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משפחות פלסטיניות בסילוואן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ב-25.3.2026 פונו בסילוואן שני בניינים, בהם 32 דירות ו-65 תושבים, כולל נשים וילדים.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בעת הפינוי השטח הוכרז כשטח צבאי סגור?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מצדיק פינוי קהילה תושבת בשטחי 67' בעת מצב חירום?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נבדקה חלופה שתמנע פגיעה במשפחות הללו?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A4ECB3-625D-4F9E-BF06-670AD3B4E4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2242187</vt:r8>
  </property>
</Properties>
</file>