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האצת פינוי התעשייה הפטרוכימית ממפרץ חיפה ברקע פגיעת טיל מאיראן במתחם בז״ן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פגיעת טילים מאיראן במתחם בז״ן בחיפה, גם במבצע "עם כלביא" וגם במבצע "שאגת הארי", ממחישה את הסיכון שבהפעלת תעשייה פטרוכימית בלב מטרופולין בו מתגוררים מאות אלפי ישראלים.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פועל להאיץ את יישום החלטת הממשלה לפינוי המפעלים?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AD2ACB-0761-493C-A707-6A69710587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2242166</vt:r8>
  </property>
</Properties>
</file>