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370B8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8F7573" w:rsidR="008F7573" w:rsidP="008F7573" w:rsidRDefault="0059335D" w14:paraId="36AF67FF" w14:textId="5BB4A6F6">
      <w:pPr>
        <w:pStyle w:val="2"/>
        <w:rPr>
          <w:u w:val="single"/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4451.</w:t>
      </w:r>
      <w:bookmarkEnd w:id="3"/>
      <w:r w:rsidRPr="00472AB3">
        <w:rPr>
          <w:rFonts w:hint="cs"/>
          <w:rtl/>
        </w:rPr>
        <w:t xml:space="preserve"> </w:t>
      </w:r>
      <w:r w:rsidR="00370B80">
        <w:rPr>
          <w:rFonts w:hint="cs"/>
          <w:u w:val="single"/>
          <w:rtl/>
        </w:rPr>
        <w:t>מיגון</w:t>
      </w:r>
      <w:bookmarkStart w:name="_GoBack" w:id="4"/>
      <w:bookmarkEnd w:id="4"/>
      <w:r w:rsidRPr="008F7573" w:rsidR="008F7573">
        <w:rPr>
          <w:rFonts w:hint="cs"/>
          <w:u w:val="single"/>
          <w:rtl/>
        </w:rPr>
        <w:t xml:space="preserve"> העובדים הזרים לאור המלחמה</w:t>
      </w:r>
    </w:p>
    <w:p w:rsidRPr="00472AB3" w:rsidR="0059335D" w:rsidP="008F7573" w:rsidRDefault="0059335D" w14:paraId="510FF51B" w14:textId="3A95C59D">
      <w:pPr>
        <w:pStyle w:val="2"/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רון כץ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אבי דיכטר - שר החקלאות וביטחון המזון</w:t>
      </w:r>
      <w:bookmarkEnd w:id="10"/>
    </w:p>
    <w:p w:rsidRPr="009F1FFC" w:rsidR="0059335D" w:rsidP="008F7573" w:rsidRDefault="00DE3B6F" w14:paraId="5C0FBBC6" w14:textId="2C0A12D4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בניסן התשפ"ו (23 במרץ 2026):</w:t>
      </w:r>
      <w:bookmarkEnd w:id="11"/>
      <w:bookmarkEnd w:id="12"/>
    </w:p>
    <w:p w:rsidR="008F7573" w:rsidP="00CE23E8" w:rsidRDefault="008F7573" w14:paraId="70409C98" w14:textId="77777777">
      <w:pPr>
        <w:pStyle w:val="3"/>
        <w:spacing w:before="720"/>
        <w:rPr>
          <w:rtl/>
        </w:rPr>
      </w:pPr>
      <w:r>
        <w:rPr>
          <w:rFonts w:hint="cs"/>
          <w:rtl/>
        </w:rPr>
        <w:t xml:space="preserve">לאור המלחמה עם איראן ומצבם של העובדים הזרים, וכחלק מהפקת לקחי העבר. </w:t>
      </w:r>
    </w:p>
    <w:p w:rsidRPr="00472AB3" w:rsidR="0059335D" w:rsidP="00CE23E8" w:rsidRDefault="0059335D" w14:paraId="4963A904" w14:textId="05F056DA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F7573" w:rsidR="0059335D" w:rsidP="008F7573" w:rsidRDefault="008F7573" w14:paraId="0F57CE1B" w14:textId="46AD4C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>האם המשרד דואג להגנתם של העובדים הזרים לנוכח</w:t>
      </w:r>
      <w:bookmarkEnd w:id="13"/>
      <w:r>
        <w:rPr>
          <w:rFonts w:hint="cs" w:ascii="Tahoma" w:hAnsi="Tahoma" w:cs="David"/>
          <w:rtl/>
        </w:rPr>
        <w:t xml:space="preserve"> המלחמה והאם יש תוכנית למצב בו הם יעזבו?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4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4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0B80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8F757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BB908BF-D5E4-4CCA-A1D0-1D8F236C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290d5b49-c690-4c6f-bbb9-1e50dab33ee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6AB8D13-0FD9-4874-AFD0-88E0767D1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1CD65F-CE37-4FA1-B36A-38F07179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49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4</cp:revision>
  <cp:lastPrinted>2014-08-13T07:48:00Z</cp:lastPrinted>
  <dcterms:created xsi:type="dcterms:W3CDTF">2012-11-26T12:31:00Z</dcterms:created>
  <dcterms:modified xsi:type="dcterms:W3CDTF">2026-03-23T08:35:00Z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2241940</vt:r8>
  </property>
</Properties>
</file>