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חקירת השוטר שהרג את אחמד אשקר בכאבול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ב-18.2.26 שוטר רדף אחרי אחמד אשקר בכאבול וירה בו למוות. עדים מספרים כי המרדף בוצע בגלל עבירת תנועה שהסתיימה בהרג.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היו מסקנות חקירת מח"ש?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שוחרר השוטר המעורב בירי?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הוראת הפתיחה באש? האם נחקר?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נבחנה מדיניות הפתיחה באש לעבר אזרחים? אם כן, מה המסקנות?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7905C2-8501-4C27-9F9B-2A467F7D7A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2241268</vt:r8>
  </property>
</Properties>
</file>