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4312.</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ביטול קו 295 </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אחמד טיבי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מירי מרים רגב - שרת התחבורה והבטיחות בדרכים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כ"ג בשבט התשפ"ו (10 בפברואר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בחודש אוקטובר עם תחילת שנת הלימודים האקדמית, בוטל קו 295 שמשרת סטודנטים מהצפון שלומדים באוניברסיטאות, במיוחד סטודנטים שלומדים באזור חיפה. בטענה של ביקוש נמוך. קו זה משרת סטודנטים, וביטולו פוגע בתנועתם ובהישגיהם הלימודיים.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ידוע למשרד על העניין? </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מה בכוונת המשרד לעשות? והאם קיימת תכנית חילופית? </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03/03/2026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D7030A54-F9B6-4177-ABAF-AF5552D3F99E}"/>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2240441</vt:r8>
  </property>
</Properties>
</file>