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4287.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פיקוח הממשלה על עמותות ישראליות הפועלות להעברת סיוע לעזה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יוליה מלינובסקי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עמיחי שיקלי - שר התפוצות והמאבק באנטישמיות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בשבט התשפ"ו (9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הפרסומים על הברחות בלתי חוקיות לעזה, לרבות באמצעות ארגונים הומניטריים, הנושא מעורר חשש כבד לפגיעה בביטחון המדינה.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עמותות קיבלו אישור להעברת סחורות לעזה?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הקריטריונים למתן האישור?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0DF3E25-B0FE-4988-8BCF-842ACE1B65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2240129</vt:r8>
  </property>
</Properties>
</file>