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3964.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נשירה מבתי הספר בחברה הבדואית בנגב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בכסלו התשפ"ו (3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קיימת תופעה של נשירת תלמידים מבתי הספר בחברה הבדואית בנגב.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שיעור הנשירה מבתי הספר בחברה הבדואית בנגב בשנתיים האחרונות בהתפלגות לגילאים?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שיעור התלמידים הבדואים מהנגב מכלל התלמידים הנושרים ממערכת החינוך בשנתיים האחרונות?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משרד החינוך מתמודד עם תופעת הנשירה, ואיך הוא פועל להחזרת התלמידים שנשרו למסגרות החינוך?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24/12/2025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43D5FE5-DCC4-4E24-A50D-E75A13C57F4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2237513</vt:r8>
  </property>
</Properties>
</file>