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E2B" w:rsidRDefault="002C0E2B" w:rsidP="006613F1">
      <w:pPr>
        <w:rPr>
          <w:rtl/>
        </w:rPr>
      </w:pPr>
    </w:p>
    <w:p w:rsidR="00C72693" w:rsidRDefault="002C0E2B" w:rsidP="006613F1">
      <w:pPr>
        <w:rPr>
          <w:rFonts w:hint="cs"/>
          <w:rtl/>
        </w:rPr>
      </w:pPr>
      <w:r>
        <w:rPr>
          <w:rFonts w:hint="cs"/>
          <w:rtl/>
        </w:rPr>
        <w:t>דברי הכנסת</w:t>
      </w:r>
    </w:p>
    <w:p w:rsidR="002C0E2B" w:rsidRDefault="002C0E2B" w:rsidP="006613F1">
      <w:pPr>
        <w:rPr>
          <w:rtl/>
        </w:rPr>
      </w:pPr>
      <w:r>
        <w:rPr>
          <w:rFonts w:hint="cs"/>
          <w:rtl/>
        </w:rPr>
        <w:t>חוברת כ"ג</w:t>
      </w:r>
    </w:p>
    <w:p w:rsidR="002C0E2B" w:rsidRDefault="002C0E2B" w:rsidP="006613F1">
      <w:pPr>
        <w:rPr>
          <w:rtl/>
        </w:rPr>
      </w:pPr>
      <w:r>
        <w:rPr>
          <w:rFonts w:hint="cs"/>
          <w:rtl/>
        </w:rPr>
        <w:t>ישיבה רע"ח</w:t>
      </w:r>
    </w:p>
    <w:p w:rsidR="002C0E2B" w:rsidRPr="002C0E2B" w:rsidRDefault="002C0E2B" w:rsidP="002C0E2B">
      <w:pPr>
        <w:rPr>
          <w:rtl/>
        </w:rPr>
      </w:pPr>
    </w:p>
    <w:p w:rsidR="006613F1" w:rsidRPr="002C0E2B" w:rsidRDefault="006613F1" w:rsidP="002C0E2B"/>
    <w:p w:rsidR="006613F1" w:rsidRPr="002C0E2B" w:rsidRDefault="006613F1" w:rsidP="002C0E2B"/>
    <w:p w:rsidR="006613F1" w:rsidRPr="002C0E2B" w:rsidRDefault="006613F1" w:rsidP="002C0E2B"/>
    <w:p w:rsidR="006613F1" w:rsidRPr="002C0E2B" w:rsidRDefault="006613F1" w:rsidP="002C0E2B"/>
    <w:p w:rsidR="006613F1" w:rsidRPr="002C0E2B" w:rsidRDefault="006613F1" w:rsidP="002C0E2B"/>
    <w:p w:rsidR="006613F1" w:rsidRPr="002C0E2B" w:rsidRDefault="006613F1" w:rsidP="002C0E2B"/>
    <w:p w:rsidR="006613F1" w:rsidRPr="002C0E2B" w:rsidRDefault="006613F1" w:rsidP="002C0E2B"/>
    <w:p w:rsidR="006613F1" w:rsidRPr="002C0E2B" w:rsidRDefault="006613F1" w:rsidP="002C0E2B"/>
    <w:p w:rsidR="006613F1" w:rsidRPr="002C0E2B" w:rsidRDefault="006613F1" w:rsidP="002C0E2B"/>
    <w:p w:rsidR="006613F1" w:rsidRPr="002C0E2B" w:rsidRDefault="006613F1" w:rsidP="002C0E2B"/>
    <w:p w:rsidR="006613F1" w:rsidRPr="002C0E2B" w:rsidRDefault="006613F1" w:rsidP="002C0E2B"/>
    <w:p w:rsidR="006613F1" w:rsidRPr="002C0E2B" w:rsidRDefault="006613F1" w:rsidP="002C0E2B"/>
    <w:p w:rsidR="006613F1" w:rsidRPr="002C0E2B" w:rsidRDefault="006613F1" w:rsidP="002C0E2B">
      <w:pPr>
        <w:pStyle w:val="ab"/>
        <w:rPr>
          <w:rtl/>
        </w:rPr>
      </w:pPr>
      <w:bookmarkStart w:id="0" w:name="_Toc194418799"/>
      <w:r w:rsidRPr="002C0E2B">
        <w:rPr>
          <w:rtl/>
        </w:rPr>
        <w:t>הישיבה ה</w:t>
      </w:r>
      <w:r w:rsidRPr="002C0E2B">
        <w:rPr>
          <w:rFonts w:hint="cs"/>
          <w:rtl/>
        </w:rPr>
        <w:t>מאתיים-ושבעים-ושמונה</w:t>
      </w:r>
      <w:r w:rsidRPr="002C0E2B">
        <w:rPr>
          <w:rtl/>
        </w:rPr>
        <w:t xml:space="preserve"> של הכנסת העשרים-וחמש</w:t>
      </w:r>
      <w:bookmarkEnd w:id="0"/>
    </w:p>
    <w:p w:rsidR="006613F1" w:rsidRPr="002C0E2B" w:rsidRDefault="006613F1" w:rsidP="002C0E2B">
      <w:pPr>
        <w:pStyle w:val="ac"/>
        <w:rPr>
          <w:rtl/>
        </w:rPr>
      </w:pPr>
      <w:bookmarkStart w:id="1" w:name="_Toc194418800"/>
      <w:r w:rsidRPr="002C0E2B">
        <w:rPr>
          <w:rtl/>
        </w:rPr>
        <w:t>יום שלישי, ג' בניסן התשפ"ה (1 באפריל 2025)</w:t>
      </w:r>
      <w:bookmarkEnd w:id="1"/>
    </w:p>
    <w:p w:rsidR="006613F1" w:rsidRPr="002C0E2B" w:rsidRDefault="006613F1" w:rsidP="002C0E2B">
      <w:pPr>
        <w:pStyle w:val="ad"/>
        <w:rPr>
          <w:rtl/>
        </w:rPr>
      </w:pPr>
      <w:r w:rsidRPr="002C0E2B">
        <w:rPr>
          <w:rtl/>
        </w:rPr>
        <w:t>ירושלים, הכנסת, שעה 16:00</w:t>
      </w:r>
    </w:p>
    <w:p w:rsidR="001D17DC" w:rsidRDefault="001D17D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D17DC" w:rsidRDefault="001D17DC" w:rsidP="001D17DC">
      <w:pPr>
        <w:pStyle w:val="afd"/>
        <w:rPr>
          <w:noProof/>
        </w:rPr>
      </w:pPr>
      <w:r>
        <w:rPr>
          <w:rtl/>
        </w:rPr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  <w:hyperlink w:anchor="_Toc194418799" w:history="1"/>
    </w:p>
    <w:p w:rsidR="001D17DC" w:rsidRDefault="001D17DC" w:rsidP="001D17DC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94418801" w:history="1">
        <w:r w:rsidRPr="00912F3D">
          <w:rPr>
            <w:rStyle w:val="Hyperlink"/>
            <w:rFonts w:hint="eastAsia"/>
            <w:noProof/>
            <w:rtl/>
          </w:rPr>
          <w:t>מסמכים</w:t>
        </w:r>
        <w:r w:rsidRPr="00912F3D">
          <w:rPr>
            <w:rStyle w:val="Hyperlink"/>
            <w:noProof/>
            <w:rtl/>
          </w:rPr>
          <w:t xml:space="preserve"> </w:t>
        </w:r>
        <w:r w:rsidRPr="00912F3D">
          <w:rPr>
            <w:rStyle w:val="Hyperlink"/>
            <w:rFonts w:hint="eastAsia"/>
            <w:noProof/>
            <w:rtl/>
          </w:rPr>
          <w:t>שהונחו</w:t>
        </w:r>
        <w:r w:rsidRPr="00912F3D">
          <w:rPr>
            <w:rStyle w:val="Hyperlink"/>
            <w:noProof/>
            <w:rtl/>
          </w:rPr>
          <w:t xml:space="preserve"> </w:t>
        </w:r>
        <w:r w:rsidRPr="00912F3D">
          <w:rPr>
            <w:rStyle w:val="Hyperlink"/>
            <w:rFonts w:hint="eastAsia"/>
            <w:noProof/>
            <w:rtl/>
          </w:rPr>
          <w:t>על</w:t>
        </w:r>
        <w:r w:rsidRPr="00912F3D">
          <w:rPr>
            <w:rStyle w:val="Hyperlink"/>
            <w:noProof/>
            <w:rtl/>
          </w:rPr>
          <w:t xml:space="preserve"> </w:t>
        </w:r>
        <w:r w:rsidRPr="00912F3D">
          <w:rPr>
            <w:rStyle w:val="Hyperlink"/>
            <w:rFonts w:hint="eastAsia"/>
            <w:noProof/>
            <w:rtl/>
          </w:rPr>
          <w:t>שולחן</w:t>
        </w:r>
        <w:r w:rsidRPr="00912F3D">
          <w:rPr>
            <w:rStyle w:val="Hyperlink"/>
            <w:noProof/>
            <w:rtl/>
          </w:rPr>
          <w:t xml:space="preserve"> </w:t>
        </w:r>
        <w:r w:rsidRPr="00912F3D">
          <w:rPr>
            <w:rStyle w:val="Hyperlink"/>
            <w:rFonts w:hint="eastAsia"/>
            <w:noProof/>
            <w:rtl/>
          </w:rPr>
          <w:t>הכנסת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_Toc194418801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1D17DC" w:rsidRDefault="001D17DC" w:rsidP="001D17DC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94418802" w:history="1">
        <w:r w:rsidRPr="00912F3D">
          <w:rPr>
            <w:rStyle w:val="Hyperlink"/>
            <w:rFonts w:hint="eastAsia"/>
            <w:noProof/>
            <w:rtl/>
          </w:rPr>
          <w:t>סגנית</w:t>
        </w:r>
        <w:r w:rsidRPr="00912F3D">
          <w:rPr>
            <w:rStyle w:val="Hyperlink"/>
            <w:noProof/>
            <w:rtl/>
          </w:rPr>
          <w:t xml:space="preserve"> </w:t>
        </w:r>
        <w:r w:rsidRPr="00912F3D">
          <w:rPr>
            <w:rStyle w:val="Hyperlink"/>
            <w:rFonts w:hint="eastAsia"/>
            <w:noProof/>
            <w:rtl/>
          </w:rPr>
          <w:t>מזכיר</w:t>
        </w:r>
        <w:r w:rsidRPr="00912F3D">
          <w:rPr>
            <w:rStyle w:val="Hyperlink"/>
            <w:noProof/>
            <w:rtl/>
          </w:rPr>
          <w:t xml:space="preserve"> </w:t>
        </w:r>
        <w:r w:rsidRPr="00912F3D">
          <w:rPr>
            <w:rStyle w:val="Hyperlink"/>
            <w:rFonts w:hint="eastAsia"/>
            <w:noProof/>
            <w:rtl/>
          </w:rPr>
          <w:t>הכנסת</w:t>
        </w:r>
        <w:r w:rsidRPr="00912F3D">
          <w:rPr>
            <w:rStyle w:val="Hyperlink"/>
            <w:noProof/>
            <w:rtl/>
          </w:rPr>
          <w:t xml:space="preserve"> </w:t>
        </w:r>
        <w:r w:rsidRPr="00912F3D">
          <w:rPr>
            <w:rStyle w:val="Hyperlink"/>
            <w:rFonts w:hint="eastAsia"/>
            <w:noProof/>
            <w:rtl/>
          </w:rPr>
          <w:t>ראדה</w:t>
        </w:r>
        <w:r w:rsidRPr="00912F3D">
          <w:rPr>
            <w:rStyle w:val="Hyperlink"/>
            <w:noProof/>
            <w:rtl/>
          </w:rPr>
          <w:t xml:space="preserve"> </w:t>
        </w:r>
        <w:r w:rsidRPr="00912F3D">
          <w:rPr>
            <w:rStyle w:val="Hyperlink"/>
            <w:rFonts w:hint="eastAsia"/>
            <w:noProof/>
            <w:rtl/>
          </w:rPr>
          <w:t>חסייסי</w:t>
        </w:r>
        <w:r w:rsidRPr="00912F3D">
          <w:rPr>
            <w:rStyle w:val="Hyperlink"/>
            <w:noProof/>
            <w:rtl/>
          </w:rPr>
          <w:t>: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_Toc194418802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1D17DC" w:rsidRDefault="001D17DC" w:rsidP="001D17DC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94418803" w:history="1">
        <w:r w:rsidRPr="00912F3D">
          <w:rPr>
            <w:rStyle w:val="Hyperlink"/>
            <w:rFonts w:hint="eastAsia"/>
            <w:noProof/>
            <w:rtl/>
          </w:rPr>
          <w:t>נאומים</w:t>
        </w:r>
        <w:r w:rsidRPr="00912F3D">
          <w:rPr>
            <w:rStyle w:val="Hyperlink"/>
            <w:noProof/>
            <w:rtl/>
          </w:rPr>
          <w:t xml:space="preserve"> </w:t>
        </w:r>
        <w:r w:rsidRPr="00912F3D">
          <w:rPr>
            <w:rStyle w:val="Hyperlink"/>
            <w:rFonts w:hint="eastAsia"/>
            <w:noProof/>
            <w:rtl/>
          </w:rPr>
          <w:t>בני</w:t>
        </w:r>
        <w:r w:rsidRPr="00912F3D">
          <w:rPr>
            <w:rStyle w:val="Hyperlink"/>
            <w:noProof/>
            <w:rtl/>
          </w:rPr>
          <w:t xml:space="preserve"> </w:t>
        </w:r>
        <w:r w:rsidRPr="00912F3D">
          <w:rPr>
            <w:rStyle w:val="Hyperlink"/>
            <w:rFonts w:hint="eastAsia"/>
            <w:noProof/>
            <w:rtl/>
          </w:rPr>
          <w:t>דקה</w:t>
        </w:r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_Toc194418803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3</w:t>
        </w:r>
        <w:r>
          <w:rPr>
            <w:rStyle w:val="Hyperlink"/>
            <w:noProof/>
            <w:rtl/>
          </w:rPr>
          <w:fldChar w:fldCharType="end"/>
        </w:r>
      </w:hyperlink>
    </w:p>
    <w:p w:rsidR="001D17DC" w:rsidRDefault="001D17DC" w:rsidP="001D17DC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94418804" w:history="1">
        <w:r w:rsidRPr="00912F3D">
          <w:rPr>
            <w:rStyle w:val="Hyperlink"/>
            <w:rFonts w:hint="eastAsia"/>
            <w:noProof/>
            <w:rtl/>
          </w:rPr>
          <w:t>משה</w:t>
        </w:r>
        <w:r w:rsidRPr="00912F3D">
          <w:rPr>
            <w:rStyle w:val="Hyperlink"/>
            <w:noProof/>
            <w:rtl/>
          </w:rPr>
          <w:t xml:space="preserve"> </w:t>
        </w:r>
        <w:r w:rsidRPr="00912F3D">
          <w:rPr>
            <w:rStyle w:val="Hyperlink"/>
            <w:rFonts w:hint="eastAsia"/>
            <w:noProof/>
            <w:rtl/>
          </w:rPr>
          <w:t>טור</w:t>
        </w:r>
        <w:r w:rsidRPr="00912F3D">
          <w:rPr>
            <w:rStyle w:val="Hyperlink"/>
            <w:noProof/>
            <w:rtl/>
          </w:rPr>
          <w:t xml:space="preserve"> </w:t>
        </w:r>
        <w:r w:rsidRPr="00912F3D">
          <w:rPr>
            <w:rStyle w:val="Hyperlink"/>
            <w:rFonts w:hint="eastAsia"/>
            <w:noProof/>
            <w:rtl/>
          </w:rPr>
          <w:t>פז</w:t>
        </w:r>
        <w:r w:rsidRPr="00912F3D">
          <w:rPr>
            <w:rStyle w:val="Hyperlink"/>
            <w:noProof/>
            <w:rtl/>
          </w:rPr>
          <w:t xml:space="preserve"> (</w:t>
        </w:r>
        <w:r w:rsidRPr="00912F3D">
          <w:rPr>
            <w:rStyle w:val="Hyperlink"/>
            <w:rFonts w:hint="eastAsia"/>
            <w:noProof/>
            <w:rtl/>
          </w:rPr>
          <w:t>יש</w:t>
        </w:r>
        <w:r w:rsidRPr="00912F3D">
          <w:rPr>
            <w:rStyle w:val="Hyperlink"/>
            <w:noProof/>
            <w:rtl/>
          </w:rPr>
          <w:t xml:space="preserve"> </w:t>
        </w:r>
        <w:r w:rsidRPr="00912F3D">
          <w:rPr>
            <w:rStyle w:val="Hyperlink"/>
            <w:rFonts w:hint="eastAsia"/>
            <w:noProof/>
            <w:rtl/>
          </w:rPr>
          <w:t>עתיד</w:t>
        </w:r>
        <w:r w:rsidRPr="00912F3D">
          <w:rPr>
            <w:rStyle w:val="Hyperlink"/>
            <w:noProof/>
            <w:rtl/>
          </w:rPr>
          <w:t>):</w:t>
        </w:r>
        <w:bookmarkStart w:id="2" w:name="_GoBack"/>
        <w:bookmarkEnd w:id="2"/>
        <w:r>
          <w:rPr>
            <w:noProof/>
            <w:webHidden/>
          </w:rPr>
          <w:tab/>
        </w:r>
        <w:r>
          <w:rPr>
            <w:rStyle w:val="Hyperlink"/>
            <w:noProof/>
            <w:rtl/>
          </w:rPr>
          <w:fldChar w:fldCharType="begin"/>
        </w:r>
        <w:r>
          <w:rPr>
            <w:noProof/>
            <w:webHidden/>
          </w:rPr>
          <w:instrText xml:space="preserve"> PAGEREF _Toc194418804 \h </w:instrText>
        </w:r>
        <w:r>
          <w:rPr>
            <w:rStyle w:val="Hyperlink"/>
            <w:noProof/>
            <w:rtl/>
          </w:rPr>
        </w:r>
        <w:r>
          <w:rPr>
            <w:rStyle w:val="Hyperlink"/>
            <w:noProof/>
            <w:rtl/>
          </w:rPr>
          <w:fldChar w:fldCharType="separate"/>
        </w:r>
        <w:r>
          <w:rPr>
            <w:noProof/>
            <w:webHidden/>
          </w:rPr>
          <w:t>4</w:t>
        </w:r>
        <w:r>
          <w:rPr>
            <w:rStyle w:val="Hyperlink"/>
            <w:noProof/>
            <w:rtl/>
          </w:rPr>
          <w:fldChar w:fldCharType="end"/>
        </w:r>
      </w:hyperlink>
    </w:p>
    <w:p w:rsidR="001D17DC" w:rsidRDefault="001D17DC" w:rsidP="001D17DC">
      <w:pPr>
        <w:ind w:firstLine="0"/>
        <w:rPr>
          <w:rtl/>
        </w:rPr>
      </w:pPr>
      <w:r>
        <w:rPr>
          <w:rtl/>
        </w:rPr>
        <w:fldChar w:fldCharType="end"/>
      </w:r>
    </w:p>
    <w:p w:rsidR="006613F1" w:rsidRPr="002C0E2B" w:rsidRDefault="006613F1" w:rsidP="001D17DC">
      <w:pPr>
        <w:ind w:firstLine="0"/>
        <w:rPr>
          <w:rtl/>
        </w:rPr>
      </w:pPr>
      <w:r w:rsidRPr="002C0E2B">
        <w:rPr>
          <w:rtl/>
        </w:rPr>
        <w:br w:type="page"/>
      </w:r>
    </w:p>
    <w:p w:rsidR="006613F1" w:rsidRDefault="006613F1" w:rsidP="00CA6288">
      <w:pPr>
        <w:pStyle w:val="a6"/>
        <w:rPr>
          <w:rtl/>
        </w:rPr>
      </w:pPr>
      <w:bookmarkStart w:id="3" w:name="ET_subject_מסמכים_שהונחו_על_שולחן__5"/>
      <w:r w:rsidRPr="00CA6288">
        <w:rPr>
          <w:rStyle w:val="TagStyle"/>
          <w:rtl/>
        </w:rPr>
        <w:lastRenderedPageBreak/>
        <w:t xml:space="preserve">&lt;&lt; נושא &gt;&gt; </w:t>
      </w:r>
      <w:bookmarkStart w:id="4" w:name="_Toc194418801"/>
      <w:r>
        <w:rPr>
          <w:rtl/>
        </w:rPr>
        <w:t>מסמכים שהונחו על שולחן הכנסת</w:t>
      </w:r>
      <w:bookmarkEnd w:id="4"/>
      <w:r w:rsidRPr="00CA628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6613F1" w:rsidRDefault="006613F1" w:rsidP="00C722D2">
      <w:pPr>
        <w:rPr>
          <w:rtl/>
        </w:rPr>
      </w:pPr>
    </w:p>
    <w:p w:rsidR="006613F1" w:rsidRDefault="006613F1" w:rsidP="00C722D2">
      <w:pPr>
        <w:pStyle w:val="af6"/>
        <w:keepNext/>
        <w:rPr>
          <w:rtl/>
        </w:rPr>
      </w:pPr>
      <w:bookmarkStart w:id="5" w:name="ET_yor_6597_4"/>
      <w:r w:rsidRPr="00C722D2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72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6613F1" w:rsidRDefault="006613F1" w:rsidP="00C722D2">
      <w:pPr>
        <w:pStyle w:val="KeepWithNext"/>
        <w:rPr>
          <w:rtl/>
        </w:rPr>
      </w:pPr>
    </w:p>
    <w:p w:rsidR="006613F1" w:rsidRDefault="006613F1" w:rsidP="002C0E2B">
      <w:pPr>
        <w:rPr>
          <w:rtl/>
        </w:rPr>
      </w:pPr>
      <w:r>
        <w:rPr>
          <w:rFonts w:hint="cs"/>
          <w:rtl/>
        </w:rPr>
        <w:t>חברי וחברות הכנסת, אני מתכבד לפתוח את ישיבת הכנסת</w:t>
      </w:r>
      <w:r w:rsidR="002C0E2B">
        <w:rPr>
          <w:rFonts w:hint="cs"/>
          <w:rtl/>
        </w:rPr>
        <w:t>.</w:t>
      </w:r>
      <w:r>
        <w:rPr>
          <w:rFonts w:hint="cs"/>
          <w:rtl/>
        </w:rPr>
        <w:t xml:space="preserve"> היום יום שלישי </w:t>
      </w:r>
      <w:r>
        <w:rPr>
          <w:rtl/>
        </w:rPr>
        <w:t>ג' בניסן התשפ"ה</w:t>
      </w:r>
      <w:r>
        <w:rPr>
          <w:rFonts w:hint="cs"/>
          <w:rtl/>
        </w:rPr>
        <w:t>, 1 באפריל 2025. היום</w:t>
      </w:r>
      <w:bookmarkStart w:id="6" w:name="_ETM_Q1_63000"/>
      <w:bookmarkEnd w:id="6"/>
      <w:r>
        <w:rPr>
          <w:rFonts w:hint="cs"/>
          <w:rtl/>
        </w:rPr>
        <w:t xml:space="preserve"> הוא היום ה-543 למלחמה שעודנה נמשכת</w:t>
      </w:r>
      <w:r w:rsidR="002C0E2B">
        <w:rPr>
          <w:rFonts w:hint="cs"/>
          <w:rtl/>
        </w:rPr>
        <w:t>,</w:t>
      </w:r>
      <w:r>
        <w:rPr>
          <w:rFonts w:hint="cs"/>
          <w:rtl/>
        </w:rPr>
        <w:t xml:space="preserve"> וזהו גם מניין הימים </w:t>
      </w:r>
      <w:bookmarkStart w:id="7" w:name="_ETM_Q1_67000"/>
      <w:bookmarkEnd w:id="7"/>
      <w:r>
        <w:rPr>
          <w:rFonts w:hint="cs"/>
          <w:rtl/>
        </w:rPr>
        <w:t>ש-59 מאחינו ואחיותינו</w:t>
      </w:r>
      <w:r w:rsidR="002C0E2B">
        <w:rPr>
          <w:rFonts w:hint="cs"/>
          <w:rtl/>
        </w:rPr>
        <w:t>,</w:t>
      </w:r>
      <w:r>
        <w:rPr>
          <w:rFonts w:hint="cs"/>
          <w:rtl/>
        </w:rPr>
        <w:t xml:space="preserve"> שתמונותיהם נמצאות כאן לנגד ע</w:t>
      </w:r>
      <w:r w:rsidR="002C0E2B">
        <w:rPr>
          <w:rFonts w:hint="cs"/>
          <w:rtl/>
        </w:rPr>
        <w:t>י</w:t>
      </w:r>
      <w:r>
        <w:rPr>
          <w:rFonts w:hint="cs"/>
          <w:rtl/>
        </w:rPr>
        <w:t xml:space="preserve">נינו, עודם </w:t>
      </w:r>
      <w:bookmarkStart w:id="8" w:name="_ETM_Q1_74000"/>
      <w:bookmarkEnd w:id="8"/>
      <w:r>
        <w:rPr>
          <w:rFonts w:hint="cs"/>
          <w:rtl/>
        </w:rPr>
        <w:t>נמצאים בשבי</w:t>
      </w:r>
      <w:r w:rsidR="002C0E2B">
        <w:rPr>
          <w:rFonts w:hint="cs"/>
          <w:rtl/>
        </w:rPr>
        <w:t>,</w:t>
      </w:r>
      <w:r>
        <w:rPr>
          <w:rFonts w:hint="cs"/>
          <w:rtl/>
        </w:rPr>
        <w:t xml:space="preserve"> ואנו כולם מתפללים לשובם המהיר למשפחותיהם.</w:t>
      </w:r>
    </w:p>
    <w:p w:rsidR="006613F1" w:rsidRDefault="006613F1" w:rsidP="00C722D2">
      <w:pPr>
        <w:rPr>
          <w:rtl/>
        </w:rPr>
      </w:pPr>
    </w:p>
    <w:p w:rsidR="006613F1" w:rsidRDefault="006613F1" w:rsidP="002C0E2B">
      <w:pPr>
        <w:rPr>
          <w:rtl/>
        </w:rPr>
      </w:pPr>
      <w:r>
        <w:rPr>
          <w:rFonts w:hint="cs"/>
          <w:rtl/>
        </w:rPr>
        <w:t>הודעה למזכירת הכנסת</w:t>
      </w:r>
      <w:r w:rsidR="002C0E2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" w:name="_ETM_Q1_84000"/>
      <w:bookmarkEnd w:id="9"/>
      <w:r>
        <w:rPr>
          <w:rFonts w:hint="cs"/>
          <w:rtl/>
        </w:rPr>
        <w:t>גברתי.</w:t>
      </w:r>
    </w:p>
    <w:p w:rsidR="006613F1" w:rsidRDefault="006613F1" w:rsidP="00C722D2">
      <w:pPr>
        <w:rPr>
          <w:rtl/>
        </w:rPr>
      </w:pPr>
    </w:p>
    <w:p w:rsidR="006613F1" w:rsidRDefault="006613F1" w:rsidP="00CA6288">
      <w:pPr>
        <w:pStyle w:val="a4"/>
        <w:keepNext/>
        <w:rPr>
          <w:rtl/>
        </w:rPr>
      </w:pPr>
      <w:bookmarkStart w:id="10" w:name="ET_speaker_6316_6"/>
      <w:r w:rsidRPr="00CA6288">
        <w:rPr>
          <w:rStyle w:val="TagStyle"/>
          <w:rtl/>
        </w:rPr>
        <w:t xml:space="preserve"> &lt;&lt; דובר &gt;&gt; </w:t>
      </w:r>
      <w:bookmarkStart w:id="11" w:name="_Toc194418802"/>
      <w:r>
        <w:rPr>
          <w:rtl/>
        </w:rPr>
        <w:t>סגנית מזכיר הכנסת ראדה חסייסי:</w:t>
      </w:r>
      <w:bookmarkEnd w:id="11"/>
      <w:r w:rsidRPr="00CA6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6613F1" w:rsidRDefault="006613F1" w:rsidP="00CA6288">
      <w:pPr>
        <w:pStyle w:val="KeepWithNext"/>
        <w:rPr>
          <w:rtl/>
        </w:rPr>
      </w:pPr>
    </w:p>
    <w:p w:rsidR="002C0E2B" w:rsidRDefault="006613F1" w:rsidP="002C0E2B">
      <w:pPr>
        <w:rPr>
          <w:rtl/>
        </w:rPr>
      </w:pPr>
      <w:r>
        <w:rPr>
          <w:rFonts w:hint="cs"/>
          <w:rtl/>
        </w:rPr>
        <w:t>תודה. ברשות יושב-ראש הישיבה, אני מתכבדת להודיעכם</w:t>
      </w:r>
      <w:r w:rsidR="002C0E2B">
        <w:rPr>
          <w:rFonts w:hint="cs"/>
          <w:rtl/>
        </w:rPr>
        <w:t>,</w:t>
      </w:r>
      <w:r>
        <w:rPr>
          <w:rFonts w:hint="cs"/>
          <w:rtl/>
        </w:rPr>
        <w:t xml:space="preserve"> כי הונח היום על שולחן הכנסת</w:t>
      </w:r>
      <w:r w:rsidR="002C0E2B">
        <w:rPr>
          <w:rFonts w:hint="cs"/>
          <w:rtl/>
        </w:rPr>
        <w:t xml:space="preserve"> </w:t>
      </w:r>
      <w:r w:rsidR="002C0E2B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</w:p>
    <w:p w:rsidR="002C0E2B" w:rsidRDefault="002C0E2B" w:rsidP="002C0E2B">
      <w:pPr>
        <w:rPr>
          <w:rtl/>
        </w:rPr>
      </w:pPr>
    </w:p>
    <w:p w:rsidR="006613F1" w:rsidRDefault="006613F1" w:rsidP="002C0E2B">
      <w:pPr>
        <w:rPr>
          <w:rtl/>
        </w:rPr>
      </w:pPr>
      <w:r>
        <w:rPr>
          <w:rFonts w:hint="cs"/>
          <w:rtl/>
        </w:rPr>
        <w:t>דוח שנתי של מבקר המדינה 2025 בנושאים הבאים:</w:t>
      </w:r>
      <w:r w:rsidR="002C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השגרה המבצעית בהגנת הגבול בפיקוד הצפון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ביקורת בזק; ההגנה מפני איומי סייבר על מערכת השליטה והבקרה לפיקוד העורף</w:t>
      </w:r>
      <w:bookmarkStart w:id="12" w:name="_ETM_Q1_104000"/>
      <w:bookmarkEnd w:id="12"/>
      <w:r>
        <w:rPr>
          <w:rFonts w:hint="cs"/>
          <w:rtl/>
        </w:rPr>
        <w:t>; תהליכי עבודה וממשקים במערכת הביטחון בארץ ובחו"ל</w:t>
      </w:r>
      <w:bookmarkStart w:id="13" w:name="_ETM_Q1_108000"/>
      <w:bookmarkEnd w:id="13"/>
      <w:r>
        <w:rPr>
          <w:rFonts w:hint="cs"/>
          <w:rtl/>
        </w:rPr>
        <w:t>; היערכות לאירועי חירום</w:t>
      </w:r>
      <w:bookmarkStart w:id="14" w:name="_ETM_Q1_109000"/>
      <w:bookmarkEnd w:id="14"/>
      <w:r>
        <w:rPr>
          <w:rFonts w:hint="cs"/>
          <w:rtl/>
        </w:rPr>
        <w:t xml:space="preserve"> בצפון בהיבט מסוים.</w:t>
      </w:r>
    </w:p>
    <w:p w:rsidR="006613F1" w:rsidRDefault="006613F1" w:rsidP="00C72693">
      <w:pPr>
        <w:rPr>
          <w:rtl/>
        </w:rPr>
      </w:pPr>
      <w:bookmarkStart w:id="15" w:name="_ETM_Q1_111000"/>
      <w:bookmarkEnd w:id="15"/>
    </w:p>
    <w:p w:rsidR="006613F1" w:rsidRDefault="006613F1" w:rsidP="002C0E2B">
      <w:pPr>
        <w:rPr>
          <w:rtl/>
        </w:rPr>
      </w:pPr>
      <w:bookmarkStart w:id="16" w:name="_ETM_Q1_112000"/>
      <w:bookmarkEnd w:id="16"/>
      <w:r>
        <w:rPr>
          <w:rFonts w:hint="cs"/>
          <w:rtl/>
        </w:rPr>
        <w:t xml:space="preserve">עוד הונחו על שולחן הכנסת </w:t>
      </w:r>
      <w:r w:rsidR="002C0E2B">
        <w:rPr>
          <w:rFonts w:hint="cs"/>
          <w:rtl/>
        </w:rPr>
        <w:t xml:space="preserve">הודעת </w:t>
      </w:r>
      <w:r>
        <w:rPr>
          <w:rFonts w:hint="cs"/>
          <w:rtl/>
        </w:rPr>
        <w:t xml:space="preserve">שר הרווחה והביטחון החברתי </w:t>
      </w:r>
      <w:r w:rsidR="002C0E2B">
        <w:rPr>
          <w:rFonts w:hint="cs"/>
          <w:rtl/>
        </w:rPr>
        <w:t>ע</w:t>
      </w:r>
      <w:r>
        <w:rPr>
          <w:rFonts w:hint="cs"/>
          <w:rtl/>
        </w:rPr>
        <w:t>ל</w:t>
      </w:r>
      <w:r w:rsidR="002C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מסקנות ועדת החינוך, התרבות והספורט בעקבות דיון </w:t>
      </w:r>
      <w:bookmarkStart w:id="17" w:name="_ETM_Q1_119000"/>
      <w:bookmarkEnd w:id="17"/>
      <w:r>
        <w:rPr>
          <w:rFonts w:hint="cs"/>
          <w:rtl/>
        </w:rPr>
        <w:t xml:space="preserve">מהיר </w:t>
      </w:r>
      <w:r w:rsidR="002C0E2B">
        <w:rPr>
          <w:rFonts w:hint="cs"/>
          <w:rtl/>
        </w:rPr>
        <w:t xml:space="preserve">בהצעתם </w:t>
      </w:r>
      <w:r w:rsidR="002C0E2B">
        <w:rPr>
          <w:rFonts w:hint="cs"/>
          <w:rtl/>
        </w:rPr>
        <w:t xml:space="preserve">של חברי </w:t>
      </w:r>
      <w:bookmarkStart w:id="18" w:name="_ETM_Q1_125000"/>
      <w:bookmarkEnd w:id="18"/>
      <w:r w:rsidR="002C0E2B">
        <w:rPr>
          <w:rFonts w:hint="cs"/>
          <w:rtl/>
        </w:rPr>
        <w:t>הכנסת קטי קטרין שטרית, משה טור פז, אחמד טיבי ויבגני סובה</w:t>
      </w:r>
      <w:r w:rsidR="002C0E2B">
        <w:rPr>
          <w:rFonts w:hint="cs"/>
          <w:rtl/>
        </w:rPr>
        <w:t xml:space="preserve"> </w:t>
      </w:r>
      <w:r>
        <w:rPr>
          <w:rFonts w:hint="cs"/>
          <w:rtl/>
        </w:rPr>
        <w:t>בנושא: החזרת ת</w:t>
      </w:r>
      <w:r w:rsidR="002C0E2B">
        <w:rPr>
          <w:rFonts w:hint="cs"/>
          <w:rtl/>
        </w:rPr>
        <w:t>ו</w:t>
      </w:r>
      <w:r>
        <w:rPr>
          <w:rFonts w:hint="cs"/>
          <w:rtl/>
        </w:rPr>
        <w:t>כנית העצמה לבגרות ולצמצום פערים בפריפריה וביישובי קו העימות (תוכנית תה"ל)</w:t>
      </w:r>
      <w:r w:rsidR="002C0E2B">
        <w:rPr>
          <w:rFonts w:hint="cs"/>
          <w:rtl/>
        </w:rPr>
        <w:t xml:space="preserve">; הודעת </w:t>
      </w:r>
      <w:r>
        <w:rPr>
          <w:rFonts w:hint="cs"/>
          <w:rtl/>
        </w:rPr>
        <w:t xml:space="preserve">שר האוצר </w:t>
      </w:r>
      <w:r w:rsidR="002C0E2B">
        <w:rPr>
          <w:rFonts w:hint="cs"/>
          <w:rtl/>
        </w:rPr>
        <w:t>ע</w:t>
      </w:r>
      <w:r>
        <w:rPr>
          <w:rFonts w:hint="cs"/>
          <w:rtl/>
        </w:rPr>
        <w:t>ל</w:t>
      </w:r>
      <w:r w:rsidR="002C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מסקנות ועדת </w:t>
      </w:r>
      <w:bookmarkStart w:id="19" w:name="_ETM_Q1_133000"/>
      <w:bookmarkEnd w:id="19"/>
      <w:r>
        <w:rPr>
          <w:rFonts w:hint="cs"/>
          <w:rtl/>
        </w:rPr>
        <w:t xml:space="preserve">הכלכלה בעקבות דיון מהיר </w:t>
      </w:r>
      <w:r w:rsidR="002C0E2B">
        <w:rPr>
          <w:rFonts w:hint="cs"/>
          <w:rtl/>
        </w:rPr>
        <w:t xml:space="preserve">בהצעתם </w:t>
      </w:r>
      <w:r w:rsidR="002C0E2B">
        <w:rPr>
          <w:rFonts w:hint="cs"/>
          <w:rtl/>
        </w:rPr>
        <w:t xml:space="preserve">של חברי הכנסת עופר כסיף, אברהם בצלאל, משה </w:t>
      </w:r>
      <w:bookmarkStart w:id="20" w:name="_ETM_Q1_141000"/>
      <w:bookmarkEnd w:id="20"/>
      <w:r w:rsidR="002C0E2B">
        <w:rPr>
          <w:rFonts w:hint="cs"/>
          <w:rtl/>
        </w:rPr>
        <w:t>פסל, משה סולומון ומאיר כהן</w:t>
      </w:r>
      <w:r w:rsidR="002C0E2B">
        <w:rPr>
          <w:rFonts w:hint="cs"/>
          <w:rtl/>
        </w:rPr>
        <w:t xml:space="preserve"> </w:t>
      </w:r>
      <w:r>
        <w:rPr>
          <w:rFonts w:hint="cs"/>
          <w:rtl/>
        </w:rPr>
        <w:t>בנושא: סכנה לפיטורים המוניים בנמל אילת.</w:t>
      </w:r>
      <w:r w:rsidR="002C0E2B">
        <w:rPr>
          <w:rFonts w:hint="cs"/>
          <w:rtl/>
        </w:rPr>
        <w:t xml:space="preserve"> </w:t>
      </w:r>
      <w:r>
        <w:rPr>
          <w:rFonts w:hint="cs"/>
          <w:rtl/>
        </w:rPr>
        <w:t>תודה.</w:t>
      </w:r>
    </w:p>
    <w:p w:rsidR="006613F1" w:rsidRDefault="006613F1" w:rsidP="00C72693">
      <w:pPr>
        <w:rPr>
          <w:rtl/>
        </w:rPr>
      </w:pPr>
    </w:p>
    <w:p w:rsidR="006613F1" w:rsidRDefault="006613F1" w:rsidP="00411F65">
      <w:pPr>
        <w:pStyle w:val="af6"/>
        <w:keepNext/>
        <w:rPr>
          <w:rtl/>
        </w:rPr>
      </w:pPr>
      <w:bookmarkStart w:id="21" w:name="ET_yor_6597_9"/>
      <w:r w:rsidRPr="00411F65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411F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6613F1" w:rsidRDefault="006613F1" w:rsidP="00411F65">
      <w:pPr>
        <w:pStyle w:val="KeepWithNext"/>
        <w:rPr>
          <w:rtl/>
        </w:rPr>
      </w:pPr>
    </w:p>
    <w:p w:rsidR="006613F1" w:rsidRPr="00411F65" w:rsidRDefault="006613F1" w:rsidP="00411F65">
      <w:pPr>
        <w:rPr>
          <w:rtl/>
        </w:rPr>
      </w:pPr>
      <w:r>
        <w:rPr>
          <w:rFonts w:hint="cs"/>
          <w:rtl/>
        </w:rPr>
        <w:t>תודה רבה</w:t>
      </w:r>
      <w:r w:rsidR="002C0E2B">
        <w:rPr>
          <w:rFonts w:hint="cs"/>
          <w:rtl/>
        </w:rPr>
        <w:t>,</w:t>
      </w:r>
      <w:r>
        <w:rPr>
          <w:rFonts w:hint="cs"/>
          <w:rtl/>
        </w:rPr>
        <w:t xml:space="preserve"> גברתי.</w:t>
      </w:r>
    </w:p>
    <w:p w:rsidR="006613F1" w:rsidRPr="00C72693" w:rsidRDefault="006613F1" w:rsidP="00C72693">
      <w:pPr>
        <w:rPr>
          <w:rtl/>
        </w:rPr>
      </w:pPr>
    </w:p>
    <w:p w:rsidR="006613F1" w:rsidRDefault="006613F1" w:rsidP="00CA6288">
      <w:pPr>
        <w:rPr>
          <w:rtl/>
        </w:rPr>
      </w:pPr>
    </w:p>
    <w:p w:rsidR="006613F1" w:rsidRDefault="006613F1" w:rsidP="00CA6288">
      <w:pPr>
        <w:pStyle w:val="a6"/>
        <w:rPr>
          <w:rtl/>
        </w:rPr>
      </w:pPr>
      <w:bookmarkStart w:id="22" w:name="ET_subject_645815_1"/>
      <w:r w:rsidRPr="003C19B0">
        <w:rPr>
          <w:rStyle w:val="TagStyle"/>
          <w:rtl/>
        </w:rPr>
        <w:t xml:space="preserve">&lt;&lt; נושא &gt;&gt; </w:t>
      </w:r>
      <w:bookmarkStart w:id="23" w:name="_Toc194418803"/>
      <w:r>
        <w:rPr>
          <w:rtl/>
        </w:rPr>
        <w:t>נאומים בני דקה</w:t>
      </w:r>
      <w:bookmarkEnd w:id="23"/>
      <w:r w:rsidRPr="003C19B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2"/>
    </w:p>
    <w:p w:rsidR="006613F1" w:rsidRDefault="006613F1" w:rsidP="00CA6288">
      <w:pPr>
        <w:rPr>
          <w:rtl/>
        </w:rPr>
      </w:pPr>
    </w:p>
    <w:p w:rsidR="006613F1" w:rsidRDefault="006613F1" w:rsidP="00C72693">
      <w:pPr>
        <w:pStyle w:val="af6"/>
        <w:keepNext/>
        <w:rPr>
          <w:rtl/>
        </w:rPr>
      </w:pPr>
      <w:bookmarkStart w:id="24" w:name="ET_yor_6597_7"/>
      <w:r w:rsidRPr="00C72693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C726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6613F1" w:rsidRDefault="006613F1" w:rsidP="00C72693">
      <w:pPr>
        <w:pStyle w:val="KeepWithNext"/>
        <w:rPr>
          <w:rtl/>
        </w:rPr>
      </w:pPr>
    </w:p>
    <w:p w:rsidR="006613F1" w:rsidRDefault="006613F1" w:rsidP="002C0E2B">
      <w:pPr>
        <w:rPr>
          <w:rtl/>
        </w:rPr>
      </w:pPr>
      <w:r>
        <w:rPr>
          <w:rFonts w:hint="cs"/>
          <w:rtl/>
        </w:rPr>
        <w:t>חברות וחברי הכנסת, על סדר</w:t>
      </w:r>
      <w:bookmarkStart w:id="25" w:name="_ETM_Q1_149000"/>
      <w:bookmarkEnd w:id="25"/>
      <w:r>
        <w:rPr>
          <w:rFonts w:hint="cs"/>
          <w:rtl/>
        </w:rPr>
        <w:t xml:space="preserve">-היום </w:t>
      </w:r>
      <w:r w:rsidR="002C0E2B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נאומים בני דקה. חברי הכנסת המבקשים להירשם מוזמנים להצביע </w:t>
      </w:r>
      <w:bookmarkStart w:id="26" w:name="_ETM_Q1_153000"/>
      <w:bookmarkEnd w:id="26"/>
      <w:r>
        <w:rPr>
          <w:rFonts w:hint="cs"/>
          <w:rtl/>
        </w:rPr>
        <w:t>בעד</w:t>
      </w:r>
      <w:r w:rsidR="002C0E2B">
        <w:rPr>
          <w:rFonts w:hint="cs"/>
          <w:rtl/>
        </w:rPr>
        <w:t>,</w:t>
      </w:r>
      <w:r>
        <w:rPr>
          <w:rFonts w:hint="cs"/>
          <w:rtl/>
        </w:rPr>
        <w:t xml:space="preserve"> בבקשה. </w:t>
      </w:r>
      <w:bookmarkStart w:id="27" w:name="_ETM_Q1_166000"/>
      <w:bookmarkStart w:id="28" w:name="_ETM_Q1_167000"/>
      <w:bookmarkEnd w:id="27"/>
      <w:bookmarkEnd w:id="28"/>
      <w:r>
        <w:rPr>
          <w:rFonts w:hint="cs"/>
          <w:rtl/>
        </w:rPr>
        <w:t xml:space="preserve">ראשון הדוברים </w:t>
      </w:r>
      <w:r w:rsidR="002C0E2B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חבר הכנסת משה טור פז. </w:t>
      </w:r>
      <w:bookmarkStart w:id="29" w:name="_ETM_Q1_169000"/>
      <w:bookmarkEnd w:id="29"/>
      <w:r>
        <w:rPr>
          <w:rFonts w:hint="cs"/>
          <w:rtl/>
        </w:rPr>
        <w:t>בבקשה</w:t>
      </w:r>
      <w:r w:rsidR="002C0E2B">
        <w:rPr>
          <w:rFonts w:hint="cs"/>
          <w:rtl/>
        </w:rPr>
        <w:t>,</w:t>
      </w:r>
      <w:r>
        <w:rPr>
          <w:rFonts w:hint="cs"/>
          <w:rtl/>
        </w:rPr>
        <w:t xml:space="preserve"> אדוני, דקה לרשותך. בעצם אם תצטרך שתי דקות </w:t>
      </w:r>
      <w:bookmarkStart w:id="30" w:name="_ETM_Q1_181000"/>
      <w:bookmarkEnd w:id="30"/>
      <w:r w:rsidR="002C0E2B">
        <w:rPr>
          <w:rFonts w:hint="eastAsia"/>
          <w:rtl/>
        </w:rPr>
        <w:t xml:space="preserve">– </w:t>
      </w:r>
      <w:r>
        <w:rPr>
          <w:rFonts w:hint="cs"/>
          <w:rtl/>
        </w:rPr>
        <w:t>אתה היחיד כאן. בבקשה.</w:t>
      </w:r>
    </w:p>
    <w:p w:rsidR="006613F1" w:rsidRDefault="006613F1" w:rsidP="00C72693">
      <w:pPr>
        <w:rPr>
          <w:rtl/>
        </w:rPr>
      </w:pPr>
    </w:p>
    <w:p w:rsidR="006613F1" w:rsidRDefault="006613F1" w:rsidP="00C72693">
      <w:pPr>
        <w:pStyle w:val="a4"/>
        <w:keepNext/>
        <w:rPr>
          <w:rtl/>
        </w:rPr>
      </w:pPr>
      <w:bookmarkStart w:id="31" w:name="ET_speaker_6128_8"/>
      <w:r w:rsidRPr="00C72693">
        <w:rPr>
          <w:rStyle w:val="TagStyle"/>
          <w:rtl/>
        </w:rPr>
        <w:t xml:space="preserve"> &lt;&lt; דובר &gt;&gt; </w:t>
      </w:r>
      <w:bookmarkStart w:id="32" w:name="_Toc194418804"/>
      <w:r>
        <w:rPr>
          <w:rtl/>
        </w:rPr>
        <w:t>משה טור פז (יש עתיד):</w:t>
      </w:r>
      <w:bookmarkEnd w:id="32"/>
      <w:r w:rsidRPr="00C726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6613F1" w:rsidRDefault="006613F1" w:rsidP="00C72693">
      <w:pPr>
        <w:pStyle w:val="KeepWithNext"/>
        <w:rPr>
          <w:rtl/>
        </w:rPr>
      </w:pPr>
    </w:p>
    <w:p w:rsidR="006613F1" w:rsidRDefault="006613F1" w:rsidP="002C0E2B">
      <w:pPr>
        <w:rPr>
          <w:rtl/>
        </w:rPr>
      </w:pPr>
      <w:bookmarkStart w:id="33" w:name="_ETM_Q1_182000"/>
      <w:bookmarkEnd w:id="33"/>
      <w:r>
        <w:rPr>
          <w:rFonts w:hint="cs"/>
          <w:rtl/>
        </w:rPr>
        <w:t xml:space="preserve">אדוני היושב-ראש, אין כאן עוד חברי כנסת, </w:t>
      </w:r>
      <w:bookmarkStart w:id="34" w:name="_ETM_Q1_184000"/>
      <w:bookmarkEnd w:id="34"/>
      <w:r>
        <w:rPr>
          <w:rFonts w:hint="cs"/>
          <w:rtl/>
        </w:rPr>
        <w:t xml:space="preserve">אז במיוחד בשבילך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60 שניות של מבזק חדשות היום</w:t>
      </w:r>
      <w:r w:rsidR="002C0E2B">
        <w:rPr>
          <w:rFonts w:hint="cs"/>
          <w:rtl/>
        </w:rPr>
        <w:t>.</w:t>
      </w:r>
      <w:bookmarkStart w:id="35" w:name="_ETM_Q1_190000"/>
      <w:bookmarkStart w:id="36" w:name="_ETM_Q1_191000"/>
      <w:bookmarkEnd w:id="35"/>
      <w:bookmarkEnd w:id="36"/>
      <w:r w:rsidR="002C0E2B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 הממשלה ביקר הבוקר בקיבוץ ניר עוז, נפגש עם משפחות שכולות, משפחות </w:t>
      </w:r>
      <w:bookmarkStart w:id="37" w:name="_ETM_Q1_195000"/>
      <w:bookmarkEnd w:id="37"/>
      <w:r>
        <w:rPr>
          <w:rFonts w:hint="cs"/>
          <w:rtl/>
        </w:rPr>
        <w:t>חטופים</w:t>
      </w:r>
      <w:r w:rsidR="002C0E2B">
        <w:rPr>
          <w:rFonts w:hint="cs"/>
          <w:rtl/>
        </w:rPr>
        <w:t>,</w:t>
      </w:r>
      <w:r>
        <w:rPr>
          <w:rFonts w:hint="cs"/>
          <w:rtl/>
        </w:rPr>
        <w:t xml:space="preserve"> וביקש את סליחתם. שר האוצר סמוטריץ' הודיע על התפטרותו והודיע שהוא לא יחזור לתפקידו עד שיבוטלו שישה </w:t>
      </w:r>
      <w:bookmarkStart w:id="38" w:name="_ETM_Q1_210000"/>
      <w:bookmarkEnd w:id="38"/>
      <w:r>
        <w:rPr>
          <w:rFonts w:hint="cs"/>
          <w:rtl/>
        </w:rPr>
        <w:t>משרדים מיותרים בממשלת ישראל. השר לביטחון פנים בן גביר הודיע שהוא יכנס צוות מיוחד למלחמה בפשיעה בחברה הערבית וי</w:t>
      </w:r>
      <w:bookmarkStart w:id="39" w:name="_ETM_Q1_220000"/>
      <w:bookmarkEnd w:id="39"/>
      <w:r>
        <w:rPr>
          <w:rFonts w:hint="cs"/>
          <w:rtl/>
        </w:rPr>
        <w:t xml:space="preserve">יקח אחריות להורדת הפשיעה. שרת התחבורה מירי רגב הקימה צוות מיוחד למלחמה בתאונות הדרכים והודיעה שלא תיסע לחו"ל עד </w:t>
      </w:r>
      <w:bookmarkStart w:id="40" w:name="_ETM_Q1_232000"/>
      <w:bookmarkEnd w:id="40"/>
      <w:r>
        <w:rPr>
          <w:rFonts w:hint="cs"/>
          <w:rtl/>
        </w:rPr>
        <w:t>שלא תהיה ירידה במספר ההרוגים.</w:t>
      </w:r>
    </w:p>
    <w:p w:rsidR="006613F1" w:rsidRDefault="006613F1" w:rsidP="00F664AF">
      <w:pPr>
        <w:rPr>
          <w:rtl/>
        </w:rPr>
      </w:pPr>
      <w:bookmarkStart w:id="41" w:name="_ETM_Q1_234000"/>
      <w:bookmarkEnd w:id="41"/>
    </w:p>
    <w:p w:rsidR="002C0E2B" w:rsidRDefault="006613F1" w:rsidP="002C0E2B">
      <w:pPr>
        <w:rPr>
          <w:rtl/>
        </w:rPr>
      </w:pPr>
      <w:r>
        <w:rPr>
          <w:rFonts w:hint="cs"/>
          <w:rtl/>
        </w:rPr>
        <w:t xml:space="preserve">יושב-ראש ועדת הכספים משה גפני הודיע </w:t>
      </w:r>
      <w:bookmarkStart w:id="42" w:name="_ETM_Q1_237000"/>
      <w:bookmarkEnd w:id="42"/>
      <w:r>
        <w:rPr>
          <w:rFonts w:hint="cs"/>
          <w:rtl/>
        </w:rPr>
        <w:t>שמפלגתו, מפלגת יהדות התורה, מוותרת על הכספים הקואליציוניים</w:t>
      </w:r>
      <w:r w:rsidR="002C0E2B">
        <w:rPr>
          <w:rFonts w:hint="cs"/>
          <w:rtl/>
        </w:rPr>
        <w:t xml:space="preserve"> ו</w:t>
      </w:r>
      <w:r>
        <w:rPr>
          <w:rFonts w:hint="cs"/>
          <w:rtl/>
        </w:rPr>
        <w:t>מבקשת לסגור</w:t>
      </w:r>
      <w:bookmarkStart w:id="43" w:name="_ETM_Q1_242000"/>
      <w:bookmarkEnd w:id="43"/>
      <w:r>
        <w:rPr>
          <w:rFonts w:hint="cs"/>
          <w:rtl/>
        </w:rPr>
        <w:t xml:space="preserve"> את רשתות החינוך הפוליטיות ולהעביר את כלל התלמידים החרדיים לחינוך הממלכתי-חרדי. יו"ר ש"ס אריה דרעי הגיע ליום שלם</w:t>
      </w:r>
      <w:bookmarkStart w:id="44" w:name="_ETM_Q1_251000"/>
      <w:bookmarkEnd w:id="44"/>
      <w:r>
        <w:rPr>
          <w:rFonts w:hint="cs"/>
          <w:rtl/>
        </w:rPr>
        <w:t xml:space="preserve"> בכנסת ישראל לעבודה. </w:t>
      </w:r>
    </w:p>
    <w:p w:rsidR="002C0E2B" w:rsidRDefault="002C0E2B" w:rsidP="002C0E2B">
      <w:pPr>
        <w:rPr>
          <w:rtl/>
        </w:rPr>
      </w:pPr>
    </w:p>
    <w:p w:rsidR="006613F1" w:rsidRDefault="006613F1" w:rsidP="002C0E2B">
      <w:pPr>
        <w:rPr>
          <w:rtl/>
        </w:rPr>
      </w:pPr>
      <w:r>
        <w:rPr>
          <w:rFonts w:hint="cs"/>
          <w:rtl/>
        </w:rPr>
        <w:t xml:space="preserve">ושוב ראש הממשלה </w:t>
      </w:r>
      <w:r w:rsidR="002C0E2B">
        <w:rPr>
          <w:rFonts w:hint="eastAsia"/>
          <w:rtl/>
        </w:rPr>
        <w:t xml:space="preserve">– הוא </w:t>
      </w:r>
      <w:r>
        <w:rPr>
          <w:rFonts w:hint="cs"/>
          <w:rtl/>
        </w:rPr>
        <w:t xml:space="preserve">כינס </w:t>
      </w:r>
      <w:bookmarkStart w:id="45" w:name="_ETM_Q1_258000"/>
      <w:bookmarkEnd w:id="45"/>
      <w:r>
        <w:rPr>
          <w:rFonts w:hint="cs"/>
          <w:rtl/>
        </w:rPr>
        <w:t xml:space="preserve">מסיבת עיתונאים, הודיע שהוא לוקח אחריות על אירועי 7 באוקטובר </w:t>
      </w:r>
      <w:bookmarkStart w:id="46" w:name="_ETM_Q1_263000"/>
      <w:bookmarkEnd w:id="46"/>
      <w:r>
        <w:rPr>
          <w:rFonts w:hint="cs"/>
          <w:rtl/>
        </w:rPr>
        <w:t xml:space="preserve">והוסיף ואמר: אני מודע לכך שאחריות היא גם אשמה. </w:t>
      </w:r>
    </w:p>
    <w:p w:rsidR="006613F1" w:rsidRDefault="006613F1" w:rsidP="00F664AF">
      <w:pPr>
        <w:rPr>
          <w:rtl/>
        </w:rPr>
      </w:pPr>
      <w:bookmarkStart w:id="47" w:name="_ETM_Q1_268000"/>
      <w:bookmarkEnd w:id="47"/>
    </w:p>
    <w:p w:rsidR="006613F1" w:rsidRDefault="006613F1" w:rsidP="002C0E2B">
      <w:pPr>
        <w:rPr>
          <w:rtl/>
        </w:rPr>
      </w:pPr>
      <w:r>
        <w:rPr>
          <w:rFonts w:hint="cs"/>
          <w:rtl/>
        </w:rPr>
        <w:t xml:space="preserve">אדוני </w:t>
      </w:r>
      <w:bookmarkStart w:id="48" w:name="_ETM_Q1_265000"/>
      <w:bookmarkEnd w:id="48"/>
      <w:r>
        <w:rPr>
          <w:rFonts w:hint="cs"/>
          <w:rtl/>
        </w:rPr>
        <w:t>יושב הראש, כל זאת לא באמת קרה</w:t>
      </w:r>
      <w:r w:rsidR="002C0E2B">
        <w:rPr>
          <w:rFonts w:hint="cs"/>
          <w:rtl/>
        </w:rPr>
        <w:t>,</w:t>
      </w:r>
      <w:r>
        <w:rPr>
          <w:rFonts w:hint="cs"/>
          <w:rtl/>
        </w:rPr>
        <w:t xml:space="preserve"> אבל ב-60 שניות</w:t>
      </w:r>
      <w:bookmarkStart w:id="49" w:name="_ETM_Q1_269000"/>
      <w:bookmarkEnd w:id="49"/>
      <w:r>
        <w:rPr>
          <w:rFonts w:hint="cs"/>
          <w:rtl/>
        </w:rPr>
        <w:t xml:space="preserve"> אפשר לחלום </w:t>
      </w:r>
      <w:r w:rsidR="002C0E2B">
        <w:rPr>
          <w:rFonts w:hint="eastAsia"/>
          <w:rtl/>
        </w:rPr>
        <w:t xml:space="preserve">– </w:t>
      </w:r>
      <w:r>
        <w:rPr>
          <w:rFonts w:hint="cs"/>
          <w:rtl/>
        </w:rPr>
        <w:t>הרי היום 1 באפריל, יום השקר העולמי. תודה.</w:t>
      </w:r>
    </w:p>
    <w:p w:rsidR="006613F1" w:rsidRDefault="006613F1" w:rsidP="00F664AF">
      <w:pPr>
        <w:rPr>
          <w:rtl/>
        </w:rPr>
      </w:pPr>
      <w:bookmarkStart w:id="50" w:name="_ETM_Q1_274000"/>
      <w:bookmarkEnd w:id="50"/>
    </w:p>
    <w:p w:rsidR="006613F1" w:rsidRDefault="006613F1" w:rsidP="00975A32">
      <w:pPr>
        <w:pStyle w:val="af6"/>
        <w:keepNext/>
        <w:rPr>
          <w:rtl/>
        </w:rPr>
      </w:pPr>
      <w:bookmarkStart w:id="51" w:name="ET_yor_6597_10"/>
      <w:r w:rsidRPr="00975A32">
        <w:rPr>
          <w:rStyle w:val="TagStyle"/>
          <w:rtl/>
        </w:rPr>
        <w:t xml:space="preserve"> &lt;&lt; יור &gt;&gt; </w:t>
      </w:r>
      <w:r>
        <w:rPr>
          <w:rtl/>
        </w:rPr>
        <w:t>היו"ר מאיר כהן:</w:t>
      </w:r>
      <w:r w:rsidRPr="00975A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6613F1" w:rsidRDefault="006613F1" w:rsidP="00975A32">
      <w:pPr>
        <w:pStyle w:val="KeepWithNext"/>
        <w:rPr>
          <w:rtl/>
        </w:rPr>
      </w:pPr>
    </w:p>
    <w:p w:rsidR="002C0E2B" w:rsidRDefault="006613F1" w:rsidP="00975A32">
      <w:pPr>
        <w:rPr>
          <w:rtl/>
        </w:rPr>
      </w:pPr>
      <w:bookmarkStart w:id="52" w:name="_ETM_Q1_275000"/>
      <w:bookmarkEnd w:id="52"/>
      <w:r>
        <w:rPr>
          <w:rFonts w:hint="cs"/>
          <w:rtl/>
        </w:rPr>
        <w:t>תודה רבה</w:t>
      </w:r>
      <w:r w:rsidR="002C0E2B">
        <w:rPr>
          <w:rFonts w:hint="cs"/>
          <w:rtl/>
        </w:rPr>
        <w:t>,</w:t>
      </w:r>
      <w:r>
        <w:rPr>
          <w:rFonts w:hint="cs"/>
          <w:rtl/>
        </w:rPr>
        <w:t xml:space="preserve"> אדוני. אם כן, הוא ראשון הדוברים ואחרון </w:t>
      </w:r>
      <w:bookmarkStart w:id="53" w:name="_ETM_Q1_282000"/>
      <w:bookmarkEnd w:id="53"/>
      <w:r>
        <w:rPr>
          <w:rFonts w:hint="cs"/>
          <w:rtl/>
        </w:rPr>
        <w:t xml:space="preserve">הדוברים. יש עוד מישהו? לא. </w:t>
      </w:r>
    </w:p>
    <w:p w:rsidR="002C0E2B" w:rsidRDefault="002C0E2B" w:rsidP="00975A32">
      <w:pPr>
        <w:rPr>
          <w:rtl/>
        </w:rPr>
      </w:pPr>
    </w:p>
    <w:p w:rsidR="006613F1" w:rsidRPr="00975A32" w:rsidRDefault="006613F1" w:rsidP="002C0E2B">
      <w:pPr>
        <w:rPr>
          <w:rtl/>
        </w:rPr>
      </w:pPr>
      <w:r>
        <w:rPr>
          <w:rFonts w:hint="cs"/>
          <w:rtl/>
        </w:rPr>
        <w:t xml:space="preserve">אם כך, חברי כנסת נכבדים, </w:t>
      </w:r>
      <w:bookmarkStart w:id="54" w:name="_ETM_Q1_291000"/>
      <w:bookmarkEnd w:id="54"/>
      <w:r w:rsidR="002C0E2B">
        <w:rPr>
          <w:rFonts w:hint="cs"/>
          <w:rtl/>
        </w:rPr>
        <w:t>תם סדר-</w:t>
      </w:r>
      <w:r>
        <w:rPr>
          <w:rFonts w:hint="cs"/>
          <w:rtl/>
        </w:rPr>
        <w:t>היום. הישיבה הבאה תתקיים מחר, אם ירצה ה</w:t>
      </w:r>
      <w:r w:rsidR="002C0E2B">
        <w:rPr>
          <w:rFonts w:hint="cs"/>
          <w:rtl/>
        </w:rPr>
        <w:t>שם</w:t>
      </w:r>
      <w:r>
        <w:rPr>
          <w:rFonts w:hint="cs"/>
          <w:rtl/>
        </w:rPr>
        <w:t xml:space="preserve">, </w:t>
      </w:r>
      <w:bookmarkStart w:id="55" w:name="_ETM_Q1_296000"/>
      <w:bookmarkEnd w:id="55"/>
      <w:r>
        <w:rPr>
          <w:rFonts w:hint="cs"/>
          <w:rtl/>
        </w:rPr>
        <w:t>יום רביעי ד' בניסן התשפ"ה, 2 באפריל 2025</w:t>
      </w:r>
      <w:r w:rsidR="002C0E2B">
        <w:rPr>
          <w:rFonts w:hint="cs"/>
          <w:rtl/>
        </w:rPr>
        <w:t>,</w:t>
      </w:r>
      <w:r>
        <w:rPr>
          <w:rFonts w:hint="cs"/>
          <w:rtl/>
        </w:rPr>
        <w:t xml:space="preserve"> בשעה 11:00. </w:t>
      </w:r>
      <w:bookmarkStart w:id="56" w:name="_ETM_Q1_301000"/>
      <w:bookmarkEnd w:id="56"/>
      <w:r>
        <w:rPr>
          <w:rFonts w:hint="cs"/>
          <w:rtl/>
        </w:rPr>
        <w:t xml:space="preserve">ישיבה זו נעולה. </w:t>
      </w:r>
    </w:p>
    <w:p w:rsidR="006613F1" w:rsidRDefault="006613F1" w:rsidP="00BC4EC3">
      <w:pPr>
        <w:rPr>
          <w:rtl/>
        </w:rPr>
      </w:pPr>
    </w:p>
    <w:p w:rsidR="006613F1" w:rsidRDefault="006613F1" w:rsidP="002C0E2B">
      <w:pPr>
        <w:pStyle w:val="afa"/>
        <w:ind w:firstLine="0"/>
        <w:jc w:val="center"/>
        <w:rPr>
          <w:rStyle w:val="TagStyle"/>
          <w:vanish w:val="0"/>
          <w:rtl/>
        </w:rPr>
      </w:pPr>
      <w:bookmarkStart w:id="57" w:name="ET_meetingend_10"/>
      <w:r w:rsidRPr="002C0E2B">
        <w:rPr>
          <w:rStyle w:val="TagStyle"/>
          <w:rtl/>
        </w:rPr>
        <w:t xml:space="preserve">&lt;&lt; סיום &gt;&gt; </w:t>
      </w:r>
      <w:r w:rsidRPr="002C0E2B">
        <w:rPr>
          <w:rtl/>
        </w:rPr>
        <w:t>הישיבה ננעלה בשעה 16:04.</w:t>
      </w:r>
      <w:r w:rsidRPr="002C0E2B">
        <w:rPr>
          <w:rStyle w:val="TagStyle"/>
          <w:rtl/>
        </w:rPr>
        <w:t xml:space="preserve"> &lt;&lt; סיום &gt;&gt;</w:t>
      </w:r>
      <w:bookmarkEnd w:id="57"/>
    </w:p>
    <w:p w:rsidR="002C0E2B" w:rsidRDefault="002C0E2B" w:rsidP="002C0E2B">
      <w:pPr>
        <w:rPr>
          <w:rtl/>
        </w:rPr>
      </w:pPr>
    </w:p>
    <w:p w:rsidR="002C0E2B" w:rsidRDefault="002C0E2B" w:rsidP="002C0E2B">
      <w:pPr>
        <w:rPr>
          <w:rtl/>
        </w:rPr>
      </w:pPr>
    </w:p>
    <w:sectPr w:rsidR="002C0E2B" w:rsidSect="003C19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E2B" w:rsidRDefault="002C0E2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E2B" w:rsidRDefault="002C0E2B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E2B" w:rsidRDefault="002C0E2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1D206A">
      <w:rPr>
        <w:rStyle w:val="af7"/>
        <w:noProof/>
        <w:rtl/>
      </w:rPr>
      <w:t>2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2C0E2B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2C0E2B" w:rsidP="00BE0137">
          <w:pPr>
            <w:ind w:firstLine="0"/>
            <w:jc w:val="left"/>
          </w:pPr>
          <w:r>
            <w:rPr>
              <w:rtl/>
            </w:rPr>
            <w:t>ישיבה מס' 278</w:t>
          </w:r>
        </w:p>
      </w:tc>
      <w:tc>
        <w:tcPr>
          <w:tcW w:w="2700" w:type="dxa"/>
        </w:tcPr>
        <w:p w:rsidR="003854EE" w:rsidRDefault="002C0E2B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01/04/2025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E2B" w:rsidRDefault="002C0E2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270CE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D17DC"/>
    <w:rsid w:val="001D206A"/>
    <w:rsid w:val="001D440C"/>
    <w:rsid w:val="001F663D"/>
    <w:rsid w:val="00206DA6"/>
    <w:rsid w:val="00215194"/>
    <w:rsid w:val="002158D1"/>
    <w:rsid w:val="002305CB"/>
    <w:rsid w:val="00231393"/>
    <w:rsid w:val="00245249"/>
    <w:rsid w:val="0024645B"/>
    <w:rsid w:val="00261554"/>
    <w:rsid w:val="00272422"/>
    <w:rsid w:val="00283D7D"/>
    <w:rsid w:val="002863DC"/>
    <w:rsid w:val="00291ACD"/>
    <w:rsid w:val="00292378"/>
    <w:rsid w:val="002B3331"/>
    <w:rsid w:val="002B410F"/>
    <w:rsid w:val="002C0E2B"/>
    <w:rsid w:val="002D0384"/>
    <w:rsid w:val="002D5B7D"/>
    <w:rsid w:val="00300869"/>
    <w:rsid w:val="00302765"/>
    <w:rsid w:val="00310572"/>
    <w:rsid w:val="0033612E"/>
    <w:rsid w:val="00341660"/>
    <w:rsid w:val="003475E7"/>
    <w:rsid w:val="00371162"/>
    <w:rsid w:val="003854EE"/>
    <w:rsid w:val="00390D1D"/>
    <w:rsid w:val="003B23B0"/>
    <w:rsid w:val="003B431C"/>
    <w:rsid w:val="003C0AB0"/>
    <w:rsid w:val="003C19B0"/>
    <w:rsid w:val="003C279D"/>
    <w:rsid w:val="003D275C"/>
    <w:rsid w:val="003D6D0C"/>
    <w:rsid w:val="003E1A78"/>
    <w:rsid w:val="003E5420"/>
    <w:rsid w:val="003F0A5F"/>
    <w:rsid w:val="00411F65"/>
    <w:rsid w:val="0041239D"/>
    <w:rsid w:val="00424C94"/>
    <w:rsid w:val="0043243C"/>
    <w:rsid w:val="00440D3D"/>
    <w:rsid w:val="00451B3A"/>
    <w:rsid w:val="00477E1F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51AFF"/>
    <w:rsid w:val="005911B3"/>
    <w:rsid w:val="00591FE2"/>
    <w:rsid w:val="005A342D"/>
    <w:rsid w:val="005C363E"/>
    <w:rsid w:val="005D61F3"/>
    <w:rsid w:val="005E3ADA"/>
    <w:rsid w:val="00615F7E"/>
    <w:rsid w:val="0063233A"/>
    <w:rsid w:val="006613F1"/>
    <w:rsid w:val="00665DD8"/>
    <w:rsid w:val="00674431"/>
    <w:rsid w:val="00675874"/>
    <w:rsid w:val="006A035F"/>
    <w:rsid w:val="006A0CB7"/>
    <w:rsid w:val="006A6CF5"/>
    <w:rsid w:val="006C3262"/>
    <w:rsid w:val="006D268B"/>
    <w:rsid w:val="006E4E4D"/>
    <w:rsid w:val="00702755"/>
    <w:rsid w:val="007237A0"/>
    <w:rsid w:val="00726D8F"/>
    <w:rsid w:val="007408C3"/>
    <w:rsid w:val="0076780A"/>
    <w:rsid w:val="0077735E"/>
    <w:rsid w:val="007902D4"/>
    <w:rsid w:val="007E5FE1"/>
    <w:rsid w:val="007F1D8A"/>
    <w:rsid w:val="00812802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82AF7"/>
    <w:rsid w:val="008B1423"/>
    <w:rsid w:val="008B38BE"/>
    <w:rsid w:val="008C28F5"/>
    <w:rsid w:val="008C315C"/>
    <w:rsid w:val="008C341C"/>
    <w:rsid w:val="008D1039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75A32"/>
    <w:rsid w:val="009900BB"/>
    <w:rsid w:val="00993DA1"/>
    <w:rsid w:val="009B50C0"/>
    <w:rsid w:val="009C35BE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B02EE"/>
    <w:rsid w:val="00AB1070"/>
    <w:rsid w:val="00AC41C0"/>
    <w:rsid w:val="00AD2F00"/>
    <w:rsid w:val="00AE688E"/>
    <w:rsid w:val="00AF4E2C"/>
    <w:rsid w:val="00B04B9C"/>
    <w:rsid w:val="00B179E5"/>
    <w:rsid w:val="00B24E45"/>
    <w:rsid w:val="00B36F42"/>
    <w:rsid w:val="00B43239"/>
    <w:rsid w:val="00B57B08"/>
    <w:rsid w:val="00B63F8D"/>
    <w:rsid w:val="00B751FF"/>
    <w:rsid w:val="00BB1FCA"/>
    <w:rsid w:val="00BB2F43"/>
    <w:rsid w:val="00BC4EC3"/>
    <w:rsid w:val="00BD47B7"/>
    <w:rsid w:val="00BD7D35"/>
    <w:rsid w:val="00BE0137"/>
    <w:rsid w:val="00C16F92"/>
    <w:rsid w:val="00C23BDC"/>
    <w:rsid w:val="00C3598A"/>
    <w:rsid w:val="00C36A1D"/>
    <w:rsid w:val="00C5322E"/>
    <w:rsid w:val="00C545B9"/>
    <w:rsid w:val="00C722D2"/>
    <w:rsid w:val="00C72693"/>
    <w:rsid w:val="00C740F3"/>
    <w:rsid w:val="00C77176"/>
    <w:rsid w:val="00C80434"/>
    <w:rsid w:val="00C826F1"/>
    <w:rsid w:val="00C8624A"/>
    <w:rsid w:val="00C92A23"/>
    <w:rsid w:val="00CA5363"/>
    <w:rsid w:val="00CA6288"/>
    <w:rsid w:val="00CB6D60"/>
    <w:rsid w:val="00CC6848"/>
    <w:rsid w:val="00CE5849"/>
    <w:rsid w:val="00D0004F"/>
    <w:rsid w:val="00D42791"/>
    <w:rsid w:val="00D55E2B"/>
    <w:rsid w:val="00D64F6D"/>
    <w:rsid w:val="00D7575A"/>
    <w:rsid w:val="00DE496E"/>
    <w:rsid w:val="00E035CE"/>
    <w:rsid w:val="00E23F44"/>
    <w:rsid w:val="00E25E6C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B2B58"/>
    <w:rsid w:val="00EC3A7C"/>
    <w:rsid w:val="00ED1A98"/>
    <w:rsid w:val="00EE5F9F"/>
    <w:rsid w:val="00EE6AC0"/>
    <w:rsid w:val="00F30855"/>
    <w:rsid w:val="00F33902"/>
    <w:rsid w:val="00F45B06"/>
    <w:rsid w:val="00F506F2"/>
    <w:rsid w:val="00F51DF9"/>
    <w:rsid w:val="00F53584"/>
    <w:rsid w:val="00F63084"/>
    <w:rsid w:val="00F664AF"/>
    <w:rsid w:val="00F84EE2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870A97"/>
  <w15:docId w15:val="{5AEDC16A-3238-4B88-9055-5AE0C8FD7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3C19B0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1D17DC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1D17DC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1D17DC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1D17DC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1D17DC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1D17DC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1D17DC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1D17DC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1D17DC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1D17DC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598</Words>
  <Characters>2995</Characters>
  <Application>Microsoft Office Word</Application>
  <DocSecurity>0</DocSecurity>
  <Lines>24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מיכל קורץ</cp:lastModifiedBy>
  <cp:revision>35</cp:revision>
  <cp:lastPrinted>1899-12-31T22:00:00Z</cp:lastPrinted>
  <dcterms:created xsi:type="dcterms:W3CDTF">2018-05-03T11:21:00Z</dcterms:created>
  <dcterms:modified xsi:type="dcterms:W3CDTF">2025-04-01T13:53:00Z</dcterms:modified>
</cp:coreProperties>
</file>