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9CC" w:rsidRDefault="004409CC" w:rsidP="00351B97">
      <w:pPr>
        <w:rPr>
          <w:rtl/>
        </w:rPr>
      </w:pPr>
      <w:bookmarkStart w:id="0" w:name="ET_typistreplace_אחרי_כן_מא_16_09_11"/>
      <w:r w:rsidRPr="00351B97">
        <w:rPr>
          <w:rtl/>
        </w:rPr>
        <w:t xml:space="preserve"> </w:t>
      </w:r>
      <w:bookmarkEnd w:id="0"/>
      <w:r>
        <w:rPr>
          <w:rtl/>
        </w:rPr>
        <w:t xml:space="preserve"> </w:t>
      </w:r>
    </w:p>
    <w:p w:rsidR="004409CC" w:rsidRDefault="004409CC" w:rsidP="00D701B2">
      <w:r>
        <w:rPr>
          <w:rFonts w:hint="cs"/>
          <w:rtl/>
        </w:rPr>
        <w:t>דברי הכנסת</w:t>
      </w:r>
    </w:p>
    <w:p w:rsidR="004409CC" w:rsidRDefault="004409CC" w:rsidP="00D701B2">
      <w:r>
        <w:rPr>
          <w:rFonts w:hint="cs"/>
          <w:rtl/>
        </w:rPr>
        <w:t>ל / מושב שני / ישיבה קע"ו /</w:t>
      </w:r>
    </w:p>
    <w:p w:rsidR="004409CC" w:rsidRDefault="004409CC" w:rsidP="00D701B2">
      <w:r>
        <w:rPr>
          <w:rFonts w:hint="cs"/>
          <w:rtl/>
        </w:rPr>
        <w:t>כ"ו</w:t>
      </w:r>
      <w:r>
        <w:rPr>
          <w:rFonts w:hint="eastAsia"/>
          <w:rtl/>
        </w:rPr>
        <w:t>–</w:t>
      </w:r>
      <w:r>
        <w:rPr>
          <w:rFonts w:hint="cs"/>
          <w:rtl/>
        </w:rPr>
        <w:t>כ"ח באייר התשפ"ד / 3</w:t>
      </w:r>
      <w:r>
        <w:rPr>
          <w:rFonts w:hint="eastAsia"/>
          <w:rtl/>
        </w:rPr>
        <w:t>–</w:t>
      </w:r>
      <w:r>
        <w:rPr>
          <w:rFonts w:hint="cs"/>
          <w:rtl/>
        </w:rPr>
        <w:t>5 ביוני 2024 / 30</w:t>
      </w:r>
    </w:p>
    <w:p w:rsidR="004409CC" w:rsidRDefault="004409CC" w:rsidP="00D701B2">
      <w:r>
        <w:rPr>
          <w:rFonts w:hint="cs"/>
          <w:rtl/>
        </w:rPr>
        <w:t>חוברת ל'</w:t>
      </w:r>
    </w:p>
    <w:p w:rsidR="004409CC" w:rsidRDefault="004409CC" w:rsidP="00D701B2">
      <w:r>
        <w:rPr>
          <w:rFonts w:hint="cs"/>
          <w:rtl/>
        </w:rPr>
        <w:t>ישיבה קע"ו</w:t>
      </w:r>
    </w:p>
    <w:p w:rsidR="004409CC"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 w:rsidR="004409CC" w:rsidRPr="0010114B" w:rsidRDefault="004409CC" w:rsidP="00D701B2">
      <w:pPr>
        <w:pStyle w:val="ab"/>
        <w:rPr>
          <w:rtl/>
        </w:rPr>
      </w:pPr>
      <w:bookmarkStart w:id="1" w:name="_Toc168343288"/>
      <w:bookmarkStart w:id="2" w:name="_Toc168343382"/>
      <w:bookmarkStart w:id="3" w:name="_Toc168348847"/>
      <w:bookmarkStart w:id="4" w:name="_Toc168348939"/>
      <w:bookmarkStart w:id="5" w:name="_Toc168349412"/>
      <w:bookmarkStart w:id="6" w:name="_Toc188981643"/>
      <w:r w:rsidRPr="0010114B">
        <w:rPr>
          <w:rtl/>
        </w:rPr>
        <w:t>הישיבה ה</w:t>
      </w:r>
      <w:r w:rsidRPr="0010114B">
        <w:rPr>
          <w:rFonts w:hint="cs"/>
          <w:rtl/>
        </w:rPr>
        <w:t>מאה-ושבעים-ושש</w:t>
      </w:r>
      <w:r w:rsidRPr="0010114B">
        <w:rPr>
          <w:rtl/>
        </w:rPr>
        <w:t xml:space="preserve"> של הכנסת העשרים-וחמש</w:t>
      </w:r>
      <w:bookmarkEnd w:id="1"/>
      <w:bookmarkEnd w:id="2"/>
      <w:bookmarkEnd w:id="3"/>
      <w:bookmarkEnd w:id="4"/>
      <w:bookmarkEnd w:id="5"/>
      <w:bookmarkEnd w:id="6"/>
    </w:p>
    <w:p w:rsidR="004409CC" w:rsidRPr="0010114B" w:rsidRDefault="004409CC" w:rsidP="00D701B2">
      <w:pPr>
        <w:pStyle w:val="ac"/>
        <w:rPr>
          <w:rtl/>
        </w:rPr>
      </w:pPr>
      <w:bookmarkStart w:id="7" w:name="_Toc168343289"/>
      <w:bookmarkStart w:id="8" w:name="_Toc168343383"/>
      <w:bookmarkStart w:id="9" w:name="_Toc168348848"/>
      <w:bookmarkStart w:id="10" w:name="_Toc168348940"/>
      <w:bookmarkStart w:id="11" w:name="_Toc168349413"/>
      <w:bookmarkStart w:id="12" w:name="_Toc188981644"/>
      <w:r w:rsidRPr="0010114B">
        <w:rPr>
          <w:rtl/>
        </w:rPr>
        <w:t>יום שני, כ"ו באייר התשפ"ד (</w:t>
      </w:r>
      <w:r w:rsidRPr="0010114B">
        <w:rPr>
          <w:rFonts w:hint="cs"/>
          <w:rtl/>
        </w:rPr>
        <w:t xml:space="preserve">3 </w:t>
      </w:r>
      <w:r w:rsidRPr="0010114B">
        <w:rPr>
          <w:rtl/>
        </w:rPr>
        <w:t>ביוני 2024)</w:t>
      </w:r>
      <w:bookmarkEnd w:id="7"/>
      <w:bookmarkEnd w:id="8"/>
      <w:bookmarkEnd w:id="9"/>
      <w:bookmarkEnd w:id="10"/>
      <w:bookmarkEnd w:id="11"/>
      <w:bookmarkEnd w:id="12"/>
    </w:p>
    <w:p w:rsidR="004409CC" w:rsidRPr="0010114B" w:rsidRDefault="004409CC" w:rsidP="00D701B2">
      <w:pPr>
        <w:pStyle w:val="ad"/>
      </w:pPr>
      <w:r w:rsidRPr="0010114B">
        <w:rPr>
          <w:rtl/>
        </w:rPr>
        <w:t>ירושלים, הכנסת, שעה 16:00</w:t>
      </w:r>
    </w:p>
    <w:p w:rsidR="00F237C0" w:rsidRPr="0010114B" w:rsidRDefault="00F237C0" w:rsidP="0010114B">
      <w:r w:rsidRPr="0010114B">
        <w:br w:type="page"/>
      </w:r>
    </w:p>
    <w:p w:rsidR="00F237C0" w:rsidRDefault="00F237C0" w:rsidP="00D701B2">
      <w:pPr>
        <w:pStyle w:val="afd"/>
      </w:pPr>
      <w:bookmarkStart w:id="13" w:name="_Toc168349414"/>
      <w:bookmarkStart w:id="14" w:name="_Toc188981645"/>
      <w:r>
        <w:rPr>
          <w:rtl/>
        </w:rPr>
        <w:lastRenderedPageBreak/>
        <w:t xml:space="preserve">תוכן </w:t>
      </w:r>
      <w:r>
        <w:rPr>
          <w:rFonts w:hint="cs"/>
          <w:rtl/>
        </w:rPr>
        <w:t>ה</w:t>
      </w:r>
      <w:r>
        <w:rPr>
          <w:rtl/>
        </w:rPr>
        <w:t>עניינים</w:t>
      </w:r>
      <w:bookmarkEnd w:id="13"/>
      <w:bookmarkEnd w:id="14"/>
    </w:p>
    <w:p w:rsidR="00D701B2" w:rsidRDefault="00D701B2" w:rsidP="00D701B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8981646" w:history="1">
        <w:r w:rsidRPr="00D1766C">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_Toc188981646 \h </w:instrText>
        </w:r>
        <w:r>
          <w:rPr>
            <w:rStyle w:val="Hyperlink"/>
            <w:noProof/>
            <w:rtl/>
          </w:rPr>
        </w:r>
        <w:r>
          <w:rPr>
            <w:rStyle w:val="Hyperlink"/>
            <w:noProof/>
            <w:rtl/>
          </w:rPr>
          <w:fldChar w:fldCharType="separate"/>
        </w:r>
        <w:r w:rsidR="00F31ACD">
          <w:rPr>
            <w:noProof/>
            <w:webHidden/>
            <w:rtl/>
          </w:rPr>
          <w:t>5</w:t>
        </w:r>
        <w:r>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47" w:history="1">
        <w:r w:rsidR="00D701B2" w:rsidRPr="00D1766C">
          <w:rPr>
            <w:rStyle w:val="Hyperlink"/>
            <w:noProof/>
            <w:rtl/>
          </w:rPr>
          <w:t>סגנית מזכיר הכנסת אלינור ימין:</w:t>
        </w:r>
        <w:r w:rsidR="00D701B2">
          <w:rPr>
            <w:noProof/>
            <w:webHidden/>
          </w:rPr>
          <w:tab/>
        </w:r>
        <w:r w:rsidR="00D701B2">
          <w:rPr>
            <w:rStyle w:val="Hyperlink"/>
            <w:noProof/>
            <w:rtl/>
          </w:rPr>
          <w:fldChar w:fldCharType="begin"/>
        </w:r>
        <w:r w:rsidR="00D701B2">
          <w:rPr>
            <w:noProof/>
            <w:webHidden/>
          </w:rPr>
          <w:instrText xml:space="preserve"> PAGEREF _Toc188981647 \h </w:instrText>
        </w:r>
        <w:r w:rsidR="00D701B2">
          <w:rPr>
            <w:rStyle w:val="Hyperlink"/>
            <w:noProof/>
            <w:rtl/>
          </w:rPr>
        </w:r>
        <w:r w:rsidR="00D701B2">
          <w:rPr>
            <w:rStyle w:val="Hyperlink"/>
            <w:noProof/>
            <w:rtl/>
          </w:rPr>
          <w:fldChar w:fldCharType="separate"/>
        </w:r>
        <w:r w:rsidR="00F31ACD">
          <w:rPr>
            <w:noProof/>
            <w:webHidden/>
            <w:rtl/>
          </w:rPr>
          <w:t>5</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48" w:history="1">
        <w:r w:rsidR="00D701B2" w:rsidRPr="00D1766C">
          <w:rPr>
            <w:rStyle w:val="Hyperlink"/>
            <w:noProof/>
            <w:rtl/>
            <w:lang w:eastAsia="he-IL"/>
          </w:rPr>
          <w:t>הצעות סיעות הימין הממלכתי וישראל ביתנו, רע"מ ויש עתיד להביע אי-אמון בממשלה בשל:</w:t>
        </w:r>
        <w:r w:rsidR="00D701B2">
          <w:rPr>
            <w:noProof/>
            <w:webHidden/>
          </w:rPr>
          <w:tab/>
        </w:r>
        <w:r w:rsidR="00D701B2">
          <w:rPr>
            <w:rStyle w:val="Hyperlink"/>
            <w:noProof/>
            <w:rtl/>
          </w:rPr>
          <w:fldChar w:fldCharType="begin"/>
        </w:r>
        <w:r w:rsidR="00D701B2">
          <w:rPr>
            <w:noProof/>
            <w:webHidden/>
          </w:rPr>
          <w:instrText xml:space="preserve"> PAGEREF _Toc188981648 \h </w:instrText>
        </w:r>
        <w:r w:rsidR="00D701B2">
          <w:rPr>
            <w:rStyle w:val="Hyperlink"/>
            <w:noProof/>
            <w:rtl/>
          </w:rPr>
        </w:r>
        <w:r w:rsidR="00D701B2">
          <w:rPr>
            <w:rStyle w:val="Hyperlink"/>
            <w:noProof/>
            <w:rtl/>
          </w:rPr>
          <w:fldChar w:fldCharType="separate"/>
        </w:r>
        <w:r w:rsidR="00F31ACD">
          <w:rPr>
            <w:noProof/>
            <w:webHidden/>
            <w:rtl/>
          </w:rPr>
          <w:t>7</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49" w:history="1">
        <w:r w:rsidR="00D701B2" w:rsidRPr="00D1766C">
          <w:rPr>
            <w:rStyle w:val="Hyperlink"/>
            <w:noProof/>
            <w:rtl/>
            <w:lang w:eastAsia="he-IL"/>
          </w:rPr>
          <w:t>1. כישלון הממשלה במתן ביטחון לאזרחי ישראל;</w:t>
        </w:r>
        <w:r w:rsidR="00D701B2">
          <w:rPr>
            <w:noProof/>
            <w:webHidden/>
          </w:rPr>
          <w:tab/>
        </w:r>
        <w:r w:rsidR="00D701B2">
          <w:rPr>
            <w:rStyle w:val="Hyperlink"/>
            <w:noProof/>
            <w:rtl/>
          </w:rPr>
          <w:fldChar w:fldCharType="begin"/>
        </w:r>
        <w:r w:rsidR="00D701B2">
          <w:rPr>
            <w:noProof/>
            <w:webHidden/>
          </w:rPr>
          <w:instrText xml:space="preserve"> PAGEREF _Toc188981649 \h </w:instrText>
        </w:r>
        <w:r w:rsidR="00D701B2">
          <w:rPr>
            <w:rStyle w:val="Hyperlink"/>
            <w:noProof/>
            <w:rtl/>
          </w:rPr>
        </w:r>
        <w:r w:rsidR="00D701B2">
          <w:rPr>
            <w:rStyle w:val="Hyperlink"/>
            <w:noProof/>
            <w:rtl/>
          </w:rPr>
          <w:fldChar w:fldCharType="separate"/>
        </w:r>
        <w:r w:rsidR="00F31ACD">
          <w:rPr>
            <w:noProof/>
            <w:webHidden/>
            <w:rtl/>
          </w:rPr>
          <w:t>7</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50" w:history="1">
        <w:r w:rsidR="00D701B2" w:rsidRPr="00D1766C">
          <w:rPr>
            <w:rStyle w:val="Hyperlink"/>
            <w:noProof/>
            <w:rtl/>
            <w:lang w:eastAsia="he-IL"/>
          </w:rPr>
          <w:t>2. ממשלה שמפקירה את התכנון ומבצעת מדיניות רדיפתית של הריסות בתים בנגב ובכל החברה הערבית;</w:t>
        </w:r>
        <w:r w:rsidR="00D701B2">
          <w:rPr>
            <w:noProof/>
            <w:webHidden/>
          </w:rPr>
          <w:tab/>
        </w:r>
        <w:r w:rsidR="00D701B2">
          <w:rPr>
            <w:rStyle w:val="Hyperlink"/>
            <w:noProof/>
            <w:rtl/>
          </w:rPr>
          <w:fldChar w:fldCharType="begin"/>
        </w:r>
        <w:r w:rsidR="00D701B2">
          <w:rPr>
            <w:noProof/>
            <w:webHidden/>
          </w:rPr>
          <w:instrText xml:space="preserve"> PAGEREF _Toc188981650 \h </w:instrText>
        </w:r>
        <w:r w:rsidR="00D701B2">
          <w:rPr>
            <w:rStyle w:val="Hyperlink"/>
            <w:noProof/>
            <w:rtl/>
          </w:rPr>
        </w:r>
        <w:r w:rsidR="00D701B2">
          <w:rPr>
            <w:rStyle w:val="Hyperlink"/>
            <w:noProof/>
            <w:rtl/>
          </w:rPr>
          <w:fldChar w:fldCharType="separate"/>
        </w:r>
        <w:r w:rsidR="00F31ACD">
          <w:rPr>
            <w:noProof/>
            <w:webHidden/>
            <w:rtl/>
          </w:rPr>
          <w:t>7</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51" w:history="1">
        <w:r w:rsidR="00D701B2" w:rsidRPr="00D1766C">
          <w:rPr>
            <w:rStyle w:val="Hyperlink"/>
            <w:noProof/>
            <w:rtl/>
            <w:lang w:eastAsia="he-IL"/>
          </w:rPr>
          <w:t>3. ממשלה כושלת שלעולם לא תוביל אותנו לניצחון</w:t>
        </w:r>
        <w:r w:rsidR="00D701B2">
          <w:rPr>
            <w:noProof/>
            <w:webHidden/>
          </w:rPr>
          <w:tab/>
        </w:r>
        <w:r w:rsidR="00D701B2">
          <w:rPr>
            <w:rStyle w:val="Hyperlink"/>
            <w:noProof/>
            <w:rtl/>
          </w:rPr>
          <w:fldChar w:fldCharType="begin"/>
        </w:r>
        <w:r w:rsidR="00D701B2">
          <w:rPr>
            <w:noProof/>
            <w:webHidden/>
          </w:rPr>
          <w:instrText xml:space="preserve"> PAGEREF _Toc188981651 \h </w:instrText>
        </w:r>
        <w:r w:rsidR="00D701B2">
          <w:rPr>
            <w:rStyle w:val="Hyperlink"/>
            <w:noProof/>
            <w:rtl/>
          </w:rPr>
        </w:r>
        <w:r w:rsidR="00D701B2">
          <w:rPr>
            <w:rStyle w:val="Hyperlink"/>
            <w:noProof/>
            <w:rtl/>
          </w:rPr>
          <w:fldChar w:fldCharType="separate"/>
        </w:r>
        <w:r w:rsidR="00F31ACD">
          <w:rPr>
            <w:noProof/>
            <w:webHidden/>
            <w:rtl/>
          </w:rPr>
          <w:t>7</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2" w:history="1">
        <w:r w:rsidR="00D701B2" w:rsidRPr="00D1766C">
          <w:rPr>
            <w:rStyle w:val="Hyperlink"/>
            <w:noProof/>
            <w:rtl/>
          </w:rPr>
          <w:t>שלי טל מירון (יש עתיד):</w:t>
        </w:r>
        <w:r w:rsidR="00D701B2">
          <w:rPr>
            <w:noProof/>
            <w:webHidden/>
          </w:rPr>
          <w:tab/>
        </w:r>
        <w:r w:rsidR="00D701B2">
          <w:rPr>
            <w:rStyle w:val="Hyperlink"/>
            <w:noProof/>
            <w:rtl/>
          </w:rPr>
          <w:fldChar w:fldCharType="begin"/>
        </w:r>
        <w:r w:rsidR="00D701B2">
          <w:rPr>
            <w:noProof/>
            <w:webHidden/>
          </w:rPr>
          <w:instrText xml:space="preserve"> PAGEREF _Toc188981652 \h </w:instrText>
        </w:r>
        <w:r w:rsidR="00D701B2">
          <w:rPr>
            <w:rStyle w:val="Hyperlink"/>
            <w:noProof/>
            <w:rtl/>
          </w:rPr>
        </w:r>
        <w:r w:rsidR="00D701B2">
          <w:rPr>
            <w:rStyle w:val="Hyperlink"/>
            <w:noProof/>
            <w:rtl/>
          </w:rPr>
          <w:fldChar w:fldCharType="separate"/>
        </w:r>
        <w:r w:rsidR="00F31ACD">
          <w:rPr>
            <w:noProof/>
            <w:webHidden/>
            <w:rtl/>
          </w:rPr>
          <w:t>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3" w:history="1">
        <w:r w:rsidR="00D701B2" w:rsidRPr="00D1766C">
          <w:rPr>
            <w:rStyle w:val="Hyperlink"/>
            <w:noProof/>
            <w:rtl/>
          </w:rPr>
          <w:t>זאב אלקין (הימין הממלכתי):</w:t>
        </w:r>
        <w:r w:rsidR="00D701B2">
          <w:rPr>
            <w:noProof/>
            <w:webHidden/>
          </w:rPr>
          <w:tab/>
        </w:r>
        <w:r w:rsidR="00D701B2">
          <w:rPr>
            <w:rStyle w:val="Hyperlink"/>
            <w:noProof/>
            <w:rtl/>
          </w:rPr>
          <w:fldChar w:fldCharType="begin"/>
        </w:r>
        <w:r w:rsidR="00D701B2">
          <w:rPr>
            <w:noProof/>
            <w:webHidden/>
          </w:rPr>
          <w:instrText xml:space="preserve"> PAGEREF _Toc188981653 \h </w:instrText>
        </w:r>
        <w:r w:rsidR="00D701B2">
          <w:rPr>
            <w:rStyle w:val="Hyperlink"/>
            <w:noProof/>
            <w:rtl/>
          </w:rPr>
        </w:r>
        <w:r w:rsidR="00D701B2">
          <w:rPr>
            <w:rStyle w:val="Hyperlink"/>
            <w:noProof/>
            <w:rtl/>
          </w:rPr>
          <w:fldChar w:fldCharType="separate"/>
        </w:r>
        <w:r w:rsidR="00F31ACD">
          <w:rPr>
            <w:noProof/>
            <w:webHidden/>
            <w:rtl/>
          </w:rPr>
          <w:t>11</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4" w:history="1">
        <w:r w:rsidR="00D701B2" w:rsidRPr="00D1766C">
          <w:rPr>
            <w:rStyle w:val="Hyperlink"/>
            <w:noProof/>
            <w:rtl/>
          </w:rPr>
          <w:t>השר המקשר בין הממשלה לכנסת דוד אמסלם:</w:t>
        </w:r>
        <w:r w:rsidR="00D701B2">
          <w:rPr>
            <w:noProof/>
            <w:webHidden/>
          </w:rPr>
          <w:tab/>
        </w:r>
        <w:r w:rsidR="00D701B2">
          <w:rPr>
            <w:rStyle w:val="Hyperlink"/>
            <w:noProof/>
            <w:rtl/>
          </w:rPr>
          <w:fldChar w:fldCharType="begin"/>
        </w:r>
        <w:r w:rsidR="00D701B2">
          <w:rPr>
            <w:noProof/>
            <w:webHidden/>
          </w:rPr>
          <w:instrText xml:space="preserve"> PAGEREF _Toc188981654 \h </w:instrText>
        </w:r>
        <w:r w:rsidR="00D701B2">
          <w:rPr>
            <w:rStyle w:val="Hyperlink"/>
            <w:noProof/>
            <w:rtl/>
          </w:rPr>
        </w:r>
        <w:r w:rsidR="00D701B2">
          <w:rPr>
            <w:rStyle w:val="Hyperlink"/>
            <w:noProof/>
            <w:rtl/>
          </w:rPr>
          <w:fldChar w:fldCharType="separate"/>
        </w:r>
        <w:r w:rsidR="00F31ACD">
          <w:rPr>
            <w:noProof/>
            <w:webHidden/>
            <w:rtl/>
          </w:rPr>
          <w:t>15</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5" w:history="1">
        <w:r w:rsidR="00D701B2" w:rsidRPr="00D1766C">
          <w:rPr>
            <w:rStyle w:val="Hyperlink"/>
            <w:noProof/>
            <w:rtl/>
          </w:rPr>
          <w:t>ואליד אלהואשלה (רע"מ – הרשימה הערבית המאוחדת):</w:t>
        </w:r>
        <w:r w:rsidR="00D701B2">
          <w:rPr>
            <w:noProof/>
            <w:webHidden/>
          </w:rPr>
          <w:tab/>
        </w:r>
        <w:r w:rsidR="00D701B2">
          <w:rPr>
            <w:rStyle w:val="Hyperlink"/>
            <w:noProof/>
            <w:rtl/>
          </w:rPr>
          <w:fldChar w:fldCharType="begin"/>
        </w:r>
        <w:r w:rsidR="00D701B2">
          <w:rPr>
            <w:noProof/>
            <w:webHidden/>
          </w:rPr>
          <w:instrText xml:space="preserve"> PAGEREF _Toc188981655 \h </w:instrText>
        </w:r>
        <w:r w:rsidR="00D701B2">
          <w:rPr>
            <w:rStyle w:val="Hyperlink"/>
            <w:noProof/>
            <w:rtl/>
          </w:rPr>
        </w:r>
        <w:r w:rsidR="00D701B2">
          <w:rPr>
            <w:rStyle w:val="Hyperlink"/>
            <w:noProof/>
            <w:rtl/>
          </w:rPr>
          <w:fldChar w:fldCharType="separate"/>
        </w:r>
        <w:r w:rsidR="00F31ACD">
          <w:rPr>
            <w:noProof/>
            <w:webHidden/>
            <w:rtl/>
          </w:rPr>
          <w:t>29</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6" w:history="1">
        <w:r w:rsidR="00D701B2" w:rsidRPr="00D1766C">
          <w:rPr>
            <w:rStyle w:val="Hyperlink"/>
            <w:noProof/>
            <w:rtl/>
          </w:rPr>
          <w:t>השר המקשר בין הממשלה לכנסת דוד אמסלם:</w:t>
        </w:r>
        <w:r w:rsidR="00D701B2">
          <w:rPr>
            <w:noProof/>
            <w:webHidden/>
          </w:rPr>
          <w:tab/>
        </w:r>
        <w:r w:rsidR="00D701B2">
          <w:rPr>
            <w:rStyle w:val="Hyperlink"/>
            <w:noProof/>
            <w:rtl/>
          </w:rPr>
          <w:fldChar w:fldCharType="begin"/>
        </w:r>
        <w:r w:rsidR="00D701B2">
          <w:rPr>
            <w:noProof/>
            <w:webHidden/>
          </w:rPr>
          <w:instrText xml:space="preserve"> PAGEREF _Toc188981656 \h </w:instrText>
        </w:r>
        <w:r w:rsidR="00D701B2">
          <w:rPr>
            <w:rStyle w:val="Hyperlink"/>
            <w:noProof/>
            <w:rtl/>
          </w:rPr>
        </w:r>
        <w:r w:rsidR="00D701B2">
          <w:rPr>
            <w:rStyle w:val="Hyperlink"/>
            <w:noProof/>
            <w:rtl/>
          </w:rPr>
          <w:fldChar w:fldCharType="separate"/>
        </w:r>
        <w:r w:rsidR="00F31ACD">
          <w:rPr>
            <w:noProof/>
            <w:webHidden/>
            <w:rtl/>
          </w:rPr>
          <w:t>31</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7" w:history="1">
        <w:r w:rsidR="00D701B2" w:rsidRPr="00D1766C">
          <w:rPr>
            <w:rStyle w:val="Hyperlink"/>
            <w:noProof/>
            <w:rtl/>
          </w:rPr>
          <w:t>יאיר לפיד (יש עתיד):</w:t>
        </w:r>
        <w:r w:rsidR="00D701B2">
          <w:rPr>
            <w:noProof/>
            <w:webHidden/>
          </w:rPr>
          <w:tab/>
        </w:r>
        <w:r w:rsidR="00D701B2">
          <w:rPr>
            <w:rStyle w:val="Hyperlink"/>
            <w:noProof/>
            <w:rtl/>
          </w:rPr>
          <w:fldChar w:fldCharType="begin"/>
        </w:r>
        <w:r w:rsidR="00D701B2">
          <w:rPr>
            <w:noProof/>
            <w:webHidden/>
          </w:rPr>
          <w:instrText xml:space="preserve"> PAGEREF _Toc188981657 \h </w:instrText>
        </w:r>
        <w:r w:rsidR="00D701B2">
          <w:rPr>
            <w:rStyle w:val="Hyperlink"/>
            <w:noProof/>
            <w:rtl/>
          </w:rPr>
        </w:r>
        <w:r w:rsidR="00D701B2">
          <w:rPr>
            <w:rStyle w:val="Hyperlink"/>
            <w:noProof/>
            <w:rtl/>
          </w:rPr>
          <w:fldChar w:fldCharType="separate"/>
        </w:r>
        <w:r w:rsidR="00F31ACD">
          <w:rPr>
            <w:noProof/>
            <w:webHidden/>
            <w:rtl/>
          </w:rPr>
          <w:t>36</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8" w:history="1">
        <w:r w:rsidR="00D701B2" w:rsidRPr="00D1766C">
          <w:rPr>
            <w:rStyle w:val="Hyperlink"/>
            <w:noProof/>
            <w:rtl/>
          </w:rPr>
          <w:t>שרון ניר (ישראל ביתנו):</w:t>
        </w:r>
        <w:r w:rsidR="00D701B2">
          <w:rPr>
            <w:noProof/>
            <w:webHidden/>
          </w:rPr>
          <w:tab/>
        </w:r>
        <w:r w:rsidR="00D701B2">
          <w:rPr>
            <w:rStyle w:val="Hyperlink"/>
            <w:noProof/>
            <w:rtl/>
          </w:rPr>
          <w:fldChar w:fldCharType="begin"/>
        </w:r>
        <w:r w:rsidR="00D701B2">
          <w:rPr>
            <w:noProof/>
            <w:webHidden/>
          </w:rPr>
          <w:instrText xml:space="preserve"> PAGEREF _Toc188981658 \h </w:instrText>
        </w:r>
        <w:r w:rsidR="00D701B2">
          <w:rPr>
            <w:rStyle w:val="Hyperlink"/>
            <w:noProof/>
            <w:rtl/>
          </w:rPr>
        </w:r>
        <w:r w:rsidR="00D701B2">
          <w:rPr>
            <w:rStyle w:val="Hyperlink"/>
            <w:noProof/>
            <w:rtl/>
          </w:rPr>
          <w:fldChar w:fldCharType="separate"/>
        </w:r>
        <w:r w:rsidR="00F31ACD">
          <w:rPr>
            <w:noProof/>
            <w:webHidden/>
            <w:rtl/>
          </w:rPr>
          <w:t>37</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59" w:history="1">
        <w:r w:rsidR="00D701B2" w:rsidRPr="00D1766C">
          <w:rPr>
            <w:rStyle w:val="Hyperlink"/>
            <w:noProof/>
            <w:rtl/>
          </w:rPr>
          <w:t>ווליד טאהא (רע"מ – הרשימה הערבית המאוחדת):</w:t>
        </w:r>
        <w:r w:rsidR="00D701B2">
          <w:rPr>
            <w:noProof/>
            <w:webHidden/>
          </w:rPr>
          <w:tab/>
        </w:r>
        <w:r w:rsidR="00D701B2">
          <w:rPr>
            <w:rStyle w:val="Hyperlink"/>
            <w:noProof/>
            <w:rtl/>
          </w:rPr>
          <w:fldChar w:fldCharType="begin"/>
        </w:r>
        <w:r w:rsidR="00D701B2">
          <w:rPr>
            <w:noProof/>
            <w:webHidden/>
          </w:rPr>
          <w:instrText xml:space="preserve"> PAGEREF _Toc188981659 \h </w:instrText>
        </w:r>
        <w:r w:rsidR="00D701B2">
          <w:rPr>
            <w:rStyle w:val="Hyperlink"/>
            <w:noProof/>
            <w:rtl/>
          </w:rPr>
        </w:r>
        <w:r w:rsidR="00D701B2">
          <w:rPr>
            <w:rStyle w:val="Hyperlink"/>
            <w:noProof/>
            <w:rtl/>
          </w:rPr>
          <w:fldChar w:fldCharType="separate"/>
        </w:r>
        <w:r w:rsidR="00F31ACD">
          <w:rPr>
            <w:noProof/>
            <w:webHidden/>
            <w:rtl/>
          </w:rPr>
          <w:t>38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60" w:history="1">
        <w:r w:rsidR="00D701B2" w:rsidRPr="00D1766C">
          <w:rPr>
            <w:rStyle w:val="Hyperlink"/>
            <w:noProof/>
            <w:rtl/>
          </w:rPr>
          <w:t>יוסף עטאונה (חד"ש-תע"ל):</w:t>
        </w:r>
        <w:r w:rsidR="00D701B2">
          <w:rPr>
            <w:noProof/>
            <w:webHidden/>
          </w:rPr>
          <w:tab/>
        </w:r>
        <w:r w:rsidR="00D701B2">
          <w:rPr>
            <w:rStyle w:val="Hyperlink"/>
            <w:noProof/>
            <w:rtl/>
          </w:rPr>
          <w:fldChar w:fldCharType="begin"/>
        </w:r>
        <w:r w:rsidR="00D701B2">
          <w:rPr>
            <w:noProof/>
            <w:webHidden/>
          </w:rPr>
          <w:instrText xml:space="preserve"> PAGEREF _Toc188981660 \h </w:instrText>
        </w:r>
        <w:r w:rsidR="00D701B2">
          <w:rPr>
            <w:rStyle w:val="Hyperlink"/>
            <w:noProof/>
            <w:rtl/>
          </w:rPr>
        </w:r>
        <w:r w:rsidR="00D701B2">
          <w:rPr>
            <w:rStyle w:val="Hyperlink"/>
            <w:noProof/>
            <w:rtl/>
          </w:rPr>
          <w:fldChar w:fldCharType="separate"/>
        </w:r>
        <w:r w:rsidR="00F31ACD">
          <w:rPr>
            <w:noProof/>
            <w:webHidden/>
            <w:rtl/>
          </w:rPr>
          <w:t>38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61" w:history="1">
        <w:r w:rsidR="00D701B2" w:rsidRPr="00D1766C">
          <w:rPr>
            <w:rStyle w:val="Hyperlink"/>
            <w:noProof/>
            <w:rtl/>
          </w:rPr>
          <w:t>נעמה לזימי (העבודה):</w:t>
        </w:r>
        <w:r w:rsidR="00D701B2">
          <w:rPr>
            <w:noProof/>
            <w:webHidden/>
          </w:rPr>
          <w:tab/>
        </w:r>
        <w:r w:rsidR="00D701B2">
          <w:rPr>
            <w:rStyle w:val="Hyperlink"/>
            <w:noProof/>
            <w:rtl/>
          </w:rPr>
          <w:fldChar w:fldCharType="begin"/>
        </w:r>
        <w:r w:rsidR="00D701B2">
          <w:rPr>
            <w:noProof/>
            <w:webHidden/>
          </w:rPr>
          <w:instrText xml:space="preserve"> PAGEREF _Toc188981661 \h </w:instrText>
        </w:r>
        <w:r w:rsidR="00D701B2">
          <w:rPr>
            <w:rStyle w:val="Hyperlink"/>
            <w:noProof/>
            <w:rtl/>
          </w:rPr>
        </w:r>
        <w:r w:rsidR="00D701B2">
          <w:rPr>
            <w:rStyle w:val="Hyperlink"/>
            <w:noProof/>
            <w:rtl/>
          </w:rPr>
          <w:fldChar w:fldCharType="separate"/>
        </w:r>
        <w:r w:rsidR="00F31ACD">
          <w:rPr>
            <w:noProof/>
            <w:webHidden/>
            <w:rtl/>
          </w:rPr>
          <w:t>39</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62" w:history="1">
        <w:r w:rsidR="00D701B2" w:rsidRPr="00D1766C">
          <w:rPr>
            <w:rStyle w:val="Hyperlink"/>
            <w:noProof/>
            <w:rtl/>
            <w:lang w:eastAsia="he-IL"/>
          </w:rPr>
          <w:t>דברים לזכרו של השר לשעבר וחבר הכנסת לשעבר דוד ליבאי</w:t>
        </w:r>
        <w:r w:rsidR="00D701B2">
          <w:rPr>
            <w:noProof/>
            <w:webHidden/>
          </w:rPr>
          <w:tab/>
        </w:r>
        <w:r w:rsidR="00D701B2">
          <w:rPr>
            <w:rStyle w:val="Hyperlink"/>
            <w:noProof/>
            <w:rtl/>
          </w:rPr>
          <w:fldChar w:fldCharType="begin"/>
        </w:r>
        <w:r w:rsidR="00D701B2">
          <w:rPr>
            <w:noProof/>
            <w:webHidden/>
          </w:rPr>
          <w:instrText xml:space="preserve"> PAGEREF _Toc188981662 \h </w:instrText>
        </w:r>
        <w:r w:rsidR="00D701B2">
          <w:rPr>
            <w:rStyle w:val="Hyperlink"/>
            <w:noProof/>
            <w:rtl/>
          </w:rPr>
        </w:r>
        <w:r w:rsidR="00D701B2">
          <w:rPr>
            <w:rStyle w:val="Hyperlink"/>
            <w:noProof/>
            <w:rtl/>
          </w:rPr>
          <w:fldChar w:fldCharType="separate"/>
        </w:r>
        <w:r w:rsidR="00F31ACD">
          <w:rPr>
            <w:noProof/>
            <w:webHidden/>
            <w:rtl/>
          </w:rPr>
          <w:t>40</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63" w:history="1">
        <w:r w:rsidR="00D701B2" w:rsidRPr="00D1766C">
          <w:rPr>
            <w:rStyle w:val="Hyperlink"/>
            <w:noProof/>
            <w:rtl/>
          </w:rPr>
          <w:t>היו"ר חנוך דב מלביצקי:</w:t>
        </w:r>
        <w:r w:rsidR="00D701B2">
          <w:rPr>
            <w:noProof/>
            <w:webHidden/>
          </w:rPr>
          <w:tab/>
        </w:r>
        <w:r w:rsidR="00D701B2">
          <w:rPr>
            <w:rStyle w:val="Hyperlink"/>
            <w:noProof/>
            <w:rtl/>
          </w:rPr>
          <w:fldChar w:fldCharType="begin"/>
        </w:r>
        <w:r w:rsidR="00D701B2">
          <w:rPr>
            <w:noProof/>
            <w:webHidden/>
          </w:rPr>
          <w:instrText xml:space="preserve"> PAGEREF _Toc188981663 \h </w:instrText>
        </w:r>
        <w:r w:rsidR="00D701B2">
          <w:rPr>
            <w:rStyle w:val="Hyperlink"/>
            <w:noProof/>
            <w:rtl/>
          </w:rPr>
        </w:r>
        <w:r w:rsidR="00D701B2">
          <w:rPr>
            <w:rStyle w:val="Hyperlink"/>
            <w:noProof/>
            <w:rtl/>
          </w:rPr>
          <w:fldChar w:fldCharType="separate"/>
        </w:r>
        <w:r w:rsidR="00F31ACD">
          <w:rPr>
            <w:noProof/>
            <w:webHidden/>
            <w:rtl/>
          </w:rPr>
          <w:t>40</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64" w:history="1">
        <w:r w:rsidR="00D701B2" w:rsidRPr="00D1766C">
          <w:rPr>
            <w:rStyle w:val="Hyperlink"/>
            <w:noProof/>
            <w:rtl/>
          </w:rPr>
          <w:t>מרב מיכאלי (העבודה):</w:t>
        </w:r>
        <w:r w:rsidR="00D701B2">
          <w:rPr>
            <w:noProof/>
            <w:webHidden/>
          </w:rPr>
          <w:tab/>
        </w:r>
        <w:r w:rsidR="00D701B2">
          <w:rPr>
            <w:rStyle w:val="Hyperlink"/>
            <w:noProof/>
            <w:rtl/>
          </w:rPr>
          <w:fldChar w:fldCharType="begin"/>
        </w:r>
        <w:r w:rsidR="00D701B2">
          <w:rPr>
            <w:noProof/>
            <w:webHidden/>
          </w:rPr>
          <w:instrText xml:space="preserve"> PAGEREF _Toc188981664 \h </w:instrText>
        </w:r>
        <w:r w:rsidR="00D701B2">
          <w:rPr>
            <w:rStyle w:val="Hyperlink"/>
            <w:noProof/>
            <w:rtl/>
          </w:rPr>
        </w:r>
        <w:r w:rsidR="00D701B2">
          <w:rPr>
            <w:rStyle w:val="Hyperlink"/>
            <w:noProof/>
            <w:rtl/>
          </w:rPr>
          <w:fldChar w:fldCharType="separate"/>
        </w:r>
        <w:r w:rsidR="00F31ACD">
          <w:rPr>
            <w:noProof/>
            <w:webHidden/>
            <w:rtl/>
          </w:rPr>
          <w:t>41</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65" w:history="1">
        <w:r w:rsidR="00D701B2" w:rsidRPr="00D1766C">
          <w:rPr>
            <w:rStyle w:val="Hyperlink"/>
            <w:noProof/>
            <w:rtl/>
          </w:rPr>
          <w:t>גלעד קריב (העבודה):</w:t>
        </w:r>
        <w:r w:rsidR="00D701B2">
          <w:rPr>
            <w:noProof/>
            <w:webHidden/>
          </w:rPr>
          <w:tab/>
        </w:r>
        <w:r w:rsidR="00D701B2">
          <w:rPr>
            <w:rStyle w:val="Hyperlink"/>
            <w:noProof/>
            <w:rtl/>
          </w:rPr>
          <w:fldChar w:fldCharType="begin"/>
        </w:r>
        <w:r w:rsidR="00D701B2">
          <w:rPr>
            <w:noProof/>
            <w:webHidden/>
          </w:rPr>
          <w:instrText xml:space="preserve"> PAGEREF _Toc188981665 \h </w:instrText>
        </w:r>
        <w:r w:rsidR="00D701B2">
          <w:rPr>
            <w:rStyle w:val="Hyperlink"/>
            <w:noProof/>
            <w:rtl/>
          </w:rPr>
        </w:r>
        <w:r w:rsidR="00D701B2">
          <w:rPr>
            <w:rStyle w:val="Hyperlink"/>
            <w:noProof/>
            <w:rtl/>
          </w:rPr>
          <w:fldChar w:fldCharType="separate"/>
        </w:r>
        <w:r w:rsidR="00F31ACD">
          <w:rPr>
            <w:noProof/>
            <w:webHidden/>
            <w:rtl/>
          </w:rPr>
          <w:t>44</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66" w:history="1">
        <w:r w:rsidR="00D701B2" w:rsidRPr="00D1766C">
          <w:rPr>
            <w:rStyle w:val="Hyperlink"/>
            <w:noProof/>
            <w:rtl/>
            <w:lang w:eastAsia="he-IL"/>
          </w:rPr>
          <w:t>הצעות סיעות הימין הממלכתי וישראל ביתנו, רע"מ ויש עתיד להביע אי-אמון בממשלה בשל:</w:t>
        </w:r>
        <w:r w:rsidR="00D701B2">
          <w:rPr>
            <w:noProof/>
            <w:webHidden/>
          </w:rPr>
          <w:tab/>
        </w:r>
        <w:r w:rsidR="00D701B2">
          <w:rPr>
            <w:rStyle w:val="Hyperlink"/>
            <w:noProof/>
            <w:rtl/>
          </w:rPr>
          <w:fldChar w:fldCharType="begin"/>
        </w:r>
        <w:r w:rsidR="00D701B2">
          <w:rPr>
            <w:noProof/>
            <w:webHidden/>
          </w:rPr>
          <w:instrText xml:space="preserve"> PAGEREF _Toc188981666 \h </w:instrText>
        </w:r>
        <w:r w:rsidR="00D701B2">
          <w:rPr>
            <w:rStyle w:val="Hyperlink"/>
            <w:noProof/>
            <w:rtl/>
          </w:rPr>
        </w:r>
        <w:r w:rsidR="00D701B2">
          <w:rPr>
            <w:rStyle w:val="Hyperlink"/>
            <w:noProof/>
            <w:rtl/>
          </w:rPr>
          <w:fldChar w:fldCharType="separate"/>
        </w:r>
        <w:r w:rsidR="00F31ACD">
          <w:rPr>
            <w:noProof/>
            <w:webHidden/>
            <w:rtl/>
          </w:rPr>
          <w:t>46</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67" w:history="1">
        <w:r w:rsidR="00D701B2" w:rsidRPr="00D1766C">
          <w:rPr>
            <w:rStyle w:val="Hyperlink"/>
            <w:noProof/>
            <w:rtl/>
            <w:lang w:eastAsia="he-IL"/>
          </w:rPr>
          <w:t>1. כישלון הממשלה במתן ביטחון לאזרחי ישראל;</w:t>
        </w:r>
        <w:r w:rsidR="00D701B2">
          <w:rPr>
            <w:noProof/>
            <w:webHidden/>
          </w:rPr>
          <w:tab/>
        </w:r>
        <w:r w:rsidR="00D701B2">
          <w:rPr>
            <w:rStyle w:val="Hyperlink"/>
            <w:noProof/>
            <w:rtl/>
          </w:rPr>
          <w:fldChar w:fldCharType="begin"/>
        </w:r>
        <w:r w:rsidR="00D701B2">
          <w:rPr>
            <w:noProof/>
            <w:webHidden/>
          </w:rPr>
          <w:instrText xml:space="preserve"> PAGEREF _Toc188981667 \h </w:instrText>
        </w:r>
        <w:r w:rsidR="00D701B2">
          <w:rPr>
            <w:rStyle w:val="Hyperlink"/>
            <w:noProof/>
            <w:rtl/>
          </w:rPr>
        </w:r>
        <w:r w:rsidR="00D701B2">
          <w:rPr>
            <w:rStyle w:val="Hyperlink"/>
            <w:noProof/>
            <w:rtl/>
          </w:rPr>
          <w:fldChar w:fldCharType="separate"/>
        </w:r>
        <w:r w:rsidR="00F31ACD">
          <w:rPr>
            <w:noProof/>
            <w:webHidden/>
            <w:rtl/>
          </w:rPr>
          <w:t>46</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68" w:history="1">
        <w:r w:rsidR="00D701B2" w:rsidRPr="00D1766C">
          <w:rPr>
            <w:rStyle w:val="Hyperlink"/>
            <w:noProof/>
            <w:rtl/>
            <w:lang w:eastAsia="he-IL"/>
          </w:rPr>
          <w:t>2. ממשלה שמפקירה את התכנון ומבצעת מדיניות רדיפתית של הריסות בתים בנגב ובכל החברה הערבית;</w:t>
        </w:r>
        <w:r w:rsidR="00D701B2">
          <w:rPr>
            <w:noProof/>
            <w:webHidden/>
          </w:rPr>
          <w:tab/>
        </w:r>
        <w:r w:rsidR="00D701B2">
          <w:rPr>
            <w:rStyle w:val="Hyperlink"/>
            <w:noProof/>
            <w:rtl/>
          </w:rPr>
          <w:fldChar w:fldCharType="begin"/>
        </w:r>
        <w:r w:rsidR="00D701B2">
          <w:rPr>
            <w:noProof/>
            <w:webHidden/>
          </w:rPr>
          <w:instrText xml:space="preserve"> PAGEREF _Toc188981668 \h </w:instrText>
        </w:r>
        <w:r w:rsidR="00D701B2">
          <w:rPr>
            <w:rStyle w:val="Hyperlink"/>
            <w:noProof/>
            <w:rtl/>
          </w:rPr>
        </w:r>
        <w:r w:rsidR="00D701B2">
          <w:rPr>
            <w:rStyle w:val="Hyperlink"/>
            <w:noProof/>
            <w:rtl/>
          </w:rPr>
          <w:fldChar w:fldCharType="separate"/>
        </w:r>
        <w:r w:rsidR="00F31ACD">
          <w:rPr>
            <w:noProof/>
            <w:webHidden/>
            <w:rtl/>
          </w:rPr>
          <w:t>46</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69" w:history="1">
        <w:r w:rsidR="00D701B2" w:rsidRPr="00D1766C">
          <w:rPr>
            <w:rStyle w:val="Hyperlink"/>
            <w:noProof/>
            <w:rtl/>
            <w:lang w:eastAsia="he-IL"/>
          </w:rPr>
          <w:t>3. ממשלה כושלת שלעולם לא תוביל אותנו לניצחון</w:t>
        </w:r>
        <w:r w:rsidR="00D701B2">
          <w:rPr>
            <w:noProof/>
            <w:webHidden/>
          </w:rPr>
          <w:tab/>
        </w:r>
        <w:r w:rsidR="00D701B2">
          <w:rPr>
            <w:rStyle w:val="Hyperlink"/>
            <w:noProof/>
            <w:rtl/>
          </w:rPr>
          <w:fldChar w:fldCharType="begin"/>
        </w:r>
        <w:r w:rsidR="00D701B2">
          <w:rPr>
            <w:noProof/>
            <w:webHidden/>
          </w:rPr>
          <w:instrText xml:space="preserve"> PAGEREF _Toc188981669 \h </w:instrText>
        </w:r>
        <w:r w:rsidR="00D701B2">
          <w:rPr>
            <w:rStyle w:val="Hyperlink"/>
            <w:noProof/>
            <w:rtl/>
          </w:rPr>
        </w:r>
        <w:r w:rsidR="00D701B2">
          <w:rPr>
            <w:rStyle w:val="Hyperlink"/>
            <w:noProof/>
            <w:rtl/>
          </w:rPr>
          <w:fldChar w:fldCharType="separate"/>
        </w:r>
        <w:r w:rsidR="00F31ACD">
          <w:rPr>
            <w:noProof/>
            <w:webHidden/>
            <w:rtl/>
          </w:rPr>
          <w:t>46</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70" w:history="1">
        <w:r w:rsidR="00D701B2" w:rsidRPr="00D1766C">
          <w:rPr>
            <w:rStyle w:val="Hyperlink"/>
            <w:noProof/>
            <w:rtl/>
          </w:rPr>
          <w:t>מסמכים שהונחו על שולחן הכנסת</w:t>
        </w:r>
        <w:r w:rsidR="00D701B2">
          <w:rPr>
            <w:noProof/>
            <w:webHidden/>
          </w:rPr>
          <w:tab/>
        </w:r>
        <w:r w:rsidR="00D701B2">
          <w:rPr>
            <w:rStyle w:val="Hyperlink"/>
            <w:noProof/>
            <w:rtl/>
          </w:rPr>
          <w:fldChar w:fldCharType="begin"/>
        </w:r>
        <w:r w:rsidR="00D701B2">
          <w:rPr>
            <w:noProof/>
            <w:webHidden/>
          </w:rPr>
          <w:instrText xml:space="preserve"> PAGEREF _Toc188981670 \h </w:instrText>
        </w:r>
        <w:r w:rsidR="00D701B2">
          <w:rPr>
            <w:rStyle w:val="Hyperlink"/>
            <w:noProof/>
            <w:rtl/>
          </w:rPr>
        </w:r>
        <w:r w:rsidR="00D701B2">
          <w:rPr>
            <w:rStyle w:val="Hyperlink"/>
            <w:noProof/>
            <w:rtl/>
          </w:rPr>
          <w:fldChar w:fldCharType="separate"/>
        </w:r>
        <w:r w:rsidR="00F31ACD">
          <w:rPr>
            <w:noProof/>
            <w:webHidden/>
            <w:rtl/>
          </w:rPr>
          <w:t>48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71" w:history="1">
        <w:r w:rsidR="00D701B2" w:rsidRPr="00D1766C">
          <w:rPr>
            <w:rStyle w:val="Hyperlink"/>
            <w:noProof/>
            <w:rtl/>
          </w:rPr>
          <w:t>סגנית מזכיר הכנסת אלינור ימין:</w:t>
        </w:r>
        <w:r w:rsidR="00D701B2">
          <w:rPr>
            <w:noProof/>
            <w:webHidden/>
          </w:rPr>
          <w:tab/>
        </w:r>
        <w:r w:rsidR="00D701B2">
          <w:rPr>
            <w:rStyle w:val="Hyperlink"/>
            <w:noProof/>
            <w:rtl/>
          </w:rPr>
          <w:fldChar w:fldCharType="begin"/>
        </w:r>
        <w:r w:rsidR="00D701B2">
          <w:rPr>
            <w:noProof/>
            <w:webHidden/>
          </w:rPr>
          <w:instrText xml:space="preserve"> PAGEREF _Toc188981671 \h </w:instrText>
        </w:r>
        <w:r w:rsidR="00D701B2">
          <w:rPr>
            <w:rStyle w:val="Hyperlink"/>
            <w:noProof/>
            <w:rtl/>
          </w:rPr>
        </w:r>
        <w:r w:rsidR="00D701B2">
          <w:rPr>
            <w:rStyle w:val="Hyperlink"/>
            <w:noProof/>
            <w:rtl/>
          </w:rPr>
          <w:fldChar w:fldCharType="separate"/>
        </w:r>
        <w:r w:rsidR="00F31ACD">
          <w:rPr>
            <w:noProof/>
            <w:webHidden/>
            <w:rtl/>
          </w:rPr>
          <w:t>48</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72" w:history="1">
        <w:r w:rsidR="00D701B2" w:rsidRPr="00D1766C">
          <w:rPr>
            <w:rStyle w:val="Hyperlink"/>
            <w:noProof/>
            <w:rtl/>
            <w:lang w:eastAsia="he-IL"/>
          </w:rPr>
          <w:t>הצעת חוק עדכון סכומי תגמולים לנכי רדיפות הנאצים ולנכי המלחמה בנאצים וביטול המרת תגמולים (תיקוני חקיקה), התשפ"ד–2024</w:t>
        </w:r>
        <w:r w:rsidR="00D701B2">
          <w:rPr>
            <w:noProof/>
            <w:webHidden/>
          </w:rPr>
          <w:tab/>
        </w:r>
        <w:r w:rsidR="00D701B2">
          <w:rPr>
            <w:rStyle w:val="Hyperlink"/>
            <w:noProof/>
            <w:rtl/>
          </w:rPr>
          <w:fldChar w:fldCharType="begin"/>
        </w:r>
        <w:r w:rsidR="00D701B2">
          <w:rPr>
            <w:noProof/>
            <w:webHidden/>
          </w:rPr>
          <w:instrText xml:space="preserve"> PAGEREF _Toc188981672 \h </w:instrText>
        </w:r>
        <w:r w:rsidR="00D701B2">
          <w:rPr>
            <w:rStyle w:val="Hyperlink"/>
            <w:noProof/>
            <w:rtl/>
          </w:rPr>
        </w:r>
        <w:r w:rsidR="00D701B2">
          <w:rPr>
            <w:rStyle w:val="Hyperlink"/>
            <w:noProof/>
            <w:rtl/>
          </w:rPr>
          <w:fldChar w:fldCharType="separate"/>
        </w:r>
        <w:r w:rsidR="00F31ACD">
          <w:rPr>
            <w:noProof/>
            <w:webHidden/>
            <w:rtl/>
          </w:rPr>
          <w:t>49</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73" w:history="1">
        <w:r w:rsidR="00D701B2" w:rsidRPr="00D1766C">
          <w:rPr>
            <w:rStyle w:val="Hyperlink"/>
            <w:noProof/>
            <w:rtl/>
          </w:rPr>
          <w:t>משה גפני (יו"ר ועדת הכספים):</w:t>
        </w:r>
        <w:r w:rsidR="00D701B2">
          <w:rPr>
            <w:noProof/>
            <w:webHidden/>
          </w:rPr>
          <w:tab/>
        </w:r>
        <w:r w:rsidR="00D701B2">
          <w:rPr>
            <w:rStyle w:val="Hyperlink"/>
            <w:noProof/>
            <w:rtl/>
          </w:rPr>
          <w:fldChar w:fldCharType="begin"/>
        </w:r>
        <w:r w:rsidR="00D701B2">
          <w:rPr>
            <w:noProof/>
            <w:webHidden/>
          </w:rPr>
          <w:instrText xml:space="preserve"> PAGEREF _Toc188981673 \h </w:instrText>
        </w:r>
        <w:r w:rsidR="00D701B2">
          <w:rPr>
            <w:rStyle w:val="Hyperlink"/>
            <w:noProof/>
            <w:rtl/>
          </w:rPr>
        </w:r>
        <w:r w:rsidR="00D701B2">
          <w:rPr>
            <w:rStyle w:val="Hyperlink"/>
            <w:noProof/>
            <w:rtl/>
          </w:rPr>
          <w:fldChar w:fldCharType="separate"/>
        </w:r>
        <w:r w:rsidR="00F31ACD">
          <w:rPr>
            <w:noProof/>
            <w:webHidden/>
            <w:rtl/>
          </w:rPr>
          <w:t>49</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74" w:history="1">
        <w:r w:rsidR="00D701B2" w:rsidRPr="00D1766C">
          <w:rPr>
            <w:rStyle w:val="Hyperlink"/>
            <w:noProof/>
            <w:rtl/>
            <w:lang w:eastAsia="he-IL"/>
          </w:rPr>
          <w:t>הצעת חוק עבודת הנוער (תיקון מס' 22), התשפ"ד–2024</w:t>
        </w:r>
        <w:r w:rsidR="00D701B2">
          <w:rPr>
            <w:noProof/>
            <w:webHidden/>
          </w:rPr>
          <w:tab/>
        </w:r>
        <w:r w:rsidR="00D701B2">
          <w:rPr>
            <w:rStyle w:val="Hyperlink"/>
            <w:noProof/>
            <w:rtl/>
          </w:rPr>
          <w:fldChar w:fldCharType="begin"/>
        </w:r>
        <w:r w:rsidR="00D701B2">
          <w:rPr>
            <w:noProof/>
            <w:webHidden/>
          </w:rPr>
          <w:instrText xml:space="preserve"> PAGEREF _Toc188981674 \h </w:instrText>
        </w:r>
        <w:r w:rsidR="00D701B2">
          <w:rPr>
            <w:rStyle w:val="Hyperlink"/>
            <w:noProof/>
            <w:rtl/>
          </w:rPr>
        </w:r>
        <w:r w:rsidR="00D701B2">
          <w:rPr>
            <w:rStyle w:val="Hyperlink"/>
            <w:noProof/>
            <w:rtl/>
          </w:rPr>
          <w:fldChar w:fldCharType="separate"/>
        </w:r>
        <w:r w:rsidR="00F31ACD">
          <w:rPr>
            <w:noProof/>
            <w:webHidden/>
            <w:rtl/>
          </w:rPr>
          <w:t>54</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75" w:history="1">
        <w:r w:rsidR="00D701B2" w:rsidRPr="00D1766C">
          <w:rPr>
            <w:rStyle w:val="Hyperlink"/>
            <w:noProof/>
            <w:rtl/>
          </w:rPr>
          <w:t>ישראל אייכלר (יו"ר ועדת העבודה והרווחה):</w:t>
        </w:r>
        <w:r w:rsidR="00D701B2">
          <w:rPr>
            <w:noProof/>
            <w:webHidden/>
          </w:rPr>
          <w:tab/>
        </w:r>
        <w:r w:rsidR="00D701B2">
          <w:rPr>
            <w:rStyle w:val="Hyperlink"/>
            <w:noProof/>
            <w:rtl/>
          </w:rPr>
          <w:fldChar w:fldCharType="begin"/>
        </w:r>
        <w:r w:rsidR="00D701B2">
          <w:rPr>
            <w:noProof/>
            <w:webHidden/>
          </w:rPr>
          <w:instrText xml:space="preserve"> PAGEREF _Toc188981675 \h </w:instrText>
        </w:r>
        <w:r w:rsidR="00D701B2">
          <w:rPr>
            <w:rStyle w:val="Hyperlink"/>
            <w:noProof/>
            <w:rtl/>
          </w:rPr>
        </w:r>
        <w:r w:rsidR="00D701B2">
          <w:rPr>
            <w:rStyle w:val="Hyperlink"/>
            <w:noProof/>
            <w:rtl/>
          </w:rPr>
          <w:fldChar w:fldCharType="separate"/>
        </w:r>
        <w:r w:rsidR="00F31ACD">
          <w:rPr>
            <w:noProof/>
            <w:webHidden/>
            <w:rtl/>
          </w:rPr>
          <w:t>54</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76" w:history="1">
        <w:r w:rsidR="00D701B2" w:rsidRPr="00D1766C">
          <w:rPr>
            <w:rStyle w:val="Hyperlink"/>
            <w:noProof/>
            <w:rtl/>
            <w:lang w:eastAsia="he-IL"/>
          </w:rPr>
          <w:t>הצעת חוק שירותי תעופה (פיצוי וסיוע בשל ביטול טיסה או שינוי בתנאיה) (תיקון מס' 3 והוראת שעה – חרבות ברזל), התשפ"ד–2024</w:t>
        </w:r>
        <w:r w:rsidR="00D701B2">
          <w:rPr>
            <w:noProof/>
            <w:webHidden/>
          </w:rPr>
          <w:tab/>
        </w:r>
        <w:r w:rsidR="00D701B2">
          <w:rPr>
            <w:rStyle w:val="Hyperlink"/>
            <w:noProof/>
            <w:rtl/>
          </w:rPr>
          <w:fldChar w:fldCharType="begin"/>
        </w:r>
        <w:r w:rsidR="00D701B2">
          <w:rPr>
            <w:noProof/>
            <w:webHidden/>
          </w:rPr>
          <w:instrText xml:space="preserve"> PAGEREF _Toc188981676 \h </w:instrText>
        </w:r>
        <w:r w:rsidR="00D701B2">
          <w:rPr>
            <w:rStyle w:val="Hyperlink"/>
            <w:noProof/>
            <w:rtl/>
          </w:rPr>
        </w:r>
        <w:r w:rsidR="00D701B2">
          <w:rPr>
            <w:rStyle w:val="Hyperlink"/>
            <w:noProof/>
            <w:rtl/>
          </w:rPr>
          <w:fldChar w:fldCharType="separate"/>
        </w:r>
        <w:r w:rsidR="00F31ACD">
          <w:rPr>
            <w:noProof/>
            <w:webHidden/>
            <w:rtl/>
          </w:rPr>
          <w:t>57</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77" w:history="1">
        <w:r w:rsidR="00D701B2" w:rsidRPr="00D1766C">
          <w:rPr>
            <w:rStyle w:val="Hyperlink"/>
            <w:noProof/>
            <w:rtl/>
          </w:rPr>
          <w:t>סגן שרת התחבורה והבטיחות בדרכים אורי מקלב:</w:t>
        </w:r>
        <w:r w:rsidR="00D701B2">
          <w:rPr>
            <w:noProof/>
            <w:webHidden/>
          </w:rPr>
          <w:tab/>
        </w:r>
        <w:r w:rsidR="00D701B2">
          <w:rPr>
            <w:rStyle w:val="Hyperlink"/>
            <w:noProof/>
            <w:rtl/>
          </w:rPr>
          <w:fldChar w:fldCharType="begin"/>
        </w:r>
        <w:r w:rsidR="00D701B2">
          <w:rPr>
            <w:noProof/>
            <w:webHidden/>
          </w:rPr>
          <w:instrText xml:space="preserve"> PAGEREF _Toc188981677 \h </w:instrText>
        </w:r>
        <w:r w:rsidR="00D701B2">
          <w:rPr>
            <w:rStyle w:val="Hyperlink"/>
            <w:noProof/>
            <w:rtl/>
          </w:rPr>
        </w:r>
        <w:r w:rsidR="00D701B2">
          <w:rPr>
            <w:rStyle w:val="Hyperlink"/>
            <w:noProof/>
            <w:rtl/>
          </w:rPr>
          <w:fldChar w:fldCharType="separate"/>
        </w:r>
        <w:r w:rsidR="00F31ACD">
          <w:rPr>
            <w:noProof/>
            <w:webHidden/>
            <w:rtl/>
          </w:rPr>
          <w:t>58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78" w:history="1">
        <w:r w:rsidR="00D701B2" w:rsidRPr="00D1766C">
          <w:rPr>
            <w:rStyle w:val="Hyperlink"/>
            <w:noProof/>
            <w:rtl/>
          </w:rPr>
          <w:t>מירב בן ארי (יש עתיד):</w:t>
        </w:r>
        <w:r w:rsidR="00D701B2">
          <w:rPr>
            <w:noProof/>
            <w:webHidden/>
          </w:rPr>
          <w:tab/>
        </w:r>
        <w:r w:rsidR="00D701B2">
          <w:rPr>
            <w:rStyle w:val="Hyperlink"/>
            <w:noProof/>
            <w:rtl/>
          </w:rPr>
          <w:fldChar w:fldCharType="begin"/>
        </w:r>
        <w:r w:rsidR="00D701B2">
          <w:rPr>
            <w:noProof/>
            <w:webHidden/>
          </w:rPr>
          <w:instrText xml:space="preserve"> PAGEREF _Toc188981678 \h </w:instrText>
        </w:r>
        <w:r w:rsidR="00D701B2">
          <w:rPr>
            <w:rStyle w:val="Hyperlink"/>
            <w:noProof/>
            <w:rtl/>
          </w:rPr>
        </w:r>
        <w:r w:rsidR="00D701B2">
          <w:rPr>
            <w:rStyle w:val="Hyperlink"/>
            <w:noProof/>
            <w:rtl/>
          </w:rPr>
          <w:fldChar w:fldCharType="separate"/>
        </w:r>
        <w:r w:rsidR="00F31ACD">
          <w:rPr>
            <w:noProof/>
            <w:webHidden/>
            <w:rtl/>
          </w:rPr>
          <w:t>61</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79" w:history="1">
        <w:r w:rsidR="00D701B2" w:rsidRPr="00D1766C">
          <w:rPr>
            <w:rStyle w:val="Hyperlink"/>
            <w:noProof/>
            <w:rtl/>
          </w:rPr>
          <w:t>טלי גוטליב (הליכוד):</w:t>
        </w:r>
        <w:r w:rsidR="00D701B2">
          <w:rPr>
            <w:noProof/>
            <w:webHidden/>
          </w:rPr>
          <w:tab/>
        </w:r>
        <w:r w:rsidR="00D701B2">
          <w:rPr>
            <w:rStyle w:val="Hyperlink"/>
            <w:noProof/>
            <w:rtl/>
          </w:rPr>
          <w:fldChar w:fldCharType="begin"/>
        </w:r>
        <w:r w:rsidR="00D701B2">
          <w:rPr>
            <w:noProof/>
            <w:webHidden/>
          </w:rPr>
          <w:instrText xml:space="preserve"> PAGEREF _Toc188981679 \h </w:instrText>
        </w:r>
        <w:r w:rsidR="00D701B2">
          <w:rPr>
            <w:rStyle w:val="Hyperlink"/>
            <w:noProof/>
            <w:rtl/>
          </w:rPr>
        </w:r>
        <w:r w:rsidR="00D701B2">
          <w:rPr>
            <w:rStyle w:val="Hyperlink"/>
            <w:noProof/>
            <w:rtl/>
          </w:rPr>
          <w:fldChar w:fldCharType="separate"/>
        </w:r>
        <w:r w:rsidR="00F31ACD">
          <w:rPr>
            <w:noProof/>
            <w:webHidden/>
            <w:rtl/>
          </w:rPr>
          <w:t>62</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0" w:history="1">
        <w:r w:rsidR="00D701B2" w:rsidRPr="00D1766C">
          <w:rPr>
            <w:rStyle w:val="Hyperlink"/>
            <w:noProof/>
            <w:rtl/>
          </w:rPr>
          <w:t>שרון ניר (ישראל ביתנו):</w:t>
        </w:r>
        <w:r w:rsidR="00D701B2">
          <w:rPr>
            <w:noProof/>
            <w:webHidden/>
          </w:rPr>
          <w:tab/>
        </w:r>
        <w:r w:rsidR="00D701B2">
          <w:rPr>
            <w:rStyle w:val="Hyperlink"/>
            <w:noProof/>
            <w:rtl/>
          </w:rPr>
          <w:fldChar w:fldCharType="begin"/>
        </w:r>
        <w:r w:rsidR="00D701B2">
          <w:rPr>
            <w:noProof/>
            <w:webHidden/>
          </w:rPr>
          <w:instrText xml:space="preserve"> PAGEREF _Toc188981680 \h </w:instrText>
        </w:r>
        <w:r w:rsidR="00D701B2">
          <w:rPr>
            <w:rStyle w:val="Hyperlink"/>
            <w:noProof/>
            <w:rtl/>
          </w:rPr>
        </w:r>
        <w:r w:rsidR="00D701B2">
          <w:rPr>
            <w:rStyle w:val="Hyperlink"/>
            <w:noProof/>
            <w:rtl/>
          </w:rPr>
          <w:fldChar w:fldCharType="separate"/>
        </w:r>
        <w:r w:rsidR="00F31ACD">
          <w:rPr>
            <w:noProof/>
            <w:webHidden/>
            <w:rtl/>
          </w:rPr>
          <w:t>64</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1" w:history="1">
        <w:r w:rsidR="00D701B2" w:rsidRPr="00D1766C">
          <w:rPr>
            <w:rStyle w:val="Hyperlink"/>
            <w:noProof/>
            <w:rtl/>
          </w:rPr>
          <w:t>עידן רול (יש עתיד):</w:t>
        </w:r>
        <w:r w:rsidR="00D701B2">
          <w:rPr>
            <w:noProof/>
            <w:webHidden/>
          </w:rPr>
          <w:tab/>
        </w:r>
        <w:r w:rsidR="00D701B2">
          <w:rPr>
            <w:rStyle w:val="Hyperlink"/>
            <w:noProof/>
            <w:rtl/>
          </w:rPr>
          <w:fldChar w:fldCharType="begin"/>
        </w:r>
        <w:r w:rsidR="00D701B2">
          <w:rPr>
            <w:noProof/>
            <w:webHidden/>
          </w:rPr>
          <w:instrText xml:space="preserve"> PAGEREF _Toc188981681 \h </w:instrText>
        </w:r>
        <w:r w:rsidR="00D701B2">
          <w:rPr>
            <w:rStyle w:val="Hyperlink"/>
            <w:noProof/>
            <w:rtl/>
          </w:rPr>
        </w:r>
        <w:r w:rsidR="00D701B2">
          <w:rPr>
            <w:rStyle w:val="Hyperlink"/>
            <w:noProof/>
            <w:rtl/>
          </w:rPr>
          <w:fldChar w:fldCharType="separate"/>
        </w:r>
        <w:r w:rsidR="00F31ACD">
          <w:rPr>
            <w:noProof/>
            <w:webHidden/>
            <w:rtl/>
          </w:rPr>
          <w:t>66</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2" w:history="1">
        <w:r w:rsidR="00D701B2" w:rsidRPr="00D1766C">
          <w:rPr>
            <w:rStyle w:val="Hyperlink"/>
            <w:noProof/>
            <w:rtl/>
          </w:rPr>
          <w:t>גלעד קריב (העבודה):</w:t>
        </w:r>
        <w:r w:rsidR="00D701B2">
          <w:rPr>
            <w:noProof/>
            <w:webHidden/>
          </w:rPr>
          <w:tab/>
        </w:r>
        <w:r w:rsidR="00D701B2">
          <w:rPr>
            <w:rStyle w:val="Hyperlink"/>
            <w:noProof/>
            <w:rtl/>
          </w:rPr>
          <w:fldChar w:fldCharType="begin"/>
        </w:r>
        <w:r w:rsidR="00D701B2">
          <w:rPr>
            <w:noProof/>
            <w:webHidden/>
          </w:rPr>
          <w:instrText xml:space="preserve"> PAGEREF _Toc188981682 \h </w:instrText>
        </w:r>
        <w:r w:rsidR="00D701B2">
          <w:rPr>
            <w:rStyle w:val="Hyperlink"/>
            <w:noProof/>
            <w:rtl/>
          </w:rPr>
        </w:r>
        <w:r w:rsidR="00D701B2">
          <w:rPr>
            <w:rStyle w:val="Hyperlink"/>
            <w:noProof/>
            <w:rtl/>
          </w:rPr>
          <w:fldChar w:fldCharType="separate"/>
        </w:r>
        <w:r w:rsidR="00F31ACD">
          <w:rPr>
            <w:noProof/>
            <w:webHidden/>
            <w:rtl/>
          </w:rPr>
          <w:t>67</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3" w:history="1">
        <w:r w:rsidR="00D701B2" w:rsidRPr="00D1766C">
          <w:rPr>
            <w:rStyle w:val="Hyperlink"/>
            <w:noProof/>
            <w:rtl/>
          </w:rPr>
          <w:t>רון כץ (יש עתיד):</w:t>
        </w:r>
        <w:r w:rsidR="00D701B2">
          <w:rPr>
            <w:noProof/>
            <w:webHidden/>
          </w:rPr>
          <w:tab/>
        </w:r>
        <w:r w:rsidR="00D701B2">
          <w:rPr>
            <w:rStyle w:val="Hyperlink"/>
            <w:noProof/>
            <w:rtl/>
          </w:rPr>
          <w:fldChar w:fldCharType="begin"/>
        </w:r>
        <w:r w:rsidR="00D701B2">
          <w:rPr>
            <w:noProof/>
            <w:webHidden/>
          </w:rPr>
          <w:instrText xml:space="preserve"> PAGEREF _Toc188981683 \h </w:instrText>
        </w:r>
        <w:r w:rsidR="00D701B2">
          <w:rPr>
            <w:rStyle w:val="Hyperlink"/>
            <w:noProof/>
            <w:rtl/>
          </w:rPr>
        </w:r>
        <w:r w:rsidR="00D701B2">
          <w:rPr>
            <w:rStyle w:val="Hyperlink"/>
            <w:noProof/>
            <w:rtl/>
          </w:rPr>
          <w:fldChar w:fldCharType="separate"/>
        </w:r>
        <w:r w:rsidR="00F31ACD">
          <w:rPr>
            <w:noProof/>
            <w:webHidden/>
            <w:rtl/>
          </w:rPr>
          <w:t>68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4" w:history="1">
        <w:r w:rsidR="00D701B2" w:rsidRPr="00D1766C">
          <w:rPr>
            <w:rStyle w:val="Hyperlink"/>
            <w:noProof/>
            <w:rtl/>
          </w:rPr>
          <w:t>אחמד טיבי (חד"ש-תע"ל):</w:t>
        </w:r>
        <w:r w:rsidR="00D701B2">
          <w:rPr>
            <w:noProof/>
            <w:webHidden/>
          </w:rPr>
          <w:tab/>
        </w:r>
        <w:r w:rsidR="00D701B2">
          <w:rPr>
            <w:rStyle w:val="Hyperlink"/>
            <w:noProof/>
            <w:rtl/>
          </w:rPr>
          <w:fldChar w:fldCharType="begin"/>
        </w:r>
        <w:r w:rsidR="00D701B2">
          <w:rPr>
            <w:noProof/>
            <w:webHidden/>
          </w:rPr>
          <w:instrText xml:space="preserve"> PAGEREF _Toc188981684 \h </w:instrText>
        </w:r>
        <w:r w:rsidR="00D701B2">
          <w:rPr>
            <w:rStyle w:val="Hyperlink"/>
            <w:noProof/>
            <w:rtl/>
          </w:rPr>
        </w:r>
        <w:r w:rsidR="00D701B2">
          <w:rPr>
            <w:rStyle w:val="Hyperlink"/>
            <w:noProof/>
            <w:rtl/>
          </w:rPr>
          <w:fldChar w:fldCharType="separate"/>
        </w:r>
        <w:r w:rsidR="00F31ACD">
          <w:rPr>
            <w:noProof/>
            <w:webHidden/>
            <w:rtl/>
          </w:rPr>
          <w:t>70</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5" w:history="1">
        <w:r w:rsidR="00D701B2" w:rsidRPr="00D1766C">
          <w:rPr>
            <w:rStyle w:val="Hyperlink"/>
            <w:noProof/>
            <w:rtl/>
          </w:rPr>
          <w:t>ואליד אלהואשלה (רע"מ – הרשימה הערבית המאוחדת):</w:t>
        </w:r>
        <w:r w:rsidR="00D701B2">
          <w:rPr>
            <w:noProof/>
            <w:webHidden/>
          </w:rPr>
          <w:tab/>
        </w:r>
        <w:r w:rsidR="00D701B2">
          <w:rPr>
            <w:rStyle w:val="Hyperlink"/>
            <w:noProof/>
            <w:rtl/>
          </w:rPr>
          <w:fldChar w:fldCharType="begin"/>
        </w:r>
        <w:r w:rsidR="00D701B2">
          <w:rPr>
            <w:noProof/>
            <w:webHidden/>
          </w:rPr>
          <w:instrText xml:space="preserve"> PAGEREF _Toc188981685 \h </w:instrText>
        </w:r>
        <w:r w:rsidR="00D701B2">
          <w:rPr>
            <w:rStyle w:val="Hyperlink"/>
            <w:noProof/>
            <w:rtl/>
          </w:rPr>
        </w:r>
        <w:r w:rsidR="00D701B2">
          <w:rPr>
            <w:rStyle w:val="Hyperlink"/>
            <w:noProof/>
            <w:rtl/>
          </w:rPr>
          <w:fldChar w:fldCharType="separate"/>
        </w:r>
        <w:r w:rsidR="00F31ACD">
          <w:rPr>
            <w:noProof/>
            <w:webHidden/>
            <w:rtl/>
          </w:rPr>
          <w:t>73</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6" w:history="1">
        <w:r w:rsidR="00D701B2" w:rsidRPr="00D1766C">
          <w:rPr>
            <w:rStyle w:val="Hyperlink"/>
            <w:noProof/>
            <w:rtl/>
          </w:rPr>
          <w:t>יאסר חוג'יראת (רע"מ – הרשימה הערבית המאוחדת):</w:t>
        </w:r>
        <w:r w:rsidR="00D701B2">
          <w:rPr>
            <w:noProof/>
            <w:webHidden/>
          </w:rPr>
          <w:tab/>
        </w:r>
        <w:r w:rsidR="00D701B2">
          <w:rPr>
            <w:rStyle w:val="Hyperlink"/>
            <w:noProof/>
            <w:rtl/>
          </w:rPr>
          <w:fldChar w:fldCharType="begin"/>
        </w:r>
        <w:r w:rsidR="00D701B2">
          <w:rPr>
            <w:noProof/>
            <w:webHidden/>
          </w:rPr>
          <w:instrText xml:space="preserve"> PAGEREF _Toc188981686 \h </w:instrText>
        </w:r>
        <w:r w:rsidR="00D701B2">
          <w:rPr>
            <w:rStyle w:val="Hyperlink"/>
            <w:noProof/>
            <w:rtl/>
          </w:rPr>
        </w:r>
        <w:r w:rsidR="00D701B2">
          <w:rPr>
            <w:rStyle w:val="Hyperlink"/>
            <w:noProof/>
            <w:rtl/>
          </w:rPr>
          <w:fldChar w:fldCharType="separate"/>
        </w:r>
        <w:r w:rsidR="00F31ACD">
          <w:rPr>
            <w:noProof/>
            <w:webHidden/>
            <w:rtl/>
          </w:rPr>
          <w:t>74</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7" w:history="1">
        <w:r w:rsidR="00D701B2" w:rsidRPr="00D1766C">
          <w:rPr>
            <w:rStyle w:val="Hyperlink"/>
            <w:noProof/>
            <w:rtl/>
          </w:rPr>
          <w:t>עמית הלוי (הליכוד):</w:t>
        </w:r>
        <w:r w:rsidR="00D701B2">
          <w:rPr>
            <w:noProof/>
            <w:webHidden/>
          </w:rPr>
          <w:tab/>
        </w:r>
        <w:r w:rsidR="00D701B2">
          <w:rPr>
            <w:rStyle w:val="Hyperlink"/>
            <w:noProof/>
            <w:rtl/>
          </w:rPr>
          <w:fldChar w:fldCharType="begin"/>
        </w:r>
        <w:r w:rsidR="00D701B2">
          <w:rPr>
            <w:noProof/>
            <w:webHidden/>
          </w:rPr>
          <w:instrText xml:space="preserve"> PAGEREF _Toc188981687 \h </w:instrText>
        </w:r>
        <w:r w:rsidR="00D701B2">
          <w:rPr>
            <w:rStyle w:val="Hyperlink"/>
            <w:noProof/>
            <w:rtl/>
          </w:rPr>
        </w:r>
        <w:r w:rsidR="00D701B2">
          <w:rPr>
            <w:rStyle w:val="Hyperlink"/>
            <w:noProof/>
            <w:rtl/>
          </w:rPr>
          <w:fldChar w:fldCharType="separate"/>
        </w:r>
        <w:r w:rsidR="00F31ACD">
          <w:rPr>
            <w:noProof/>
            <w:webHidden/>
            <w:rtl/>
          </w:rPr>
          <w:t>75</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8" w:history="1">
        <w:r w:rsidR="00D701B2" w:rsidRPr="00D1766C">
          <w:rPr>
            <w:rStyle w:val="Hyperlink"/>
            <w:noProof/>
            <w:rtl/>
          </w:rPr>
          <w:t>ירון לוי (יש עתיד):</w:t>
        </w:r>
        <w:r w:rsidR="00D701B2">
          <w:rPr>
            <w:noProof/>
            <w:webHidden/>
          </w:rPr>
          <w:tab/>
        </w:r>
        <w:r w:rsidR="00D701B2">
          <w:rPr>
            <w:rStyle w:val="Hyperlink"/>
            <w:noProof/>
            <w:rtl/>
          </w:rPr>
          <w:fldChar w:fldCharType="begin"/>
        </w:r>
        <w:r w:rsidR="00D701B2">
          <w:rPr>
            <w:noProof/>
            <w:webHidden/>
          </w:rPr>
          <w:instrText xml:space="preserve"> PAGEREF _Toc188981688 \h </w:instrText>
        </w:r>
        <w:r w:rsidR="00D701B2">
          <w:rPr>
            <w:rStyle w:val="Hyperlink"/>
            <w:noProof/>
            <w:rtl/>
          </w:rPr>
        </w:r>
        <w:r w:rsidR="00D701B2">
          <w:rPr>
            <w:rStyle w:val="Hyperlink"/>
            <w:noProof/>
            <w:rtl/>
          </w:rPr>
          <w:fldChar w:fldCharType="separate"/>
        </w:r>
        <w:r w:rsidR="00F31ACD">
          <w:rPr>
            <w:noProof/>
            <w:webHidden/>
            <w:rtl/>
          </w:rPr>
          <w:t>77</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89" w:history="1">
        <w:r w:rsidR="00D701B2" w:rsidRPr="00D1766C">
          <w:rPr>
            <w:rStyle w:val="Hyperlink"/>
            <w:noProof/>
            <w:rtl/>
          </w:rPr>
          <w:t>יוראי להב הרצנו (יש עתיד):</w:t>
        </w:r>
        <w:r w:rsidR="00D701B2">
          <w:rPr>
            <w:noProof/>
            <w:webHidden/>
          </w:rPr>
          <w:tab/>
        </w:r>
        <w:r w:rsidR="00D701B2">
          <w:rPr>
            <w:rStyle w:val="Hyperlink"/>
            <w:noProof/>
            <w:rtl/>
          </w:rPr>
          <w:fldChar w:fldCharType="begin"/>
        </w:r>
        <w:r w:rsidR="00D701B2">
          <w:rPr>
            <w:noProof/>
            <w:webHidden/>
          </w:rPr>
          <w:instrText xml:space="preserve"> PAGEREF _Toc188981689 \h </w:instrText>
        </w:r>
        <w:r w:rsidR="00D701B2">
          <w:rPr>
            <w:rStyle w:val="Hyperlink"/>
            <w:noProof/>
            <w:rtl/>
          </w:rPr>
        </w:r>
        <w:r w:rsidR="00D701B2">
          <w:rPr>
            <w:rStyle w:val="Hyperlink"/>
            <w:noProof/>
            <w:rtl/>
          </w:rPr>
          <w:fldChar w:fldCharType="separate"/>
        </w:r>
        <w:r w:rsidR="00F31ACD">
          <w:rPr>
            <w:noProof/>
            <w:webHidden/>
            <w:rtl/>
          </w:rPr>
          <w:t>78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0" w:history="1">
        <w:r w:rsidR="00D701B2" w:rsidRPr="00D1766C">
          <w:rPr>
            <w:rStyle w:val="Hyperlink"/>
            <w:noProof/>
            <w:rtl/>
          </w:rPr>
          <w:t>סימון דוידסון (יש עתיד):</w:t>
        </w:r>
        <w:r w:rsidR="00D701B2">
          <w:rPr>
            <w:noProof/>
            <w:webHidden/>
          </w:rPr>
          <w:tab/>
        </w:r>
        <w:r w:rsidR="00D701B2">
          <w:rPr>
            <w:rStyle w:val="Hyperlink"/>
            <w:noProof/>
            <w:rtl/>
          </w:rPr>
          <w:fldChar w:fldCharType="begin"/>
        </w:r>
        <w:r w:rsidR="00D701B2">
          <w:rPr>
            <w:noProof/>
            <w:webHidden/>
          </w:rPr>
          <w:instrText xml:space="preserve"> PAGEREF _Toc188981690 \h </w:instrText>
        </w:r>
        <w:r w:rsidR="00D701B2">
          <w:rPr>
            <w:rStyle w:val="Hyperlink"/>
            <w:noProof/>
            <w:rtl/>
          </w:rPr>
        </w:r>
        <w:r w:rsidR="00D701B2">
          <w:rPr>
            <w:rStyle w:val="Hyperlink"/>
            <w:noProof/>
            <w:rtl/>
          </w:rPr>
          <w:fldChar w:fldCharType="separate"/>
        </w:r>
        <w:r w:rsidR="00F31ACD">
          <w:rPr>
            <w:noProof/>
            <w:webHidden/>
            <w:rtl/>
          </w:rPr>
          <w:t>80</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1" w:history="1">
        <w:r w:rsidR="00D701B2" w:rsidRPr="00D1766C">
          <w:rPr>
            <w:rStyle w:val="Hyperlink"/>
            <w:noProof/>
            <w:rtl/>
          </w:rPr>
          <w:t>נאור שירי (יש עתיד):</w:t>
        </w:r>
        <w:r w:rsidR="00D701B2">
          <w:rPr>
            <w:noProof/>
            <w:webHidden/>
          </w:rPr>
          <w:tab/>
        </w:r>
        <w:r w:rsidR="00D701B2">
          <w:rPr>
            <w:rStyle w:val="Hyperlink"/>
            <w:noProof/>
            <w:rtl/>
          </w:rPr>
          <w:fldChar w:fldCharType="begin"/>
        </w:r>
        <w:r w:rsidR="00D701B2">
          <w:rPr>
            <w:noProof/>
            <w:webHidden/>
          </w:rPr>
          <w:instrText xml:space="preserve"> PAGEREF _Toc188981691 \h </w:instrText>
        </w:r>
        <w:r w:rsidR="00D701B2">
          <w:rPr>
            <w:rStyle w:val="Hyperlink"/>
            <w:noProof/>
            <w:rtl/>
          </w:rPr>
        </w:r>
        <w:r w:rsidR="00D701B2">
          <w:rPr>
            <w:rStyle w:val="Hyperlink"/>
            <w:noProof/>
            <w:rtl/>
          </w:rPr>
          <w:fldChar w:fldCharType="separate"/>
        </w:r>
        <w:r w:rsidR="00F31ACD">
          <w:rPr>
            <w:noProof/>
            <w:webHidden/>
            <w:rtl/>
          </w:rPr>
          <w:t>81</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2" w:history="1">
        <w:r w:rsidR="00D701B2" w:rsidRPr="00D1766C">
          <w:rPr>
            <w:rStyle w:val="Hyperlink"/>
            <w:noProof/>
            <w:rtl/>
          </w:rPr>
          <w:t>ולדימיר בליאק (יש עתיד):</w:t>
        </w:r>
        <w:r w:rsidR="00D701B2">
          <w:rPr>
            <w:noProof/>
            <w:webHidden/>
          </w:rPr>
          <w:tab/>
        </w:r>
        <w:r w:rsidR="00D701B2">
          <w:rPr>
            <w:rStyle w:val="Hyperlink"/>
            <w:noProof/>
            <w:rtl/>
          </w:rPr>
          <w:fldChar w:fldCharType="begin"/>
        </w:r>
        <w:r w:rsidR="00D701B2">
          <w:rPr>
            <w:noProof/>
            <w:webHidden/>
          </w:rPr>
          <w:instrText xml:space="preserve"> PAGEREF _Toc188981692 \h </w:instrText>
        </w:r>
        <w:r w:rsidR="00D701B2">
          <w:rPr>
            <w:rStyle w:val="Hyperlink"/>
            <w:noProof/>
            <w:rtl/>
          </w:rPr>
        </w:r>
        <w:r w:rsidR="00D701B2">
          <w:rPr>
            <w:rStyle w:val="Hyperlink"/>
            <w:noProof/>
            <w:rtl/>
          </w:rPr>
          <w:fldChar w:fldCharType="separate"/>
        </w:r>
        <w:r w:rsidR="00F31ACD">
          <w:rPr>
            <w:noProof/>
            <w:webHidden/>
            <w:rtl/>
          </w:rPr>
          <w:t>83</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3" w:history="1">
        <w:r w:rsidR="00D701B2" w:rsidRPr="00D1766C">
          <w:rPr>
            <w:rStyle w:val="Hyperlink"/>
            <w:noProof/>
            <w:rtl/>
          </w:rPr>
          <w:t>יסמין פרידמן (יש עתיד):</w:t>
        </w:r>
        <w:r w:rsidR="00D701B2">
          <w:rPr>
            <w:noProof/>
            <w:webHidden/>
          </w:rPr>
          <w:tab/>
        </w:r>
        <w:r w:rsidR="00D701B2">
          <w:rPr>
            <w:rStyle w:val="Hyperlink"/>
            <w:noProof/>
            <w:rtl/>
          </w:rPr>
          <w:fldChar w:fldCharType="begin"/>
        </w:r>
        <w:r w:rsidR="00D701B2">
          <w:rPr>
            <w:noProof/>
            <w:webHidden/>
          </w:rPr>
          <w:instrText xml:space="preserve"> PAGEREF _Toc188981693 \h </w:instrText>
        </w:r>
        <w:r w:rsidR="00D701B2">
          <w:rPr>
            <w:rStyle w:val="Hyperlink"/>
            <w:noProof/>
            <w:rtl/>
          </w:rPr>
        </w:r>
        <w:r w:rsidR="00D701B2">
          <w:rPr>
            <w:rStyle w:val="Hyperlink"/>
            <w:noProof/>
            <w:rtl/>
          </w:rPr>
          <w:fldChar w:fldCharType="separate"/>
        </w:r>
        <w:r w:rsidR="00F31ACD">
          <w:rPr>
            <w:noProof/>
            <w:webHidden/>
            <w:rtl/>
          </w:rPr>
          <w:t>84</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4" w:history="1">
        <w:r w:rsidR="00D701B2" w:rsidRPr="00D1766C">
          <w:rPr>
            <w:rStyle w:val="Hyperlink"/>
            <w:noProof/>
            <w:rtl/>
          </w:rPr>
          <w:t>אריאל קלנר (הליכוד):</w:t>
        </w:r>
        <w:r w:rsidR="00D701B2">
          <w:rPr>
            <w:noProof/>
            <w:webHidden/>
          </w:rPr>
          <w:tab/>
        </w:r>
        <w:r w:rsidR="00D701B2">
          <w:rPr>
            <w:rStyle w:val="Hyperlink"/>
            <w:noProof/>
            <w:rtl/>
          </w:rPr>
          <w:fldChar w:fldCharType="begin"/>
        </w:r>
        <w:r w:rsidR="00D701B2">
          <w:rPr>
            <w:noProof/>
            <w:webHidden/>
          </w:rPr>
          <w:instrText xml:space="preserve"> PAGEREF _Toc188981694 \h </w:instrText>
        </w:r>
        <w:r w:rsidR="00D701B2">
          <w:rPr>
            <w:rStyle w:val="Hyperlink"/>
            <w:noProof/>
            <w:rtl/>
          </w:rPr>
        </w:r>
        <w:r w:rsidR="00D701B2">
          <w:rPr>
            <w:rStyle w:val="Hyperlink"/>
            <w:noProof/>
            <w:rtl/>
          </w:rPr>
          <w:fldChar w:fldCharType="separate"/>
        </w:r>
        <w:r w:rsidR="00F31ACD">
          <w:rPr>
            <w:noProof/>
            <w:webHidden/>
            <w:rtl/>
          </w:rPr>
          <w:t>85</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5" w:history="1">
        <w:r w:rsidR="00D701B2" w:rsidRPr="00D1766C">
          <w:rPr>
            <w:rStyle w:val="Hyperlink"/>
            <w:noProof/>
            <w:rtl/>
          </w:rPr>
          <w:t>טטיאנה מזרסקי (יש עתיד):</w:t>
        </w:r>
        <w:r w:rsidR="00D701B2">
          <w:rPr>
            <w:noProof/>
            <w:webHidden/>
          </w:rPr>
          <w:tab/>
        </w:r>
        <w:r w:rsidR="00D701B2">
          <w:rPr>
            <w:rStyle w:val="Hyperlink"/>
            <w:noProof/>
            <w:rtl/>
          </w:rPr>
          <w:fldChar w:fldCharType="begin"/>
        </w:r>
        <w:r w:rsidR="00D701B2">
          <w:rPr>
            <w:noProof/>
            <w:webHidden/>
          </w:rPr>
          <w:instrText xml:space="preserve"> PAGEREF _Toc188981695 \h </w:instrText>
        </w:r>
        <w:r w:rsidR="00D701B2">
          <w:rPr>
            <w:rStyle w:val="Hyperlink"/>
            <w:noProof/>
            <w:rtl/>
          </w:rPr>
        </w:r>
        <w:r w:rsidR="00D701B2">
          <w:rPr>
            <w:rStyle w:val="Hyperlink"/>
            <w:noProof/>
            <w:rtl/>
          </w:rPr>
          <w:fldChar w:fldCharType="separate"/>
        </w:r>
        <w:r w:rsidR="00F31ACD">
          <w:rPr>
            <w:noProof/>
            <w:webHidden/>
            <w:rtl/>
          </w:rPr>
          <w:t>86</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6" w:history="1">
        <w:r w:rsidR="00D701B2" w:rsidRPr="00D1766C">
          <w:rPr>
            <w:rStyle w:val="Hyperlink"/>
            <w:noProof/>
            <w:rtl/>
          </w:rPr>
          <w:t>מירב כהן (יש עתיד):</w:t>
        </w:r>
        <w:r w:rsidR="00D701B2">
          <w:rPr>
            <w:noProof/>
            <w:webHidden/>
          </w:rPr>
          <w:tab/>
        </w:r>
        <w:r w:rsidR="00D701B2">
          <w:rPr>
            <w:rStyle w:val="Hyperlink"/>
            <w:noProof/>
            <w:rtl/>
          </w:rPr>
          <w:fldChar w:fldCharType="begin"/>
        </w:r>
        <w:r w:rsidR="00D701B2">
          <w:rPr>
            <w:noProof/>
            <w:webHidden/>
          </w:rPr>
          <w:instrText xml:space="preserve"> PAGEREF _Toc188981696 \h </w:instrText>
        </w:r>
        <w:r w:rsidR="00D701B2">
          <w:rPr>
            <w:rStyle w:val="Hyperlink"/>
            <w:noProof/>
            <w:rtl/>
          </w:rPr>
        </w:r>
        <w:r w:rsidR="00D701B2">
          <w:rPr>
            <w:rStyle w:val="Hyperlink"/>
            <w:noProof/>
            <w:rtl/>
          </w:rPr>
          <w:fldChar w:fldCharType="separate"/>
        </w:r>
        <w:r w:rsidR="00F31ACD">
          <w:rPr>
            <w:noProof/>
            <w:webHidden/>
            <w:rtl/>
          </w:rPr>
          <w:t>87</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7" w:history="1">
        <w:r w:rsidR="00D701B2" w:rsidRPr="00D1766C">
          <w:rPr>
            <w:rStyle w:val="Hyperlink"/>
            <w:noProof/>
            <w:rtl/>
          </w:rPr>
          <w:t>שר הנגב, הגליל והחוסן הלאומי יצחק שמעון וסרלאוף:</w:t>
        </w:r>
        <w:r w:rsidR="00D701B2">
          <w:rPr>
            <w:noProof/>
            <w:webHidden/>
          </w:rPr>
          <w:tab/>
        </w:r>
        <w:r w:rsidR="00D701B2">
          <w:rPr>
            <w:rStyle w:val="Hyperlink"/>
            <w:noProof/>
            <w:rtl/>
          </w:rPr>
          <w:fldChar w:fldCharType="begin"/>
        </w:r>
        <w:r w:rsidR="00D701B2">
          <w:rPr>
            <w:noProof/>
            <w:webHidden/>
          </w:rPr>
          <w:instrText xml:space="preserve"> PAGEREF _Toc188981697 \h </w:instrText>
        </w:r>
        <w:r w:rsidR="00D701B2">
          <w:rPr>
            <w:rStyle w:val="Hyperlink"/>
            <w:noProof/>
            <w:rtl/>
          </w:rPr>
        </w:r>
        <w:r w:rsidR="00D701B2">
          <w:rPr>
            <w:rStyle w:val="Hyperlink"/>
            <w:noProof/>
            <w:rtl/>
          </w:rPr>
          <w:fldChar w:fldCharType="separate"/>
        </w:r>
        <w:r w:rsidR="00F31ACD">
          <w:rPr>
            <w:noProof/>
            <w:webHidden/>
            <w:rtl/>
          </w:rPr>
          <w:t>88</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698" w:history="1">
        <w:r w:rsidR="00D701B2" w:rsidRPr="00D1766C">
          <w:rPr>
            <w:rStyle w:val="Hyperlink"/>
            <w:noProof/>
            <w:rtl/>
            <w:lang w:eastAsia="he-IL"/>
          </w:rPr>
          <w:t>הצעת חוק העונשין (תיקון מס' 148) (תחולת הדין הישראלי על עבירת חוץ שנעברה בידי אזרח ישראלי או תושב ישראל), התשפ"ג–2022</w:t>
        </w:r>
        <w:r w:rsidR="00D701B2">
          <w:rPr>
            <w:noProof/>
            <w:webHidden/>
          </w:rPr>
          <w:tab/>
        </w:r>
        <w:r w:rsidR="00D701B2">
          <w:rPr>
            <w:rStyle w:val="Hyperlink"/>
            <w:noProof/>
            <w:rtl/>
          </w:rPr>
          <w:fldChar w:fldCharType="begin"/>
        </w:r>
        <w:r w:rsidR="00D701B2">
          <w:rPr>
            <w:noProof/>
            <w:webHidden/>
          </w:rPr>
          <w:instrText xml:space="preserve"> PAGEREF _Toc188981698 \h </w:instrText>
        </w:r>
        <w:r w:rsidR="00D701B2">
          <w:rPr>
            <w:rStyle w:val="Hyperlink"/>
            <w:noProof/>
            <w:rtl/>
          </w:rPr>
        </w:r>
        <w:r w:rsidR="00D701B2">
          <w:rPr>
            <w:rStyle w:val="Hyperlink"/>
            <w:noProof/>
            <w:rtl/>
          </w:rPr>
          <w:fldChar w:fldCharType="separate"/>
        </w:r>
        <w:r w:rsidR="00F31ACD">
          <w:rPr>
            <w:noProof/>
            <w:webHidden/>
            <w:rtl/>
          </w:rPr>
          <w:t>128</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699" w:history="1">
        <w:r w:rsidR="00D701B2" w:rsidRPr="00D1766C">
          <w:rPr>
            <w:rStyle w:val="Hyperlink"/>
            <w:noProof/>
            <w:rtl/>
          </w:rPr>
          <w:t>שר הרווחה והביטחון החברתי יעקב מרגי:</w:t>
        </w:r>
        <w:r w:rsidR="00D701B2">
          <w:rPr>
            <w:noProof/>
            <w:webHidden/>
          </w:rPr>
          <w:tab/>
        </w:r>
        <w:r w:rsidR="00D701B2">
          <w:rPr>
            <w:rStyle w:val="Hyperlink"/>
            <w:noProof/>
            <w:rtl/>
          </w:rPr>
          <w:fldChar w:fldCharType="begin"/>
        </w:r>
        <w:r w:rsidR="00D701B2">
          <w:rPr>
            <w:noProof/>
            <w:webHidden/>
          </w:rPr>
          <w:instrText xml:space="preserve"> PAGEREF _Toc188981699 \h </w:instrText>
        </w:r>
        <w:r w:rsidR="00D701B2">
          <w:rPr>
            <w:rStyle w:val="Hyperlink"/>
            <w:noProof/>
            <w:rtl/>
          </w:rPr>
        </w:r>
        <w:r w:rsidR="00D701B2">
          <w:rPr>
            <w:rStyle w:val="Hyperlink"/>
            <w:noProof/>
            <w:rtl/>
          </w:rPr>
          <w:fldChar w:fldCharType="separate"/>
        </w:r>
        <w:r w:rsidR="00F31ACD">
          <w:rPr>
            <w:noProof/>
            <w:webHidden/>
            <w:rtl/>
          </w:rPr>
          <w:t>129</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700" w:history="1">
        <w:r w:rsidR="00D701B2" w:rsidRPr="00D1766C">
          <w:rPr>
            <w:rStyle w:val="Hyperlink"/>
            <w:noProof/>
            <w:rtl/>
          </w:rPr>
          <w:t>אלעזר שטרן (יש עתיד):</w:t>
        </w:r>
        <w:r w:rsidR="00D701B2">
          <w:rPr>
            <w:noProof/>
            <w:webHidden/>
          </w:rPr>
          <w:tab/>
        </w:r>
        <w:r w:rsidR="00D701B2">
          <w:rPr>
            <w:rStyle w:val="Hyperlink"/>
            <w:noProof/>
            <w:rtl/>
          </w:rPr>
          <w:fldChar w:fldCharType="begin"/>
        </w:r>
        <w:r w:rsidR="00D701B2">
          <w:rPr>
            <w:noProof/>
            <w:webHidden/>
          </w:rPr>
          <w:instrText xml:space="preserve"> PAGEREF _Toc188981700 \h </w:instrText>
        </w:r>
        <w:r w:rsidR="00D701B2">
          <w:rPr>
            <w:rStyle w:val="Hyperlink"/>
            <w:noProof/>
            <w:rtl/>
          </w:rPr>
        </w:r>
        <w:r w:rsidR="00D701B2">
          <w:rPr>
            <w:rStyle w:val="Hyperlink"/>
            <w:noProof/>
            <w:rtl/>
          </w:rPr>
          <w:fldChar w:fldCharType="separate"/>
        </w:r>
        <w:r w:rsidR="00F31ACD">
          <w:rPr>
            <w:noProof/>
            <w:webHidden/>
            <w:rtl/>
          </w:rPr>
          <w:t>130</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701" w:history="1">
        <w:r w:rsidR="00D701B2" w:rsidRPr="00D1766C">
          <w:rPr>
            <w:rStyle w:val="Hyperlink"/>
            <w:noProof/>
            <w:rtl/>
          </w:rPr>
          <w:t>מירב בן ארי (יש עתיד):</w:t>
        </w:r>
        <w:r w:rsidR="00D701B2">
          <w:rPr>
            <w:noProof/>
            <w:webHidden/>
          </w:rPr>
          <w:tab/>
        </w:r>
        <w:r w:rsidR="00D701B2">
          <w:rPr>
            <w:rStyle w:val="Hyperlink"/>
            <w:noProof/>
            <w:rtl/>
          </w:rPr>
          <w:fldChar w:fldCharType="begin"/>
        </w:r>
        <w:r w:rsidR="00D701B2">
          <w:rPr>
            <w:noProof/>
            <w:webHidden/>
          </w:rPr>
          <w:instrText xml:space="preserve"> PAGEREF _Toc188981701 \h </w:instrText>
        </w:r>
        <w:r w:rsidR="00D701B2">
          <w:rPr>
            <w:rStyle w:val="Hyperlink"/>
            <w:noProof/>
            <w:rtl/>
          </w:rPr>
        </w:r>
        <w:r w:rsidR="00D701B2">
          <w:rPr>
            <w:rStyle w:val="Hyperlink"/>
            <w:noProof/>
            <w:rtl/>
          </w:rPr>
          <w:fldChar w:fldCharType="separate"/>
        </w:r>
        <w:r w:rsidR="00F31ACD">
          <w:rPr>
            <w:noProof/>
            <w:webHidden/>
            <w:rtl/>
          </w:rPr>
          <w:t>131</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702" w:history="1">
        <w:r w:rsidR="00D701B2" w:rsidRPr="00D1766C">
          <w:rPr>
            <w:rStyle w:val="Hyperlink"/>
            <w:noProof/>
            <w:rtl/>
          </w:rPr>
          <w:t>טלי גוטליב (הליכוד):</w:t>
        </w:r>
        <w:r w:rsidR="00D701B2">
          <w:rPr>
            <w:noProof/>
            <w:webHidden/>
          </w:rPr>
          <w:tab/>
        </w:r>
        <w:r w:rsidR="00D701B2">
          <w:rPr>
            <w:rStyle w:val="Hyperlink"/>
            <w:noProof/>
            <w:rtl/>
          </w:rPr>
          <w:fldChar w:fldCharType="begin"/>
        </w:r>
        <w:r w:rsidR="00D701B2">
          <w:rPr>
            <w:noProof/>
            <w:webHidden/>
          </w:rPr>
          <w:instrText xml:space="preserve"> PAGEREF _Toc188981702 \h </w:instrText>
        </w:r>
        <w:r w:rsidR="00D701B2">
          <w:rPr>
            <w:rStyle w:val="Hyperlink"/>
            <w:noProof/>
            <w:rtl/>
          </w:rPr>
        </w:r>
        <w:r w:rsidR="00D701B2">
          <w:rPr>
            <w:rStyle w:val="Hyperlink"/>
            <w:noProof/>
            <w:rtl/>
          </w:rPr>
          <w:fldChar w:fldCharType="separate"/>
        </w:r>
        <w:r w:rsidR="00F31ACD">
          <w:rPr>
            <w:noProof/>
            <w:webHidden/>
            <w:rtl/>
          </w:rPr>
          <w:t>133</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703" w:history="1">
        <w:r w:rsidR="00D701B2" w:rsidRPr="00D1766C">
          <w:rPr>
            <w:rStyle w:val="Hyperlink"/>
            <w:noProof/>
            <w:rtl/>
          </w:rPr>
          <w:t>מאיר כהן (יש עתיד):</w:t>
        </w:r>
        <w:r w:rsidR="00D701B2">
          <w:rPr>
            <w:noProof/>
            <w:webHidden/>
          </w:rPr>
          <w:tab/>
        </w:r>
        <w:r w:rsidR="00D701B2">
          <w:rPr>
            <w:rStyle w:val="Hyperlink"/>
            <w:noProof/>
            <w:rtl/>
          </w:rPr>
          <w:fldChar w:fldCharType="begin"/>
        </w:r>
        <w:r w:rsidR="00D701B2">
          <w:rPr>
            <w:noProof/>
            <w:webHidden/>
          </w:rPr>
          <w:instrText xml:space="preserve"> PAGEREF _Toc188981703 \h </w:instrText>
        </w:r>
        <w:r w:rsidR="00D701B2">
          <w:rPr>
            <w:rStyle w:val="Hyperlink"/>
            <w:noProof/>
            <w:rtl/>
          </w:rPr>
        </w:r>
        <w:r w:rsidR="00D701B2">
          <w:rPr>
            <w:rStyle w:val="Hyperlink"/>
            <w:noProof/>
            <w:rtl/>
          </w:rPr>
          <w:fldChar w:fldCharType="separate"/>
        </w:r>
        <w:r w:rsidR="00F31ACD">
          <w:rPr>
            <w:noProof/>
            <w:webHidden/>
            <w:rtl/>
          </w:rPr>
          <w:t>134</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704" w:history="1">
        <w:r w:rsidR="00D701B2" w:rsidRPr="00D1766C">
          <w:rPr>
            <w:rStyle w:val="Hyperlink"/>
            <w:noProof/>
            <w:rtl/>
          </w:rPr>
          <w:t>גלעד קריב (העבודה):</w:t>
        </w:r>
        <w:r w:rsidR="00D701B2">
          <w:rPr>
            <w:noProof/>
            <w:webHidden/>
          </w:rPr>
          <w:tab/>
        </w:r>
        <w:r w:rsidR="00D701B2">
          <w:rPr>
            <w:rStyle w:val="Hyperlink"/>
            <w:noProof/>
            <w:rtl/>
          </w:rPr>
          <w:fldChar w:fldCharType="begin"/>
        </w:r>
        <w:r w:rsidR="00D701B2">
          <w:rPr>
            <w:noProof/>
            <w:webHidden/>
          </w:rPr>
          <w:instrText xml:space="preserve"> PAGEREF _Toc188981704 \h </w:instrText>
        </w:r>
        <w:r w:rsidR="00D701B2">
          <w:rPr>
            <w:rStyle w:val="Hyperlink"/>
            <w:noProof/>
            <w:rtl/>
          </w:rPr>
        </w:r>
        <w:r w:rsidR="00D701B2">
          <w:rPr>
            <w:rStyle w:val="Hyperlink"/>
            <w:noProof/>
            <w:rtl/>
          </w:rPr>
          <w:fldChar w:fldCharType="separate"/>
        </w:r>
        <w:r w:rsidR="00F31ACD">
          <w:rPr>
            <w:noProof/>
            <w:webHidden/>
            <w:rtl/>
          </w:rPr>
          <w:t>136</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705" w:history="1">
        <w:r w:rsidR="00D701B2" w:rsidRPr="00D1766C">
          <w:rPr>
            <w:rStyle w:val="Hyperlink"/>
            <w:noProof/>
            <w:rtl/>
          </w:rPr>
          <w:t>עופר כסיף (חד"ש-תע"ל):</w:t>
        </w:r>
        <w:r w:rsidR="00D701B2">
          <w:rPr>
            <w:noProof/>
            <w:webHidden/>
          </w:rPr>
          <w:tab/>
        </w:r>
        <w:r w:rsidR="00D701B2">
          <w:rPr>
            <w:rStyle w:val="Hyperlink"/>
            <w:noProof/>
            <w:rtl/>
          </w:rPr>
          <w:fldChar w:fldCharType="begin"/>
        </w:r>
        <w:r w:rsidR="00D701B2">
          <w:rPr>
            <w:noProof/>
            <w:webHidden/>
          </w:rPr>
          <w:instrText xml:space="preserve"> PAGEREF _Toc188981705 \h </w:instrText>
        </w:r>
        <w:r w:rsidR="00D701B2">
          <w:rPr>
            <w:rStyle w:val="Hyperlink"/>
            <w:noProof/>
            <w:rtl/>
          </w:rPr>
        </w:r>
        <w:r w:rsidR="00D701B2">
          <w:rPr>
            <w:rStyle w:val="Hyperlink"/>
            <w:noProof/>
            <w:rtl/>
          </w:rPr>
          <w:fldChar w:fldCharType="separate"/>
        </w:r>
        <w:r w:rsidR="00F31ACD">
          <w:rPr>
            <w:noProof/>
            <w:webHidden/>
            <w:rtl/>
          </w:rPr>
          <w:t>137</w:t>
        </w:r>
        <w:r w:rsidR="00D701B2">
          <w:rPr>
            <w:rStyle w:val="Hyperlink"/>
            <w:noProof/>
            <w:rtl/>
          </w:rPr>
          <w:fldChar w:fldCharType="end"/>
        </w:r>
      </w:hyperlink>
    </w:p>
    <w:p w:rsidR="00D701B2" w:rsidRDefault="00947027" w:rsidP="00D701B2">
      <w:pPr>
        <w:pStyle w:val="TOC1"/>
        <w:tabs>
          <w:tab w:val="right" w:leader="dot" w:pos="8296"/>
        </w:tabs>
        <w:ind w:firstLine="0"/>
        <w:rPr>
          <w:rFonts w:asciiTheme="minorHAnsi" w:eastAsiaTheme="minorEastAsia" w:hAnsiTheme="minorHAnsi" w:cstheme="minorBidi"/>
          <w:noProof/>
        </w:rPr>
      </w:pPr>
      <w:hyperlink w:anchor="_Toc188981706" w:history="1">
        <w:r w:rsidR="00D701B2" w:rsidRPr="00D1766C">
          <w:rPr>
            <w:rStyle w:val="Hyperlink"/>
            <w:noProof/>
            <w:rtl/>
          </w:rPr>
          <w:t>הצעת חוק לדחיית הבחירות הכלליות לרשויות המקומיות (תיקון מס' 2) (תשלום למועמדים, סיעות ורשימות ברשויות שבהן נדחו הבחירות), התשפ"ד–2024</w:t>
        </w:r>
        <w:r w:rsidR="00D701B2">
          <w:rPr>
            <w:noProof/>
            <w:webHidden/>
          </w:rPr>
          <w:tab/>
        </w:r>
        <w:r w:rsidR="00D701B2">
          <w:rPr>
            <w:rStyle w:val="Hyperlink"/>
            <w:noProof/>
            <w:rtl/>
          </w:rPr>
          <w:fldChar w:fldCharType="begin"/>
        </w:r>
        <w:r w:rsidR="00D701B2">
          <w:rPr>
            <w:noProof/>
            <w:webHidden/>
          </w:rPr>
          <w:instrText xml:space="preserve"> PAGEREF _Toc188981706 \h </w:instrText>
        </w:r>
        <w:r w:rsidR="00D701B2">
          <w:rPr>
            <w:rStyle w:val="Hyperlink"/>
            <w:noProof/>
            <w:rtl/>
          </w:rPr>
        </w:r>
        <w:r w:rsidR="00D701B2">
          <w:rPr>
            <w:rStyle w:val="Hyperlink"/>
            <w:noProof/>
            <w:rtl/>
          </w:rPr>
          <w:fldChar w:fldCharType="separate"/>
        </w:r>
        <w:r w:rsidR="00F31ACD">
          <w:rPr>
            <w:noProof/>
            <w:webHidden/>
            <w:rtl/>
          </w:rPr>
          <w:t>140</w:t>
        </w:r>
        <w:r w:rsidR="00D701B2">
          <w:rPr>
            <w:rStyle w:val="Hyperlink"/>
            <w:noProof/>
            <w:rtl/>
          </w:rPr>
          <w:fldChar w:fldCharType="end"/>
        </w:r>
      </w:hyperlink>
    </w:p>
    <w:p w:rsidR="00D701B2" w:rsidRDefault="00947027" w:rsidP="00D701B2">
      <w:pPr>
        <w:pStyle w:val="TOC2"/>
        <w:tabs>
          <w:tab w:val="right" w:leader="dot" w:pos="8296"/>
        </w:tabs>
        <w:ind w:firstLine="0"/>
        <w:rPr>
          <w:rFonts w:asciiTheme="minorHAnsi" w:eastAsiaTheme="minorEastAsia" w:hAnsiTheme="minorHAnsi" w:cstheme="minorBidi"/>
          <w:noProof/>
        </w:rPr>
      </w:pPr>
      <w:hyperlink w:anchor="_Toc188981707" w:history="1">
        <w:r w:rsidR="00D701B2" w:rsidRPr="00D1766C">
          <w:rPr>
            <w:rStyle w:val="Hyperlink"/>
            <w:noProof/>
            <w:rtl/>
          </w:rPr>
          <w:t>שר הרווחה והביטחון החברתי יעקב מרגי:</w:t>
        </w:r>
        <w:r w:rsidR="00D701B2">
          <w:rPr>
            <w:noProof/>
            <w:webHidden/>
          </w:rPr>
          <w:tab/>
        </w:r>
        <w:r w:rsidR="00D701B2">
          <w:rPr>
            <w:rStyle w:val="Hyperlink"/>
            <w:noProof/>
            <w:rtl/>
          </w:rPr>
          <w:fldChar w:fldCharType="begin"/>
        </w:r>
        <w:r w:rsidR="00D701B2">
          <w:rPr>
            <w:noProof/>
            <w:webHidden/>
          </w:rPr>
          <w:instrText xml:space="preserve"> PAGEREF _Toc188981707 \h </w:instrText>
        </w:r>
        <w:r w:rsidR="00D701B2">
          <w:rPr>
            <w:rStyle w:val="Hyperlink"/>
            <w:noProof/>
            <w:rtl/>
          </w:rPr>
        </w:r>
        <w:r w:rsidR="00D701B2">
          <w:rPr>
            <w:rStyle w:val="Hyperlink"/>
            <w:noProof/>
            <w:rtl/>
          </w:rPr>
          <w:fldChar w:fldCharType="separate"/>
        </w:r>
        <w:r w:rsidR="00F31ACD">
          <w:rPr>
            <w:noProof/>
            <w:webHidden/>
            <w:rtl/>
          </w:rPr>
          <w:t>140</w:t>
        </w:r>
        <w:r w:rsidR="00D701B2">
          <w:rPr>
            <w:rStyle w:val="Hyperlink"/>
            <w:noProof/>
            <w:rtl/>
          </w:rPr>
          <w:fldChar w:fldCharType="end"/>
        </w:r>
      </w:hyperlink>
    </w:p>
    <w:p w:rsidR="004409CC" w:rsidRDefault="00D701B2" w:rsidP="00D701B2">
      <w:pPr>
        <w:spacing w:line="240" w:lineRule="auto"/>
        <w:ind w:firstLine="0"/>
        <w:jc w:val="left"/>
      </w:pPr>
      <w:r>
        <w:rPr>
          <w:rtl/>
        </w:rPr>
        <w:fldChar w:fldCharType="end"/>
      </w:r>
      <w:r w:rsidR="004409CC">
        <w:br w:type="page"/>
      </w:r>
    </w:p>
    <w:p w:rsidR="004409CC" w:rsidRDefault="004409CC" w:rsidP="00021459">
      <w:pPr>
        <w:pStyle w:val="a6"/>
        <w:bidi w:val="0"/>
      </w:pPr>
      <w:bookmarkStart w:id="15" w:name="ET_subject_מסמכים_שהונחו_על_שולחן__3"/>
      <w:r w:rsidRPr="00021459">
        <w:rPr>
          <w:rStyle w:val="TagStyle"/>
          <w:rtl/>
        </w:rPr>
        <w:t xml:space="preserve"> &lt;&lt; נושא &gt;&gt;</w:t>
      </w:r>
      <w:r w:rsidRPr="00193AAF">
        <w:rPr>
          <w:rStyle w:val="TagStyle"/>
          <w:rtl/>
        </w:rPr>
        <w:t xml:space="preserve"> </w:t>
      </w:r>
      <w:bookmarkStart w:id="16" w:name="_Toc168343290"/>
      <w:bookmarkStart w:id="17" w:name="_Toc168343384"/>
      <w:bookmarkStart w:id="18" w:name="_Toc168348849"/>
      <w:bookmarkStart w:id="19" w:name="_Toc168348941"/>
      <w:bookmarkStart w:id="20" w:name="_Toc168349415"/>
      <w:bookmarkStart w:id="21" w:name="_Toc188981646"/>
      <w:r>
        <w:rPr>
          <w:rtl/>
        </w:rPr>
        <w:t>מסמכים שהונחו על שולחן הכנסת</w:t>
      </w:r>
      <w:bookmarkEnd w:id="16"/>
      <w:bookmarkEnd w:id="17"/>
      <w:bookmarkEnd w:id="18"/>
      <w:bookmarkEnd w:id="19"/>
      <w:bookmarkEnd w:id="20"/>
      <w:bookmarkEnd w:id="21"/>
      <w:r w:rsidRPr="00193AAF">
        <w:rPr>
          <w:rStyle w:val="TagStyle"/>
          <w:rtl/>
        </w:rPr>
        <w:t xml:space="preserve"> </w:t>
      </w:r>
      <w:r w:rsidRPr="00021459">
        <w:rPr>
          <w:rStyle w:val="TagStyle"/>
          <w:rtl/>
        </w:rPr>
        <w:t>&lt;&lt; נושא &gt;&gt;</w:t>
      </w:r>
      <w:bookmarkEnd w:id="15"/>
    </w:p>
    <w:p w:rsidR="004409CC" w:rsidRDefault="004409CC" w:rsidP="00021459">
      <w:pPr>
        <w:keepNext/>
        <w:rPr>
          <w:rtl/>
        </w:rPr>
      </w:pPr>
      <w:bookmarkStart w:id="22" w:name="ET_yor_6593_4"/>
    </w:p>
    <w:p w:rsidR="004409CC" w:rsidRDefault="004409CC" w:rsidP="00021459">
      <w:pPr>
        <w:pStyle w:val="af6"/>
        <w:keepNext/>
      </w:pPr>
      <w:r w:rsidRPr="00021459">
        <w:rPr>
          <w:rStyle w:val="TagStyle"/>
          <w:rtl/>
        </w:rPr>
        <w:t xml:space="preserve"> &lt;&lt; יור &gt;&gt;</w:t>
      </w:r>
      <w:r w:rsidRPr="00193AAF">
        <w:rPr>
          <w:rStyle w:val="TagStyle"/>
          <w:rtl/>
        </w:rPr>
        <w:t xml:space="preserve"> </w:t>
      </w:r>
      <w:r>
        <w:rPr>
          <w:rtl/>
        </w:rPr>
        <w:t>היו"ר חנוך דב מלביצקי:</w:t>
      </w:r>
      <w:r w:rsidRPr="00193AAF">
        <w:rPr>
          <w:rStyle w:val="TagStyle"/>
          <w:rtl/>
        </w:rPr>
        <w:t xml:space="preserve"> </w:t>
      </w:r>
      <w:r w:rsidRPr="00021459">
        <w:rPr>
          <w:rStyle w:val="TagStyle"/>
          <w:rtl/>
        </w:rPr>
        <w:t>&lt;&lt; יור &gt;&gt;</w:t>
      </w:r>
      <w:r>
        <w:rPr>
          <w:rtl/>
        </w:rPr>
        <w:t xml:space="preserve">   </w:t>
      </w:r>
      <w:bookmarkEnd w:id="22"/>
    </w:p>
    <w:p w:rsidR="004409CC" w:rsidRDefault="004409CC" w:rsidP="00E67818">
      <w:pPr>
        <w:rPr>
          <w:rtl/>
          <w:lang w:eastAsia="he-IL"/>
        </w:rPr>
      </w:pPr>
    </w:p>
    <w:p w:rsidR="004409CC" w:rsidRDefault="004409CC" w:rsidP="00E67818">
      <w:pPr>
        <w:rPr>
          <w:rtl/>
        </w:rPr>
      </w:pPr>
      <w:r>
        <w:rPr>
          <w:rtl/>
        </w:rPr>
        <w:t xml:space="preserve">חברות </w:t>
      </w:r>
      <w:bookmarkStart w:id="23" w:name="_ETM_Q1_27000"/>
      <w:bookmarkEnd w:id="23"/>
      <w:r>
        <w:rPr>
          <w:rtl/>
        </w:rPr>
        <w:t xml:space="preserve">וחברי </w:t>
      </w:r>
      <w:bookmarkStart w:id="24" w:name="_ETM_Q1_27450"/>
      <w:bookmarkEnd w:id="24"/>
      <w:r>
        <w:rPr>
          <w:rtl/>
        </w:rPr>
        <w:t>הכנסת</w:t>
      </w:r>
      <w:r>
        <w:rPr>
          <w:rFonts w:hint="cs"/>
          <w:rtl/>
        </w:rPr>
        <w:t>,</w:t>
      </w:r>
      <w:r>
        <w:rPr>
          <w:rtl/>
        </w:rPr>
        <w:t xml:space="preserve"> </w:t>
      </w:r>
      <w:bookmarkStart w:id="25" w:name="_ETM_Q1_28020"/>
      <w:bookmarkEnd w:id="25"/>
      <w:r>
        <w:rPr>
          <w:rtl/>
        </w:rPr>
        <w:t xml:space="preserve">אני </w:t>
      </w:r>
      <w:bookmarkStart w:id="26" w:name="_ETM_Q1_28200"/>
      <w:bookmarkEnd w:id="26"/>
      <w:r>
        <w:rPr>
          <w:rtl/>
        </w:rPr>
        <w:t xml:space="preserve">מתכבד </w:t>
      </w:r>
      <w:bookmarkStart w:id="27" w:name="_ETM_Q1_28619"/>
      <w:bookmarkEnd w:id="27"/>
      <w:r>
        <w:rPr>
          <w:rtl/>
        </w:rPr>
        <w:t xml:space="preserve">לפתוח </w:t>
      </w:r>
      <w:bookmarkStart w:id="28" w:name="_ETM_Q1_29189"/>
      <w:bookmarkEnd w:id="28"/>
      <w:r>
        <w:rPr>
          <w:rtl/>
        </w:rPr>
        <w:t xml:space="preserve">את </w:t>
      </w:r>
      <w:bookmarkStart w:id="29" w:name="_ETM_Q1_29310"/>
      <w:bookmarkEnd w:id="29"/>
      <w:r>
        <w:rPr>
          <w:rtl/>
        </w:rPr>
        <w:t xml:space="preserve">ישיבת </w:t>
      </w:r>
      <w:bookmarkStart w:id="30" w:name="_ETM_Q1_29759"/>
      <w:bookmarkEnd w:id="30"/>
      <w:r>
        <w:rPr>
          <w:rtl/>
        </w:rPr>
        <w:t>הכנסת</w:t>
      </w:r>
      <w:r>
        <w:rPr>
          <w:rFonts w:hint="cs"/>
          <w:rtl/>
        </w:rPr>
        <w:t>.</w:t>
      </w:r>
      <w:r>
        <w:rPr>
          <w:rtl/>
        </w:rPr>
        <w:t xml:space="preserve"> </w:t>
      </w:r>
      <w:bookmarkStart w:id="31" w:name="_ETM_Q1_30360"/>
      <w:bookmarkEnd w:id="31"/>
      <w:r>
        <w:rPr>
          <w:rtl/>
        </w:rPr>
        <w:t>היום</w:t>
      </w:r>
      <w:r>
        <w:rPr>
          <w:rFonts w:hint="cs"/>
          <w:rtl/>
        </w:rPr>
        <w:t xml:space="preserve"> </w:t>
      </w:r>
      <w:r>
        <w:rPr>
          <w:rtl/>
        </w:rPr>
        <w:t xml:space="preserve">יום </w:t>
      </w:r>
      <w:bookmarkStart w:id="32" w:name="_ETM_Q1_30869"/>
      <w:bookmarkEnd w:id="32"/>
      <w:r>
        <w:rPr>
          <w:rtl/>
        </w:rPr>
        <w:t xml:space="preserve">שני </w:t>
      </w:r>
      <w:bookmarkStart w:id="33" w:name="_ETM_Q1_31289"/>
      <w:bookmarkEnd w:id="33"/>
      <w:r>
        <w:rPr>
          <w:rtl/>
        </w:rPr>
        <w:t xml:space="preserve">כ"ו </w:t>
      </w:r>
      <w:bookmarkStart w:id="34" w:name="_ETM_Q1_31740"/>
      <w:bookmarkEnd w:id="34"/>
      <w:r>
        <w:rPr>
          <w:rtl/>
        </w:rPr>
        <w:t xml:space="preserve">באייר </w:t>
      </w:r>
      <w:bookmarkStart w:id="35" w:name="_ETM_Q1_32159"/>
      <w:bookmarkEnd w:id="35"/>
      <w:r>
        <w:rPr>
          <w:rtl/>
        </w:rPr>
        <w:t>התשפ"</w:t>
      </w:r>
      <w:r>
        <w:rPr>
          <w:rFonts w:hint="cs"/>
          <w:rtl/>
        </w:rPr>
        <w:t>ד,</w:t>
      </w:r>
      <w:r w:rsidR="00E67818">
        <w:rPr>
          <w:rFonts w:hint="cs"/>
          <w:rtl/>
        </w:rPr>
        <w:t xml:space="preserve"> </w:t>
      </w:r>
      <w:bookmarkStart w:id="36" w:name="_ETM_Q1_32909"/>
      <w:bookmarkStart w:id="37" w:name="_ETM_Q1_35270"/>
      <w:bookmarkEnd w:id="36"/>
      <w:bookmarkEnd w:id="37"/>
      <w:r>
        <w:rPr>
          <w:rFonts w:hint="cs"/>
          <w:rtl/>
        </w:rPr>
        <w:t xml:space="preserve">3 ביוני 2024. </w:t>
      </w:r>
    </w:p>
    <w:p w:rsidR="004409CC" w:rsidRDefault="004409CC" w:rsidP="009B2CD6">
      <w:pPr>
        <w:rPr>
          <w:rtl/>
        </w:rPr>
      </w:pPr>
    </w:p>
    <w:p w:rsidR="004409CC" w:rsidRDefault="004409CC" w:rsidP="009B2CD6">
      <w:pPr>
        <w:rPr>
          <w:rtl/>
          <w:lang w:eastAsia="he-IL"/>
        </w:rPr>
      </w:pPr>
      <w:r>
        <w:rPr>
          <w:rtl/>
        </w:rPr>
        <w:t xml:space="preserve">הודעה </w:t>
      </w:r>
      <w:bookmarkStart w:id="38" w:name="_ETM_Q1_35630"/>
      <w:bookmarkEnd w:id="38"/>
      <w:r>
        <w:rPr>
          <w:rtl/>
        </w:rPr>
        <w:t xml:space="preserve">לסגנית </w:t>
      </w:r>
      <w:bookmarkStart w:id="39" w:name="_ETM_Q1_36140"/>
      <w:bookmarkEnd w:id="39"/>
      <w:r>
        <w:rPr>
          <w:rtl/>
        </w:rPr>
        <w:t xml:space="preserve">מזכיר </w:t>
      </w:r>
      <w:bookmarkStart w:id="40" w:name="_ETM_Q1_36440"/>
      <w:bookmarkEnd w:id="40"/>
      <w:r>
        <w:rPr>
          <w:rtl/>
        </w:rPr>
        <w:t>הכנסת</w:t>
      </w:r>
      <w:r>
        <w:rPr>
          <w:rFonts w:hint="cs"/>
          <w:rtl/>
        </w:rPr>
        <w:t>.</w:t>
      </w:r>
      <w:r>
        <w:rPr>
          <w:rtl/>
        </w:rPr>
        <w:t xml:space="preserve"> </w:t>
      </w:r>
      <w:bookmarkStart w:id="41" w:name="_ETM_Q1_36890"/>
      <w:bookmarkEnd w:id="41"/>
      <w:r>
        <w:rPr>
          <w:rtl/>
        </w:rPr>
        <w:t>בבקשה</w:t>
      </w:r>
      <w:r>
        <w:rPr>
          <w:rFonts w:hint="cs"/>
          <w:rtl/>
        </w:rPr>
        <w:t>.</w:t>
      </w:r>
      <w:r>
        <w:rPr>
          <w:rtl/>
        </w:rPr>
        <w:t xml:space="preserve"> </w:t>
      </w:r>
      <w:bookmarkStart w:id="42" w:name="_ETM_Q1_37550"/>
      <w:bookmarkEnd w:id="42"/>
    </w:p>
    <w:p w:rsidR="004409CC" w:rsidRPr="00021459" w:rsidRDefault="004409CC" w:rsidP="00021459">
      <w:pPr>
        <w:rPr>
          <w:rtl/>
        </w:rPr>
      </w:pPr>
    </w:p>
    <w:p w:rsidR="004409CC" w:rsidRDefault="004409CC" w:rsidP="00021459">
      <w:pPr>
        <w:pStyle w:val="a4"/>
        <w:keepNext/>
        <w:rPr>
          <w:rtl/>
        </w:rPr>
      </w:pPr>
      <w:bookmarkStart w:id="43" w:name="ET_speaker_6118_9"/>
      <w:r w:rsidRPr="00021459">
        <w:rPr>
          <w:rStyle w:val="TagStyle"/>
          <w:rtl/>
        </w:rPr>
        <w:t xml:space="preserve"> &lt;&lt; דובר &gt;&gt;</w:t>
      </w:r>
      <w:r w:rsidRPr="009B2CD6">
        <w:rPr>
          <w:rStyle w:val="TagStyle"/>
          <w:rtl/>
        </w:rPr>
        <w:t xml:space="preserve"> </w:t>
      </w:r>
      <w:bookmarkStart w:id="44" w:name="_Toc168343291"/>
      <w:bookmarkStart w:id="45" w:name="_Toc168343385"/>
      <w:bookmarkStart w:id="46" w:name="_Toc168348850"/>
      <w:bookmarkStart w:id="47" w:name="_Toc168348942"/>
      <w:bookmarkStart w:id="48" w:name="_Toc168349416"/>
      <w:bookmarkStart w:id="49" w:name="_Toc188981647"/>
      <w:r>
        <w:rPr>
          <w:rtl/>
        </w:rPr>
        <w:t>סגנית מזכיר הכנסת אלינור ימין:</w:t>
      </w:r>
      <w:bookmarkEnd w:id="44"/>
      <w:bookmarkEnd w:id="45"/>
      <w:bookmarkEnd w:id="46"/>
      <w:bookmarkEnd w:id="47"/>
      <w:bookmarkEnd w:id="48"/>
      <w:bookmarkEnd w:id="49"/>
      <w:r w:rsidRPr="009B2CD6">
        <w:rPr>
          <w:rStyle w:val="TagStyle"/>
          <w:rtl/>
        </w:rPr>
        <w:t xml:space="preserve"> </w:t>
      </w:r>
      <w:r w:rsidRPr="00021459">
        <w:rPr>
          <w:rStyle w:val="TagStyle"/>
          <w:rtl/>
        </w:rPr>
        <w:t>&lt;&lt; דובר &gt;&gt;</w:t>
      </w:r>
      <w:r>
        <w:rPr>
          <w:rtl/>
        </w:rPr>
        <w:t xml:space="preserve">   </w:t>
      </w:r>
      <w:bookmarkEnd w:id="43"/>
    </w:p>
    <w:p w:rsidR="004409CC" w:rsidRDefault="004409CC" w:rsidP="00E67818">
      <w:pPr>
        <w:rPr>
          <w:rtl/>
          <w:lang w:eastAsia="he-IL"/>
        </w:rPr>
      </w:pPr>
    </w:p>
    <w:p w:rsidR="004409CC" w:rsidRDefault="004409CC" w:rsidP="009B2CD6">
      <w:pPr>
        <w:rPr>
          <w:rtl/>
        </w:rPr>
      </w:pPr>
      <w:r>
        <w:rPr>
          <w:rtl/>
        </w:rPr>
        <w:t>תודה</w:t>
      </w:r>
      <w:r>
        <w:rPr>
          <w:rFonts w:hint="cs"/>
          <w:rtl/>
        </w:rPr>
        <w:t>.</w:t>
      </w:r>
      <w:r>
        <w:rPr>
          <w:rtl/>
        </w:rPr>
        <w:t xml:space="preserve"> </w:t>
      </w:r>
      <w:bookmarkStart w:id="50" w:name="_ETM_Q1_38530"/>
      <w:bookmarkEnd w:id="50"/>
      <w:r>
        <w:rPr>
          <w:rtl/>
        </w:rPr>
        <w:t xml:space="preserve">ברשות </w:t>
      </w:r>
      <w:bookmarkStart w:id="51" w:name="_ETM_Q1_38829"/>
      <w:bookmarkEnd w:id="51"/>
      <w:r>
        <w:rPr>
          <w:rtl/>
        </w:rPr>
        <w:t xml:space="preserve">יושב-ראש </w:t>
      </w:r>
      <w:bookmarkStart w:id="52" w:name="_ETM_Q1_39190"/>
      <w:bookmarkEnd w:id="52"/>
      <w:r>
        <w:rPr>
          <w:rtl/>
        </w:rPr>
        <w:t>הישיבה</w:t>
      </w:r>
      <w:r>
        <w:rPr>
          <w:rFonts w:hint="cs"/>
          <w:rtl/>
        </w:rPr>
        <w:t>,</w:t>
      </w:r>
      <w:r>
        <w:rPr>
          <w:rtl/>
        </w:rPr>
        <w:t xml:space="preserve"> </w:t>
      </w:r>
      <w:bookmarkStart w:id="53" w:name="_ETM_Q1_39579"/>
      <w:bookmarkEnd w:id="53"/>
      <w:r>
        <w:rPr>
          <w:rtl/>
        </w:rPr>
        <w:t xml:space="preserve">אני </w:t>
      </w:r>
      <w:bookmarkStart w:id="54" w:name="_ETM_Q1_39700"/>
      <w:bookmarkEnd w:id="54"/>
      <w:r>
        <w:rPr>
          <w:rtl/>
        </w:rPr>
        <w:t xml:space="preserve">מתכבדת </w:t>
      </w:r>
      <w:bookmarkStart w:id="55" w:name="_ETM_Q1_40149"/>
      <w:bookmarkEnd w:id="55"/>
      <w:r>
        <w:rPr>
          <w:rtl/>
        </w:rPr>
        <w:t>להודיעכם</w:t>
      </w:r>
      <w:r>
        <w:rPr>
          <w:rFonts w:hint="cs"/>
          <w:rtl/>
        </w:rPr>
        <w:t>,</w:t>
      </w:r>
      <w:r>
        <w:rPr>
          <w:rtl/>
        </w:rPr>
        <w:t xml:space="preserve"> </w:t>
      </w:r>
      <w:bookmarkStart w:id="56" w:name="_ETM_Q1_40630"/>
      <w:bookmarkEnd w:id="56"/>
      <w:r>
        <w:rPr>
          <w:rtl/>
        </w:rPr>
        <w:t xml:space="preserve">כי </w:t>
      </w:r>
      <w:bookmarkStart w:id="57" w:name="_ETM_Q1_40750"/>
      <w:bookmarkEnd w:id="57"/>
      <w:r>
        <w:rPr>
          <w:rtl/>
        </w:rPr>
        <w:t xml:space="preserve">הונחו </w:t>
      </w:r>
      <w:bookmarkStart w:id="58" w:name="_ETM_Q1_40989"/>
      <w:bookmarkEnd w:id="58"/>
      <w:r>
        <w:rPr>
          <w:rtl/>
        </w:rPr>
        <w:t xml:space="preserve">היום </w:t>
      </w:r>
      <w:bookmarkStart w:id="59" w:name="_ETM_Q1_41170"/>
      <w:bookmarkEnd w:id="59"/>
      <w:r>
        <w:rPr>
          <w:rtl/>
        </w:rPr>
        <w:t xml:space="preserve">על </w:t>
      </w:r>
      <w:bookmarkStart w:id="60" w:name="_ETM_Q1_41229"/>
      <w:bookmarkEnd w:id="60"/>
      <w:r>
        <w:rPr>
          <w:rtl/>
        </w:rPr>
        <w:t xml:space="preserve">שולחן </w:t>
      </w:r>
      <w:bookmarkStart w:id="61" w:name="_ETM_Q1_41530"/>
      <w:bookmarkEnd w:id="61"/>
      <w:r>
        <w:rPr>
          <w:rtl/>
        </w:rPr>
        <w:t xml:space="preserve">הכנסת </w:t>
      </w:r>
      <w:bookmarkStart w:id="62" w:name="_ETM_Q1_42559"/>
      <w:bookmarkEnd w:id="62"/>
      <w:r>
        <w:rPr>
          <w:rFonts w:hint="eastAsia"/>
          <w:rtl/>
        </w:rPr>
        <w:t>–</w:t>
      </w:r>
    </w:p>
    <w:p w:rsidR="004409CC" w:rsidRDefault="004409CC" w:rsidP="009B2CD6">
      <w:pPr>
        <w:rPr>
          <w:rtl/>
        </w:rPr>
      </w:pPr>
    </w:p>
    <w:p w:rsidR="004409CC" w:rsidRDefault="004409CC" w:rsidP="00F320E4">
      <w:pPr>
        <w:rPr>
          <w:rtl/>
        </w:rPr>
      </w:pPr>
      <w:r>
        <w:rPr>
          <w:rtl/>
          <w:lang w:eastAsia="he-IL"/>
        </w:rPr>
        <w:t>הצעות חוק לדיון מוקדם</w:t>
      </w:r>
      <w:r>
        <w:rPr>
          <w:rFonts w:hint="cs"/>
          <w:rtl/>
          <w:lang w:eastAsia="he-IL"/>
        </w:rPr>
        <w:t xml:space="preserve"> –</w:t>
      </w:r>
      <w:r>
        <w:rPr>
          <w:rtl/>
          <w:lang w:eastAsia="he-IL"/>
        </w:rPr>
        <w:t xml:space="preserve"> החל בהצעת חוק פ/</w:t>
      </w:r>
      <w:r>
        <w:rPr>
          <w:rFonts w:hint="cs"/>
          <w:rtl/>
          <w:lang w:eastAsia="he-IL"/>
        </w:rPr>
        <w:t>4598</w:t>
      </w:r>
      <w:r>
        <w:rPr>
          <w:rtl/>
          <w:lang w:eastAsia="he-IL"/>
        </w:rPr>
        <w:t xml:space="preserve">/25 וכלה בהצעת חוק </w:t>
      </w:r>
      <w:r w:rsidRPr="00553069">
        <w:rPr>
          <w:rtl/>
        </w:rPr>
        <w:t>פ/4621/25</w:t>
      </w:r>
      <w:r>
        <w:rPr>
          <w:rFonts w:hint="cs"/>
          <w:rtl/>
        </w:rPr>
        <w:t xml:space="preserve">: </w:t>
      </w:r>
      <w:r>
        <w:rPr>
          <w:rtl/>
        </w:rPr>
        <w:t>הצעת חוק הבנקאות (שירות ללקוח) (תיקון – הודעה ללקוח על אודות יתרה בחשבון עובר ושב שאינה נושאת ריבית), התשפ"ד–2024, מאת חבר הכנסת ארז מלול; הצעת חוק משפחות חיילים שנספו במערכה (תגמולים ושיקום) (תיקון – תגמולי הורים, יתומים ואחים שכולים), התשפ"ד–2024, מאת חברת הכנסת מירב בן ארי; הצעת חוק החולה הנוטה למות (תיקון – תוקף ההנחיות המקדימות), התשפ"ד</w:t>
      </w:r>
      <w:r w:rsidR="00D701B2">
        <w:rPr>
          <w:rFonts w:hint="cs"/>
          <w:rtl/>
        </w:rPr>
        <w:t>–</w:t>
      </w:r>
      <w:r>
        <w:rPr>
          <w:rtl/>
        </w:rPr>
        <w:t>2024, מאת חברת הכנסת טטיאנה מזרסקי; הצעת חוק ביטוח בריאות ממלכתי (תיקון – מתן מענה מנומק על ידי קופת החולים), התשפ"ד–2024, מאת חברי הכנסת יבגני סובה, אביגדור ליברמן, עודד פורר, שרון ניר, יוליה מלינובסקי</w:t>
      </w:r>
      <w:r>
        <w:rPr>
          <w:rFonts w:hint="cs"/>
          <w:rtl/>
        </w:rPr>
        <w:t xml:space="preserve"> ו</w:t>
      </w:r>
      <w:r>
        <w:rPr>
          <w:rtl/>
        </w:rPr>
        <w:t>חמד עמאר; הצעת חוק משפחות חיילים שנספו במערכה (תגמולים ושיקום) (תיקון – מלווה למימון הוצאות משק הבית לשכול ולאלמנה), התשפ״ד</w:t>
      </w:r>
      <w:r w:rsidR="00F320E4">
        <w:rPr>
          <w:rFonts w:hint="cs"/>
          <w:rtl/>
        </w:rPr>
        <w:t>–</w:t>
      </w:r>
      <w:r>
        <w:rPr>
          <w:rtl/>
        </w:rPr>
        <w:t>2024, מאת חברת הכנסת דבי ביטון; הצעת חוק הביטוח הלאומי (תיקון – מניין הימים לעניין מבוטח בשירות מילואים בנסיבות חירום), התשפ"ד–2024, מאת חברת הכנסת מירב בן ארי; הצעת חוק הכניסה לישראל (תיקון – אי-מתן אשרה ורישיון ישיבה לקורא להשמדתה של מדינת ישראל או אזרחיה), התשפ"ד–2024, מאת חברי הכנסת יבגני סובה, אביגדור ליברמן, עודד פורר, שרון ניר, יוליה מלינובסקי</w:t>
      </w:r>
      <w:r>
        <w:rPr>
          <w:rFonts w:hint="cs"/>
          <w:rtl/>
        </w:rPr>
        <w:t xml:space="preserve"> ו</w:t>
      </w:r>
      <w:r>
        <w:rPr>
          <w:rtl/>
        </w:rPr>
        <w:t>חמד עמאר; הצעת חוק צער בעלי חיים (הגנה על בעלי חיים) (תיקון – בעלי חיים כיצורים תחושתיים), התשפ"ד–2024, מאת חבר הכנסת אושר שקלים; הצעת חוק משפחות חיילים שנספו במערכה (תגמולים ושיקום) (תיקון – הסדרת זכויות יתומים בוגרים), התשפ"ד–2024, מאת חברת הכנסת קארין אלהרר; הצעת חוק הטבות לניצולי שואה (תיקון – הטבות לניצולים שעלו לאחר שנת 1953), התשפ"ד–2024, מאת חברת הכנסת טטיאנה מזרסקי; הצעת חוק שנת שירות, התשפ"ד–2024, מאת חברת הכנסת מירב בן ארי; הצעת חוק חסינות חברי הכנסת, זכויותיהם וחובותיהם (תיקון – חבר כנסת ערבי בוועדת האתיקה), התשפ"ד–2024, מאת חבר הכנסת אחמד טיבי; הצעת חוק התפזרות הכנסת העשרים וחמש, התשפ"ד–2024, מאת חברי הכנסת פנינה תמנו, מיכאל מרדכי ביטון, מתן כהנא, אלון שוסטר</w:t>
      </w:r>
      <w:r>
        <w:rPr>
          <w:rFonts w:hint="cs"/>
          <w:rtl/>
        </w:rPr>
        <w:t xml:space="preserve"> ו</w:t>
      </w:r>
      <w:r>
        <w:rPr>
          <w:rtl/>
        </w:rPr>
        <w:t>אורית פרקש הכהן; הצעת חוק הרשויות המקומיות (בחירת ראש הרשות וסגניו וכהונתם) (תיקון – שינוי מספרי סגנים), התשפ"ד–2024, מאת חברי הכנסת אלי דלל, קטי קטרין שטרית, אופיר כץ, אושר שקלים, בועז ביסמוט, צגה מלקו</w:t>
      </w:r>
      <w:r>
        <w:rPr>
          <w:rFonts w:hint="cs"/>
          <w:rtl/>
        </w:rPr>
        <w:t xml:space="preserve"> ו</w:t>
      </w:r>
      <w:r>
        <w:rPr>
          <w:rtl/>
        </w:rPr>
        <w:t>שלום דנינו; הצעת חוק סדר הדין הפלילי (סמכויות אכיפה – מעצרים) (תיקון – פיצוי בשל מעצר), התשפ"ד–2024, מאת חבר הכנסת אחמד טיבי; הצעת חוק לתיקון פקודת היערות (הגברת ההגנה על עצים בוגרים), התשפ"ד–2024, מאת חברי הכנסת עאידה תומא סלימאן, אחמד טיבי, יוסף עטאונה</w:t>
      </w:r>
      <w:r>
        <w:rPr>
          <w:rFonts w:hint="cs"/>
          <w:rtl/>
        </w:rPr>
        <w:t xml:space="preserve"> ו</w:t>
      </w:r>
      <w:r>
        <w:rPr>
          <w:rtl/>
        </w:rPr>
        <w:t>עופר כסיף; הצעת חוק זיכרון השואה והגבורה – יד ושם (תיקון – זיכרון גבורת היהודים שהצילו את בני עמם), התשפ"ד–2024, מאת חברת הכנסת שרן מרים השכל; הצעת חוק הבחירות לכנסת (תיקון – קיצור תקופת צינון לבכירים במערכת הביטחון), התשפ"ד–2024, מאת חבר הכנסת מיקי לוי; הצעת חוק להפסקת פעילות סוכנות הסעד והתעסוקה של האו"ם לפליטי פלסטין במזרח הקרוב (אונר"א), התשפ"ד–2024, מאת חבר הכנסת רון כץ; הצעת חוק מס ערך מוסף (תיקון – מס בשיעור אפס על מרחבים מוגנים), התשפ"ד–2024, מאת חבר הכנסת רם בן ברק; הצעת חוק הקמת ועדת חקירה ממלכתית לאירועי 7 באוקטובר, התשפ"ד–2024, מאת חברי הכנסת מאיר כהן, יאיר לפיד, שלי טל מירון, דבי ביטון, יוראי להב הרצנו, סימון דוידסון, מטי צרפתי הרכבי, מירב כהן, רם בן ברק, אלעזר שטרן, מיקי לוי, עידן רול, יסמין פרידמן, נאור שירי, מיכל שיר סגמן, ירון לוי, ולדימיר בליאק, טטיאנה מזרסקי, משה טור פז, בועז טופורובסקי</w:t>
      </w:r>
      <w:r>
        <w:rPr>
          <w:rFonts w:hint="cs"/>
          <w:rtl/>
        </w:rPr>
        <w:t xml:space="preserve"> ו</w:t>
      </w:r>
      <w:r>
        <w:rPr>
          <w:rtl/>
        </w:rPr>
        <w:t>מירב בן ארי; הצעת חוק מניעת פגיעת גוף שידורים זר בביטחון המדינה (הוראת שעה – חרבות ברזל) (תיקון – אכיפה והארכת הוראת השעה), התשפ"ד–2024, מאת חבר הכנסת צבי ידידיה סוכות; הצעת חוק הקמת ועדת חקירה ממלכתית לאירועי 7 באוקטובר ומלחמת חרבות ברזל, התשפ"ד–2024, מאת חברת הכנסת אורית פרקש הכהן; הצעת חוק להפסקת פעילות סוכנות הסעד והתעסוקה של האו"ם לפליטי פלסטין במזרח הקרוב (אונר"א), התשפ"ד–2024, מאת חברי הכנסת לימור סון הר מלך, עידן רול, יוליה מלינובסקי, שרן מרים השכל, מתן כהנא, יצחק פינדרוס, עמית הלוי, מיכל מרים וולדיגר, יונתן מישרקי, בועז ביסמוט, יצחק קרויזר, אלמוג כהן, צביקה פוגל, אליהו ברוכי, שמחה רוטמן, רון כץ, צבי ידידיה סוכות, אוהד טל, משה סולומון, אושר שקלים, אופיר כץ, ניסים ואטורי, משה סעדה, קטי קטרין שטרית, צגה מלקו, אלי דלל, אריאל קלנר, דן אילוז, טלי גוטליב, חוה אתי עטייה, גלית דיסטל אטבריאן, משה פסל, אליהו רביבו, שלום דנינו, עודד פורר, שרון ניר, ששון ששי גואטה, סימון מושיאשוילי, יוסף טייב</w:t>
      </w:r>
      <w:r>
        <w:rPr>
          <w:rFonts w:hint="cs"/>
          <w:rtl/>
        </w:rPr>
        <w:t xml:space="preserve"> ו</w:t>
      </w:r>
      <w:r>
        <w:rPr>
          <w:rtl/>
        </w:rPr>
        <w:t>ארז מלול</w:t>
      </w:r>
      <w:r>
        <w:rPr>
          <w:rFonts w:hint="cs"/>
          <w:rtl/>
        </w:rPr>
        <w:t>.</w:t>
      </w:r>
      <w:r>
        <w:rPr>
          <w:rtl/>
        </w:rPr>
        <w:t xml:space="preserve"> </w:t>
      </w:r>
    </w:p>
    <w:p w:rsidR="004409CC" w:rsidRDefault="004409CC" w:rsidP="00F15751">
      <w:pPr>
        <w:rPr>
          <w:rtl/>
        </w:rPr>
      </w:pPr>
    </w:p>
    <w:p w:rsidR="004409CC" w:rsidRDefault="004409CC" w:rsidP="00D701B2">
      <w:pPr>
        <w:rPr>
          <w:rtl/>
        </w:rPr>
      </w:pPr>
      <w:r>
        <w:rPr>
          <w:rtl/>
        </w:rPr>
        <w:t>לקריאה ראשונה</w:t>
      </w:r>
      <w:r>
        <w:rPr>
          <w:rFonts w:hint="cs"/>
          <w:rtl/>
        </w:rPr>
        <w:t>,</w:t>
      </w:r>
      <w:r>
        <w:rPr>
          <w:rtl/>
        </w:rPr>
        <w:t xml:space="preserve"> מטעם הממשלה</w:t>
      </w:r>
      <w:r>
        <w:rPr>
          <w:rFonts w:hint="cs"/>
          <w:rtl/>
        </w:rPr>
        <w:t xml:space="preserve">: </w:t>
      </w:r>
      <w:r>
        <w:rPr>
          <w:rtl/>
        </w:rPr>
        <w:t>הצעת חוק לדחיית הבחירות הכלליות לרשויות המקומיות (תיקון מס' 2) (תשלום למועמדים, סיעות ורשימות ברשויות שבהן נדחו הבחירות), התשפ"ד</w:t>
      </w:r>
      <w:r>
        <w:rPr>
          <w:rFonts w:hint="cs"/>
          <w:rtl/>
        </w:rPr>
        <w:t>–</w:t>
      </w:r>
      <w:r>
        <w:rPr>
          <w:rtl/>
        </w:rPr>
        <w:t>2024;</w:t>
      </w:r>
      <w:r>
        <w:rPr>
          <w:rFonts w:hint="cs"/>
          <w:rtl/>
        </w:rPr>
        <w:t xml:space="preserve"> </w:t>
      </w:r>
      <w:r>
        <w:rPr>
          <w:rtl/>
        </w:rPr>
        <w:t>הצעת חוק לתיקון פקודת סדר הדין הפלילי (מעצר וחיפוש) (מס' 17) (חיפוש שלא על פי צו חיפוש – תיקון והארכת הוראת השעה), התשפ"ד</w:t>
      </w:r>
      <w:r>
        <w:rPr>
          <w:rFonts w:hint="cs"/>
          <w:rtl/>
        </w:rPr>
        <w:t>–</w:t>
      </w:r>
      <w:r>
        <w:rPr>
          <w:rtl/>
        </w:rPr>
        <w:t>2024;</w:t>
      </w:r>
      <w:r>
        <w:rPr>
          <w:rFonts w:hint="cs"/>
          <w:rtl/>
        </w:rPr>
        <w:t xml:space="preserve"> </w:t>
      </w:r>
      <w:r>
        <w:rPr>
          <w:rtl/>
        </w:rPr>
        <w:t>הצעת חוק לתיקון ולהארכת תוקפן של תקנות שעת חירום (חרבות ברזל) (פגישה עם עורך דין של עצור בעבירת ביטחון) (תיקון מס' 2), התשפ"ד</w:t>
      </w:r>
      <w:r>
        <w:rPr>
          <w:rFonts w:hint="cs"/>
          <w:rtl/>
        </w:rPr>
        <w:t>–</w:t>
      </w:r>
      <w:r>
        <w:rPr>
          <w:rtl/>
        </w:rPr>
        <w:t>2024;</w:t>
      </w:r>
      <w:r>
        <w:rPr>
          <w:rFonts w:hint="cs"/>
          <w:rtl/>
        </w:rPr>
        <w:t xml:space="preserve"> </w:t>
      </w:r>
      <w:bookmarkStart w:id="63" w:name="_ETM_Q1_72723"/>
      <w:bookmarkEnd w:id="63"/>
      <w:r>
        <w:rPr>
          <w:rtl/>
        </w:rPr>
        <w:t>הצעת חוק לתיקון ולהארכת תוקפן של תקנות שעת חירום (חרבות ברזל) (הארכת מעצר לחשוד בעבירת ביטחון) (תיקון מס' 2), התשפ"ד</w:t>
      </w:r>
      <w:r>
        <w:rPr>
          <w:rFonts w:hint="cs"/>
          <w:rtl/>
        </w:rPr>
        <w:t>–</w:t>
      </w:r>
      <w:r>
        <w:rPr>
          <w:rtl/>
        </w:rPr>
        <w:t>2024.</w:t>
      </w:r>
    </w:p>
    <w:p w:rsidR="004409CC" w:rsidRDefault="004409CC" w:rsidP="009B2CD6">
      <w:pPr>
        <w:rPr>
          <w:rtl/>
        </w:rPr>
      </w:pPr>
    </w:p>
    <w:p w:rsidR="004409CC" w:rsidRDefault="004409CC" w:rsidP="005E73C8">
      <w:pPr>
        <w:rPr>
          <w:rtl/>
        </w:rPr>
      </w:pPr>
      <w:r>
        <w:rPr>
          <w:rtl/>
        </w:rPr>
        <w:t>לקריאה ראשונה</w:t>
      </w:r>
      <w:r>
        <w:rPr>
          <w:rFonts w:hint="cs"/>
          <w:rtl/>
        </w:rPr>
        <w:t>,</w:t>
      </w:r>
      <w:r>
        <w:rPr>
          <w:rtl/>
        </w:rPr>
        <w:t xml:space="preserve"> מטעם הכנסת</w:t>
      </w:r>
      <w:r>
        <w:rPr>
          <w:rFonts w:hint="cs"/>
          <w:rtl/>
        </w:rPr>
        <w:t xml:space="preserve">: </w:t>
      </w:r>
      <w:r>
        <w:rPr>
          <w:rtl/>
        </w:rPr>
        <w:t>הצעת חוק לתיקון פקודת הנמלים (מס' 6) (איסור השטת כלי שיט תחת השפעה של אלכוהול או סמים מסוכנים), התשפ"ד</w:t>
      </w:r>
      <w:r>
        <w:rPr>
          <w:rFonts w:hint="cs"/>
          <w:rtl/>
        </w:rPr>
        <w:t>–</w:t>
      </w:r>
      <w:r>
        <w:rPr>
          <w:rtl/>
        </w:rPr>
        <w:t>2024</w:t>
      </w:r>
      <w:r>
        <w:rPr>
          <w:rFonts w:hint="cs"/>
          <w:rtl/>
        </w:rPr>
        <w:t>,</w:t>
      </w:r>
      <w:r>
        <w:rPr>
          <w:rtl/>
        </w:rPr>
        <w:t xml:space="preserve"> של חבר הכנסת יצחק קרויזר.</w:t>
      </w:r>
    </w:p>
    <w:p w:rsidR="004409CC" w:rsidRDefault="004409CC" w:rsidP="005E73C8">
      <w:pPr>
        <w:rPr>
          <w:rtl/>
        </w:rPr>
      </w:pPr>
    </w:p>
    <w:p w:rsidR="0010114B" w:rsidRDefault="004409CC" w:rsidP="0010114B">
      <w:pPr>
        <w:rPr>
          <w:rtl/>
        </w:rPr>
      </w:pPr>
      <w:r>
        <w:rPr>
          <w:rFonts w:hint="cs"/>
          <w:rtl/>
        </w:rPr>
        <w:t xml:space="preserve">הודעות </w:t>
      </w:r>
      <w:r>
        <w:rPr>
          <w:rtl/>
        </w:rPr>
        <w:t xml:space="preserve">שר האוצר </w:t>
      </w:r>
      <w:r>
        <w:rPr>
          <w:rFonts w:hint="cs"/>
          <w:rtl/>
        </w:rPr>
        <w:t>ע</w:t>
      </w:r>
      <w:r>
        <w:rPr>
          <w:rtl/>
        </w:rPr>
        <w:t>ל</w:t>
      </w:r>
      <w:r>
        <w:rPr>
          <w:rFonts w:hint="cs"/>
          <w:rtl/>
        </w:rPr>
        <w:t xml:space="preserve"> </w:t>
      </w:r>
      <w:r>
        <w:rPr>
          <w:rtl/>
        </w:rPr>
        <w:t xml:space="preserve">מסקנות ועדת העבודה והרווחה בעקבות </w:t>
      </w:r>
      <w:r>
        <w:rPr>
          <w:rFonts w:hint="cs"/>
          <w:rtl/>
        </w:rPr>
        <w:t xml:space="preserve">דיון מהיר בהצעתם </w:t>
      </w:r>
      <w:r>
        <w:rPr>
          <w:rtl/>
        </w:rPr>
        <w:t xml:space="preserve">של חברי הכנסת דן אילוז, רון כץ, אוהד טל, יוסף טייב ויבגני סובה </w:t>
      </w:r>
      <w:r>
        <w:rPr>
          <w:rFonts w:hint="cs"/>
          <w:rtl/>
        </w:rPr>
        <w:t>בנושא</w:t>
      </w:r>
      <w:r>
        <w:rPr>
          <w:rtl/>
        </w:rPr>
        <w:t>:</w:t>
      </w:r>
      <w:r>
        <w:rPr>
          <w:rFonts w:hint="cs"/>
          <w:rtl/>
        </w:rPr>
        <w:t xml:space="preserve"> </w:t>
      </w:r>
      <w:r>
        <w:rPr>
          <w:rtl/>
        </w:rPr>
        <w:t>מציאת פתרונות תעסוקה למפונים</w:t>
      </w:r>
      <w:r>
        <w:rPr>
          <w:rFonts w:hint="cs"/>
          <w:rtl/>
        </w:rPr>
        <w:t xml:space="preserve">; </w:t>
      </w:r>
      <w:r w:rsidR="0010114B">
        <w:rPr>
          <w:rFonts w:hint="cs"/>
          <w:rtl/>
        </w:rPr>
        <w:t xml:space="preserve">בעקבות </w:t>
      </w:r>
      <w:r>
        <w:rPr>
          <w:rFonts w:hint="cs"/>
          <w:rtl/>
        </w:rPr>
        <w:t xml:space="preserve">דיון מהיר בהצעתם </w:t>
      </w:r>
      <w:r>
        <w:rPr>
          <w:rtl/>
        </w:rPr>
        <w:t>של חברי הכנסת מיכאל מרדכי ביטון, יצחק קרויזר, מאיר כהן, משה רוט וניסים ואטורי</w:t>
      </w:r>
      <w:r>
        <w:rPr>
          <w:rFonts w:hint="cs"/>
          <w:rtl/>
        </w:rPr>
        <w:t xml:space="preserve"> בנושא:</w:t>
      </w:r>
      <w:r>
        <w:rPr>
          <w:rtl/>
        </w:rPr>
        <w:t xml:space="preserve"> אופן טיפול משרד הביטחון וצה"ל </w:t>
      </w:r>
      <w:proofErr w:type="spellStart"/>
      <w:r>
        <w:rPr>
          <w:rtl/>
        </w:rPr>
        <w:t>בהלומי</w:t>
      </w:r>
      <w:proofErr w:type="spellEnd"/>
      <w:r>
        <w:rPr>
          <w:rtl/>
        </w:rPr>
        <w:t xml:space="preserve"> הקרב וה-</w:t>
      </w:r>
      <w:r>
        <w:t>PTSD</w:t>
      </w:r>
      <w:r>
        <w:rPr>
          <w:rtl/>
        </w:rPr>
        <w:t xml:space="preserve"> בימי המלחמה</w:t>
      </w:r>
      <w:r>
        <w:rPr>
          <w:rFonts w:hint="cs"/>
          <w:rtl/>
        </w:rPr>
        <w:t xml:space="preserve">. </w:t>
      </w:r>
    </w:p>
    <w:p w:rsidR="0010114B" w:rsidRDefault="0010114B" w:rsidP="0010114B">
      <w:pPr>
        <w:rPr>
          <w:rtl/>
        </w:rPr>
      </w:pPr>
    </w:p>
    <w:p w:rsidR="004409CC" w:rsidRDefault="004409CC" w:rsidP="0010114B">
      <w:pPr>
        <w:rPr>
          <w:rtl/>
        </w:rPr>
      </w:pPr>
      <w:r>
        <w:rPr>
          <w:rFonts w:hint="cs"/>
          <w:rtl/>
        </w:rPr>
        <w:t>הודעת</w:t>
      </w:r>
      <w:r>
        <w:rPr>
          <w:rtl/>
        </w:rPr>
        <w:t xml:space="preserve"> שר החוץ </w:t>
      </w:r>
      <w:r>
        <w:rPr>
          <w:rFonts w:hint="cs"/>
          <w:rtl/>
        </w:rPr>
        <w:t xml:space="preserve">על </w:t>
      </w:r>
      <w:r>
        <w:rPr>
          <w:rtl/>
        </w:rPr>
        <w:t xml:space="preserve">מסקנות ועדת העלייה, הקליטה והתפוצות בעקבות </w:t>
      </w:r>
      <w:r>
        <w:rPr>
          <w:rFonts w:hint="cs"/>
          <w:rtl/>
        </w:rPr>
        <w:t>דיון ב</w:t>
      </w:r>
      <w:r>
        <w:rPr>
          <w:rtl/>
        </w:rPr>
        <w:t>הצע</w:t>
      </w:r>
      <w:r>
        <w:rPr>
          <w:rFonts w:hint="cs"/>
          <w:rtl/>
        </w:rPr>
        <w:t>תם</w:t>
      </w:r>
      <w:r>
        <w:rPr>
          <w:rtl/>
        </w:rPr>
        <w:t xml:space="preserve"> לסדר</w:t>
      </w:r>
      <w:r>
        <w:rPr>
          <w:rFonts w:hint="cs"/>
          <w:rtl/>
        </w:rPr>
        <w:t>-</w:t>
      </w:r>
      <w:r>
        <w:rPr>
          <w:rtl/>
        </w:rPr>
        <w:t>היום של חברי הכנסת דן אילוז, משה טור פז ואוהד טל בנושא: הצדעה לפעילים פרו</w:t>
      </w:r>
      <w:r>
        <w:rPr>
          <w:rFonts w:hint="cs"/>
          <w:rtl/>
        </w:rPr>
        <w:t>-</w:t>
      </w:r>
      <w:r w:rsidR="0010114B">
        <w:rPr>
          <w:rtl/>
        </w:rPr>
        <w:t>ישראלי</w:t>
      </w:r>
      <w:r>
        <w:rPr>
          <w:rtl/>
        </w:rPr>
        <w:t>ם בקמפוסים בעולם.</w:t>
      </w:r>
    </w:p>
    <w:p w:rsidR="004409CC" w:rsidRDefault="004409CC" w:rsidP="009B2CD6">
      <w:pPr>
        <w:rPr>
          <w:rtl/>
        </w:rPr>
      </w:pPr>
    </w:p>
    <w:p w:rsidR="004409CC" w:rsidRDefault="004409CC" w:rsidP="005E73C8">
      <w:pPr>
        <w:rPr>
          <w:rtl/>
        </w:rPr>
      </w:pPr>
      <w:r>
        <w:rPr>
          <w:rtl/>
        </w:rPr>
        <w:t xml:space="preserve">מסקנות ועדת הכלכלה בעקבות דיון מהיר </w:t>
      </w:r>
      <w:r w:rsidR="0010114B">
        <w:rPr>
          <w:rFonts w:hint="cs"/>
          <w:rtl/>
        </w:rPr>
        <w:t xml:space="preserve">בהצעתם </w:t>
      </w:r>
      <w:r>
        <w:rPr>
          <w:rtl/>
        </w:rPr>
        <w:t>של חברי הכנסת עופר כסיף, אלון שוסטר, אברהם בצלאל, יבגני סובה וניסים ואטורי</w:t>
      </w:r>
      <w:r w:rsidRPr="005E73C8">
        <w:rPr>
          <w:rtl/>
        </w:rPr>
        <w:t xml:space="preserve"> </w:t>
      </w:r>
      <w:r>
        <w:rPr>
          <w:rtl/>
        </w:rPr>
        <w:t>בנושא: מצב החקלאות הצפון.</w:t>
      </w:r>
    </w:p>
    <w:p w:rsidR="004409CC" w:rsidRDefault="004409CC" w:rsidP="009B2CD6">
      <w:pPr>
        <w:rPr>
          <w:rtl/>
        </w:rPr>
      </w:pPr>
      <w:bookmarkStart w:id="64" w:name="_ETM_Q1_146604"/>
      <w:bookmarkStart w:id="65" w:name="_ETM_Q1_146683"/>
      <w:bookmarkEnd w:id="64"/>
      <w:bookmarkEnd w:id="65"/>
    </w:p>
    <w:p w:rsidR="004409CC" w:rsidRDefault="004409CC" w:rsidP="00D701B2">
      <w:pPr>
        <w:rPr>
          <w:rtl/>
        </w:rPr>
      </w:pPr>
      <w:r>
        <w:rPr>
          <w:rtl/>
        </w:rPr>
        <w:t>עוד אודיעכם</w:t>
      </w:r>
      <w:r>
        <w:rPr>
          <w:rFonts w:hint="cs"/>
          <w:rtl/>
        </w:rPr>
        <w:t>,</w:t>
      </w:r>
      <w:r>
        <w:rPr>
          <w:rtl/>
        </w:rPr>
        <w:t xml:space="preserve"> כי בהתאם לסעיף 96 לתקנון הכנסת הודיעה חברת הכנסת חוה אתי עטייה כי היא חוזרת בה מהצעת חוק הרבנות הראשית לישראל (תיקון – כשירות להיבחר), התשפ"ג</w:t>
      </w:r>
      <w:r>
        <w:rPr>
          <w:rFonts w:hint="cs"/>
          <w:rtl/>
        </w:rPr>
        <w:t>–</w:t>
      </w:r>
      <w:r>
        <w:rPr>
          <w:rtl/>
        </w:rPr>
        <w:t>2023</w:t>
      </w:r>
      <w:r>
        <w:rPr>
          <w:rFonts w:hint="cs"/>
          <w:rtl/>
        </w:rPr>
        <w:t>,</w:t>
      </w:r>
      <w:r>
        <w:rPr>
          <w:rtl/>
        </w:rPr>
        <w:t xml:space="preserve"> שמספרה פ/3521/25.</w:t>
      </w:r>
      <w:r>
        <w:rPr>
          <w:rFonts w:hint="cs"/>
          <w:rtl/>
        </w:rPr>
        <w:t xml:space="preserve"> תודה.</w:t>
      </w:r>
    </w:p>
    <w:p w:rsidR="004409CC" w:rsidRDefault="004409CC" w:rsidP="009B2CD6">
      <w:pPr>
        <w:rPr>
          <w:rtl/>
        </w:rPr>
      </w:pPr>
      <w:bookmarkStart w:id="66" w:name="_ETM_Q1_164187"/>
      <w:bookmarkStart w:id="67" w:name="_ETM_Q1_164239"/>
      <w:bookmarkEnd w:id="66"/>
      <w:bookmarkEnd w:id="67"/>
    </w:p>
    <w:p w:rsidR="004409CC" w:rsidRDefault="004409CC" w:rsidP="00021459">
      <w:pPr>
        <w:pStyle w:val="af6"/>
        <w:keepNext/>
        <w:rPr>
          <w:rtl/>
        </w:rPr>
      </w:pPr>
      <w:bookmarkStart w:id="68" w:name="ET_yor_6593_10"/>
      <w:r w:rsidRPr="00021459">
        <w:rPr>
          <w:rStyle w:val="TagStyle"/>
          <w:rtl/>
        </w:rPr>
        <w:t xml:space="preserve"> &lt;&lt; יור &gt;&gt;</w:t>
      </w:r>
      <w:r w:rsidRPr="00CC0318">
        <w:rPr>
          <w:rStyle w:val="TagStyle"/>
          <w:rtl/>
        </w:rPr>
        <w:t xml:space="preserve"> </w:t>
      </w:r>
      <w:r>
        <w:rPr>
          <w:rtl/>
        </w:rPr>
        <w:t>היו"ר חנוך דב מלביצקי:</w:t>
      </w:r>
      <w:r w:rsidRPr="00CC0318">
        <w:rPr>
          <w:rStyle w:val="TagStyle"/>
          <w:rtl/>
        </w:rPr>
        <w:t xml:space="preserve"> </w:t>
      </w:r>
      <w:r w:rsidRPr="00021459">
        <w:rPr>
          <w:rStyle w:val="TagStyle"/>
          <w:rtl/>
        </w:rPr>
        <w:t>&lt;&lt; יור &gt;&gt;</w:t>
      </w:r>
      <w:r>
        <w:rPr>
          <w:rtl/>
        </w:rPr>
        <w:t xml:space="preserve">   </w:t>
      </w:r>
      <w:bookmarkEnd w:id="68"/>
    </w:p>
    <w:p w:rsidR="004409CC" w:rsidRDefault="004409CC" w:rsidP="00E67818">
      <w:pPr>
        <w:rPr>
          <w:rtl/>
        </w:rPr>
      </w:pPr>
    </w:p>
    <w:p w:rsidR="004409CC" w:rsidRDefault="004409CC" w:rsidP="00F15751">
      <w:pPr>
        <w:rPr>
          <w:rtl/>
        </w:rPr>
      </w:pPr>
      <w:bookmarkStart w:id="69" w:name="_ETM_Q1_164762"/>
      <w:bookmarkEnd w:id="69"/>
      <w:r>
        <w:rPr>
          <w:rFonts w:hint="cs"/>
          <w:rtl/>
        </w:rPr>
        <w:t>תודה רבה.</w:t>
      </w:r>
    </w:p>
    <w:p w:rsidR="004409CC" w:rsidRDefault="004409CC" w:rsidP="00F15751">
      <w:pPr>
        <w:rPr>
          <w:rtl/>
        </w:rPr>
      </w:pPr>
    </w:p>
    <w:p w:rsidR="004409CC" w:rsidRDefault="004409CC" w:rsidP="00F15751">
      <w:pPr>
        <w:rPr>
          <w:rtl/>
          <w:lang w:eastAsia="he-IL"/>
        </w:rPr>
      </w:pPr>
    </w:p>
    <w:p w:rsidR="004409CC" w:rsidRDefault="004409CC" w:rsidP="008D0974">
      <w:pPr>
        <w:pStyle w:val="a6"/>
        <w:rPr>
          <w:rtl/>
          <w:lang w:eastAsia="he-IL"/>
        </w:rPr>
      </w:pPr>
      <w:r w:rsidRPr="0021242C">
        <w:rPr>
          <w:rStyle w:val="TagStyle"/>
          <w:rtl/>
        </w:rPr>
        <w:t xml:space="preserve"> &lt;&lt; נושא &gt;&gt; </w:t>
      </w:r>
      <w:bookmarkStart w:id="70" w:name="_Toc168343292"/>
      <w:bookmarkStart w:id="71" w:name="_Toc168343386"/>
      <w:bookmarkStart w:id="72" w:name="_Toc168348851"/>
      <w:bookmarkStart w:id="73" w:name="_Toc168348943"/>
      <w:bookmarkStart w:id="74" w:name="_Toc168349417"/>
      <w:bookmarkStart w:id="75" w:name="_Toc188981648"/>
      <w:r>
        <w:rPr>
          <w:rtl/>
          <w:lang w:eastAsia="he-IL"/>
        </w:rPr>
        <w:t>הצע</w:t>
      </w:r>
      <w:r>
        <w:rPr>
          <w:rFonts w:hint="cs"/>
          <w:rtl/>
          <w:lang w:eastAsia="he-IL"/>
        </w:rPr>
        <w:t>ות סיעות</w:t>
      </w:r>
      <w:r>
        <w:rPr>
          <w:rtl/>
          <w:lang w:eastAsia="he-IL"/>
        </w:rPr>
        <w:t xml:space="preserve"> הימין הממלכתי וישראל ביתנו</w:t>
      </w:r>
      <w:r>
        <w:rPr>
          <w:rFonts w:hint="cs"/>
          <w:rtl/>
          <w:lang w:eastAsia="he-IL"/>
        </w:rPr>
        <w:t>, רע"מ ויש עתיד להביע אי-אמון בממשלה בשל:</w:t>
      </w:r>
      <w:bookmarkStart w:id="76" w:name="_Toc168343293"/>
      <w:bookmarkEnd w:id="70"/>
      <w:bookmarkEnd w:id="71"/>
      <w:bookmarkEnd w:id="72"/>
      <w:bookmarkEnd w:id="73"/>
      <w:bookmarkEnd w:id="74"/>
      <w:bookmarkEnd w:id="75"/>
    </w:p>
    <w:p w:rsidR="004409CC" w:rsidRDefault="004409CC" w:rsidP="008D0974">
      <w:pPr>
        <w:pStyle w:val="a6"/>
        <w:rPr>
          <w:lang w:eastAsia="he-IL"/>
        </w:rPr>
      </w:pPr>
      <w:bookmarkStart w:id="77" w:name="_Toc168343387"/>
      <w:bookmarkStart w:id="78" w:name="_Toc168348852"/>
      <w:bookmarkStart w:id="79" w:name="_Toc168348944"/>
      <w:bookmarkStart w:id="80" w:name="_Toc168349418"/>
      <w:bookmarkStart w:id="81" w:name="_Toc188981649"/>
      <w:r>
        <w:rPr>
          <w:rFonts w:hint="cs"/>
          <w:rtl/>
          <w:lang w:eastAsia="he-IL"/>
        </w:rPr>
        <w:t xml:space="preserve">1. </w:t>
      </w:r>
      <w:r>
        <w:rPr>
          <w:rtl/>
          <w:lang w:eastAsia="he-IL"/>
        </w:rPr>
        <w:t>כישלון הממשלה במתן ביטחון לאזרחי ישראל</w:t>
      </w:r>
      <w:r>
        <w:rPr>
          <w:rFonts w:hint="cs"/>
          <w:rtl/>
          <w:lang w:eastAsia="he-IL"/>
        </w:rPr>
        <w:t>;</w:t>
      </w:r>
      <w:bookmarkEnd w:id="76"/>
      <w:bookmarkEnd w:id="77"/>
      <w:bookmarkEnd w:id="78"/>
      <w:bookmarkEnd w:id="79"/>
      <w:bookmarkEnd w:id="80"/>
      <w:bookmarkEnd w:id="81"/>
      <w:r w:rsidRPr="0021242C">
        <w:rPr>
          <w:rStyle w:val="TagStyle"/>
          <w:rtl/>
        </w:rPr>
        <w:t xml:space="preserve"> &lt;&lt; נושא &gt;&gt;</w:t>
      </w:r>
      <w:r>
        <w:rPr>
          <w:rtl/>
          <w:lang w:eastAsia="he-IL"/>
        </w:rPr>
        <w:t xml:space="preserve">   </w:t>
      </w:r>
    </w:p>
    <w:p w:rsidR="004409CC" w:rsidRDefault="004409CC" w:rsidP="001247F3">
      <w:pPr>
        <w:pStyle w:val="a6"/>
        <w:rPr>
          <w:rtl/>
          <w:lang w:eastAsia="he-IL"/>
        </w:rPr>
      </w:pPr>
      <w:bookmarkStart w:id="82" w:name="_Toc168343294"/>
      <w:bookmarkStart w:id="83" w:name="_Toc168343388"/>
      <w:bookmarkStart w:id="84" w:name="_Toc168348853"/>
      <w:bookmarkStart w:id="85" w:name="_Toc168348945"/>
      <w:bookmarkStart w:id="86" w:name="_Toc168349419"/>
      <w:bookmarkStart w:id="87" w:name="_Toc188981650"/>
      <w:r>
        <w:rPr>
          <w:rFonts w:hint="cs"/>
          <w:rtl/>
          <w:lang w:eastAsia="he-IL"/>
        </w:rPr>
        <w:t>2.</w:t>
      </w:r>
      <w:r>
        <w:rPr>
          <w:rtl/>
          <w:lang w:eastAsia="he-IL"/>
        </w:rPr>
        <w:t xml:space="preserve"> ממשלה שמפקירה את התכנון ומבצעת מדיניות </w:t>
      </w:r>
      <w:proofErr w:type="spellStart"/>
      <w:r>
        <w:rPr>
          <w:rtl/>
          <w:lang w:eastAsia="he-IL"/>
        </w:rPr>
        <w:t>רדיפתית</w:t>
      </w:r>
      <w:proofErr w:type="spellEnd"/>
      <w:r>
        <w:rPr>
          <w:rtl/>
          <w:lang w:eastAsia="he-IL"/>
        </w:rPr>
        <w:t xml:space="preserve"> של הריסות בתים בנגב ובכל החברה הערבית</w:t>
      </w:r>
      <w:r>
        <w:rPr>
          <w:rFonts w:hint="cs"/>
          <w:rtl/>
          <w:lang w:eastAsia="he-IL"/>
        </w:rPr>
        <w:t>;</w:t>
      </w:r>
      <w:bookmarkEnd w:id="82"/>
      <w:bookmarkEnd w:id="83"/>
      <w:bookmarkEnd w:id="84"/>
      <w:bookmarkEnd w:id="85"/>
      <w:bookmarkEnd w:id="86"/>
      <w:bookmarkEnd w:id="87"/>
      <w:r w:rsidRPr="006F5A97">
        <w:rPr>
          <w:rStyle w:val="TagStyle"/>
          <w:rtl/>
        </w:rPr>
        <w:t xml:space="preserve"> &lt;&lt; נושא &gt;&gt;</w:t>
      </w:r>
      <w:r>
        <w:rPr>
          <w:rtl/>
          <w:lang w:eastAsia="he-IL"/>
        </w:rPr>
        <w:t xml:space="preserve">  </w:t>
      </w:r>
    </w:p>
    <w:p w:rsidR="004409CC" w:rsidRDefault="004409CC" w:rsidP="001247F3">
      <w:pPr>
        <w:pStyle w:val="a6"/>
        <w:rPr>
          <w:rtl/>
          <w:lang w:eastAsia="he-IL"/>
        </w:rPr>
      </w:pPr>
      <w:bookmarkStart w:id="88" w:name="_Toc168343295"/>
      <w:bookmarkStart w:id="89" w:name="_Toc168343389"/>
      <w:bookmarkStart w:id="90" w:name="_Toc168348854"/>
      <w:bookmarkStart w:id="91" w:name="_Toc168348946"/>
      <w:bookmarkStart w:id="92" w:name="_Toc168349420"/>
      <w:bookmarkStart w:id="93" w:name="_Toc188981651"/>
      <w:r>
        <w:rPr>
          <w:rFonts w:hint="cs"/>
          <w:rtl/>
          <w:lang w:eastAsia="he-IL"/>
        </w:rPr>
        <w:t xml:space="preserve">3. </w:t>
      </w:r>
      <w:r>
        <w:rPr>
          <w:rtl/>
          <w:lang w:eastAsia="he-IL"/>
        </w:rPr>
        <w:t>ממשלה כושלת שלעולם לא תוביל אותנו לניצחון</w:t>
      </w:r>
      <w:bookmarkEnd w:id="88"/>
      <w:bookmarkEnd w:id="89"/>
      <w:bookmarkEnd w:id="90"/>
      <w:bookmarkEnd w:id="91"/>
      <w:bookmarkEnd w:id="92"/>
      <w:bookmarkEnd w:id="93"/>
      <w:r w:rsidRPr="006F5A97">
        <w:rPr>
          <w:rStyle w:val="TagStyle"/>
          <w:rtl/>
        </w:rPr>
        <w:t xml:space="preserve"> &lt;&lt; נושא &gt;&gt;</w:t>
      </w:r>
      <w:r>
        <w:rPr>
          <w:rtl/>
          <w:lang w:eastAsia="he-IL"/>
        </w:rPr>
        <w:t xml:space="preserve">   </w:t>
      </w:r>
    </w:p>
    <w:p w:rsidR="004409CC" w:rsidRDefault="004409CC" w:rsidP="009B2CD6">
      <w:pPr>
        <w:rPr>
          <w:rtl/>
          <w:lang w:eastAsia="he-IL"/>
        </w:rPr>
      </w:pPr>
    </w:p>
    <w:p w:rsidR="004409CC" w:rsidRDefault="004409CC" w:rsidP="00021459">
      <w:pPr>
        <w:pStyle w:val="af6"/>
        <w:keepNext/>
        <w:rPr>
          <w:rtl/>
        </w:rPr>
      </w:pPr>
      <w:bookmarkStart w:id="94" w:name="ET_yor_6593_9"/>
      <w:r w:rsidRPr="00021459">
        <w:rPr>
          <w:rStyle w:val="TagStyle"/>
          <w:rtl/>
        </w:rPr>
        <w:t xml:space="preserve"> &lt;&lt; יור &gt;&gt;</w:t>
      </w:r>
      <w:r w:rsidRPr="0075561E">
        <w:rPr>
          <w:rStyle w:val="TagStyle"/>
          <w:rtl/>
        </w:rPr>
        <w:t xml:space="preserve"> </w:t>
      </w:r>
      <w:r>
        <w:rPr>
          <w:rtl/>
        </w:rPr>
        <w:t>היו"ר חנוך דב מלביצקי:</w:t>
      </w:r>
      <w:r w:rsidRPr="0075561E">
        <w:rPr>
          <w:rStyle w:val="TagStyle"/>
          <w:rtl/>
        </w:rPr>
        <w:t xml:space="preserve"> </w:t>
      </w:r>
      <w:r w:rsidRPr="00021459">
        <w:rPr>
          <w:rStyle w:val="TagStyle"/>
          <w:rtl/>
        </w:rPr>
        <w:t>&lt;&lt; יור &gt;&gt;</w:t>
      </w:r>
      <w:r>
        <w:rPr>
          <w:rtl/>
        </w:rPr>
        <w:t xml:space="preserve">   </w:t>
      </w:r>
      <w:bookmarkEnd w:id="94"/>
    </w:p>
    <w:p w:rsidR="004409CC" w:rsidRDefault="004409CC" w:rsidP="00E67818">
      <w:pPr>
        <w:rPr>
          <w:rtl/>
          <w:lang w:eastAsia="he-IL"/>
        </w:rPr>
      </w:pPr>
    </w:p>
    <w:p w:rsidR="004409CC" w:rsidRDefault="004409CC" w:rsidP="00D701B2">
      <w:pPr>
        <w:rPr>
          <w:rtl/>
        </w:rPr>
      </w:pPr>
      <w:r>
        <w:rPr>
          <w:rFonts w:hint="cs"/>
          <w:rtl/>
          <w:lang w:eastAsia="he-IL"/>
        </w:rPr>
        <w:t>ה</w:t>
      </w:r>
      <w:bookmarkStart w:id="95" w:name="_ETM_Q1_168579"/>
      <w:bookmarkEnd w:id="95"/>
      <w:r>
        <w:rPr>
          <w:rtl/>
        </w:rPr>
        <w:t xml:space="preserve">נושא </w:t>
      </w:r>
      <w:bookmarkStart w:id="96" w:name="_ETM_Q1_168969"/>
      <w:bookmarkEnd w:id="96"/>
      <w:r>
        <w:rPr>
          <w:rtl/>
        </w:rPr>
        <w:t xml:space="preserve">הראשון </w:t>
      </w:r>
      <w:bookmarkStart w:id="97" w:name="_ETM_Q1_169329"/>
      <w:bookmarkEnd w:id="97"/>
      <w:r>
        <w:rPr>
          <w:rtl/>
        </w:rPr>
        <w:t xml:space="preserve">על </w:t>
      </w:r>
      <w:bookmarkStart w:id="98" w:name="_ETM_Q1_169419"/>
      <w:bookmarkEnd w:id="98"/>
      <w:r>
        <w:rPr>
          <w:rtl/>
        </w:rPr>
        <w:t>סדר</w:t>
      </w:r>
      <w:bookmarkStart w:id="99" w:name="_ETM_Q1_169749"/>
      <w:bookmarkEnd w:id="99"/>
      <w:r>
        <w:rPr>
          <w:rFonts w:hint="cs"/>
          <w:rtl/>
        </w:rPr>
        <w:t>-</w:t>
      </w:r>
      <w:r>
        <w:rPr>
          <w:rtl/>
        </w:rPr>
        <w:t xml:space="preserve">היום </w:t>
      </w:r>
      <w:bookmarkStart w:id="100" w:name="_ETM_Q1_170139"/>
      <w:bookmarkEnd w:id="100"/>
      <w:r w:rsidR="00D701B2">
        <w:rPr>
          <w:rFonts w:hint="cs"/>
          <w:rtl/>
        </w:rPr>
        <w:t xml:space="preserve">– </w:t>
      </w:r>
      <w:r>
        <w:rPr>
          <w:rtl/>
        </w:rPr>
        <w:t xml:space="preserve">הצעות </w:t>
      </w:r>
      <w:bookmarkStart w:id="101" w:name="_ETM_Q1_170680"/>
      <w:bookmarkEnd w:id="101"/>
      <w:r>
        <w:rPr>
          <w:rtl/>
        </w:rPr>
        <w:t xml:space="preserve">להביע </w:t>
      </w:r>
      <w:bookmarkStart w:id="102" w:name="_ETM_Q1_171129"/>
      <w:bookmarkEnd w:id="102"/>
      <w:r>
        <w:rPr>
          <w:rtl/>
        </w:rPr>
        <w:t xml:space="preserve">אי-אמון </w:t>
      </w:r>
      <w:bookmarkStart w:id="103" w:name="_ETM_Q1_171459"/>
      <w:bookmarkEnd w:id="103"/>
      <w:r>
        <w:rPr>
          <w:rtl/>
        </w:rPr>
        <w:t>בממשלה</w:t>
      </w:r>
      <w:r>
        <w:rPr>
          <w:rFonts w:hint="cs"/>
          <w:rtl/>
        </w:rPr>
        <w:t>.</w:t>
      </w:r>
      <w:r>
        <w:rPr>
          <w:rtl/>
        </w:rPr>
        <w:t xml:space="preserve"> </w:t>
      </w:r>
      <w:bookmarkStart w:id="104" w:name="_ETM_Q1_172930"/>
      <w:bookmarkEnd w:id="104"/>
      <w:r>
        <w:rPr>
          <w:rtl/>
        </w:rPr>
        <w:t xml:space="preserve">אני </w:t>
      </w:r>
      <w:bookmarkStart w:id="105" w:name="_ETM_Q1_173109"/>
      <w:bookmarkEnd w:id="105"/>
      <w:r>
        <w:rPr>
          <w:rtl/>
        </w:rPr>
        <w:t xml:space="preserve">מזמין </w:t>
      </w:r>
      <w:bookmarkStart w:id="106" w:name="_ETM_Q1_173499"/>
      <w:bookmarkEnd w:id="106"/>
      <w:r>
        <w:rPr>
          <w:rtl/>
        </w:rPr>
        <w:t xml:space="preserve">את </w:t>
      </w:r>
      <w:bookmarkStart w:id="107" w:name="_ETM_Q1_173590"/>
      <w:bookmarkEnd w:id="107"/>
      <w:r>
        <w:rPr>
          <w:rtl/>
        </w:rPr>
        <w:t xml:space="preserve">חברת </w:t>
      </w:r>
      <w:bookmarkStart w:id="108" w:name="_ETM_Q1_173889"/>
      <w:bookmarkEnd w:id="108"/>
      <w:r>
        <w:rPr>
          <w:rtl/>
        </w:rPr>
        <w:t xml:space="preserve">הכנסת </w:t>
      </w:r>
      <w:bookmarkStart w:id="109" w:name="_ETM_Q1_174309"/>
      <w:bookmarkEnd w:id="109"/>
      <w:r>
        <w:rPr>
          <w:rtl/>
        </w:rPr>
        <w:t>שלי</w:t>
      </w:r>
      <w:r>
        <w:rPr>
          <w:rFonts w:hint="cs"/>
          <w:rtl/>
        </w:rPr>
        <w:t xml:space="preserve"> </w:t>
      </w:r>
      <w:r>
        <w:rPr>
          <w:rtl/>
        </w:rPr>
        <w:t xml:space="preserve">טל </w:t>
      </w:r>
      <w:bookmarkStart w:id="110" w:name="_ETM_Q1_174819"/>
      <w:bookmarkEnd w:id="110"/>
      <w:r>
        <w:rPr>
          <w:rtl/>
        </w:rPr>
        <w:t xml:space="preserve">מירון </w:t>
      </w:r>
      <w:bookmarkStart w:id="111" w:name="_ETM_Q1_175359"/>
      <w:bookmarkEnd w:id="111"/>
      <w:r>
        <w:rPr>
          <w:rtl/>
        </w:rPr>
        <w:t xml:space="preserve">לנמק </w:t>
      </w:r>
      <w:bookmarkStart w:id="112" w:name="_ETM_Q1_175749"/>
      <w:bookmarkEnd w:id="112"/>
      <w:r>
        <w:rPr>
          <w:rtl/>
        </w:rPr>
        <w:t xml:space="preserve">את </w:t>
      </w:r>
      <w:bookmarkStart w:id="113" w:name="_ETM_Q1_175900"/>
      <w:bookmarkEnd w:id="113"/>
      <w:r>
        <w:rPr>
          <w:rtl/>
        </w:rPr>
        <w:t xml:space="preserve">ההצעה </w:t>
      </w:r>
      <w:bookmarkStart w:id="114" w:name="_ETM_Q1_176230"/>
      <w:bookmarkEnd w:id="114"/>
      <w:r>
        <w:rPr>
          <w:rtl/>
        </w:rPr>
        <w:t xml:space="preserve">מטעם </w:t>
      </w:r>
      <w:bookmarkStart w:id="115" w:name="_ETM_Q1_176590"/>
      <w:bookmarkEnd w:id="115"/>
      <w:r>
        <w:rPr>
          <w:rtl/>
        </w:rPr>
        <w:t xml:space="preserve">יש </w:t>
      </w:r>
      <w:bookmarkStart w:id="116" w:name="_ETM_Q1_176829"/>
      <w:bookmarkEnd w:id="116"/>
      <w:r>
        <w:rPr>
          <w:rtl/>
        </w:rPr>
        <w:t>עתיד</w:t>
      </w:r>
      <w:r>
        <w:rPr>
          <w:rFonts w:hint="cs"/>
          <w:rtl/>
        </w:rPr>
        <w:t>.</w:t>
      </w:r>
      <w:r>
        <w:rPr>
          <w:rtl/>
        </w:rPr>
        <w:t xml:space="preserve"> </w:t>
      </w:r>
      <w:bookmarkStart w:id="117" w:name="_ETM_Q1_177069"/>
      <w:bookmarkEnd w:id="117"/>
      <w:r>
        <w:rPr>
          <w:rtl/>
        </w:rPr>
        <w:t>בבקשה</w:t>
      </w:r>
      <w:r>
        <w:rPr>
          <w:rFonts w:hint="cs"/>
          <w:rtl/>
        </w:rPr>
        <w:t>,</w:t>
      </w:r>
      <w:r>
        <w:rPr>
          <w:rtl/>
        </w:rPr>
        <w:t xml:space="preserve"> </w:t>
      </w:r>
      <w:bookmarkStart w:id="118" w:name="_ETM_Q1_177579"/>
      <w:bookmarkEnd w:id="118"/>
      <w:r>
        <w:rPr>
          <w:rtl/>
        </w:rPr>
        <w:t>גברתי</w:t>
      </w:r>
      <w:r>
        <w:rPr>
          <w:rFonts w:hint="cs"/>
          <w:rtl/>
        </w:rPr>
        <w:t>.</w:t>
      </w:r>
    </w:p>
    <w:p w:rsidR="004409CC" w:rsidRDefault="004409CC" w:rsidP="00FC16F4">
      <w:pPr>
        <w:rPr>
          <w:rtl/>
        </w:rPr>
      </w:pPr>
      <w:bookmarkStart w:id="119" w:name="_ETM_Q1_181198"/>
      <w:bookmarkStart w:id="120" w:name="_ETM_Q1_181296"/>
      <w:bookmarkEnd w:id="119"/>
      <w:bookmarkEnd w:id="120"/>
    </w:p>
    <w:p w:rsidR="004409CC" w:rsidRDefault="004409CC" w:rsidP="00021459">
      <w:pPr>
        <w:pStyle w:val="af5"/>
        <w:keepNext/>
        <w:rPr>
          <w:rtl/>
        </w:rPr>
      </w:pPr>
      <w:bookmarkStart w:id="121" w:name="_ETM_Q1_183178"/>
      <w:bookmarkStart w:id="122" w:name="_ETM_Q1_183249"/>
      <w:bookmarkStart w:id="123" w:name="ET_interruption_6255_10"/>
      <w:bookmarkEnd w:id="121"/>
      <w:bookmarkEnd w:id="122"/>
      <w:r w:rsidRPr="00021459">
        <w:rPr>
          <w:rStyle w:val="TagStyle"/>
          <w:rtl/>
        </w:rPr>
        <w:t>&lt;&lt; קריאה &gt;&gt;</w:t>
      </w:r>
      <w:r w:rsidRPr="0075561E">
        <w:rPr>
          <w:rStyle w:val="TagStyle"/>
          <w:rtl/>
        </w:rPr>
        <w:t xml:space="preserve"> </w:t>
      </w:r>
      <w:r>
        <w:rPr>
          <w:rtl/>
        </w:rPr>
        <w:t>סימון דוידסון (יש עתיד):</w:t>
      </w:r>
      <w:r w:rsidRPr="0075561E">
        <w:rPr>
          <w:rStyle w:val="TagStyle"/>
          <w:rtl/>
        </w:rPr>
        <w:t xml:space="preserve"> </w:t>
      </w:r>
      <w:r w:rsidRPr="00021459">
        <w:rPr>
          <w:rStyle w:val="TagStyle"/>
          <w:rtl/>
        </w:rPr>
        <w:t>&lt;&lt; קריאה &gt;&gt;</w:t>
      </w:r>
      <w:r>
        <w:rPr>
          <w:rtl/>
        </w:rPr>
        <w:t xml:space="preserve">   </w:t>
      </w:r>
      <w:bookmarkEnd w:id="123"/>
    </w:p>
    <w:p w:rsidR="004409CC" w:rsidRDefault="004409CC" w:rsidP="00E67818">
      <w:pPr>
        <w:rPr>
          <w:rtl/>
          <w:lang w:eastAsia="he-IL"/>
        </w:rPr>
      </w:pPr>
    </w:p>
    <w:p w:rsidR="004409CC" w:rsidRDefault="004409CC" w:rsidP="00FC16F4">
      <w:pPr>
        <w:rPr>
          <w:rtl/>
          <w:lang w:eastAsia="he-IL"/>
        </w:rPr>
      </w:pPr>
      <w:r>
        <w:rPr>
          <w:rFonts w:hint="cs"/>
          <w:rtl/>
          <w:lang w:eastAsia="he-IL"/>
        </w:rPr>
        <w:t xml:space="preserve">אתה יודע שיש מעל שישה מיליון הצעות כאלה? </w:t>
      </w:r>
    </w:p>
    <w:p w:rsidR="004409CC" w:rsidRDefault="004409CC" w:rsidP="00FC16F4">
      <w:pPr>
        <w:rPr>
          <w:rtl/>
        </w:rPr>
      </w:pPr>
    </w:p>
    <w:p w:rsidR="004409CC" w:rsidRDefault="004409CC" w:rsidP="00021459">
      <w:pPr>
        <w:pStyle w:val="a4"/>
        <w:keepNext/>
        <w:rPr>
          <w:rtl/>
        </w:rPr>
      </w:pPr>
      <w:bookmarkStart w:id="124" w:name="ET_speaker_6507_11"/>
      <w:r w:rsidRPr="00021459">
        <w:rPr>
          <w:rStyle w:val="TagStyle"/>
          <w:rtl/>
        </w:rPr>
        <w:t xml:space="preserve"> &lt;&lt; דובר &gt;&gt;</w:t>
      </w:r>
      <w:r w:rsidRPr="00FC16F4">
        <w:rPr>
          <w:rStyle w:val="TagStyle"/>
          <w:rtl/>
        </w:rPr>
        <w:t xml:space="preserve"> </w:t>
      </w:r>
      <w:bookmarkStart w:id="125" w:name="_Toc168343296"/>
      <w:bookmarkStart w:id="126" w:name="_Toc168343390"/>
      <w:bookmarkStart w:id="127" w:name="_Toc168348855"/>
      <w:bookmarkStart w:id="128" w:name="_Toc168348947"/>
      <w:bookmarkStart w:id="129" w:name="_Toc168349421"/>
      <w:bookmarkStart w:id="130" w:name="_Toc188981652"/>
      <w:r>
        <w:rPr>
          <w:rtl/>
        </w:rPr>
        <w:t>שלי טל מירון (יש עתיד):</w:t>
      </w:r>
      <w:bookmarkEnd w:id="125"/>
      <w:bookmarkEnd w:id="126"/>
      <w:bookmarkEnd w:id="127"/>
      <w:bookmarkEnd w:id="128"/>
      <w:bookmarkEnd w:id="129"/>
      <w:bookmarkEnd w:id="130"/>
      <w:r w:rsidRPr="00FC16F4">
        <w:rPr>
          <w:rStyle w:val="TagStyle"/>
          <w:rtl/>
        </w:rPr>
        <w:t xml:space="preserve"> </w:t>
      </w:r>
      <w:r w:rsidRPr="00021459">
        <w:rPr>
          <w:rStyle w:val="TagStyle"/>
          <w:rtl/>
        </w:rPr>
        <w:t>&lt;&lt; דובר &gt;&gt;</w:t>
      </w:r>
      <w:r>
        <w:rPr>
          <w:rtl/>
        </w:rPr>
        <w:t xml:space="preserve">   </w:t>
      </w:r>
      <w:bookmarkEnd w:id="124"/>
    </w:p>
    <w:p w:rsidR="004409CC" w:rsidRDefault="004409CC" w:rsidP="00E67818">
      <w:pPr>
        <w:rPr>
          <w:rtl/>
        </w:rPr>
      </w:pPr>
    </w:p>
    <w:p w:rsidR="004409CC" w:rsidRDefault="004409CC" w:rsidP="006854C4">
      <w:pPr>
        <w:rPr>
          <w:rtl/>
        </w:rPr>
      </w:pPr>
      <w:bookmarkStart w:id="131" w:name="_ETM_Q1_182764"/>
      <w:bookmarkStart w:id="132" w:name="_ETM_Q1_182847"/>
      <w:bookmarkStart w:id="133" w:name="_ETM_Q1_179209"/>
      <w:bookmarkStart w:id="134" w:name="_ETM_Q1_183529"/>
      <w:bookmarkStart w:id="135" w:name="_ETM_Q1_189270"/>
      <w:bookmarkStart w:id="136" w:name="_ETM_Q1_209889"/>
      <w:bookmarkStart w:id="137" w:name="_ETM_Q1_215090"/>
      <w:bookmarkEnd w:id="131"/>
      <w:bookmarkEnd w:id="132"/>
      <w:bookmarkEnd w:id="133"/>
      <w:bookmarkEnd w:id="134"/>
      <w:bookmarkEnd w:id="135"/>
      <w:bookmarkEnd w:id="136"/>
      <w:bookmarkEnd w:id="137"/>
      <w:r>
        <w:rPr>
          <w:rtl/>
        </w:rPr>
        <w:t xml:space="preserve">תודה </w:t>
      </w:r>
      <w:bookmarkStart w:id="138" w:name="_ETM_Q1_215419"/>
      <w:bookmarkEnd w:id="138"/>
      <w:r>
        <w:rPr>
          <w:rtl/>
        </w:rPr>
        <w:t>רבה</w:t>
      </w:r>
      <w:r>
        <w:rPr>
          <w:rFonts w:hint="cs"/>
          <w:rtl/>
        </w:rPr>
        <w:t>.</w:t>
      </w:r>
      <w:r>
        <w:rPr>
          <w:rtl/>
        </w:rPr>
        <w:t xml:space="preserve"> </w:t>
      </w:r>
      <w:bookmarkStart w:id="139" w:name="_ETM_Q1_216019"/>
      <w:bookmarkEnd w:id="139"/>
      <w:r>
        <w:rPr>
          <w:rtl/>
        </w:rPr>
        <w:t xml:space="preserve">אדוני </w:t>
      </w:r>
      <w:bookmarkStart w:id="140" w:name="_ETM_Q1_216319"/>
      <w:bookmarkEnd w:id="140"/>
      <w:r>
        <w:rPr>
          <w:rtl/>
        </w:rPr>
        <w:t xml:space="preserve">היושב </w:t>
      </w:r>
      <w:bookmarkStart w:id="141" w:name="_ETM_Q1_216919"/>
      <w:bookmarkEnd w:id="141"/>
      <w:r>
        <w:rPr>
          <w:rtl/>
        </w:rPr>
        <w:t>בראש</w:t>
      </w:r>
      <w:r>
        <w:rPr>
          <w:rFonts w:hint="cs"/>
          <w:rtl/>
        </w:rPr>
        <w:t>,</w:t>
      </w:r>
      <w:r>
        <w:rPr>
          <w:rtl/>
        </w:rPr>
        <w:t xml:space="preserve"> </w:t>
      </w:r>
      <w:bookmarkStart w:id="142" w:name="_ETM_Q1_217950"/>
      <w:bookmarkEnd w:id="142"/>
      <w:r>
        <w:rPr>
          <w:rtl/>
        </w:rPr>
        <w:t xml:space="preserve">כבוד </w:t>
      </w:r>
      <w:bookmarkStart w:id="143" w:name="_ETM_Q1_218189"/>
      <w:bookmarkEnd w:id="143"/>
      <w:r>
        <w:rPr>
          <w:rtl/>
        </w:rPr>
        <w:t>השר</w:t>
      </w:r>
      <w:r>
        <w:rPr>
          <w:rFonts w:hint="cs"/>
          <w:rtl/>
        </w:rPr>
        <w:t>,</w:t>
      </w:r>
      <w:r>
        <w:rPr>
          <w:rtl/>
        </w:rPr>
        <w:t xml:space="preserve"> </w:t>
      </w:r>
      <w:bookmarkStart w:id="144" w:name="_ETM_Q1_218519"/>
      <w:bookmarkEnd w:id="144"/>
      <w:r>
        <w:rPr>
          <w:rtl/>
        </w:rPr>
        <w:t xml:space="preserve">חבריי </w:t>
      </w:r>
      <w:bookmarkStart w:id="145" w:name="_ETM_Q1_218939"/>
      <w:bookmarkEnd w:id="145"/>
      <w:r>
        <w:rPr>
          <w:rtl/>
        </w:rPr>
        <w:t xml:space="preserve">חברי </w:t>
      </w:r>
      <w:bookmarkStart w:id="146" w:name="_ETM_Q1_219269"/>
      <w:bookmarkEnd w:id="146"/>
      <w:r>
        <w:rPr>
          <w:rtl/>
        </w:rPr>
        <w:t>הכנסת</w:t>
      </w:r>
      <w:r>
        <w:rPr>
          <w:rFonts w:hint="cs"/>
          <w:rtl/>
        </w:rPr>
        <w:t>,</w:t>
      </w:r>
      <w:r>
        <w:rPr>
          <w:rtl/>
        </w:rPr>
        <w:t xml:space="preserve"> </w:t>
      </w:r>
      <w:bookmarkStart w:id="147" w:name="_ETM_Q1_220319"/>
      <w:bookmarkEnd w:id="147"/>
      <w:r>
        <w:rPr>
          <w:rtl/>
        </w:rPr>
        <w:t xml:space="preserve">היום </w:t>
      </w:r>
      <w:bookmarkStart w:id="148" w:name="_ETM_Q1_220739"/>
      <w:bookmarkEnd w:id="148"/>
      <w:r>
        <w:rPr>
          <w:rtl/>
        </w:rPr>
        <w:t>ה</w:t>
      </w:r>
      <w:r>
        <w:rPr>
          <w:rFonts w:hint="cs"/>
          <w:rtl/>
        </w:rPr>
        <w:t>וא היום ה</w:t>
      </w:r>
      <w:r>
        <w:rPr>
          <w:rtl/>
        </w:rPr>
        <w:t xml:space="preserve">-241 </w:t>
      </w:r>
      <w:bookmarkStart w:id="149" w:name="_ETM_Q1_221909"/>
      <w:bookmarkEnd w:id="149"/>
      <w:r>
        <w:rPr>
          <w:rtl/>
        </w:rPr>
        <w:t>למלחמה</w:t>
      </w:r>
      <w:r>
        <w:rPr>
          <w:rFonts w:hint="cs"/>
          <w:rtl/>
        </w:rPr>
        <w:t>.</w:t>
      </w:r>
      <w:r>
        <w:rPr>
          <w:rtl/>
        </w:rPr>
        <w:t xml:space="preserve"> </w:t>
      </w:r>
      <w:bookmarkStart w:id="150" w:name="_ETM_Q1_223260"/>
      <w:bookmarkEnd w:id="150"/>
      <w:r>
        <w:rPr>
          <w:rtl/>
        </w:rPr>
        <w:t xml:space="preserve">אני </w:t>
      </w:r>
      <w:bookmarkStart w:id="151" w:name="_ETM_Q1_223530"/>
      <w:bookmarkEnd w:id="151"/>
      <w:r>
        <w:rPr>
          <w:rtl/>
        </w:rPr>
        <w:t xml:space="preserve">כמובן </w:t>
      </w:r>
      <w:bookmarkStart w:id="152" w:name="_ETM_Q1_223950"/>
      <w:bookmarkEnd w:id="152"/>
      <w:r>
        <w:rPr>
          <w:rtl/>
        </w:rPr>
        <w:t xml:space="preserve">רוצה </w:t>
      </w:r>
      <w:bookmarkStart w:id="153" w:name="_ETM_Q1_224220"/>
      <w:bookmarkEnd w:id="153"/>
      <w:r>
        <w:rPr>
          <w:rtl/>
        </w:rPr>
        <w:t xml:space="preserve">לפתוח </w:t>
      </w:r>
      <w:bookmarkStart w:id="154" w:name="_ETM_Q1_224730"/>
      <w:bookmarkEnd w:id="154"/>
      <w:r w:rsidR="006854C4">
        <w:rPr>
          <w:rFonts w:hint="cs"/>
          <w:rtl/>
        </w:rPr>
        <w:t>ב</w:t>
      </w:r>
      <w:r>
        <w:rPr>
          <w:rtl/>
        </w:rPr>
        <w:t xml:space="preserve">לחזק </w:t>
      </w:r>
      <w:bookmarkStart w:id="155" w:name="_ETM_Q1_225450"/>
      <w:bookmarkStart w:id="156" w:name="_ETM_Q1_225659"/>
      <w:bookmarkEnd w:id="155"/>
      <w:bookmarkEnd w:id="156"/>
      <w:r>
        <w:rPr>
          <w:rtl/>
        </w:rPr>
        <w:t xml:space="preserve">את </w:t>
      </w:r>
      <w:bookmarkStart w:id="157" w:name="_ETM_Q1_225780"/>
      <w:bookmarkEnd w:id="157"/>
      <w:r>
        <w:rPr>
          <w:rtl/>
        </w:rPr>
        <w:t xml:space="preserve">המשפחות </w:t>
      </w:r>
      <w:bookmarkStart w:id="158" w:name="_ETM_Q1_226260"/>
      <w:bookmarkEnd w:id="158"/>
      <w:r>
        <w:rPr>
          <w:rtl/>
        </w:rPr>
        <w:t xml:space="preserve">שאני </w:t>
      </w:r>
      <w:bookmarkStart w:id="159" w:name="_ETM_Q1_226500"/>
      <w:bookmarkEnd w:id="159"/>
      <w:r>
        <w:rPr>
          <w:rtl/>
        </w:rPr>
        <w:t xml:space="preserve">רואה </w:t>
      </w:r>
      <w:bookmarkStart w:id="160" w:name="_ETM_Q1_226709"/>
      <w:bookmarkEnd w:id="160"/>
      <w:r>
        <w:rPr>
          <w:rtl/>
        </w:rPr>
        <w:t xml:space="preserve">כאן </w:t>
      </w:r>
      <w:bookmarkStart w:id="161" w:name="_ETM_Q1_226950"/>
      <w:bookmarkEnd w:id="161"/>
      <w:r>
        <w:rPr>
          <w:rtl/>
        </w:rPr>
        <w:t>ביציע</w:t>
      </w:r>
      <w:r>
        <w:rPr>
          <w:rFonts w:hint="cs"/>
          <w:rtl/>
        </w:rPr>
        <w:t>.</w:t>
      </w:r>
      <w:r>
        <w:rPr>
          <w:rtl/>
        </w:rPr>
        <w:t xml:space="preserve"> </w:t>
      </w:r>
      <w:bookmarkStart w:id="162" w:name="_ETM_Q1_228060"/>
      <w:bookmarkEnd w:id="162"/>
      <w:r>
        <w:rPr>
          <w:rtl/>
        </w:rPr>
        <w:t xml:space="preserve">אנחנו </w:t>
      </w:r>
      <w:bookmarkStart w:id="163" w:name="_ETM_Q1_228420"/>
      <w:bookmarkEnd w:id="163"/>
      <w:r>
        <w:rPr>
          <w:rtl/>
        </w:rPr>
        <w:t xml:space="preserve">מתפללים </w:t>
      </w:r>
      <w:bookmarkStart w:id="164" w:name="_ETM_Q1_229079"/>
      <w:bookmarkEnd w:id="164"/>
      <w:r>
        <w:rPr>
          <w:rtl/>
        </w:rPr>
        <w:t xml:space="preserve">ותומכים </w:t>
      </w:r>
      <w:bookmarkStart w:id="165" w:name="_ETM_Q1_229769"/>
      <w:bookmarkEnd w:id="165"/>
      <w:r>
        <w:rPr>
          <w:rtl/>
        </w:rPr>
        <w:t xml:space="preserve">שתהיה </w:t>
      </w:r>
      <w:bookmarkStart w:id="166" w:name="_ETM_Q1_230189"/>
      <w:bookmarkEnd w:id="166"/>
      <w:r>
        <w:rPr>
          <w:rtl/>
        </w:rPr>
        <w:t xml:space="preserve">לנו </w:t>
      </w:r>
      <w:bookmarkStart w:id="167" w:name="_ETM_Q1_230400"/>
      <w:bookmarkEnd w:id="167"/>
      <w:r>
        <w:rPr>
          <w:rtl/>
        </w:rPr>
        <w:t xml:space="preserve">עסקה </w:t>
      </w:r>
      <w:bookmarkStart w:id="168" w:name="_ETM_Q1_230849"/>
      <w:bookmarkEnd w:id="168"/>
      <w:r>
        <w:rPr>
          <w:rtl/>
        </w:rPr>
        <w:t xml:space="preserve">ובמהרה </w:t>
      </w:r>
      <w:bookmarkStart w:id="169" w:name="_ETM_Q1_231959"/>
      <w:bookmarkEnd w:id="169"/>
      <w:r>
        <w:rPr>
          <w:rtl/>
        </w:rPr>
        <w:t>וש</w:t>
      </w:r>
      <w:r>
        <w:rPr>
          <w:rFonts w:hint="cs"/>
          <w:rtl/>
        </w:rPr>
        <w:t>-124</w:t>
      </w:r>
      <w:r>
        <w:rPr>
          <w:rtl/>
        </w:rPr>
        <w:t xml:space="preserve"> </w:t>
      </w:r>
      <w:bookmarkStart w:id="170" w:name="_ETM_Q1_233510"/>
      <w:bookmarkEnd w:id="170"/>
      <w:r>
        <w:rPr>
          <w:rFonts w:hint="cs"/>
          <w:rtl/>
        </w:rPr>
        <w:t>הח</w:t>
      </w:r>
      <w:r>
        <w:rPr>
          <w:rtl/>
        </w:rPr>
        <w:t xml:space="preserve">טופים </w:t>
      </w:r>
      <w:bookmarkStart w:id="171" w:name="_ETM_Q1_233780"/>
      <w:bookmarkEnd w:id="171"/>
      <w:r>
        <w:rPr>
          <w:rtl/>
        </w:rPr>
        <w:t xml:space="preserve">והחטופות </w:t>
      </w:r>
      <w:bookmarkStart w:id="172" w:name="_ETM_Q1_234349"/>
      <w:bookmarkEnd w:id="172"/>
      <w:r>
        <w:rPr>
          <w:rtl/>
        </w:rPr>
        <w:t xml:space="preserve">שלנו </w:t>
      </w:r>
      <w:bookmarkStart w:id="173" w:name="_ETM_Q1_234680"/>
      <w:bookmarkEnd w:id="173"/>
      <w:r>
        <w:rPr>
          <w:rtl/>
        </w:rPr>
        <w:t xml:space="preserve">ישובו </w:t>
      </w:r>
      <w:bookmarkStart w:id="174" w:name="_ETM_Q1_235189"/>
      <w:bookmarkEnd w:id="174"/>
      <w:r>
        <w:rPr>
          <w:rtl/>
        </w:rPr>
        <w:t xml:space="preserve">הביתה </w:t>
      </w:r>
      <w:bookmarkStart w:id="175" w:name="_ETM_Q1_236540"/>
      <w:bookmarkEnd w:id="175"/>
      <w:r>
        <w:rPr>
          <w:rtl/>
        </w:rPr>
        <w:t>מ</w:t>
      </w:r>
      <w:r>
        <w:rPr>
          <w:rFonts w:hint="cs"/>
          <w:rtl/>
        </w:rPr>
        <w:t>י</w:t>
      </w:r>
      <w:r>
        <w:rPr>
          <w:rtl/>
        </w:rPr>
        <w:t>ידי</w:t>
      </w:r>
      <w:r>
        <w:rPr>
          <w:rFonts w:hint="cs"/>
          <w:rtl/>
        </w:rPr>
        <w:t>ת.</w:t>
      </w:r>
    </w:p>
    <w:p w:rsidR="004409CC" w:rsidRDefault="004409CC" w:rsidP="00D26AC3">
      <w:pPr>
        <w:rPr>
          <w:rtl/>
        </w:rPr>
      </w:pPr>
      <w:bookmarkStart w:id="176" w:name="_ETM_Q1_240896"/>
      <w:bookmarkStart w:id="177" w:name="_ETM_Q1_241008"/>
      <w:bookmarkEnd w:id="176"/>
      <w:bookmarkEnd w:id="177"/>
    </w:p>
    <w:p w:rsidR="004409CC" w:rsidRDefault="004409CC" w:rsidP="006854C4">
      <w:pPr>
        <w:rPr>
          <w:rtl/>
        </w:rPr>
      </w:pPr>
      <w:bookmarkStart w:id="178" w:name="_ETM_Q1_241039"/>
      <w:bookmarkStart w:id="179" w:name="_ETM_Q1_241122"/>
      <w:bookmarkStart w:id="180" w:name="_ETM_Q1_238219"/>
      <w:bookmarkEnd w:id="178"/>
      <w:bookmarkEnd w:id="179"/>
      <w:bookmarkEnd w:id="180"/>
      <w:r>
        <w:rPr>
          <w:rtl/>
        </w:rPr>
        <w:t xml:space="preserve">אזרחי </w:t>
      </w:r>
      <w:bookmarkStart w:id="181" w:name="_ETM_Q1_238699"/>
      <w:bookmarkEnd w:id="181"/>
      <w:r>
        <w:rPr>
          <w:rtl/>
        </w:rPr>
        <w:t>ישראל</w:t>
      </w:r>
      <w:r>
        <w:rPr>
          <w:rFonts w:hint="cs"/>
          <w:rtl/>
        </w:rPr>
        <w:t>,</w:t>
      </w:r>
      <w:r>
        <w:rPr>
          <w:rtl/>
        </w:rPr>
        <w:t xml:space="preserve"> </w:t>
      </w:r>
      <w:bookmarkStart w:id="182" w:name="_ETM_Q1_239659"/>
      <w:bookmarkEnd w:id="182"/>
      <w:r>
        <w:rPr>
          <w:rtl/>
        </w:rPr>
        <w:t xml:space="preserve">העם </w:t>
      </w:r>
      <w:bookmarkStart w:id="183" w:name="_ETM_Q1_240349"/>
      <w:bookmarkEnd w:id="183"/>
      <w:r>
        <w:rPr>
          <w:rtl/>
        </w:rPr>
        <w:t xml:space="preserve">רוצה </w:t>
      </w:r>
      <w:bookmarkStart w:id="184" w:name="_ETM_Q1_241040"/>
      <w:bookmarkEnd w:id="184"/>
      <w:r>
        <w:rPr>
          <w:rtl/>
        </w:rPr>
        <w:t>ביטחון</w:t>
      </w:r>
      <w:bookmarkStart w:id="185" w:name="_ETM_Q1_244416"/>
      <w:bookmarkEnd w:id="185"/>
      <w:r>
        <w:rPr>
          <w:rFonts w:hint="cs"/>
          <w:rtl/>
        </w:rPr>
        <w:t>; הוא</w:t>
      </w:r>
      <w:r>
        <w:rPr>
          <w:rtl/>
        </w:rPr>
        <w:t xml:space="preserve"> </w:t>
      </w:r>
      <w:bookmarkStart w:id="186" w:name="_ETM_Q1_242529"/>
      <w:bookmarkEnd w:id="186"/>
      <w:r>
        <w:rPr>
          <w:rtl/>
        </w:rPr>
        <w:t xml:space="preserve">רוצה </w:t>
      </w:r>
      <w:bookmarkStart w:id="187" w:name="_ETM_Q1_242889"/>
      <w:bookmarkEnd w:id="187"/>
      <w:r>
        <w:rPr>
          <w:rtl/>
        </w:rPr>
        <w:t xml:space="preserve">להוריד </w:t>
      </w:r>
      <w:bookmarkStart w:id="188" w:name="_ETM_Q1_243310"/>
      <w:bookmarkEnd w:id="188"/>
      <w:r>
        <w:rPr>
          <w:rtl/>
        </w:rPr>
        <w:t xml:space="preserve">את </w:t>
      </w:r>
      <w:bookmarkStart w:id="189" w:name="_ETM_Q1_243430"/>
      <w:bookmarkEnd w:id="189"/>
      <w:r>
        <w:rPr>
          <w:rtl/>
        </w:rPr>
        <w:t xml:space="preserve">יוקר </w:t>
      </w:r>
      <w:bookmarkStart w:id="190" w:name="_ETM_Q1_243760"/>
      <w:bookmarkEnd w:id="190"/>
      <w:r>
        <w:rPr>
          <w:rtl/>
        </w:rPr>
        <w:t>המחיה</w:t>
      </w:r>
      <w:r>
        <w:rPr>
          <w:rFonts w:hint="cs"/>
          <w:rtl/>
        </w:rPr>
        <w:t>;</w:t>
      </w:r>
      <w:r>
        <w:rPr>
          <w:rtl/>
        </w:rPr>
        <w:t xml:space="preserve"> </w:t>
      </w:r>
      <w:bookmarkStart w:id="191" w:name="_ETM_Q1_244510"/>
      <w:bookmarkEnd w:id="191"/>
      <w:r>
        <w:rPr>
          <w:rtl/>
        </w:rPr>
        <w:t xml:space="preserve">הוא </w:t>
      </w:r>
      <w:bookmarkStart w:id="192" w:name="_ETM_Q1_244599"/>
      <w:bookmarkEnd w:id="192"/>
      <w:r>
        <w:rPr>
          <w:rtl/>
        </w:rPr>
        <w:t xml:space="preserve">רוצה </w:t>
      </w:r>
      <w:bookmarkStart w:id="193" w:name="_ETM_Q1_244870"/>
      <w:bookmarkEnd w:id="193"/>
      <w:r>
        <w:rPr>
          <w:rtl/>
        </w:rPr>
        <w:t>עוצמה</w:t>
      </w:r>
      <w:r w:rsidR="006854C4">
        <w:rPr>
          <w:rFonts w:hint="cs"/>
          <w:rtl/>
        </w:rPr>
        <w:t>,</w:t>
      </w:r>
      <w:r>
        <w:rPr>
          <w:rtl/>
        </w:rPr>
        <w:t xml:space="preserve"> </w:t>
      </w:r>
      <w:bookmarkStart w:id="194" w:name="_ETM_Q1_245799"/>
      <w:bookmarkEnd w:id="194"/>
      <w:r>
        <w:rPr>
          <w:rtl/>
        </w:rPr>
        <w:t xml:space="preserve">הוא </w:t>
      </w:r>
      <w:bookmarkStart w:id="195" w:name="_ETM_Q1_245950"/>
      <w:bookmarkEnd w:id="195"/>
      <w:r>
        <w:rPr>
          <w:rtl/>
        </w:rPr>
        <w:t xml:space="preserve">לא </w:t>
      </w:r>
      <w:bookmarkStart w:id="196" w:name="_ETM_Q1_246069"/>
      <w:bookmarkEnd w:id="196"/>
      <w:r>
        <w:rPr>
          <w:rtl/>
        </w:rPr>
        <w:t xml:space="preserve">רוצה </w:t>
      </w:r>
      <w:bookmarkStart w:id="197" w:name="_ETM_Q1_246370"/>
      <w:bookmarkEnd w:id="197"/>
      <w:r>
        <w:rPr>
          <w:rtl/>
        </w:rPr>
        <w:t>חולשה</w:t>
      </w:r>
      <w:r w:rsidR="006854C4">
        <w:rPr>
          <w:rFonts w:hint="cs"/>
          <w:rtl/>
        </w:rPr>
        <w:t>,</w:t>
      </w:r>
      <w:r>
        <w:rPr>
          <w:rtl/>
        </w:rPr>
        <w:t xml:space="preserve"> </w:t>
      </w:r>
      <w:bookmarkStart w:id="198" w:name="_ETM_Q1_246909"/>
      <w:bookmarkEnd w:id="198"/>
      <w:r>
        <w:rPr>
          <w:rtl/>
        </w:rPr>
        <w:t xml:space="preserve">הוא </w:t>
      </w:r>
      <w:bookmarkStart w:id="199" w:name="_ETM_Q1_247029"/>
      <w:bookmarkEnd w:id="199"/>
      <w:r>
        <w:rPr>
          <w:rtl/>
        </w:rPr>
        <w:t xml:space="preserve">לא </w:t>
      </w:r>
      <w:bookmarkStart w:id="200" w:name="_ETM_Q1_247150"/>
      <w:bookmarkEnd w:id="200"/>
      <w:r>
        <w:rPr>
          <w:rtl/>
        </w:rPr>
        <w:t xml:space="preserve">רוצה </w:t>
      </w:r>
      <w:bookmarkStart w:id="201" w:name="_ETM_Q1_247480"/>
      <w:bookmarkEnd w:id="201"/>
      <w:r>
        <w:rPr>
          <w:rtl/>
        </w:rPr>
        <w:t xml:space="preserve">הרכנת </w:t>
      </w:r>
      <w:bookmarkStart w:id="202" w:name="_ETM_Q1_247959"/>
      <w:bookmarkEnd w:id="202"/>
      <w:r>
        <w:rPr>
          <w:rtl/>
        </w:rPr>
        <w:t>ר</w:t>
      </w:r>
      <w:r>
        <w:rPr>
          <w:rFonts w:hint="cs"/>
          <w:rtl/>
        </w:rPr>
        <w:t>אש.</w:t>
      </w:r>
      <w:r>
        <w:rPr>
          <w:rtl/>
        </w:rPr>
        <w:t xml:space="preserve"> </w:t>
      </w:r>
      <w:bookmarkStart w:id="203" w:name="_ETM_Q1_248200"/>
      <w:bookmarkEnd w:id="203"/>
      <w:r>
        <w:rPr>
          <w:rtl/>
        </w:rPr>
        <w:t xml:space="preserve">הוא </w:t>
      </w:r>
      <w:bookmarkStart w:id="204" w:name="_ETM_Q1_248379"/>
      <w:bookmarkEnd w:id="204"/>
      <w:r>
        <w:rPr>
          <w:rtl/>
        </w:rPr>
        <w:t xml:space="preserve">רוצה </w:t>
      </w:r>
      <w:bookmarkStart w:id="205" w:name="_ETM_Q1_248650"/>
      <w:bookmarkEnd w:id="205"/>
      <w:r>
        <w:rPr>
          <w:rtl/>
        </w:rPr>
        <w:t xml:space="preserve">זקיפות </w:t>
      </w:r>
      <w:bookmarkStart w:id="206" w:name="_ETM_Q1_249340"/>
      <w:bookmarkEnd w:id="206"/>
      <w:r>
        <w:rPr>
          <w:rtl/>
        </w:rPr>
        <w:t xml:space="preserve">קומה </w:t>
      </w:r>
      <w:bookmarkStart w:id="207" w:name="_ETM_Q1_249819"/>
      <w:bookmarkEnd w:id="207"/>
      <w:r>
        <w:rPr>
          <w:rtl/>
        </w:rPr>
        <w:t xml:space="preserve">ותבונה </w:t>
      </w:r>
      <w:bookmarkStart w:id="208" w:name="_ETM_Q1_250389"/>
      <w:bookmarkEnd w:id="208"/>
      <w:r>
        <w:rPr>
          <w:rtl/>
        </w:rPr>
        <w:t>מדינית</w:t>
      </w:r>
      <w:r>
        <w:rPr>
          <w:rFonts w:hint="cs"/>
          <w:rtl/>
        </w:rPr>
        <w:t>,</w:t>
      </w:r>
      <w:r>
        <w:rPr>
          <w:rtl/>
        </w:rPr>
        <w:t xml:space="preserve"> </w:t>
      </w:r>
      <w:bookmarkStart w:id="209" w:name="_ETM_Q1_251319"/>
      <w:bookmarkEnd w:id="209"/>
      <w:r>
        <w:rPr>
          <w:rtl/>
        </w:rPr>
        <w:t xml:space="preserve">אבל </w:t>
      </w:r>
      <w:bookmarkStart w:id="210" w:name="_ETM_Q1_251590"/>
      <w:bookmarkEnd w:id="210"/>
      <w:r>
        <w:rPr>
          <w:rtl/>
        </w:rPr>
        <w:t xml:space="preserve">עם </w:t>
      </w:r>
      <w:bookmarkStart w:id="211" w:name="_ETM_Q1_251709"/>
      <w:bookmarkEnd w:id="211"/>
      <w:r>
        <w:rPr>
          <w:rtl/>
        </w:rPr>
        <w:t>תקיפות</w:t>
      </w:r>
      <w:r>
        <w:rPr>
          <w:rFonts w:hint="cs"/>
          <w:rtl/>
        </w:rPr>
        <w:t xml:space="preserve"> –</w:t>
      </w:r>
      <w:r>
        <w:rPr>
          <w:rtl/>
        </w:rPr>
        <w:t xml:space="preserve"> </w:t>
      </w:r>
      <w:bookmarkStart w:id="212" w:name="_ETM_Q1_253099"/>
      <w:bookmarkEnd w:id="212"/>
      <w:r>
        <w:rPr>
          <w:rtl/>
        </w:rPr>
        <w:t xml:space="preserve">ואת </w:t>
      </w:r>
      <w:bookmarkStart w:id="213" w:name="_ETM_Q1_253370"/>
      <w:bookmarkEnd w:id="213"/>
      <w:r>
        <w:rPr>
          <w:rtl/>
        </w:rPr>
        <w:t xml:space="preserve">זה </w:t>
      </w:r>
      <w:bookmarkStart w:id="214" w:name="_ETM_Q1_253519"/>
      <w:bookmarkEnd w:id="214"/>
      <w:r>
        <w:rPr>
          <w:rtl/>
        </w:rPr>
        <w:t xml:space="preserve">נביא </w:t>
      </w:r>
      <w:bookmarkStart w:id="215" w:name="_ETM_Q1_253849"/>
      <w:bookmarkEnd w:id="215"/>
      <w:r>
        <w:rPr>
          <w:rtl/>
        </w:rPr>
        <w:t>להם</w:t>
      </w:r>
      <w:r>
        <w:rPr>
          <w:rFonts w:hint="cs"/>
          <w:rtl/>
        </w:rPr>
        <w:t>.</w:t>
      </w:r>
      <w:r>
        <w:rPr>
          <w:rtl/>
        </w:rPr>
        <w:t xml:space="preserve"> </w:t>
      </w:r>
      <w:bookmarkStart w:id="216" w:name="_ETM_Q1_254419"/>
      <w:bookmarkEnd w:id="216"/>
      <w:r>
        <w:rPr>
          <w:rtl/>
        </w:rPr>
        <w:t xml:space="preserve">לא </w:t>
      </w:r>
      <w:bookmarkStart w:id="217" w:name="_ETM_Q1_254659"/>
      <w:bookmarkEnd w:id="217"/>
      <w:r>
        <w:rPr>
          <w:rtl/>
        </w:rPr>
        <w:t xml:space="preserve">רק </w:t>
      </w:r>
      <w:bookmarkStart w:id="218" w:name="_ETM_Q1_254900"/>
      <w:bookmarkEnd w:id="218"/>
      <w:r>
        <w:rPr>
          <w:rtl/>
        </w:rPr>
        <w:t xml:space="preserve">אני </w:t>
      </w:r>
      <w:bookmarkStart w:id="219" w:name="_ETM_Q1_255420"/>
      <w:bookmarkEnd w:id="219"/>
      <w:r>
        <w:rPr>
          <w:rtl/>
        </w:rPr>
        <w:t xml:space="preserve">אומרת </w:t>
      </w:r>
      <w:bookmarkStart w:id="220" w:name="_ETM_Q1_255870"/>
      <w:bookmarkEnd w:id="220"/>
      <w:r>
        <w:rPr>
          <w:rtl/>
        </w:rPr>
        <w:t xml:space="preserve">את </w:t>
      </w:r>
      <w:bookmarkStart w:id="221" w:name="_ETM_Q1_255989"/>
      <w:bookmarkEnd w:id="221"/>
      <w:r>
        <w:rPr>
          <w:rtl/>
        </w:rPr>
        <w:t>זה</w:t>
      </w:r>
      <w:r>
        <w:rPr>
          <w:rFonts w:hint="cs"/>
          <w:rtl/>
        </w:rPr>
        <w:t>,</w:t>
      </w:r>
      <w:r>
        <w:rPr>
          <w:rtl/>
        </w:rPr>
        <w:t xml:space="preserve"> </w:t>
      </w:r>
      <w:bookmarkStart w:id="222" w:name="_ETM_Q1_256200"/>
      <w:bookmarkEnd w:id="222"/>
      <w:r>
        <w:rPr>
          <w:rtl/>
        </w:rPr>
        <w:t xml:space="preserve">גם </w:t>
      </w:r>
      <w:bookmarkStart w:id="223" w:name="_ETM_Q1_256470"/>
      <w:bookmarkEnd w:id="223"/>
      <w:r>
        <w:rPr>
          <w:rtl/>
        </w:rPr>
        <w:t xml:space="preserve">ראש </w:t>
      </w:r>
      <w:bookmarkStart w:id="224" w:name="_ETM_Q1_256710"/>
      <w:bookmarkEnd w:id="224"/>
      <w:r>
        <w:rPr>
          <w:rtl/>
        </w:rPr>
        <w:t xml:space="preserve">הממשלה </w:t>
      </w:r>
      <w:bookmarkStart w:id="225" w:name="_ETM_Q1_257339"/>
      <w:bookmarkEnd w:id="225"/>
      <w:r>
        <w:rPr>
          <w:rtl/>
        </w:rPr>
        <w:t xml:space="preserve">נתניהו </w:t>
      </w:r>
      <w:bookmarkStart w:id="226" w:name="_ETM_Q1_257970"/>
      <w:bookmarkEnd w:id="226"/>
      <w:r>
        <w:rPr>
          <w:rtl/>
        </w:rPr>
        <w:t xml:space="preserve">אמר </w:t>
      </w:r>
      <w:bookmarkStart w:id="227" w:name="_ETM_Q1_258240"/>
      <w:bookmarkEnd w:id="227"/>
      <w:r>
        <w:rPr>
          <w:rtl/>
        </w:rPr>
        <w:t xml:space="preserve">את </w:t>
      </w:r>
      <w:bookmarkStart w:id="228" w:name="_ETM_Q1_258330"/>
      <w:bookmarkEnd w:id="228"/>
      <w:r>
        <w:rPr>
          <w:rtl/>
        </w:rPr>
        <w:t xml:space="preserve">זה </w:t>
      </w:r>
      <w:bookmarkStart w:id="229" w:name="_ETM_Q1_258480"/>
      <w:bookmarkEnd w:id="229"/>
      <w:r>
        <w:rPr>
          <w:rtl/>
        </w:rPr>
        <w:t xml:space="preserve">בנאומו </w:t>
      </w:r>
      <w:bookmarkStart w:id="230" w:name="_ETM_Q1_259580"/>
      <w:bookmarkEnd w:id="230"/>
      <w:r>
        <w:rPr>
          <w:rtl/>
        </w:rPr>
        <w:t xml:space="preserve">ביום </w:t>
      </w:r>
      <w:bookmarkStart w:id="231" w:name="_ETM_Q1_259969"/>
      <w:bookmarkEnd w:id="231"/>
      <w:r>
        <w:rPr>
          <w:rtl/>
        </w:rPr>
        <w:t xml:space="preserve">הבחירות </w:t>
      </w:r>
      <w:bookmarkStart w:id="232" w:name="_ETM_Q1_260479"/>
      <w:bookmarkEnd w:id="232"/>
      <w:r>
        <w:rPr>
          <w:rtl/>
        </w:rPr>
        <w:t>ב-2022</w:t>
      </w:r>
      <w:r>
        <w:rPr>
          <w:rFonts w:hint="cs"/>
          <w:rtl/>
        </w:rPr>
        <w:t>,</w:t>
      </w:r>
      <w:r>
        <w:rPr>
          <w:rtl/>
        </w:rPr>
        <w:t xml:space="preserve"> </w:t>
      </w:r>
      <w:bookmarkStart w:id="233" w:name="_ETM_Q1_261830"/>
      <w:bookmarkEnd w:id="233"/>
      <w:r>
        <w:rPr>
          <w:rtl/>
        </w:rPr>
        <w:t xml:space="preserve">לפני </w:t>
      </w:r>
      <w:bookmarkStart w:id="234" w:name="_ETM_Q1_262159"/>
      <w:bookmarkEnd w:id="234"/>
      <w:r>
        <w:rPr>
          <w:rtl/>
        </w:rPr>
        <w:t xml:space="preserve">שנה </w:t>
      </w:r>
      <w:bookmarkStart w:id="235" w:name="_ETM_Q1_262460"/>
      <w:bookmarkEnd w:id="235"/>
      <w:r>
        <w:rPr>
          <w:rtl/>
        </w:rPr>
        <w:t>וחצי</w:t>
      </w:r>
      <w:r>
        <w:rPr>
          <w:rFonts w:hint="cs"/>
          <w:rtl/>
        </w:rPr>
        <w:t>.</w:t>
      </w:r>
      <w:r>
        <w:rPr>
          <w:rtl/>
        </w:rPr>
        <w:t xml:space="preserve"> </w:t>
      </w:r>
      <w:bookmarkStart w:id="236" w:name="_ETM_Q1_263599"/>
      <w:bookmarkEnd w:id="236"/>
      <w:r>
        <w:rPr>
          <w:rtl/>
        </w:rPr>
        <w:t xml:space="preserve">אבל </w:t>
      </w:r>
      <w:bookmarkStart w:id="237" w:name="_ETM_Q1_263900"/>
      <w:bookmarkEnd w:id="237"/>
      <w:r>
        <w:rPr>
          <w:rtl/>
        </w:rPr>
        <w:t>נתניהו</w:t>
      </w:r>
      <w:r>
        <w:rPr>
          <w:rFonts w:hint="cs"/>
          <w:rtl/>
        </w:rPr>
        <w:t>,</w:t>
      </w:r>
      <w:r>
        <w:rPr>
          <w:rtl/>
        </w:rPr>
        <w:t xml:space="preserve"> </w:t>
      </w:r>
      <w:bookmarkStart w:id="238" w:name="_ETM_Q1_264949"/>
      <w:bookmarkEnd w:id="238"/>
      <w:r>
        <w:rPr>
          <w:rtl/>
        </w:rPr>
        <w:t>נכשלת</w:t>
      </w:r>
      <w:r>
        <w:rPr>
          <w:rFonts w:hint="cs"/>
          <w:rtl/>
        </w:rPr>
        <w:t>,</w:t>
      </w:r>
      <w:r>
        <w:rPr>
          <w:rtl/>
        </w:rPr>
        <w:t xml:space="preserve"> </w:t>
      </w:r>
      <w:bookmarkStart w:id="239" w:name="_ETM_Q1_266029"/>
      <w:bookmarkEnd w:id="239"/>
      <w:r>
        <w:rPr>
          <w:rtl/>
        </w:rPr>
        <w:t>נפלת</w:t>
      </w:r>
      <w:r>
        <w:rPr>
          <w:rFonts w:hint="cs"/>
          <w:rtl/>
        </w:rPr>
        <w:t>,</w:t>
      </w:r>
      <w:r>
        <w:rPr>
          <w:rtl/>
        </w:rPr>
        <w:t xml:space="preserve"> </w:t>
      </w:r>
      <w:bookmarkStart w:id="240" w:name="_ETM_Q1_266779"/>
      <w:bookmarkEnd w:id="240"/>
      <w:r>
        <w:rPr>
          <w:rtl/>
        </w:rPr>
        <w:t>פישלת</w:t>
      </w:r>
      <w:r>
        <w:rPr>
          <w:rFonts w:hint="cs"/>
          <w:rtl/>
        </w:rPr>
        <w:t>.</w:t>
      </w:r>
      <w:r>
        <w:rPr>
          <w:rtl/>
        </w:rPr>
        <w:t xml:space="preserve"> </w:t>
      </w:r>
      <w:bookmarkStart w:id="241" w:name="_ETM_Q1_267960"/>
      <w:bookmarkEnd w:id="241"/>
      <w:r>
        <w:rPr>
          <w:rtl/>
        </w:rPr>
        <w:t xml:space="preserve">אלו </w:t>
      </w:r>
      <w:bookmarkStart w:id="242" w:name="_ETM_Q1_268229"/>
      <w:bookmarkEnd w:id="242"/>
      <w:r>
        <w:rPr>
          <w:rtl/>
        </w:rPr>
        <w:t xml:space="preserve">מילים </w:t>
      </w:r>
      <w:bookmarkStart w:id="243" w:name="_ETM_Q1_268560"/>
      <w:bookmarkEnd w:id="243"/>
      <w:r>
        <w:rPr>
          <w:rtl/>
        </w:rPr>
        <w:t xml:space="preserve">קטנות </w:t>
      </w:r>
      <w:bookmarkStart w:id="244" w:name="_ETM_Q1_269070"/>
      <w:bookmarkEnd w:id="244"/>
      <w:r>
        <w:rPr>
          <w:rtl/>
        </w:rPr>
        <w:t xml:space="preserve">לעומת </w:t>
      </w:r>
      <w:bookmarkStart w:id="245" w:name="_ETM_Q1_269460"/>
      <w:bookmarkEnd w:id="245"/>
      <w:r>
        <w:rPr>
          <w:rtl/>
        </w:rPr>
        <w:t xml:space="preserve">מה </w:t>
      </w:r>
      <w:bookmarkStart w:id="246" w:name="_ETM_Q1_269639"/>
      <w:bookmarkEnd w:id="246"/>
      <w:r>
        <w:rPr>
          <w:rtl/>
        </w:rPr>
        <w:t xml:space="preserve">שעשית </w:t>
      </w:r>
      <w:bookmarkStart w:id="247" w:name="_ETM_Q1_270120"/>
      <w:bookmarkEnd w:id="247"/>
      <w:r>
        <w:rPr>
          <w:rtl/>
        </w:rPr>
        <w:t>לנו</w:t>
      </w:r>
      <w:r>
        <w:rPr>
          <w:rFonts w:hint="cs"/>
          <w:rtl/>
        </w:rPr>
        <w:t>.</w:t>
      </w:r>
      <w:r>
        <w:rPr>
          <w:rtl/>
        </w:rPr>
        <w:t xml:space="preserve"> </w:t>
      </w:r>
      <w:bookmarkStart w:id="248" w:name="_ETM_Q1_271580"/>
      <w:bookmarkEnd w:id="248"/>
      <w:r>
        <w:rPr>
          <w:rtl/>
        </w:rPr>
        <w:t xml:space="preserve">אתה </w:t>
      </w:r>
      <w:bookmarkStart w:id="249" w:name="_ETM_Q1_271850"/>
      <w:bookmarkEnd w:id="249"/>
      <w:r>
        <w:rPr>
          <w:rtl/>
        </w:rPr>
        <w:t xml:space="preserve">אחראי </w:t>
      </w:r>
      <w:bookmarkStart w:id="250" w:name="_ETM_Q1_272270"/>
      <w:bookmarkEnd w:id="250"/>
      <w:r>
        <w:rPr>
          <w:rtl/>
        </w:rPr>
        <w:t xml:space="preserve">לממשלה </w:t>
      </w:r>
      <w:bookmarkStart w:id="251" w:name="_ETM_Q1_273050"/>
      <w:bookmarkEnd w:id="251"/>
      <w:r>
        <w:rPr>
          <w:rtl/>
        </w:rPr>
        <w:t xml:space="preserve">הכי </w:t>
      </w:r>
      <w:bookmarkStart w:id="252" w:name="_ETM_Q1_273350"/>
      <w:bookmarkEnd w:id="252"/>
      <w:r>
        <w:rPr>
          <w:rtl/>
        </w:rPr>
        <w:t xml:space="preserve">גרועה </w:t>
      </w:r>
      <w:bookmarkStart w:id="253" w:name="_ETM_Q1_273710"/>
      <w:bookmarkEnd w:id="253"/>
      <w:r>
        <w:rPr>
          <w:rtl/>
        </w:rPr>
        <w:t xml:space="preserve">בתולדות </w:t>
      </w:r>
      <w:bookmarkStart w:id="254" w:name="_ETM_Q1_274190"/>
      <w:bookmarkEnd w:id="254"/>
      <w:r>
        <w:rPr>
          <w:rtl/>
        </w:rPr>
        <w:t>המדינה</w:t>
      </w:r>
      <w:r>
        <w:rPr>
          <w:rFonts w:hint="cs"/>
          <w:rtl/>
        </w:rPr>
        <w:t>.</w:t>
      </w:r>
      <w:r>
        <w:rPr>
          <w:rtl/>
        </w:rPr>
        <w:t xml:space="preserve"> </w:t>
      </w:r>
      <w:bookmarkStart w:id="255" w:name="_ETM_Q1_275000"/>
      <w:bookmarkEnd w:id="255"/>
      <w:r>
        <w:rPr>
          <w:rtl/>
        </w:rPr>
        <w:t xml:space="preserve">באמת </w:t>
      </w:r>
      <w:bookmarkStart w:id="256" w:name="_ETM_Q1_275449"/>
      <w:bookmarkEnd w:id="256"/>
      <w:r>
        <w:rPr>
          <w:rtl/>
        </w:rPr>
        <w:t xml:space="preserve">אין </w:t>
      </w:r>
      <w:bookmarkStart w:id="257" w:name="_ETM_Q1_275570"/>
      <w:bookmarkEnd w:id="257"/>
      <w:r>
        <w:rPr>
          <w:rtl/>
        </w:rPr>
        <w:t xml:space="preserve">ממשלה </w:t>
      </w:r>
      <w:bookmarkStart w:id="258" w:name="_ETM_Q1_276020"/>
      <w:bookmarkEnd w:id="258"/>
      <w:r>
        <w:rPr>
          <w:rtl/>
        </w:rPr>
        <w:t xml:space="preserve">שמתחרה </w:t>
      </w:r>
      <w:bookmarkStart w:id="259" w:name="_ETM_Q1_276560"/>
      <w:bookmarkEnd w:id="259"/>
      <w:r>
        <w:rPr>
          <w:rtl/>
        </w:rPr>
        <w:t xml:space="preserve">אפילו </w:t>
      </w:r>
      <w:bookmarkStart w:id="260" w:name="_ETM_Q1_276889"/>
      <w:bookmarkEnd w:id="260"/>
      <w:r>
        <w:rPr>
          <w:rtl/>
        </w:rPr>
        <w:t xml:space="preserve">בממשלה </w:t>
      </w:r>
      <w:bookmarkStart w:id="261" w:name="_ETM_Q1_277490"/>
      <w:bookmarkEnd w:id="261"/>
      <w:r>
        <w:rPr>
          <w:rtl/>
        </w:rPr>
        <w:t>הזאת</w:t>
      </w:r>
      <w:r>
        <w:rPr>
          <w:rFonts w:hint="cs"/>
          <w:rtl/>
        </w:rPr>
        <w:t xml:space="preserve"> –</w:t>
      </w:r>
      <w:r>
        <w:rPr>
          <w:rtl/>
        </w:rPr>
        <w:t xml:space="preserve"> </w:t>
      </w:r>
      <w:bookmarkStart w:id="262" w:name="_ETM_Q1_277759"/>
      <w:bookmarkEnd w:id="262"/>
      <w:r>
        <w:rPr>
          <w:rtl/>
        </w:rPr>
        <w:t xml:space="preserve">לא </w:t>
      </w:r>
      <w:bookmarkStart w:id="263" w:name="_ETM_Q1_277880"/>
      <w:bookmarkEnd w:id="263"/>
      <w:r>
        <w:rPr>
          <w:rtl/>
        </w:rPr>
        <w:t xml:space="preserve">הממשלה </w:t>
      </w:r>
      <w:bookmarkStart w:id="264" w:name="_ETM_Q1_278870"/>
      <w:bookmarkEnd w:id="264"/>
      <w:r>
        <w:rPr>
          <w:rtl/>
        </w:rPr>
        <w:t xml:space="preserve">שאחראית </w:t>
      </w:r>
      <w:bookmarkStart w:id="265" w:name="_ETM_Q1_279410"/>
      <w:bookmarkEnd w:id="265"/>
      <w:r>
        <w:rPr>
          <w:rtl/>
        </w:rPr>
        <w:t>ל</w:t>
      </w:r>
      <w:bookmarkStart w:id="266" w:name="_ETM_Q1_279500"/>
      <w:bookmarkEnd w:id="266"/>
      <w:r w:rsidR="006854C4">
        <w:rPr>
          <w:rFonts w:hint="cs"/>
          <w:rtl/>
        </w:rPr>
        <w:t>-</w:t>
      </w:r>
      <w:r>
        <w:rPr>
          <w:rFonts w:hint="cs"/>
          <w:rtl/>
        </w:rPr>
        <w:t>1973,</w:t>
      </w:r>
      <w:r>
        <w:rPr>
          <w:rtl/>
        </w:rPr>
        <w:t xml:space="preserve"> </w:t>
      </w:r>
      <w:bookmarkStart w:id="267" w:name="_ETM_Q1_280279"/>
      <w:bookmarkEnd w:id="267"/>
      <w:r>
        <w:rPr>
          <w:rtl/>
        </w:rPr>
        <w:t xml:space="preserve">לא </w:t>
      </w:r>
      <w:bookmarkStart w:id="268" w:name="_ETM_Q1_280400"/>
      <w:bookmarkEnd w:id="268"/>
      <w:r>
        <w:rPr>
          <w:rtl/>
        </w:rPr>
        <w:t xml:space="preserve">הממשלה </w:t>
      </w:r>
      <w:bookmarkStart w:id="269" w:name="_ETM_Q1_280910"/>
      <w:bookmarkEnd w:id="269"/>
      <w:r>
        <w:rPr>
          <w:rtl/>
        </w:rPr>
        <w:t>באינתיפאדה</w:t>
      </w:r>
      <w:r>
        <w:rPr>
          <w:rFonts w:hint="cs"/>
          <w:rtl/>
        </w:rPr>
        <w:t>.</w:t>
      </w:r>
      <w:r>
        <w:rPr>
          <w:rtl/>
        </w:rPr>
        <w:t xml:space="preserve"> </w:t>
      </w:r>
      <w:bookmarkStart w:id="270" w:name="_ETM_Q1_282040"/>
      <w:bookmarkEnd w:id="270"/>
      <w:r>
        <w:rPr>
          <w:rtl/>
        </w:rPr>
        <w:t xml:space="preserve">זו </w:t>
      </w:r>
      <w:bookmarkStart w:id="271" w:name="_ETM_Q1_282310"/>
      <w:bookmarkEnd w:id="271"/>
      <w:r>
        <w:rPr>
          <w:rtl/>
        </w:rPr>
        <w:t xml:space="preserve">ממשלה </w:t>
      </w:r>
      <w:bookmarkStart w:id="272" w:name="_ETM_Q1_283180"/>
      <w:bookmarkEnd w:id="272"/>
      <w:r>
        <w:rPr>
          <w:rtl/>
        </w:rPr>
        <w:t xml:space="preserve">שבושה </w:t>
      </w:r>
      <w:bookmarkStart w:id="273" w:name="_ETM_Q1_283839"/>
      <w:bookmarkEnd w:id="273"/>
      <w:r>
        <w:rPr>
          <w:rtl/>
        </w:rPr>
        <w:t xml:space="preserve">לכולנו </w:t>
      </w:r>
      <w:bookmarkStart w:id="274" w:name="_ETM_Q1_284410"/>
      <w:bookmarkEnd w:id="274"/>
      <w:r>
        <w:rPr>
          <w:rtl/>
        </w:rPr>
        <w:t xml:space="preserve">שהיא </w:t>
      </w:r>
      <w:bookmarkStart w:id="275" w:name="_ETM_Q1_284620"/>
      <w:bookmarkEnd w:id="275"/>
      <w:r>
        <w:rPr>
          <w:rtl/>
        </w:rPr>
        <w:t xml:space="preserve">עדיין </w:t>
      </w:r>
      <w:bookmarkStart w:id="276" w:name="_ETM_Q1_284980"/>
      <w:bookmarkEnd w:id="276"/>
      <w:r>
        <w:rPr>
          <w:rtl/>
        </w:rPr>
        <w:t>בשלטון</w:t>
      </w:r>
      <w:r>
        <w:rPr>
          <w:rFonts w:hint="cs"/>
          <w:rtl/>
        </w:rPr>
        <w:t>.</w:t>
      </w:r>
      <w:r>
        <w:rPr>
          <w:rtl/>
        </w:rPr>
        <w:t xml:space="preserve"> </w:t>
      </w:r>
      <w:bookmarkStart w:id="277" w:name="_ETM_Q1_285970"/>
      <w:bookmarkEnd w:id="277"/>
    </w:p>
    <w:p w:rsidR="004409CC" w:rsidRDefault="004409CC" w:rsidP="00D26AC3">
      <w:pPr>
        <w:rPr>
          <w:rtl/>
        </w:rPr>
      </w:pPr>
    </w:p>
    <w:p w:rsidR="004409CC" w:rsidRDefault="004409CC" w:rsidP="006854C4">
      <w:pPr>
        <w:rPr>
          <w:rtl/>
        </w:rPr>
      </w:pPr>
      <w:r>
        <w:rPr>
          <w:rtl/>
        </w:rPr>
        <w:t xml:space="preserve">העם </w:t>
      </w:r>
      <w:bookmarkStart w:id="278" w:name="_ETM_Q1_286300"/>
      <w:bookmarkEnd w:id="278"/>
      <w:r>
        <w:rPr>
          <w:rtl/>
        </w:rPr>
        <w:t xml:space="preserve">רוצה </w:t>
      </w:r>
      <w:bookmarkStart w:id="279" w:name="_ETM_Q1_286630"/>
      <w:bookmarkEnd w:id="279"/>
      <w:r>
        <w:rPr>
          <w:rtl/>
        </w:rPr>
        <w:t>ביטחון</w:t>
      </w:r>
      <w:r>
        <w:rPr>
          <w:rFonts w:hint="cs"/>
          <w:rtl/>
        </w:rPr>
        <w:t>.</w:t>
      </w:r>
      <w:r>
        <w:rPr>
          <w:rtl/>
        </w:rPr>
        <w:t xml:space="preserve"> </w:t>
      </w:r>
      <w:bookmarkStart w:id="280" w:name="_ETM_Q1_287230"/>
      <w:bookmarkEnd w:id="280"/>
      <w:r>
        <w:rPr>
          <w:rtl/>
        </w:rPr>
        <w:t xml:space="preserve">העם </w:t>
      </w:r>
      <w:bookmarkStart w:id="281" w:name="_ETM_Q1_287470"/>
      <w:bookmarkEnd w:id="281"/>
      <w:r>
        <w:rPr>
          <w:rtl/>
        </w:rPr>
        <w:t xml:space="preserve">רוצה </w:t>
      </w:r>
      <w:bookmarkStart w:id="282" w:name="_ETM_Q1_287740"/>
      <w:bookmarkEnd w:id="282"/>
      <w:r>
        <w:rPr>
          <w:rtl/>
        </w:rPr>
        <w:t>ביטחון</w:t>
      </w:r>
      <w:r>
        <w:rPr>
          <w:rFonts w:hint="cs"/>
          <w:rtl/>
        </w:rPr>
        <w:t>,</w:t>
      </w:r>
      <w:r>
        <w:rPr>
          <w:rtl/>
        </w:rPr>
        <w:t xml:space="preserve"> </w:t>
      </w:r>
      <w:bookmarkStart w:id="283" w:name="_ETM_Q1_288250"/>
      <w:bookmarkEnd w:id="283"/>
      <w:r>
        <w:rPr>
          <w:rtl/>
        </w:rPr>
        <w:t xml:space="preserve">אבל </w:t>
      </w:r>
      <w:bookmarkStart w:id="284" w:name="_ETM_Q1_288460"/>
      <w:bookmarkEnd w:id="284"/>
      <w:r>
        <w:rPr>
          <w:rtl/>
        </w:rPr>
        <w:t xml:space="preserve">הוא </w:t>
      </w:r>
      <w:bookmarkStart w:id="285" w:name="_ETM_Q1_288550"/>
      <w:bookmarkEnd w:id="285"/>
      <w:r>
        <w:rPr>
          <w:rtl/>
        </w:rPr>
        <w:t xml:space="preserve">קיבל </w:t>
      </w:r>
      <w:bookmarkStart w:id="286" w:name="_ETM_Q1_288880"/>
      <w:bookmarkEnd w:id="286"/>
      <w:r>
        <w:rPr>
          <w:rtl/>
        </w:rPr>
        <w:t xml:space="preserve">את </w:t>
      </w:r>
      <w:bookmarkStart w:id="287" w:name="_ETM_Q1_289000"/>
      <w:bookmarkEnd w:id="287"/>
      <w:r>
        <w:rPr>
          <w:rtl/>
        </w:rPr>
        <w:t xml:space="preserve">חזון </w:t>
      </w:r>
      <w:bookmarkStart w:id="288" w:name="_ETM_Q1_289510"/>
      <w:bookmarkEnd w:id="288"/>
      <w:r>
        <w:rPr>
          <w:rtl/>
        </w:rPr>
        <w:t xml:space="preserve">יום </w:t>
      </w:r>
      <w:bookmarkStart w:id="289" w:name="_ETM_Q1_289750"/>
      <w:bookmarkEnd w:id="289"/>
      <w:r>
        <w:rPr>
          <w:rtl/>
        </w:rPr>
        <w:t xml:space="preserve">הדין </w:t>
      </w:r>
      <w:bookmarkStart w:id="290" w:name="_ETM_Q1_290080"/>
      <w:bookmarkEnd w:id="290"/>
      <w:r>
        <w:rPr>
          <w:rtl/>
        </w:rPr>
        <w:t xml:space="preserve">של </w:t>
      </w:r>
      <w:bookmarkStart w:id="291" w:name="_ETM_Q1_290290"/>
      <w:bookmarkEnd w:id="291"/>
      <w:r>
        <w:rPr>
          <w:rtl/>
        </w:rPr>
        <w:t xml:space="preserve">חמאס </w:t>
      </w:r>
      <w:bookmarkStart w:id="292" w:name="_ETM_Q1_291360"/>
      <w:bookmarkEnd w:id="292"/>
      <w:r>
        <w:rPr>
          <w:rtl/>
        </w:rPr>
        <w:t xml:space="preserve">בהתגשמות </w:t>
      </w:r>
      <w:bookmarkStart w:id="293" w:name="_ETM_Q1_292110"/>
      <w:bookmarkEnd w:id="293"/>
      <w:r>
        <w:rPr>
          <w:rtl/>
        </w:rPr>
        <w:t>טוטלית</w:t>
      </w:r>
      <w:r>
        <w:rPr>
          <w:rFonts w:hint="cs"/>
          <w:rtl/>
        </w:rPr>
        <w:t>,</w:t>
      </w:r>
      <w:r>
        <w:rPr>
          <w:rtl/>
        </w:rPr>
        <w:t xml:space="preserve"> </w:t>
      </w:r>
      <w:bookmarkStart w:id="294" w:name="_ETM_Q1_292710"/>
      <w:bookmarkEnd w:id="294"/>
      <w:r>
        <w:rPr>
          <w:rtl/>
        </w:rPr>
        <w:t xml:space="preserve">בלי </w:t>
      </w:r>
      <w:bookmarkStart w:id="295" w:name="_ETM_Q1_292949"/>
      <w:bookmarkEnd w:id="295"/>
      <w:r>
        <w:rPr>
          <w:rtl/>
        </w:rPr>
        <w:t>ה</w:t>
      </w:r>
      <w:r>
        <w:rPr>
          <w:rFonts w:hint="cs"/>
          <w:rtl/>
        </w:rPr>
        <w:t>י</w:t>
      </w:r>
      <w:r>
        <w:rPr>
          <w:rtl/>
        </w:rPr>
        <w:t>ערכות</w:t>
      </w:r>
      <w:r>
        <w:rPr>
          <w:rFonts w:hint="cs"/>
          <w:rtl/>
        </w:rPr>
        <w:t>,</w:t>
      </w:r>
      <w:r>
        <w:rPr>
          <w:rtl/>
        </w:rPr>
        <w:t xml:space="preserve"> </w:t>
      </w:r>
      <w:bookmarkStart w:id="296" w:name="_ETM_Q1_293490"/>
      <w:bookmarkEnd w:id="296"/>
      <w:r>
        <w:rPr>
          <w:rtl/>
        </w:rPr>
        <w:t xml:space="preserve">בלי </w:t>
      </w:r>
      <w:bookmarkStart w:id="297" w:name="_ETM_Q1_293699"/>
      <w:bookmarkEnd w:id="297"/>
      <w:r>
        <w:rPr>
          <w:rtl/>
        </w:rPr>
        <w:t xml:space="preserve">מתקפת </w:t>
      </w:r>
      <w:bookmarkStart w:id="298" w:name="_ETM_Q1_294240"/>
      <w:bookmarkEnd w:id="298"/>
      <w:r>
        <w:rPr>
          <w:rtl/>
        </w:rPr>
        <w:t>מנע</w:t>
      </w:r>
      <w:r>
        <w:rPr>
          <w:rFonts w:hint="cs"/>
          <w:rtl/>
        </w:rPr>
        <w:t>.</w:t>
      </w:r>
      <w:r>
        <w:rPr>
          <w:rtl/>
        </w:rPr>
        <w:t xml:space="preserve"> </w:t>
      </w:r>
      <w:bookmarkStart w:id="299" w:name="_ETM_Q1_294900"/>
      <w:bookmarkEnd w:id="299"/>
      <w:r>
        <w:rPr>
          <w:rtl/>
        </w:rPr>
        <w:t xml:space="preserve">הוא </w:t>
      </w:r>
      <w:bookmarkStart w:id="300" w:name="_ETM_Q1_295050"/>
      <w:bookmarkEnd w:id="300"/>
      <w:r>
        <w:rPr>
          <w:rtl/>
        </w:rPr>
        <w:t xml:space="preserve">קיבל </w:t>
      </w:r>
      <w:bookmarkStart w:id="301" w:name="_ETM_Q1_295380"/>
      <w:bookmarkEnd w:id="301"/>
      <w:r>
        <w:rPr>
          <w:rtl/>
        </w:rPr>
        <w:t xml:space="preserve">את </w:t>
      </w:r>
      <w:bookmarkStart w:id="302" w:name="_ETM_Q1_295500"/>
      <w:bookmarkEnd w:id="302"/>
      <w:r>
        <w:rPr>
          <w:rtl/>
        </w:rPr>
        <w:t xml:space="preserve">החמאס </w:t>
      </w:r>
      <w:bookmarkStart w:id="303" w:name="_ETM_Q1_296070"/>
      <w:bookmarkEnd w:id="303"/>
      <w:r>
        <w:rPr>
          <w:rtl/>
        </w:rPr>
        <w:t xml:space="preserve">ואת </w:t>
      </w:r>
      <w:bookmarkStart w:id="304" w:name="_ETM_Q1_296279"/>
      <w:bookmarkEnd w:id="304"/>
      <w:r>
        <w:rPr>
          <w:rtl/>
        </w:rPr>
        <w:t xml:space="preserve">הג'יהאד </w:t>
      </w:r>
      <w:bookmarkStart w:id="305" w:name="_ETM_Q1_296790"/>
      <w:bookmarkEnd w:id="305"/>
      <w:r>
        <w:rPr>
          <w:rtl/>
        </w:rPr>
        <w:t xml:space="preserve">האסלאמי </w:t>
      </w:r>
      <w:bookmarkStart w:id="306" w:name="_ETM_Q1_297419"/>
      <w:bookmarkEnd w:id="306"/>
      <w:r>
        <w:rPr>
          <w:rtl/>
        </w:rPr>
        <w:t xml:space="preserve">פורצים </w:t>
      </w:r>
      <w:bookmarkStart w:id="307" w:name="_ETM_Q1_297870"/>
      <w:bookmarkEnd w:id="307"/>
      <w:r>
        <w:rPr>
          <w:rtl/>
        </w:rPr>
        <w:t xml:space="preserve">את </w:t>
      </w:r>
      <w:bookmarkStart w:id="308" w:name="_ETM_Q1_297990"/>
      <w:bookmarkEnd w:id="308"/>
      <w:r>
        <w:rPr>
          <w:rtl/>
        </w:rPr>
        <w:t xml:space="preserve">גדר </w:t>
      </w:r>
      <w:bookmarkStart w:id="309" w:name="_ETM_Q1_298320"/>
      <w:bookmarkEnd w:id="309"/>
      <w:r>
        <w:rPr>
          <w:rtl/>
        </w:rPr>
        <w:t>הגבול</w:t>
      </w:r>
      <w:r>
        <w:rPr>
          <w:rFonts w:hint="cs"/>
          <w:rtl/>
        </w:rPr>
        <w:t>.</w:t>
      </w:r>
      <w:r>
        <w:rPr>
          <w:rtl/>
        </w:rPr>
        <w:t xml:space="preserve"> </w:t>
      </w:r>
      <w:bookmarkStart w:id="310" w:name="_ETM_Q1_299139"/>
      <w:bookmarkEnd w:id="310"/>
      <w:r>
        <w:rPr>
          <w:rtl/>
        </w:rPr>
        <w:t xml:space="preserve">גדר </w:t>
      </w:r>
      <w:bookmarkStart w:id="311" w:name="_ETM_Q1_299560"/>
      <w:bookmarkEnd w:id="311"/>
      <w:r>
        <w:rPr>
          <w:rtl/>
        </w:rPr>
        <w:t xml:space="preserve">ההפרדה </w:t>
      </w:r>
      <w:bookmarkStart w:id="312" w:name="_ETM_Q1_300100"/>
      <w:bookmarkEnd w:id="312"/>
      <w:r>
        <w:rPr>
          <w:rtl/>
        </w:rPr>
        <w:t xml:space="preserve">פשוט </w:t>
      </w:r>
      <w:bookmarkStart w:id="313" w:name="_ETM_Q1_300699"/>
      <w:bookmarkEnd w:id="313"/>
      <w:r>
        <w:rPr>
          <w:rtl/>
        </w:rPr>
        <w:t xml:space="preserve">הוסרה </w:t>
      </w:r>
      <w:bookmarkStart w:id="314" w:name="_ETM_Q1_301150"/>
      <w:bookmarkEnd w:id="314"/>
      <w:r>
        <w:rPr>
          <w:rtl/>
        </w:rPr>
        <w:t>לה</w:t>
      </w:r>
      <w:r>
        <w:rPr>
          <w:rFonts w:hint="cs"/>
          <w:rtl/>
        </w:rPr>
        <w:t>,</w:t>
      </w:r>
      <w:r>
        <w:rPr>
          <w:rtl/>
        </w:rPr>
        <w:t xml:space="preserve"> </w:t>
      </w:r>
      <w:bookmarkStart w:id="315" w:name="_ETM_Q1_301360"/>
      <w:bookmarkEnd w:id="315"/>
      <w:r>
        <w:rPr>
          <w:rtl/>
        </w:rPr>
        <w:t xml:space="preserve">וישראל </w:t>
      </w:r>
      <w:bookmarkStart w:id="316" w:name="_ETM_Q1_301900"/>
      <w:bookmarkEnd w:id="316"/>
      <w:r>
        <w:rPr>
          <w:rtl/>
        </w:rPr>
        <w:t xml:space="preserve">הייתה </w:t>
      </w:r>
      <w:bookmarkStart w:id="317" w:name="_ETM_Q1_302139"/>
      <w:bookmarkEnd w:id="317"/>
      <w:r>
        <w:rPr>
          <w:rtl/>
        </w:rPr>
        <w:t xml:space="preserve">פתוחה </w:t>
      </w:r>
      <w:bookmarkStart w:id="318" w:name="_ETM_Q1_300179"/>
      <w:bookmarkStart w:id="319" w:name="_ETM_Q1_300599"/>
      <w:bookmarkStart w:id="320" w:name="_ETM_Q1_300810"/>
      <w:bookmarkStart w:id="321" w:name="_ETM_Q1_301350"/>
      <w:bookmarkStart w:id="322" w:name="_ETM_Q1_301589"/>
      <w:bookmarkStart w:id="323" w:name="_ETM_Q1_302429"/>
      <w:bookmarkEnd w:id="318"/>
      <w:bookmarkEnd w:id="319"/>
      <w:bookmarkEnd w:id="320"/>
      <w:bookmarkEnd w:id="321"/>
      <w:bookmarkEnd w:id="322"/>
      <w:bookmarkEnd w:id="323"/>
      <w:r>
        <w:rPr>
          <w:rtl/>
        </w:rPr>
        <w:t xml:space="preserve">לכל </w:t>
      </w:r>
      <w:bookmarkStart w:id="324" w:name="_ETM_Q1_302850"/>
      <w:bookmarkEnd w:id="324"/>
      <w:r>
        <w:rPr>
          <w:rtl/>
        </w:rPr>
        <w:t xml:space="preserve">מחבל </w:t>
      </w:r>
      <w:bookmarkStart w:id="325" w:name="_ETM_Q1_303360"/>
      <w:bookmarkEnd w:id="325"/>
      <w:r>
        <w:rPr>
          <w:rtl/>
        </w:rPr>
        <w:t xml:space="preserve">תאב </w:t>
      </w:r>
      <w:bookmarkStart w:id="326" w:name="_ETM_Q1_303839"/>
      <w:bookmarkEnd w:id="326"/>
      <w:r>
        <w:rPr>
          <w:rtl/>
        </w:rPr>
        <w:t xml:space="preserve">דם </w:t>
      </w:r>
      <w:bookmarkStart w:id="327" w:name="_ETM_Q1_304170"/>
      <w:bookmarkEnd w:id="327"/>
      <w:r>
        <w:rPr>
          <w:rtl/>
        </w:rPr>
        <w:t xml:space="preserve">לעשות </w:t>
      </w:r>
      <w:bookmarkStart w:id="328" w:name="_ETM_Q1_304560"/>
      <w:bookmarkEnd w:id="328"/>
      <w:r>
        <w:rPr>
          <w:rtl/>
        </w:rPr>
        <w:t xml:space="preserve">בה </w:t>
      </w:r>
      <w:bookmarkStart w:id="329" w:name="_ETM_Q1_304680"/>
      <w:bookmarkEnd w:id="329"/>
      <w:r>
        <w:rPr>
          <w:rtl/>
        </w:rPr>
        <w:t>כרצונו</w:t>
      </w:r>
      <w:r>
        <w:rPr>
          <w:rFonts w:hint="cs"/>
          <w:rtl/>
        </w:rPr>
        <w:t>.</w:t>
      </w:r>
      <w:r>
        <w:rPr>
          <w:rtl/>
        </w:rPr>
        <w:t xml:space="preserve"> </w:t>
      </w:r>
      <w:bookmarkStart w:id="330" w:name="_ETM_Q1_305809"/>
      <w:bookmarkEnd w:id="330"/>
      <w:r>
        <w:rPr>
          <w:rtl/>
        </w:rPr>
        <w:t xml:space="preserve">תצפיתניות </w:t>
      </w:r>
      <w:bookmarkStart w:id="331" w:name="_ETM_Q1_306679"/>
      <w:bookmarkEnd w:id="331"/>
      <w:r>
        <w:rPr>
          <w:rtl/>
        </w:rPr>
        <w:t xml:space="preserve">שעושות </w:t>
      </w:r>
      <w:bookmarkStart w:id="332" w:name="_ETM_Q1_307069"/>
      <w:bookmarkEnd w:id="332"/>
      <w:r>
        <w:rPr>
          <w:rtl/>
        </w:rPr>
        <w:t xml:space="preserve">את </w:t>
      </w:r>
      <w:bookmarkStart w:id="333" w:name="_ETM_Q1_307189"/>
      <w:bookmarkEnd w:id="333"/>
      <w:r>
        <w:rPr>
          <w:rtl/>
        </w:rPr>
        <w:t xml:space="preserve">תפקידן </w:t>
      </w:r>
      <w:bookmarkStart w:id="334" w:name="_ETM_Q1_307759"/>
      <w:bookmarkEnd w:id="334"/>
      <w:r>
        <w:rPr>
          <w:rtl/>
        </w:rPr>
        <w:t xml:space="preserve">בצורה </w:t>
      </w:r>
      <w:bookmarkStart w:id="335" w:name="_ETM_Q1_308240"/>
      <w:bookmarkEnd w:id="335"/>
      <w:r>
        <w:rPr>
          <w:rtl/>
        </w:rPr>
        <w:t xml:space="preserve">מופתית </w:t>
      </w:r>
      <w:bookmarkStart w:id="336" w:name="_ETM_Q1_308690"/>
      <w:bookmarkEnd w:id="336"/>
      <w:r>
        <w:rPr>
          <w:rtl/>
        </w:rPr>
        <w:t>וקור</w:t>
      </w:r>
      <w:r>
        <w:rPr>
          <w:rFonts w:hint="cs"/>
          <w:rtl/>
        </w:rPr>
        <w:t>א</w:t>
      </w:r>
      <w:r>
        <w:rPr>
          <w:rtl/>
        </w:rPr>
        <w:t xml:space="preserve">ות </w:t>
      </w:r>
      <w:bookmarkStart w:id="337" w:name="_ETM_Q1_309289"/>
      <w:bookmarkEnd w:id="337"/>
      <w:r>
        <w:rPr>
          <w:rtl/>
        </w:rPr>
        <w:t>לעזרה</w:t>
      </w:r>
      <w:r>
        <w:rPr>
          <w:rFonts w:hint="cs"/>
          <w:rtl/>
        </w:rPr>
        <w:t>,</w:t>
      </w:r>
      <w:r>
        <w:rPr>
          <w:rtl/>
        </w:rPr>
        <w:t xml:space="preserve"> </w:t>
      </w:r>
      <w:bookmarkStart w:id="338" w:name="_ETM_Q1_310299"/>
      <w:bookmarkEnd w:id="338"/>
      <w:r>
        <w:rPr>
          <w:rtl/>
        </w:rPr>
        <w:t xml:space="preserve">אבל </w:t>
      </w:r>
      <w:bookmarkStart w:id="339" w:name="_ETM_Q1_310750"/>
      <w:bookmarkEnd w:id="339"/>
      <w:r>
        <w:rPr>
          <w:rtl/>
        </w:rPr>
        <w:t xml:space="preserve">לצערנו </w:t>
      </w:r>
      <w:bookmarkStart w:id="340" w:name="_ETM_Q1_311379"/>
      <w:bookmarkEnd w:id="340"/>
      <w:r>
        <w:rPr>
          <w:rtl/>
        </w:rPr>
        <w:t xml:space="preserve">נטבחות </w:t>
      </w:r>
      <w:bookmarkStart w:id="341" w:name="_ETM_Q1_311950"/>
      <w:bookmarkEnd w:id="341"/>
      <w:r>
        <w:rPr>
          <w:rtl/>
        </w:rPr>
        <w:t xml:space="preserve">ונחטפות </w:t>
      </w:r>
      <w:bookmarkStart w:id="342" w:name="_ETM_Q1_312610"/>
      <w:bookmarkEnd w:id="342"/>
      <w:r>
        <w:rPr>
          <w:rtl/>
        </w:rPr>
        <w:t xml:space="preserve">בידי </w:t>
      </w:r>
      <w:bookmarkStart w:id="343" w:name="_ETM_Q1_313059"/>
      <w:bookmarkEnd w:id="343"/>
      <w:r>
        <w:rPr>
          <w:rtl/>
        </w:rPr>
        <w:t xml:space="preserve">בני </w:t>
      </w:r>
      <w:bookmarkStart w:id="344" w:name="_ETM_Q1_313360"/>
      <w:bookmarkEnd w:id="344"/>
      <w:r>
        <w:rPr>
          <w:rtl/>
        </w:rPr>
        <w:t xml:space="preserve">מוות </w:t>
      </w:r>
      <w:bookmarkStart w:id="345" w:name="_ETM_Q1_313690"/>
      <w:bookmarkEnd w:id="345"/>
      <w:r>
        <w:rPr>
          <w:rtl/>
        </w:rPr>
        <w:t xml:space="preserve">לתוך </w:t>
      </w:r>
      <w:bookmarkStart w:id="346" w:name="_ETM_Q1_314080"/>
      <w:bookmarkEnd w:id="346"/>
      <w:r>
        <w:rPr>
          <w:rtl/>
        </w:rPr>
        <w:t>עזה</w:t>
      </w:r>
      <w:r w:rsidR="006854C4">
        <w:rPr>
          <w:rFonts w:hint="cs"/>
          <w:rtl/>
        </w:rPr>
        <w:t>;</w:t>
      </w:r>
      <w:r>
        <w:rPr>
          <w:rtl/>
        </w:rPr>
        <w:t xml:space="preserve"> </w:t>
      </w:r>
      <w:bookmarkStart w:id="347" w:name="_ETM_Q1_314440"/>
      <w:bookmarkEnd w:id="347"/>
      <w:r>
        <w:rPr>
          <w:rtl/>
        </w:rPr>
        <w:t xml:space="preserve">בסיס </w:t>
      </w:r>
      <w:bookmarkStart w:id="348" w:name="_ETM_Q1_314830"/>
      <w:bookmarkEnd w:id="348"/>
      <w:r>
        <w:rPr>
          <w:rtl/>
        </w:rPr>
        <w:t xml:space="preserve">צבאי </w:t>
      </w:r>
      <w:bookmarkStart w:id="349" w:name="_ETM_Q1_315190"/>
      <w:bookmarkEnd w:id="349"/>
      <w:r>
        <w:rPr>
          <w:rtl/>
        </w:rPr>
        <w:t xml:space="preserve">שפשוט </w:t>
      </w:r>
      <w:bookmarkStart w:id="350" w:name="_ETM_Q1_315699"/>
      <w:bookmarkEnd w:id="350"/>
      <w:r>
        <w:rPr>
          <w:rtl/>
        </w:rPr>
        <w:t xml:space="preserve">מלא </w:t>
      </w:r>
      <w:bookmarkStart w:id="351" w:name="_ETM_Q1_316679"/>
      <w:bookmarkEnd w:id="351"/>
      <w:r>
        <w:rPr>
          <w:rtl/>
        </w:rPr>
        <w:t>במ</w:t>
      </w:r>
      <w:r>
        <w:rPr>
          <w:rFonts w:hint="cs"/>
          <w:rtl/>
        </w:rPr>
        <w:t>אות</w:t>
      </w:r>
      <w:r>
        <w:rPr>
          <w:rtl/>
        </w:rPr>
        <w:t xml:space="preserve"> </w:t>
      </w:r>
      <w:bookmarkStart w:id="352" w:name="_ETM_Q1_317160"/>
      <w:bookmarkEnd w:id="352"/>
      <w:r>
        <w:rPr>
          <w:rtl/>
        </w:rPr>
        <w:t>מחבלים</w:t>
      </w:r>
      <w:r w:rsidR="006854C4">
        <w:rPr>
          <w:rFonts w:hint="cs"/>
          <w:rtl/>
        </w:rPr>
        <w:t>,</w:t>
      </w:r>
      <w:r>
        <w:rPr>
          <w:rtl/>
        </w:rPr>
        <w:t xml:space="preserve"> </w:t>
      </w:r>
      <w:bookmarkStart w:id="353" w:name="_ETM_Q1_317759"/>
      <w:bookmarkEnd w:id="353"/>
      <w:r>
        <w:rPr>
          <w:rtl/>
        </w:rPr>
        <w:t xml:space="preserve">השתלטות </w:t>
      </w:r>
      <w:bookmarkStart w:id="354" w:name="_ETM_Q1_318300"/>
      <w:bookmarkEnd w:id="354"/>
      <w:r>
        <w:rPr>
          <w:rtl/>
        </w:rPr>
        <w:t>טוטלית</w:t>
      </w:r>
      <w:r w:rsidR="006854C4">
        <w:rPr>
          <w:rFonts w:hint="cs"/>
          <w:rtl/>
        </w:rPr>
        <w:t>;</w:t>
      </w:r>
      <w:r>
        <w:rPr>
          <w:rtl/>
        </w:rPr>
        <w:t xml:space="preserve"> </w:t>
      </w:r>
      <w:bookmarkStart w:id="355" w:name="_ETM_Q1_319290"/>
      <w:bookmarkEnd w:id="355"/>
      <w:r>
        <w:rPr>
          <w:rtl/>
        </w:rPr>
        <w:t xml:space="preserve">מסיבת </w:t>
      </w:r>
      <w:bookmarkStart w:id="356" w:name="_ETM_Q1_319950"/>
      <w:bookmarkEnd w:id="356"/>
      <w:r>
        <w:rPr>
          <w:rtl/>
        </w:rPr>
        <w:t xml:space="preserve">טבע </w:t>
      </w:r>
      <w:bookmarkStart w:id="357" w:name="_ETM_Q1_320190"/>
      <w:bookmarkEnd w:id="357"/>
      <w:r>
        <w:rPr>
          <w:rtl/>
        </w:rPr>
        <w:t xml:space="preserve">שטובחים </w:t>
      </w:r>
      <w:bookmarkStart w:id="358" w:name="_ETM_Q1_320820"/>
      <w:bookmarkEnd w:id="358"/>
      <w:r>
        <w:rPr>
          <w:rtl/>
        </w:rPr>
        <w:t>ב</w:t>
      </w:r>
      <w:r>
        <w:rPr>
          <w:rFonts w:hint="cs"/>
          <w:rtl/>
        </w:rPr>
        <w:t>ה ב</w:t>
      </w:r>
      <w:r>
        <w:rPr>
          <w:rtl/>
        </w:rPr>
        <w:t xml:space="preserve">צעירים </w:t>
      </w:r>
      <w:bookmarkStart w:id="359" w:name="_ETM_Q1_321570"/>
      <w:bookmarkEnd w:id="359"/>
      <w:r>
        <w:rPr>
          <w:rtl/>
        </w:rPr>
        <w:t xml:space="preserve">מדהימים </w:t>
      </w:r>
      <w:bookmarkStart w:id="360" w:name="_ETM_Q1_322020"/>
      <w:bookmarkEnd w:id="360"/>
      <w:r>
        <w:rPr>
          <w:rtl/>
        </w:rPr>
        <w:t xml:space="preserve">שרק </w:t>
      </w:r>
      <w:bookmarkStart w:id="361" w:name="_ETM_Q1_322380"/>
      <w:bookmarkEnd w:id="361"/>
      <w:r>
        <w:rPr>
          <w:rtl/>
        </w:rPr>
        <w:t>רקדו</w:t>
      </w:r>
      <w:r>
        <w:rPr>
          <w:rFonts w:hint="cs"/>
          <w:rtl/>
        </w:rPr>
        <w:t>,</w:t>
      </w:r>
      <w:r>
        <w:rPr>
          <w:rtl/>
        </w:rPr>
        <w:t xml:space="preserve"> </w:t>
      </w:r>
      <w:bookmarkStart w:id="362" w:name="_ETM_Q1_323310"/>
      <w:bookmarkEnd w:id="362"/>
      <w:r>
        <w:rPr>
          <w:rtl/>
        </w:rPr>
        <w:t xml:space="preserve">שחגגו </w:t>
      </w:r>
      <w:bookmarkStart w:id="363" w:name="_ETM_Q1_323910"/>
      <w:bookmarkEnd w:id="363"/>
      <w:r>
        <w:rPr>
          <w:rtl/>
        </w:rPr>
        <w:t xml:space="preserve">את </w:t>
      </w:r>
      <w:bookmarkStart w:id="364" w:name="_ETM_Q1_324029"/>
      <w:bookmarkEnd w:id="364"/>
      <w:r>
        <w:rPr>
          <w:rtl/>
        </w:rPr>
        <w:t>החיים</w:t>
      </w:r>
      <w:r w:rsidR="006854C4">
        <w:rPr>
          <w:rFonts w:hint="cs"/>
          <w:rtl/>
        </w:rPr>
        <w:t>;</w:t>
      </w:r>
      <w:r>
        <w:rPr>
          <w:rtl/>
        </w:rPr>
        <w:t xml:space="preserve"> </w:t>
      </w:r>
      <w:bookmarkStart w:id="365" w:name="_ETM_Q1_325020"/>
      <w:bookmarkEnd w:id="365"/>
      <w:r>
        <w:rPr>
          <w:rFonts w:hint="cs"/>
          <w:rtl/>
        </w:rPr>
        <w:t>י</w:t>
      </w:r>
      <w:r>
        <w:rPr>
          <w:rtl/>
        </w:rPr>
        <w:t xml:space="preserve">ישובים </w:t>
      </w:r>
      <w:bookmarkStart w:id="366" w:name="_ETM_Q1_325650"/>
      <w:bookmarkEnd w:id="366"/>
      <w:r>
        <w:rPr>
          <w:rtl/>
        </w:rPr>
        <w:t xml:space="preserve">שלמים </w:t>
      </w:r>
      <w:bookmarkStart w:id="367" w:name="_ETM_Q1_326160"/>
      <w:bookmarkEnd w:id="367"/>
      <w:r>
        <w:rPr>
          <w:rtl/>
        </w:rPr>
        <w:t xml:space="preserve">שפשוט </w:t>
      </w:r>
      <w:bookmarkStart w:id="368" w:name="_ETM_Q1_327089"/>
      <w:bookmarkEnd w:id="368"/>
      <w:r>
        <w:rPr>
          <w:rtl/>
        </w:rPr>
        <w:t>נכבשו</w:t>
      </w:r>
      <w:r w:rsidR="006854C4">
        <w:rPr>
          <w:rFonts w:hint="cs"/>
          <w:rtl/>
        </w:rPr>
        <w:t>,</w:t>
      </w:r>
      <w:r>
        <w:rPr>
          <w:rtl/>
        </w:rPr>
        <w:t xml:space="preserve"> </w:t>
      </w:r>
      <w:bookmarkStart w:id="369" w:name="_ETM_Q1_328170"/>
      <w:bookmarkEnd w:id="369"/>
      <w:r>
        <w:rPr>
          <w:rtl/>
        </w:rPr>
        <w:t xml:space="preserve">שעברו </w:t>
      </w:r>
      <w:bookmarkStart w:id="370" w:name="_ETM_Q1_328680"/>
      <w:bookmarkEnd w:id="370"/>
      <w:r>
        <w:rPr>
          <w:rtl/>
        </w:rPr>
        <w:t xml:space="preserve">בהם </w:t>
      </w:r>
      <w:bookmarkStart w:id="371" w:name="_ETM_Q1_329010"/>
      <w:bookmarkEnd w:id="371"/>
      <w:r>
        <w:rPr>
          <w:rtl/>
        </w:rPr>
        <w:t>בית</w:t>
      </w:r>
      <w:bookmarkStart w:id="372" w:name="_ETM_Q1_329339"/>
      <w:bookmarkEnd w:id="372"/>
      <w:r w:rsidR="006854C4">
        <w:rPr>
          <w:rFonts w:hint="cs"/>
          <w:rtl/>
        </w:rPr>
        <w:t>-</w:t>
      </w:r>
      <w:r>
        <w:rPr>
          <w:rtl/>
        </w:rPr>
        <w:t>בית</w:t>
      </w:r>
      <w:r w:rsidR="006854C4">
        <w:rPr>
          <w:rFonts w:hint="cs"/>
          <w:rtl/>
        </w:rPr>
        <w:t>,</w:t>
      </w:r>
      <w:r>
        <w:rPr>
          <w:rtl/>
        </w:rPr>
        <w:t xml:space="preserve"> </w:t>
      </w:r>
      <w:bookmarkStart w:id="373" w:name="_ETM_Q1_329730"/>
      <w:bookmarkEnd w:id="373"/>
      <w:r>
        <w:rPr>
          <w:rtl/>
        </w:rPr>
        <w:t>ש</w:t>
      </w:r>
      <w:r>
        <w:rPr>
          <w:rFonts w:hint="cs"/>
          <w:rtl/>
        </w:rPr>
        <w:t>ה</w:t>
      </w:r>
      <w:r>
        <w:rPr>
          <w:rtl/>
        </w:rPr>
        <w:t xml:space="preserve">שמידו </w:t>
      </w:r>
      <w:bookmarkStart w:id="374" w:name="_ETM_Q1_330420"/>
      <w:bookmarkEnd w:id="374"/>
      <w:r>
        <w:rPr>
          <w:rtl/>
        </w:rPr>
        <w:t>בית</w:t>
      </w:r>
      <w:bookmarkStart w:id="375" w:name="_ETM_Q1_330930"/>
      <w:bookmarkEnd w:id="375"/>
      <w:r w:rsidR="006854C4">
        <w:rPr>
          <w:rFonts w:hint="cs"/>
          <w:rtl/>
        </w:rPr>
        <w:t>-</w:t>
      </w:r>
      <w:r>
        <w:rPr>
          <w:rtl/>
        </w:rPr>
        <w:t>בית</w:t>
      </w:r>
      <w:r>
        <w:rPr>
          <w:rFonts w:hint="cs"/>
          <w:rtl/>
        </w:rPr>
        <w:t>,</w:t>
      </w:r>
      <w:r>
        <w:rPr>
          <w:rtl/>
        </w:rPr>
        <w:t xml:space="preserve"> </w:t>
      </w:r>
      <w:bookmarkStart w:id="376" w:name="_ETM_Q1_331350"/>
      <w:bookmarkEnd w:id="376"/>
      <w:r>
        <w:rPr>
          <w:rtl/>
        </w:rPr>
        <w:t xml:space="preserve">משפחה </w:t>
      </w:r>
      <w:bookmarkStart w:id="377" w:name="_ETM_Q1_331950"/>
      <w:bookmarkEnd w:id="377"/>
      <w:r>
        <w:rPr>
          <w:rtl/>
        </w:rPr>
        <w:t xml:space="preserve">אחרי </w:t>
      </w:r>
      <w:bookmarkStart w:id="378" w:name="_ETM_Q1_332220"/>
      <w:bookmarkEnd w:id="378"/>
      <w:r>
        <w:rPr>
          <w:rtl/>
        </w:rPr>
        <w:t>משפחה</w:t>
      </w:r>
      <w:r w:rsidR="006854C4">
        <w:rPr>
          <w:rFonts w:hint="cs"/>
          <w:rtl/>
        </w:rPr>
        <w:t>;</w:t>
      </w:r>
      <w:r>
        <w:rPr>
          <w:rtl/>
        </w:rPr>
        <w:t xml:space="preserve"> </w:t>
      </w:r>
      <w:bookmarkStart w:id="379" w:name="_ETM_Q1_333150"/>
      <w:bookmarkEnd w:id="379"/>
      <w:r>
        <w:rPr>
          <w:rtl/>
        </w:rPr>
        <w:t xml:space="preserve">תינוקות </w:t>
      </w:r>
      <w:bookmarkStart w:id="380" w:name="_ETM_Q1_333690"/>
      <w:bookmarkEnd w:id="380"/>
      <w:r>
        <w:rPr>
          <w:rtl/>
        </w:rPr>
        <w:t xml:space="preserve">בני </w:t>
      </w:r>
      <w:bookmarkStart w:id="381" w:name="_ETM_Q1_333960"/>
      <w:bookmarkEnd w:id="381"/>
      <w:r>
        <w:rPr>
          <w:rtl/>
        </w:rPr>
        <w:t xml:space="preserve">יומם </w:t>
      </w:r>
      <w:bookmarkStart w:id="382" w:name="_ETM_Q1_334350"/>
      <w:bookmarkEnd w:id="382"/>
      <w:r>
        <w:rPr>
          <w:rtl/>
        </w:rPr>
        <w:t xml:space="preserve">שנחטפים </w:t>
      </w:r>
      <w:bookmarkStart w:id="383" w:name="_ETM_Q1_335129"/>
      <w:bookmarkEnd w:id="383"/>
      <w:r>
        <w:rPr>
          <w:rtl/>
        </w:rPr>
        <w:t xml:space="preserve">ביחד </w:t>
      </w:r>
      <w:bookmarkStart w:id="384" w:name="_ETM_Q1_335520"/>
      <w:bookmarkEnd w:id="384"/>
      <w:r>
        <w:rPr>
          <w:rtl/>
        </w:rPr>
        <w:t xml:space="preserve">עם </w:t>
      </w:r>
      <w:bookmarkStart w:id="385" w:name="_ETM_Q1_335640"/>
      <w:bookmarkEnd w:id="385"/>
      <w:r>
        <w:rPr>
          <w:rtl/>
        </w:rPr>
        <w:t xml:space="preserve">הוריהם </w:t>
      </w:r>
      <w:bookmarkStart w:id="386" w:name="_ETM_Q1_336000"/>
      <w:bookmarkEnd w:id="386"/>
      <w:r>
        <w:rPr>
          <w:rtl/>
        </w:rPr>
        <w:t xml:space="preserve">על </w:t>
      </w:r>
      <w:bookmarkStart w:id="387" w:name="_ETM_Q1_336089"/>
      <w:bookmarkEnd w:id="387"/>
      <w:r>
        <w:rPr>
          <w:rtl/>
        </w:rPr>
        <w:t xml:space="preserve">גבי </w:t>
      </w:r>
      <w:bookmarkStart w:id="388" w:name="_ETM_Q1_336330"/>
      <w:bookmarkEnd w:id="388"/>
      <w:r>
        <w:rPr>
          <w:rtl/>
        </w:rPr>
        <w:t xml:space="preserve">אופנועים </w:t>
      </w:r>
      <w:bookmarkStart w:id="389" w:name="_ETM_Q1_336839"/>
      <w:bookmarkEnd w:id="389"/>
      <w:r>
        <w:rPr>
          <w:rtl/>
        </w:rPr>
        <w:t>ומשאיות</w:t>
      </w:r>
      <w:r>
        <w:rPr>
          <w:rFonts w:hint="cs"/>
          <w:rtl/>
        </w:rPr>
        <w:t>.</w:t>
      </w:r>
      <w:r>
        <w:rPr>
          <w:rtl/>
        </w:rPr>
        <w:t xml:space="preserve"> </w:t>
      </w:r>
      <w:bookmarkStart w:id="390" w:name="_ETM_Q1_338140"/>
      <w:bookmarkEnd w:id="390"/>
    </w:p>
    <w:p w:rsidR="004409CC" w:rsidRDefault="004409CC" w:rsidP="00FC0E56">
      <w:pPr>
        <w:rPr>
          <w:rtl/>
        </w:rPr>
      </w:pPr>
      <w:bookmarkStart w:id="391" w:name="_ETM_Q1_340260"/>
      <w:bookmarkStart w:id="392" w:name="_ETM_Q1_340333"/>
      <w:bookmarkStart w:id="393" w:name="_ETM_Q1_340436"/>
      <w:bookmarkEnd w:id="391"/>
      <w:bookmarkEnd w:id="392"/>
      <w:bookmarkEnd w:id="393"/>
    </w:p>
    <w:p w:rsidR="004409CC" w:rsidRDefault="004409CC" w:rsidP="006854C4">
      <w:pPr>
        <w:rPr>
          <w:rtl/>
        </w:rPr>
      </w:pPr>
      <w:bookmarkStart w:id="394" w:name="_ETM_Q1_340492"/>
      <w:bookmarkEnd w:id="394"/>
      <w:r>
        <w:rPr>
          <w:rtl/>
        </w:rPr>
        <w:t xml:space="preserve">מול </w:t>
      </w:r>
      <w:bookmarkStart w:id="395" w:name="_ETM_Q1_338500"/>
      <w:bookmarkEnd w:id="395"/>
      <w:r>
        <w:rPr>
          <w:rtl/>
        </w:rPr>
        <w:t xml:space="preserve">זה </w:t>
      </w:r>
      <w:bookmarkStart w:id="396" w:name="_ETM_Q1_339279"/>
      <w:bookmarkEnd w:id="396"/>
      <w:r>
        <w:rPr>
          <w:rtl/>
        </w:rPr>
        <w:t xml:space="preserve">לא </w:t>
      </w:r>
      <w:bookmarkStart w:id="397" w:name="_ETM_Q1_339460"/>
      <w:bookmarkEnd w:id="397"/>
      <w:r>
        <w:rPr>
          <w:rtl/>
        </w:rPr>
        <w:t xml:space="preserve">הצלחת </w:t>
      </w:r>
      <w:bookmarkStart w:id="398" w:name="_ETM_Q1_339969"/>
      <w:bookmarkEnd w:id="398"/>
      <w:r>
        <w:rPr>
          <w:rtl/>
        </w:rPr>
        <w:t>לעמוד</w:t>
      </w:r>
      <w:r>
        <w:rPr>
          <w:rFonts w:hint="cs"/>
          <w:rtl/>
        </w:rPr>
        <w:t>,</w:t>
      </w:r>
      <w:r>
        <w:rPr>
          <w:rtl/>
        </w:rPr>
        <w:t xml:space="preserve"> </w:t>
      </w:r>
      <w:bookmarkStart w:id="399" w:name="_ETM_Q1_340359"/>
      <w:bookmarkEnd w:id="399"/>
      <w:r>
        <w:rPr>
          <w:rtl/>
        </w:rPr>
        <w:t>נתניהו</w:t>
      </w:r>
      <w:r>
        <w:rPr>
          <w:rFonts w:hint="cs"/>
          <w:rtl/>
        </w:rPr>
        <w:t>.</w:t>
      </w:r>
      <w:r>
        <w:rPr>
          <w:rtl/>
        </w:rPr>
        <w:t xml:space="preserve"> </w:t>
      </w:r>
      <w:bookmarkStart w:id="400" w:name="_ETM_Q1_340929"/>
      <w:bookmarkEnd w:id="400"/>
      <w:r>
        <w:rPr>
          <w:rtl/>
        </w:rPr>
        <w:t xml:space="preserve">אתה </w:t>
      </w:r>
      <w:bookmarkStart w:id="401" w:name="_ETM_Q1_341140"/>
      <w:bookmarkEnd w:id="401"/>
      <w:r>
        <w:rPr>
          <w:rtl/>
        </w:rPr>
        <w:t xml:space="preserve">בחרת </w:t>
      </w:r>
      <w:bookmarkStart w:id="402" w:name="_ETM_Q1_341649"/>
      <w:bookmarkEnd w:id="402"/>
      <w:r>
        <w:rPr>
          <w:rtl/>
        </w:rPr>
        <w:t xml:space="preserve">במשך </w:t>
      </w:r>
      <w:bookmarkStart w:id="403" w:name="_ETM_Q1_342100"/>
      <w:bookmarkEnd w:id="403"/>
      <w:r>
        <w:rPr>
          <w:rtl/>
        </w:rPr>
        <w:t xml:space="preserve">שנים </w:t>
      </w:r>
      <w:bookmarkStart w:id="404" w:name="_ETM_Q1_342429"/>
      <w:bookmarkEnd w:id="404"/>
      <w:r>
        <w:rPr>
          <w:rtl/>
        </w:rPr>
        <w:t xml:space="preserve">ארוכות </w:t>
      </w:r>
      <w:bookmarkStart w:id="405" w:name="_ETM_Q1_343269"/>
      <w:bookmarkEnd w:id="405"/>
      <w:r>
        <w:rPr>
          <w:rtl/>
        </w:rPr>
        <w:t xml:space="preserve">לסרב </w:t>
      </w:r>
      <w:bookmarkStart w:id="406" w:name="_ETM_Q1_343960"/>
      <w:bookmarkEnd w:id="406"/>
      <w:r>
        <w:rPr>
          <w:rtl/>
        </w:rPr>
        <w:t xml:space="preserve">לתוכניות </w:t>
      </w:r>
      <w:bookmarkStart w:id="407" w:name="_ETM_Q1_344589"/>
      <w:bookmarkEnd w:id="407"/>
      <w:r>
        <w:rPr>
          <w:rtl/>
        </w:rPr>
        <w:t xml:space="preserve">של </w:t>
      </w:r>
      <w:bookmarkStart w:id="408" w:name="_ETM_Q1_344739"/>
      <w:bookmarkEnd w:id="408"/>
      <w:r>
        <w:rPr>
          <w:rtl/>
        </w:rPr>
        <w:t xml:space="preserve">מי </w:t>
      </w:r>
      <w:bookmarkStart w:id="409" w:name="_ETM_Q1_344890"/>
      <w:bookmarkEnd w:id="409"/>
      <w:r>
        <w:rPr>
          <w:rtl/>
        </w:rPr>
        <w:t xml:space="preserve">שעזבו </w:t>
      </w:r>
      <w:bookmarkStart w:id="410" w:name="_ETM_Q1_345429"/>
      <w:bookmarkEnd w:id="410"/>
      <w:r>
        <w:rPr>
          <w:rtl/>
        </w:rPr>
        <w:t xml:space="preserve">אותך </w:t>
      </w:r>
      <w:bookmarkStart w:id="411" w:name="_ETM_Q1_346180"/>
      <w:bookmarkEnd w:id="411"/>
      <w:r>
        <w:rPr>
          <w:rtl/>
        </w:rPr>
        <w:t xml:space="preserve">בשל </w:t>
      </w:r>
      <w:bookmarkStart w:id="412" w:name="_ETM_Q1_346600"/>
      <w:bookmarkEnd w:id="412"/>
      <w:r>
        <w:rPr>
          <w:rtl/>
        </w:rPr>
        <w:t xml:space="preserve">תאוות </w:t>
      </w:r>
      <w:bookmarkStart w:id="413" w:name="_ETM_Q1_347079"/>
      <w:bookmarkEnd w:id="413"/>
      <w:r>
        <w:rPr>
          <w:rtl/>
        </w:rPr>
        <w:t xml:space="preserve">השלטון </w:t>
      </w:r>
      <w:bookmarkStart w:id="414" w:name="_ETM_Q1_347989"/>
      <w:bookmarkEnd w:id="414"/>
      <w:r>
        <w:rPr>
          <w:rtl/>
        </w:rPr>
        <w:t xml:space="preserve">וההחלטות </w:t>
      </w:r>
      <w:bookmarkStart w:id="415" w:name="_ETM_Q1_348739"/>
      <w:bookmarkEnd w:id="415"/>
      <w:r>
        <w:rPr>
          <w:rtl/>
        </w:rPr>
        <w:t xml:space="preserve">השגויות </w:t>
      </w:r>
      <w:bookmarkStart w:id="416" w:name="_ETM_Q1_349190"/>
      <w:bookmarkEnd w:id="416"/>
      <w:r>
        <w:rPr>
          <w:rtl/>
        </w:rPr>
        <w:t>שלך</w:t>
      </w:r>
      <w:r>
        <w:rPr>
          <w:rFonts w:hint="cs"/>
          <w:rtl/>
        </w:rPr>
        <w:t>.</w:t>
      </w:r>
      <w:r>
        <w:rPr>
          <w:rtl/>
        </w:rPr>
        <w:t xml:space="preserve"> </w:t>
      </w:r>
      <w:bookmarkStart w:id="417" w:name="_ETM_Q1_350449"/>
      <w:bookmarkEnd w:id="417"/>
      <w:r>
        <w:rPr>
          <w:rtl/>
        </w:rPr>
        <w:t>לפיד</w:t>
      </w:r>
      <w:r>
        <w:rPr>
          <w:rFonts w:hint="cs"/>
          <w:rtl/>
        </w:rPr>
        <w:t>,</w:t>
      </w:r>
      <w:r>
        <w:rPr>
          <w:rtl/>
        </w:rPr>
        <w:t xml:space="preserve"> </w:t>
      </w:r>
      <w:bookmarkStart w:id="418" w:name="_ETM_Q1_350989"/>
      <w:bookmarkEnd w:id="418"/>
      <w:r>
        <w:rPr>
          <w:rtl/>
        </w:rPr>
        <w:t xml:space="preserve">ליברמן </w:t>
      </w:r>
      <w:bookmarkStart w:id="419" w:name="_ETM_Q1_351469"/>
      <w:bookmarkEnd w:id="419"/>
      <w:r w:rsidR="006854C4">
        <w:rPr>
          <w:rFonts w:hint="cs"/>
          <w:rtl/>
        </w:rPr>
        <w:t xml:space="preserve">– </w:t>
      </w:r>
      <w:r>
        <w:rPr>
          <w:rtl/>
        </w:rPr>
        <w:t xml:space="preserve">כל </w:t>
      </w:r>
      <w:bookmarkStart w:id="420" w:name="_ETM_Q1_351710"/>
      <w:bookmarkEnd w:id="420"/>
      <w:r>
        <w:rPr>
          <w:rtl/>
        </w:rPr>
        <w:t xml:space="preserve">האנשים </w:t>
      </w:r>
      <w:bookmarkStart w:id="421" w:name="_ETM_Q1_352129"/>
      <w:bookmarkEnd w:id="421"/>
      <w:r>
        <w:rPr>
          <w:rtl/>
        </w:rPr>
        <w:t xml:space="preserve">שהיו </w:t>
      </w:r>
      <w:bookmarkStart w:id="422" w:name="_ETM_Q1_352489"/>
      <w:bookmarkEnd w:id="422"/>
      <w:r>
        <w:rPr>
          <w:rtl/>
        </w:rPr>
        <w:t>א</w:t>
      </w:r>
      <w:r>
        <w:rPr>
          <w:rFonts w:hint="cs"/>
          <w:rtl/>
        </w:rPr>
        <w:t>י</w:t>
      </w:r>
      <w:r>
        <w:rPr>
          <w:rtl/>
        </w:rPr>
        <w:t xml:space="preserve">תך </w:t>
      </w:r>
      <w:bookmarkStart w:id="423" w:name="_ETM_Q1_353179"/>
      <w:bookmarkEnd w:id="423"/>
      <w:r>
        <w:rPr>
          <w:rtl/>
        </w:rPr>
        <w:t>ו</w:t>
      </w:r>
      <w:r>
        <w:rPr>
          <w:rFonts w:hint="cs"/>
          <w:rtl/>
        </w:rPr>
        <w:t>ש</w:t>
      </w:r>
      <w:r>
        <w:rPr>
          <w:rtl/>
        </w:rPr>
        <w:t xml:space="preserve">סיימו </w:t>
      </w:r>
      <w:bookmarkStart w:id="424" w:name="_ETM_Q1_353899"/>
      <w:bookmarkEnd w:id="424"/>
      <w:r>
        <w:rPr>
          <w:rtl/>
        </w:rPr>
        <w:t xml:space="preserve">כמתנגדים </w:t>
      </w:r>
      <w:bookmarkStart w:id="425" w:name="_ETM_Q1_354620"/>
      <w:bookmarkEnd w:id="425"/>
      <w:r>
        <w:rPr>
          <w:rtl/>
        </w:rPr>
        <w:t>לך</w:t>
      </w:r>
      <w:r>
        <w:rPr>
          <w:rFonts w:hint="cs"/>
          <w:rtl/>
        </w:rPr>
        <w:t>,</w:t>
      </w:r>
      <w:r>
        <w:rPr>
          <w:rtl/>
        </w:rPr>
        <w:t xml:space="preserve"> </w:t>
      </w:r>
      <w:bookmarkStart w:id="426" w:name="_ETM_Q1_354949"/>
      <w:bookmarkEnd w:id="426"/>
      <w:r>
        <w:rPr>
          <w:rtl/>
        </w:rPr>
        <w:t xml:space="preserve">כולם </w:t>
      </w:r>
      <w:bookmarkStart w:id="427" w:name="_ETM_Q1_355250"/>
      <w:bookmarkEnd w:id="427"/>
      <w:r>
        <w:rPr>
          <w:rtl/>
        </w:rPr>
        <w:t xml:space="preserve">הציעו </w:t>
      </w:r>
      <w:bookmarkStart w:id="428" w:name="_ETM_Q1_355579"/>
      <w:bookmarkEnd w:id="428"/>
      <w:r>
        <w:rPr>
          <w:rtl/>
        </w:rPr>
        <w:t xml:space="preserve">לך </w:t>
      </w:r>
      <w:bookmarkStart w:id="429" w:name="_ETM_Q1_355820"/>
      <w:bookmarkEnd w:id="429"/>
      <w:r>
        <w:rPr>
          <w:rtl/>
        </w:rPr>
        <w:t xml:space="preserve">תוכניות </w:t>
      </w:r>
      <w:bookmarkStart w:id="430" w:name="_ETM_Q1_356269"/>
      <w:bookmarkEnd w:id="430"/>
      <w:r>
        <w:rPr>
          <w:rtl/>
        </w:rPr>
        <w:t xml:space="preserve">להתמודדות </w:t>
      </w:r>
      <w:bookmarkStart w:id="431" w:name="_ETM_Q1_356929"/>
      <w:bookmarkEnd w:id="431"/>
      <w:r>
        <w:rPr>
          <w:rtl/>
        </w:rPr>
        <w:t xml:space="preserve">עם </w:t>
      </w:r>
      <w:bookmarkStart w:id="432" w:name="_ETM_Q1_357050"/>
      <w:bookmarkEnd w:id="432"/>
      <w:r>
        <w:rPr>
          <w:rtl/>
        </w:rPr>
        <w:t xml:space="preserve">החמאס </w:t>
      </w:r>
      <w:bookmarkStart w:id="433" w:name="_ETM_Q1_358029"/>
      <w:bookmarkEnd w:id="433"/>
      <w:r>
        <w:rPr>
          <w:rFonts w:hint="cs"/>
          <w:rtl/>
        </w:rPr>
        <w:t>ה</w:t>
      </w:r>
      <w:r>
        <w:rPr>
          <w:rtl/>
        </w:rPr>
        <w:t>מתחמש</w:t>
      </w:r>
      <w:r>
        <w:rPr>
          <w:rFonts w:hint="cs"/>
          <w:rtl/>
        </w:rPr>
        <w:t>,</w:t>
      </w:r>
      <w:r>
        <w:rPr>
          <w:rtl/>
        </w:rPr>
        <w:t xml:space="preserve"> </w:t>
      </w:r>
      <w:bookmarkStart w:id="434" w:name="_ETM_Q1_358839"/>
      <w:bookmarkEnd w:id="434"/>
      <w:r>
        <w:rPr>
          <w:rtl/>
        </w:rPr>
        <w:t xml:space="preserve">אבל </w:t>
      </w:r>
      <w:bookmarkStart w:id="435" w:name="_ETM_Q1_359050"/>
      <w:bookmarkEnd w:id="435"/>
      <w:r>
        <w:rPr>
          <w:rtl/>
        </w:rPr>
        <w:t xml:space="preserve">אתה </w:t>
      </w:r>
      <w:bookmarkStart w:id="436" w:name="_ETM_Q1_359230"/>
      <w:bookmarkEnd w:id="436"/>
      <w:r>
        <w:rPr>
          <w:rtl/>
        </w:rPr>
        <w:t>סירבת</w:t>
      </w:r>
      <w:r>
        <w:rPr>
          <w:rFonts w:hint="cs"/>
          <w:rtl/>
        </w:rPr>
        <w:t>.</w:t>
      </w:r>
      <w:r>
        <w:rPr>
          <w:rtl/>
        </w:rPr>
        <w:t xml:space="preserve"> </w:t>
      </w:r>
      <w:bookmarkStart w:id="437" w:name="_ETM_Q1_360279"/>
      <w:bookmarkEnd w:id="437"/>
      <w:r>
        <w:rPr>
          <w:rtl/>
        </w:rPr>
        <w:t xml:space="preserve">סירבת </w:t>
      </w:r>
      <w:bookmarkStart w:id="438" w:name="_ETM_Q1_360910"/>
      <w:bookmarkEnd w:id="438"/>
      <w:r>
        <w:rPr>
          <w:rtl/>
        </w:rPr>
        <w:t xml:space="preserve">כי </w:t>
      </w:r>
      <w:bookmarkStart w:id="439" w:name="_ETM_Q1_361089"/>
      <w:bookmarkEnd w:id="439"/>
      <w:r>
        <w:rPr>
          <w:rtl/>
        </w:rPr>
        <w:t xml:space="preserve">העדפת </w:t>
      </w:r>
      <w:bookmarkStart w:id="440" w:name="_ETM_Q1_361570"/>
      <w:bookmarkEnd w:id="440"/>
      <w:r>
        <w:rPr>
          <w:rtl/>
        </w:rPr>
        <w:t xml:space="preserve">את </w:t>
      </w:r>
      <w:bookmarkStart w:id="441" w:name="_ETM_Q1_361690"/>
      <w:bookmarkEnd w:id="441"/>
      <w:r>
        <w:rPr>
          <w:rtl/>
        </w:rPr>
        <w:t>הנוחות</w:t>
      </w:r>
      <w:r>
        <w:rPr>
          <w:rFonts w:hint="cs"/>
          <w:rtl/>
        </w:rPr>
        <w:t>,</w:t>
      </w:r>
      <w:r>
        <w:rPr>
          <w:rtl/>
        </w:rPr>
        <w:t xml:space="preserve"> </w:t>
      </w:r>
      <w:bookmarkStart w:id="442" w:name="_ETM_Q1_362320"/>
      <w:bookmarkEnd w:id="442"/>
      <w:r>
        <w:rPr>
          <w:rtl/>
        </w:rPr>
        <w:t xml:space="preserve">את </w:t>
      </w:r>
      <w:bookmarkStart w:id="443" w:name="_ETM_Q1_362440"/>
      <w:bookmarkEnd w:id="443"/>
      <w:r>
        <w:rPr>
          <w:rtl/>
        </w:rPr>
        <w:t>הסטטוס</w:t>
      </w:r>
      <w:r w:rsidR="006854C4">
        <w:rPr>
          <w:rFonts w:hint="cs"/>
          <w:rtl/>
        </w:rPr>
        <w:t xml:space="preserve"> </w:t>
      </w:r>
      <w:r>
        <w:rPr>
          <w:rtl/>
        </w:rPr>
        <w:t>קוו</w:t>
      </w:r>
      <w:r>
        <w:rPr>
          <w:rFonts w:hint="cs"/>
          <w:rtl/>
        </w:rPr>
        <w:t>,</w:t>
      </w:r>
      <w:r>
        <w:rPr>
          <w:rtl/>
        </w:rPr>
        <w:t xml:space="preserve"> </w:t>
      </w:r>
      <w:bookmarkStart w:id="444" w:name="_ETM_Q1_363370"/>
      <w:bookmarkEnd w:id="444"/>
      <w:r>
        <w:rPr>
          <w:rtl/>
        </w:rPr>
        <w:t xml:space="preserve">את </w:t>
      </w:r>
      <w:bookmarkStart w:id="445" w:name="_ETM_Q1_363520"/>
      <w:bookmarkEnd w:id="445"/>
      <w:r>
        <w:rPr>
          <w:rtl/>
        </w:rPr>
        <w:t>הכיסא</w:t>
      </w:r>
      <w:r>
        <w:rPr>
          <w:rFonts w:hint="cs"/>
          <w:rtl/>
        </w:rPr>
        <w:t>. הזוי</w:t>
      </w:r>
      <w:r>
        <w:rPr>
          <w:rtl/>
        </w:rPr>
        <w:t xml:space="preserve"> </w:t>
      </w:r>
      <w:bookmarkStart w:id="446" w:name="_ETM_Q1_365100"/>
      <w:bookmarkEnd w:id="446"/>
      <w:r>
        <w:rPr>
          <w:rtl/>
        </w:rPr>
        <w:t xml:space="preserve">לקרוא </w:t>
      </w:r>
      <w:bookmarkStart w:id="447" w:name="_ETM_Q1_365490"/>
      <w:bookmarkEnd w:id="447"/>
      <w:r>
        <w:rPr>
          <w:rtl/>
        </w:rPr>
        <w:t xml:space="preserve">את </w:t>
      </w:r>
      <w:bookmarkStart w:id="448" w:name="_ETM_Q1_365640"/>
      <w:bookmarkEnd w:id="448"/>
      <w:r>
        <w:rPr>
          <w:rtl/>
        </w:rPr>
        <w:t xml:space="preserve">ההבטחות </w:t>
      </w:r>
      <w:bookmarkStart w:id="449" w:name="_ETM_Q1_366150"/>
      <w:bookmarkEnd w:id="449"/>
      <w:r>
        <w:rPr>
          <w:rtl/>
        </w:rPr>
        <w:t xml:space="preserve">שלך </w:t>
      </w:r>
      <w:bookmarkStart w:id="450" w:name="_ETM_Q1_366479"/>
      <w:bookmarkEnd w:id="450"/>
      <w:r>
        <w:rPr>
          <w:rtl/>
        </w:rPr>
        <w:t>אי</w:t>
      </w:r>
      <w:r>
        <w:rPr>
          <w:rFonts w:hint="cs"/>
          <w:rtl/>
        </w:rPr>
        <w:t xml:space="preserve"> </w:t>
      </w:r>
      <w:r>
        <w:rPr>
          <w:rtl/>
        </w:rPr>
        <w:t xml:space="preserve">שם </w:t>
      </w:r>
      <w:bookmarkStart w:id="451" w:name="_ETM_Q1_366990"/>
      <w:bookmarkEnd w:id="451"/>
      <w:r>
        <w:rPr>
          <w:rtl/>
        </w:rPr>
        <w:t xml:space="preserve">לפני </w:t>
      </w:r>
      <w:bookmarkStart w:id="452" w:name="_ETM_Q1_367350"/>
      <w:bookmarkEnd w:id="452"/>
      <w:r>
        <w:rPr>
          <w:rtl/>
        </w:rPr>
        <w:t xml:space="preserve">שנה </w:t>
      </w:r>
      <w:bookmarkStart w:id="453" w:name="_ETM_Q1_367650"/>
      <w:bookmarkEnd w:id="453"/>
      <w:r>
        <w:rPr>
          <w:rtl/>
        </w:rPr>
        <w:t>וחצי</w:t>
      </w:r>
      <w:r>
        <w:rPr>
          <w:rFonts w:hint="cs"/>
          <w:rtl/>
        </w:rPr>
        <w:t>.</w:t>
      </w:r>
      <w:r>
        <w:rPr>
          <w:rtl/>
        </w:rPr>
        <w:t xml:space="preserve"> </w:t>
      </w:r>
      <w:bookmarkStart w:id="454" w:name="_ETM_Q1_368729"/>
      <w:bookmarkEnd w:id="454"/>
    </w:p>
    <w:p w:rsidR="004409CC" w:rsidRDefault="004409CC" w:rsidP="00BA479F">
      <w:pPr>
        <w:rPr>
          <w:rtl/>
        </w:rPr>
      </w:pPr>
      <w:bookmarkStart w:id="455" w:name="_ETM_Q1_370193"/>
      <w:bookmarkStart w:id="456" w:name="_ETM_Q1_370256"/>
      <w:bookmarkStart w:id="457" w:name="_ETM_Q1_370352"/>
      <w:bookmarkEnd w:id="455"/>
      <w:bookmarkEnd w:id="456"/>
      <w:bookmarkEnd w:id="457"/>
    </w:p>
    <w:p w:rsidR="004409CC" w:rsidRDefault="004409CC" w:rsidP="006854C4">
      <w:pPr>
        <w:rPr>
          <w:rtl/>
        </w:rPr>
      </w:pPr>
      <w:bookmarkStart w:id="458" w:name="_ETM_Q1_370403"/>
      <w:bookmarkEnd w:id="458"/>
      <w:r>
        <w:rPr>
          <w:rtl/>
        </w:rPr>
        <w:t xml:space="preserve">העם </w:t>
      </w:r>
      <w:bookmarkStart w:id="459" w:name="_ETM_Q1_369120"/>
      <w:bookmarkEnd w:id="459"/>
      <w:r>
        <w:rPr>
          <w:rtl/>
        </w:rPr>
        <w:t xml:space="preserve">רוצה </w:t>
      </w:r>
      <w:bookmarkStart w:id="460" w:name="_ETM_Q1_369479"/>
      <w:bookmarkEnd w:id="460"/>
      <w:r>
        <w:rPr>
          <w:rtl/>
        </w:rPr>
        <w:t xml:space="preserve">ראש </w:t>
      </w:r>
      <w:bookmarkStart w:id="461" w:name="_ETM_Q1_369720"/>
      <w:bookmarkEnd w:id="461"/>
      <w:r>
        <w:rPr>
          <w:rtl/>
        </w:rPr>
        <w:t xml:space="preserve">ממשלה </w:t>
      </w:r>
      <w:bookmarkStart w:id="462" w:name="_ETM_Q1_370229"/>
      <w:bookmarkEnd w:id="462"/>
      <w:r>
        <w:rPr>
          <w:rtl/>
        </w:rPr>
        <w:t xml:space="preserve">שידאג </w:t>
      </w:r>
      <w:bookmarkStart w:id="463" w:name="_ETM_Q1_370650"/>
      <w:bookmarkEnd w:id="463"/>
      <w:r>
        <w:rPr>
          <w:rtl/>
        </w:rPr>
        <w:t xml:space="preserve">לחיילים </w:t>
      </w:r>
      <w:bookmarkStart w:id="464" w:name="_ETM_Q1_371220"/>
      <w:bookmarkEnd w:id="464"/>
      <w:r>
        <w:rPr>
          <w:rtl/>
        </w:rPr>
        <w:t>שלו</w:t>
      </w:r>
      <w:r>
        <w:rPr>
          <w:rFonts w:hint="cs"/>
          <w:rtl/>
        </w:rPr>
        <w:t>,</w:t>
      </w:r>
      <w:r>
        <w:rPr>
          <w:rtl/>
        </w:rPr>
        <w:t xml:space="preserve"> </w:t>
      </w:r>
      <w:bookmarkStart w:id="465" w:name="_ETM_Q1_371580"/>
      <w:bookmarkEnd w:id="465"/>
      <w:r>
        <w:rPr>
          <w:rtl/>
        </w:rPr>
        <w:t xml:space="preserve">לשוטרים </w:t>
      </w:r>
      <w:bookmarkStart w:id="466" w:name="_ETM_Q1_372120"/>
      <w:bookmarkEnd w:id="466"/>
      <w:r>
        <w:rPr>
          <w:rtl/>
        </w:rPr>
        <w:t xml:space="preserve">שלנו </w:t>
      </w:r>
      <w:bookmarkStart w:id="467" w:name="_ETM_Q1_372540"/>
      <w:bookmarkEnd w:id="467"/>
      <w:r>
        <w:rPr>
          <w:rtl/>
        </w:rPr>
        <w:t xml:space="preserve">שנאבקים </w:t>
      </w:r>
      <w:bookmarkStart w:id="468" w:name="_ETM_Q1_373200"/>
      <w:bookmarkEnd w:id="468"/>
      <w:r>
        <w:rPr>
          <w:rtl/>
        </w:rPr>
        <w:t xml:space="preserve">כל </w:t>
      </w:r>
      <w:bookmarkStart w:id="469" w:name="_ETM_Q1_373409"/>
      <w:bookmarkEnd w:id="469"/>
      <w:r>
        <w:rPr>
          <w:rtl/>
        </w:rPr>
        <w:t>יום</w:t>
      </w:r>
      <w:r w:rsidR="006854C4">
        <w:rPr>
          <w:rFonts w:hint="cs"/>
          <w:rtl/>
        </w:rPr>
        <w:t>,</w:t>
      </w:r>
      <w:r>
        <w:rPr>
          <w:rtl/>
        </w:rPr>
        <w:t xml:space="preserve"> </w:t>
      </w:r>
      <w:bookmarkStart w:id="470" w:name="_ETM_Q1_374110"/>
      <w:bookmarkEnd w:id="470"/>
      <w:r>
        <w:rPr>
          <w:rtl/>
        </w:rPr>
        <w:t xml:space="preserve">לא </w:t>
      </w:r>
      <w:bookmarkStart w:id="471" w:name="_ETM_Q1_374350"/>
      <w:bookmarkEnd w:id="471"/>
      <w:r>
        <w:rPr>
          <w:rtl/>
        </w:rPr>
        <w:t>להקרי</w:t>
      </w:r>
      <w:r>
        <w:rPr>
          <w:rFonts w:hint="cs"/>
          <w:rtl/>
        </w:rPr>
        <w:t>ב</w:t>
      </w:r>
      <w:r>
        <w:rPr>
          <w:rtl/>
        </w:rPr>
        <w:t xml:space="preserve"> </w:t>
      </w:r>
      <w:bookmarkStart w:id="472" w:name="_ETM_Q1_374770"/>
      <w:bookmarkEnd w:id="472"/>
      <w:r>
        <w:rPr>
          <w:rtl/>
        </w:rPr>
        <w:t xml:space="preserve">הקרבות </w:t>
      </w:r>
      <w:bookmarkStart w:id="473" w:name="_ETM_Q1_375310"/>
      <w:bookmarkEnd w:id="473"/>
      <w:r>
        <w:rPr>
          <w:rtl/>
        </w:rPr>
        <w:t xml:space="preserve">מיותרות </w:t>
      </w:r>
      <w:bookmarkStart w:id="474" w:name="_ETM_Q1_375970"/>
      <w:bookmarkEnd w:id="474"/>
      <w:r>
        <w:rPr>
          <w:rtl/>
        </w:rPr>
        <w:t xml:space="preserve">ולא </w:t>
      </w:r>
      <w:bookmarkStart w:id="475" w:name="_ETM_Q1_376180"/>
      <w:bookmarkEnd w:id="475"/>
      <w:r>
        <w:rPr>
          <w:rtl/>
        </w:rPr>
        <w:t xml:space="preserve">להיכנס </w:t>
      </w:r>
      <w:bookmarkStart w:id="476" w:name="_ETM_Q1_376659"/>
      <w:bookmarkEnd w:id="476"/>
      <w:r>
        <w:rPr>
          <w:rtl/>
        </w:rPr>
        <w:t xml:space="preserve">להרפתקאות </w:t>
      </w:r>
      <w:bookmarkStart w:id="477" w:name="_ETM_Q1_377380"/>
      <w:bookmarkEnd w:id="477"/>
      <w:r>
        <w:rPr>
          <w:rtl/>
        </w:rPr>
        <w:t>מיותרות</w:t>
      </w:r>
      <w:r>
        <w:rPr>
          <w:rFonts w:hint="cs"/>
          <w:rtl/>
        </w:rPr>
        <w:t>,</w:t>
      </w:r>
      <w:r>
        <w:rPr>
          <w:rtl/>
        </w:rPr>
        <w:t xml:space="preserve"> </w:t>
      </w:r>
      <w:bookmarkStart w:id="478" w:name="_ETM_Q1_378380"/>
      <w:bookmarkEnd w:id="478"/>
      <w:r>
        <w:rPr>
          <w:rtl/>
        </w:rPr>
        <w:t xml:space="preserve">ולהיות </w:t>
      </w:r>
      <w:bookmarkStart w:id="479" w:name="_ETM_Q1_378860"/>
      <w:bookmarkEnd w:id="479"/>
      <w:r>
        <w:rPr>
          <w:rtl/>
        </w:rPr>
        <w:t xml:space="preserve">מאוד </w:t>
      </w:r>
      <w:bookmarkStart w:id="480" w:name="_ETM_Q1_379159"/>
      <w:bookmarkEnd w:id="480"/>
      <w:r>
        <w:rPr>
          <w:rtl/>
        </w:rPr>
        <w:t xml:space="preserve">תקיפים </w:t>
      </w:r>
      <w:bookmarkStart w:id="481" w:name="_ETM_Q1_379640"/>
      <w:bookmarkEnd w:id="481"/>
      <w:r>
        <w:rPr>
          <w:rtl/>
        </w:rPr>
        <w:t xml:space="preserve">בשמירה </w:t>
      </w:r>
      <w:bookmarkStart w:id="482" w:name="_ETM_Q1_380089"/>
      <w:bookmarkEnd w:id="482"/>
      <w:r>
        <w:rPr>
          <w:rtl/>
        </w:rPr>
        <w:t xml:space="preserve">על </w:t>
      </w:r>
      <w:bookmarkStart w:id="483" w:name="_ETM_Q1_380180"/>
      <w:bookmarkEnd w:id="483"/>
      <w:r>
        <w:rPr>
          <w:rtl/>
        </w:rPr>
        <w:t xml:space="preserve">הביטחון </w:t>
      </w:r>
      <w:bookmarkStart w:id="484" w:name="_ETM_Q1_380659"/>
      <w:bookmarkEnd w:id="484"/>
      <w:r>
        <w:rPr>
          <w:rtl/>
        </w:rPr>
        <w:t>שלנו</w:t>
      </w:r>
      <w:r>
        <w:rPr>
          <w:rFonts w:hint="cs"/>
          <w:rtl/>
        </w:rPr>
        <w:t xml:space="preserve"> –</w:t>
      </w:r>
      <w:r>
        <w:rPr>
          <w:rtl/>
        </w:rPr>
        <w:t xml:space="preserve"> </w:t>
      </w:r>
      <w:bookmarkStart w:id="485" w:name="_ETM_Q1_381470"/>
      <w:bookmarkEnd w:id="485"/>
      <w:r>
        <w:rPr>
          <w:rtl/>
        </w:rPr>
        <w:t xml:space="preserve">לכל </w:t>
      </w:r>
      <w:bookmarkStart w:id="486" w:name="_ETM_Q1_381890"/>
      <w:bookmarkEnd w:id="486"/>
      <w:r>
        <w:rPr>
          <w:rtl/>
        </w:rPr>
        <w:t xml:space="preserve">אימא </w:t>
      </w:r>
      <w:bookmarkStart w:id="487" w:name="_ETM_Q1_382130"/>
      <w:bookmarkEnd w:id="487"/>
      <w:r>
        <w:rPr>
          <w:rtl/>
        </w:rPr>
        <w:t xml:space="preserve">ואבא </w:t>
      </w:r>
      <w:bookmarkStart w:id="488" w:name="_ETM_Q1_382610"/>
      <w:bookmarkEnd w:id="488"/>
      <w:r>
        <w:rPr>
          <w:rtl/>
        </w:rPr>
        <w:t xml:space="preserve">שמפקידים </w:t>
      </w:r>
      <w:bookmarkStart w:id="489" w:name="_ETM_Q1_383240"/>
      <w:bookmarkEnd w:id="489"/>
      <w:r>
        <w:rPr>
          <w:rtl/>
        </w:rPr>
        <w:t xml:space="preserve">בידינו </w:t>
      </w:r>
      <w:bookmarkStart w:id="490" w:name="_ETM_Q1_383690"/>
      <w:bookmarkEnd w:id="490"/>
      <w:r>
        <w:rPr>
          <w:rtl/>
        </w:rPr>
        <w:t xml:space="preserve">את </w:t>
      </w:r>
      <w:bookmarkStart w:id="491" w:name="_ETM_Q1_383810"/>
      <w:bookmarkEnd w:id="491"/>
      <w:r>
        <w:rPr>
          <w:rtl/>
        </w:rPr>
        <w:t xml:space="preserve">הבנות </w:t>
      </w:r>
      <w:bookmarkStart w:id="492" w:name="_ETM_Q1_384200"/>
      <w:bookmarkEnd w:id="492"/>
      <w:r>
        <w:rPr>
          <w:rtl/>
        </w:rPr>
        <w:t xml:space="preserve">והבנים </w:t>
      </w:r>
      <w:bookmarkStart w:id="493" w:name="_ETM_Q1_384650"/>
      <w:bookmarkEnd w:id="493"/>
      <w:r>
        <w:rPr>
          <w:rtl/>
        </w:rPr>
        <w:t>שלהם</w:t>
      </w:r>
      <w:r>
        <w:rPr>
          <w:rFonts w:hint="cs"/>
          <w:rtl/>
        </w:rPr>
        <w:t>.</w:t>
      </w:r>
      <w:r>
        <w:rPr>
          <w:rtl/>
        </w:rPr>
        <w:t xml:space="preserve"> </w:t>
      </w:r>
      <w:bookmarkStart w:id="494" w:name="_ETM_Q1_385750"/>
      <w:bookmarkEnd w:id="494"/>
      <w:r>
        <w:rPr>
          <w:rtl/>
        </w:rPr>
        <w:t>נתניהו</w:t>
      </w:r>
      <w:r>
        <w:rPr>
          <w:rFonts w:hint="cs"/>
          <w:rtl/>
        </w:rPr>
        <w:t>,</w:t>
      </w:r>
      <w:r>
        <w:rPr>
          <w:rtl/>
        </w:rPr>
        <w:t xml:space="preserve"> </w:t>
      </w:r>
      <w:bookmarkStart w:id="495" w:name="_ETM_Q1_386350"/>
      <w:bookmarkEnd w:id="495"/>
      <w:r>
        <w:rPr>
          <w:rtl/>
        </w:rPr>
        <w:t xml:space="preserve">בקמפיינים </w:t>
      </w:r>
      <w:bookmarkStart w:id="496" w:name="_ETM_Q1_386980"/>
      <w:bookmarkEnd w:id="496"/>
      <w:r>
        <w:rPr>
          <w:rtl/>
        </w:rPr>
        <w:t xml:space="preserve">שלך </w:t>
      </w:r>
      <w:bookmarkStart w:id="497" w:name="_ETM_Q1_387279"/>
      <w:bookmarkEnd w:id="497"/>
      <w:r>
        <w:rPr>
          <w:rtl/>
        </w:rPr>
        <w:t xml:space="preserve">קראת </w:t>
      </w:r>
      <w:bookmarkStart w:id="498" w:name="_ETM_Q1_387730"/>
      <w:bookmarkEnd w:id="498"/>
      <w:r>
        <w:rPr>
          <w:rtl/>
        </w:rPr>
        <w:t xml:space="preserve">לעצמך </w:t>
      </w:r>
      <w:bookmarkStart w:id="499" w:name="_ETM_Q1_388330"/>
      <w:bookmarkEnd w:id="499"/>
      <w:r>
        <w:rPr>
          <w:rFonts w:hint="cs"/>
          <w:rtl/>
        </w:rPr>
        <w:t>"</w:t>
      </w:r>
      <w:r>
        <w:rPr>
          <w:rtl/>
        </w:rPr>
        <w:t xml:space="preserve">מר </w:t>
      </w:r>
      <w:bookmarkStart w:id="500" w:name="_ETM_Q1_388570"/>
      <w:bookmarkEnd w:id="500"/>
      <w:r>
        <w:rPr>
          <w:rtl/>
        </w:rPr>
        <w:t>ביטחון</w:t>
      </w:r>
      <w:r>
        <w:rPr>
          <w:rFonts w:hint="cs"/>
          <w:rtl/>
        </w:rPr>
        <w:t>"</w:t>
      </w:r>
      <w:r w:rsidR="006854C4">
        <w:rPr>
          <w:rFonts w:hint="cs"/>
          <w:rtl/>
        </w:rPr>
        <w:t>.</w:t>
      </w:r>
      <w:r>
        <w:rPr>
          <w:rtl/>
        </w:rPr>
        <w:t xml:space="preserve"> </w:t>
      </w:r>
      <w:bookmarkStart w:id="501" w:name="_ETM_Q1_389490"/>
      <w:bookmarkEnd w:id="501"/>
      <w:r>
        <w:rPr>
          <w:rtl/>
        </w:rPr>
        <w:t xml:space="preserve">אתה </w:t>
      </w:r>
      <w:bookmarkStart w:id="502" w:name="_ETM_Q1_390060"/>
      <w:bookmarkEnd w:id="502"/>
      <w:r>
        <w:rPr>
          <w:rtl/>
        </w:rPr>
        <w:t xml:space="preserve">מר </w:t>
      </w:r>
      <w:bookmarkStart w:id="503" w:name="_ETM_Q1_390630"/>
      <w:bookmarkEnd w:id="503"/>
      <w:r>
        <w:rPr>
          <w:rtl/>
        </w:rPr>
        <w:t>הכישלון</w:t>
      </w:r>
      <w:r>
        <w:rPr>
          <w:rFonts w:hint="cs"/>
          <w:rtl/>
        </w:rPr>
        <w:t>. אתה מר</w:t>
      </w:r>
      <w:r>
        <w:rPr>
          <w:rtl/>
        </w:rPr>
        <w:t xml:space="preserve"> </w:t>
      </w:r>
      <w:bookmarkStart w:id="504" w:name="_ETM_Q1_392279"/>
      <w:bookmarkEnd w:id="504"/>
      <w:r>
        <w:rPr>
          <w:rtl/>
        </w:rPr>
        <w:t xml:space="preserve">ההשפלה </w:t>
      </w:r>
      <w:bookmarkStart w:id="505" w:name="_ETM_Q1_392790"/>
      <w:bookmarkEnd w:id="505"/>
      <w:r>
        <w:rPr>
          <w:rFonts w:hint="cs"/>
          <w:rtl/>
        </w:rPr>
        <w:t>ה</w:t>
      </w:r>
      <w:r>
        <w:rPr>
          <w:rtl/>
        </w:rPr>
        <w:t>לאומית</w:t>
      </w:r>
      <w:r>
        <w:rPr>
          <w:rFonts w:hint="cs"/>
          <w:rtl/>
        </w:rPr>
        <w:t>, מר הטבח.</w:t>
      </w:r>
      <w:r>
        <w:rPr>
          <w:rtl/>
        </w:rPr>
        <w:t xml:space="preserve"> </w:t>
      </w:r>
      <w:bookmarkStart w:id="506" w:name="_ETM_Q1_394170"/>
      <w:bookmarkEnd w:id="506"/>
      <w:r>
        <w:rPr>
          <w:rtl/>
        </w:rPr>
        <w:t xml:space="preserve">העם </w:t>
      </w:r>
      <w:bookmarkStart w:id="507" w:name="_ETM_Q1_394470"/>
      <w:bookmarkEnd w:id="507"/>
      <w:r>
        <w:rPr>
          <w:rtl/>
        </w:rPr>
        <w:t xml:space="preserve">לא </w:t>
      </w:r>
      <w:bookmarkStart w:id="508" w:name="_ETM_Q1_394649"/>
      <w:bookmarkEnd w:id="508"/>
      <w:r>
        <w:rPr>
          <w:rtl/>
        </w:rPr>
        <w:t xml:space="preserve">רוצה </w:t>
      </w:r>
      <w:bookmarkStart w:id="509" w:name="_ETM_Q1_394979"/>
      <w:bookmarkEnd w:id="509"/>
      <w:r>
        <w:rPr>
          <w:rtl/>
        </w:rPr>
        <w:t>חולשה</w:t>
      </w:r>
      <w:r>
        <w:rPr>
          <w:rFonts w:hint="cs"/>
          <w:rtl/>
        </w:rPr>
        <w:t>,</w:t>
      </w:r>
      <w:r>
        <w:rPr>
          <w:rtl/>
        </w:rPr>
        <w:t xml:space="preserve"> </w:t>
      </w:r>
      <w:bookmarkStart w:id="510" w:name="_ETM_Q1_395850"/>
      <w:bookmarkEnd w:id="510"/>
      <w:r>
        <w:rPr>
          <w:rtl/>
        </w:rPr>
        <w:t xml:space="preserve">הוא </w:t>
      </w:r>
      <w:bookmarkStart w:id="511" w:name="_ETM_Q1_396000"/>
      <w:bookmarkEnd w:id="511"/>
      <w:r>
        <w:rPr>
          <w:rtl/>
        </w:rPr>
        <w:t xml:space="preserve">לא </w:t>
      </w:r>
      <w:bookmarkStart w:id="512" w:name="_ETM_Q1_396149"/>
      <w:bookmarkEnd w:id="512"/>
      <w:r>
        <w:rPr>
          <w:rtl/>
        </w:rPr>
        <w:t xml:space="preserve">רוצה </w:t>
      </w:r>
      <w:bookmarkStart w:id="513" w:name="_ETM_Q1_396479"/>
      <w:bookmarkEnd w:id="513"/>
      <w:r>
        <w:rPr>
          <w:rtl/>
        </w:rPr>
        <w:t xml:space="preserve">הרכנת </w:t>
      </w:r>
      <w:bookmarkStart w:id="514" w:name="_ETM_Q1_396960"/>
      <w:bookmarkEnd w:id="514"/>
      <w:r>
        <w:rPr>
          <w:rtl/>
        </w:rPr>
        <w:t>ראש</w:t>
      </w:r>
      <w:r w:rsidR="006854C4">
        <w:rPr>
          <w:rFonts w:hint="cs"/>
          <w:rtl/>
        </w:rPr>
        <w:t>;</w:t>
      </w:r>
      <w:r>
        <w:rPr>
          <w:rtl/>
        </w:rPr>
        <w:t xml:space="preserve"> </w:t>
      </w:r>
      <w:bookmarkStart w:id="515" w:name="_ETM_Q1_397200"/>
      <w:bookmarkEnd w:id="515"/>
      <w:r>
        <w:rPr>
          <w:rtl/>
        </w:rPr>
        <w:t xml:space="preserve">הוא </w:t>
      </w:r>
      <w:bookmarkStart w:id="516" w:name="_ETM_Q1_397290"/>
      <w:bookmarkEnd w:id="516"/>
      <w:r>
        <w:rPr>
          <w:rtl/>
        </w:rPr>
        <w:t xml:space="preserve">רוצה </w:t>
      </w:r>
      <w:bookmarkStart w:id="517" w:name="_ETM_Q1_397589"/>
      <w:bookmarkEnd w:id="517"/>
      <w:r>
        <w:rPr>
          <w:rtl/>
        </w:rPr>
        <w:t xml:space="preserve">מדינת </w:t>
      </w:r>
      <w:bookmarkStart w:id="518" w:name="_ETM_Q1_398009"/>
      <w:bookmarkEnd w:id="518"/>
      <w:r>
        <w:rPr>
          <w:rtl/>
        </w:rPr>
        <w:t xml:space="preserve">ישראל </w:t>
      </w:r>
      <w:bookmarkStart w:id="519" w:name="_ETM_Q1_398460"/>
      <w:bookmarkEnd w:id="519"/>
      <w:r>
        <w:rPr>
          <w:rtl/>
        </w:rPr>
        <w:t xml:space="preserve">חזקה </w:t>
      </w:r>
      <w:bookmarkStart w:id="520" w:name="_ETM_Q1_399429"/>
      <w:bookmarkEnd w:id="520"/>
      <w:r>
        <w:rPr>
          <w:rtl/>
        </w:rPr>
        <w:t>ש</w:t>
      </w:r>
      <w:bookmarkStart w:id="521" w:name="_ETM_Q1_399609"/>
      <w:bookmarkEnd w:id="521"/>
      <w:r>
        <w:rPr>
          <w:rtl/>
        </w:rPr>
        <w:t xml:space="preserve">יודעת </w:t>
      </w:r>
      <w:bookmarkStart w:id="522" w:name="_ETM_Q1_399939"/>
      <w:bookmarkEnd w:id="522"/>
      <w:r>
        <w:rPr>
          <w:rtl/>
        </w:rPr>
        <w:t xml:space="preserve">להגן </w:t>
      </w:r>
      <w:bookmarkStart w:id="523" w:name="_ETM_Q1_400359"/>
      <w:bookmarkEnd w:id="523"/>
      <w:r>
        <w:rPr>
          <w:rtl/>
        </w:rPr>
        <w:t xml:space="preserve">על </w:t>
      </w:r>
      <w:bookmarkStart w:id="524" w:name="_ETM_Q1_400479"/>
      <w:bookmarkEnd w:id="524"/>
      <w:r>
        <w:rPr>
          <w:rtl/>
        </w:rPr>
        <w:t xml:space="preserve">עצמה </w:t>
      </w:r>
      <w:bookmarkStart w:id="525" w:name="_ETM_Q1_400810"/>
      <w:bookmarkEnd w:id="525"/>
      <w:r>
        <w:rPr>
          <w:rtl/>
        </w:rPr>
        <w:t xml:space="preserve">מפני </w:t>
      </w:r>
      <w:bookmarkStart w:id="526" w:name="_ETM_Q1_401139"/>
      <w:bookmarkEnd w:id="526"/>
      <w:r>
        <w:rPr>
          <w:rtl/>
        </w:rPr>
        <w:t xml:space="preserve">מבקשי </w:t>
      </w:r>
      <w:bookmarkStart w:id="527" w:name="_ETM_Q1_401619"/>
      <w:bookmarkEnd w:id="527"/>
      <w:r>
        <w:rPr>
          <w:rtl/>
        </w:rPr>
        <w:t>ר</w:t>
      </w:r>
      <w:r>
        <w:rPr>
          <w:rFonts w:hint="cs"/>
          <w:rtl/>
        </w:rPr>
        <w:t>ע</w:t>
      </w:r>
      <w:r>
        <w:rPr>
          <w:rtl/>
        </w:rPr>
        <w:t>תה</w:t>
      </w:r>
      <w:r>
        <w:rPr>
          <w:rFonts w:hint="cs"/>
          <w:rtl/>
        </w:rPr>
        <w:t>.</w:t>
      </w:r>
      <w:r>
        <w:rPr>
          <w:rtl/>
        </w:rPr>
        <w:t xml:space="preserve"> </w:t>
      </w:r>
      <w:bookmarkStart w:id="528" w:name="_ETM_Q1_402469"/>
      <w:bookmarkEnd w:id="528"/>
    </w:p>
    <w:p w:rsidR="004409CC" w:rsidRDefault="004409CC" w:rsidP="00CE1076">
      <w:pPr>
        <w:rPr>
          <w:rtl/>
        </w:rPr>
      </w:pPr>
      <w:bookmarkStart w:id="529" w:name="_ETM_Q1_410791"/>
      <w:bookmarkStart w:id="530" w:name="_ETM_Q1_410858"/>
      <w:bookmarkStart w:id="531" w:name="_ETM_Q1_410918"/>
      <w:bookmarkEnd w:id="529"/>
      <w:bookmarkEnd w:id="530"/>
      <w:bookmarkEnd w:id="531"/>
    </w:p>
    <w:p w:rsidR="004409CC" w:rsidRDefault="004409CC" w:rsidP="006854C4">
      <w:pPr>
        <w:rPr>
          <w:rtl/>
        </w:rPr>
      </w:pPr>
      <w:bookmarkStart w:id="532" w:name="_ETM_Q1_410963"/>
      <w:bookmarkEnd w:id="532"/>
      <w:r>
        <w:rPr>
          <w:rtl/>
        </w:rPr>
        <w:t xml:space="preserve">אתה </w:t>
      </w:r>
      <w:bookmarkStart w:id="533" w:name="_ETM_Q1_402740"/>
      <w:bookmarkEnd w:id="533"/>
      <w:r>
        <w:rPr>
          <w:rtl/>
        </w:rPr>
        <w:t xml:space="preserve">בחרת </w:t>
      </w:r>
      <w:bookmarkStart w:id="534" w:name="_ETM_Q1_403219"/>
      <w:bookmarkEnd w:id="534"/>
      <w:r>
        <w:rPr>
          <w:rtl/>
        </w:rPr>
        <w:t xml:space="preserve">במודע </w:t>
      </w:r>
      <w:bookmarkStart w:id="535" w:name="_ETM_Q1_403700"/>
      <w:bookmarkEnd w:id="535"/>
      <w:r>
        <w:rPr>
          <w:rtl/>
        </w:rPr>
        <w:t xml:space="preserve">בפסיביות </w:t>
      </w:r>
      <w:bookmarkStart w:id="536" w:name="_ETM_Q1_404360"/>
      <w:bookmarkEnd w:id="536"/>
      <w:r>
        <w:rPr>
          <w:rtl/>
        </w:rPr>
        <w:t>אסטרטגית</w:t>
      </w:r>
      <w:r>
        <w:rPr>
          <w:rFonts w:hint="cs"/>
          <w:rtl/>
        </w:rPr>
        <w:t>,</w:t>
      </w:r>
      <w:r>
        <w:rPr>
          <w:rtl/>
        </w:rPr>
        <w:t xml:space="preserve"> </w:t>
      </w:r>
      <w:bookmarkStart w:id="537" w:name="_ETM_Q1_404990"/>
      <w:bookmarkEnd w:id="537"/>
      <w:r>
        <w:rPr>
          <w:rtl/>
        </w:rPr>
        <w:t xml:space="preserve">למרות </w:t>
      </w:r>
      <w:bookmarkStart w:id="538" w:name="_ETM_Q1_405409"/>
      <w:bookmarkEnd w:id="538"/>
      <w:r>
        <w:rPr>
          <w:rtl/>
        </w:rPr>
        <w:t xml:space="preserve">הצורך </w:t>
      </w:r>
      <w:bookmarkStart w:id="539" w:name="_ETM_Q1_405860"/>
      <w:bookmarkEnd w:id="539"/>
      <w:r>
        <w:rPr>
          <w:rtl/>
        </w:rPr>
        <w:t xml:space="preserve">לקדם </w:t>
      </w:r>
      <w:bookmarkStart w:id="540" w:name="_ETM_Q1_406369"/>
      <w:bookmarkEnd w:id="540"/>
      <w:r>
        <w:rPr>
          <w:rtl/>
        </w:rPr>
        <w:t xml:space="preserve">יעדים </w:t>
      </w:r>
      <w:bookmarkStart w:id="541" w:name="_ETM_Q1_406789"/>
      <w:bookmarkEnd w:id="541"/>
      <w:r>
        <w:rPr>
          <w:rtl/>
        </w:rPr>
        <w:t xml:space="preserve">ארוכי </w:t>
      </w:r>
      <w:bookmarkStart w:id="542" w:name="_ETM_Q1_407149"/>
      <w:bookmarkEnd w:id="542"/>
      <w:r>
        <w:rPr>
          <w:rtl/>
        </w:rPr>
        <w:t xml:space="preserve">טווח </w:t>
      </w:r>
      <w:bookmarkStart w:id="543" w:name="_ETM_Q1_407869"/>
      <w:bookmarkEnd w:id="543"/>
      <w:r>
        <w:rPr>
          <w:rtl/>
        </w:rPr>
        <w:t xml:space="preserve">של </w:t>
      </w:r>
      <w:bookmarkStart w:id="544" w:name="_ETM_Q1_408110"/>
      <w:bookmarkEnd w:id="544"/>
      <w:r>
        <w:rPr>
          <w:rtl/>
        </w:rPr>
        <w:t xml:space="preserve">הביטחון </w:t>
      </w:r>
      <w:bookmarkStart w:id="545" w:name="_ETM_Q1_408589"/>
      <w:bookmarkEnd w:id="545"/>
      <w:r>
        <w:rPr>
          <w:rtl/>
        </w:rPr>
        <w:t>הלאומי</w:t>
      </w:r>
      <w:r>
        <w:rPr>
          <w:rFonts w:hint="cs"/>
          <w:rtl/>
        </w:rPr>
        <w:t>.</w:t>
      </w:r>
      <w:r>
        <w:rPr>
          <w:rtl/>
        </w:rPr>
        <w:t xml:space="preserve"> </w:t>
      </w:r>
      <w:bookmarkStart w:id="546" w:name="_ETM_Q1_409369"/>
      <w:bookmarkEnd w:id="546"/>
      <w:r>
        <w:rPr>
          <w:rtl/>
        </w:rPr>
        <w:t xml:space="preserve">אתה </w:t>
      </w:r>
      <w:bookmarkStart w:id="547" w:name="_ETM_Q1_409640"/>
      <w:bookmarkEnd w:id="547"/>
      <w:r>
        <w:rPr>
          <w:rtl/>
        </w:rPr>
        <w:t>דחית</w:t>
      </w:r>
      <w:r>
        <w:rPr>
          <w:rFonts w:hint="cs"/>
          <w:rtl/>
        </w:rPr>
        <w:t>,</w:t>
      </w:r>
      <w:r>
        <w:rPr>
          <w:rtl/>
        </w:rPr>
        <w:t xml:space="preserve"> </w:t>
      </w:r>
      <w:bookmarkStart w:id="548" w:name="_ETM_Q1_410060"/>
      <w:bookmarkEnd w:id="548"/>
      <w:r>
        <w:rPr>
          <w:rtl/>
        </w:rPr>
        <w:t xml:space="preserve">ועדיין </w:t>
      </w:r>
      <w:bookmarkStart w:id="549" w:name="_ETM_Q1_410509"/>
      <w:bookmarkEnd w:id="549"/>
      <w:r>
        <w:rPr>
          <w:rtl/>
        </w:rPr>
        <w:t>דוחה</w:t>
      </w:r>
      <w:r>
        <w:rPr>
          <w:rFonts w:hint="cs"/>
          <w:rtl/>
        </w:rPr>
        <w:t>,</w:t>
      </w:r>
      <w:r>
        <w:rPr>
          <w:rtl/>
        </w:rPr>
        <w:t xml:space="preserve"> </w:t>
      </w:r>
      <w:bookmarkStart w:id="550" w:name="_ETM_Q1_410810"/>
      <w:bookmarkEnd w:id="550"/>
      <w:r>
        <w:rPr>
          <w:rtl/>
        </w:rPr>
        <w:t xml:space="preserve">את </w:t>
      </w:r>
      <w:bookmarkStart w:id="551" w:name="_ETM_Q1_410899"/>
      <w:bookmarkEnd w:id="551"/>
      <w:r>
        <w:rPr>
          <w:rtl/>
        </w:rPr>
        <w:t xml:space="preserve">ההחלטה </w:t>
      </w:r>
      <w:bookmarkStart w:id="552" w:name="_ETM_Q1_411380"/>
      <w:bookmarkEnd w:id="552"/>
      <w:r>
        <w:rPr>
          <w:rFonts w:hint="cs"/>
          <w:rtl/>
        </w:rPr>
        <w:t>על</w:t>
      </w:r>
      <w:r>
        <w:rPr>
          <w:rtl/>
        </w:rPr>
        <w:t xml:space="preserve"> </w:t>
      </w:r>
      <w:bookmarkStart w:id="553" w:name="_ETM_Q1_411589"/>
      <w:bookmarkEnd w:id="553"/>
      <w:r>
        <w:rPr>
          <w:rtl/>
        </w:rPr>
        <w:t xml:space="preserve">היום </w:t>
      </w:r>
      <w:bookmarkStart w:id="554" w:name="_ETM_Q1_411829"/>
      <w:bookmarkEnd w:id="554"/>
      <w:r>
        <w:rPr>
          <w:rtl/>
        </w:rPr>
        <w:t>שאחרי</w:t>
      </w:r>
      <w:r>
        <w:rPr>
          <w:rFonts w:hint="cs"/>
          <w:rtl/>
        </w:rPr>
        <w:t>.</w:t>
      </w:r>
      <w:r>
        <w:rPr>
          <w:rtl/>
        </w:rPr>
        <w:t xml:space="preserve"> </w:t>
      </w:r>
      <w:bookmarkStart w:id="555" w:name="_ETM_Q1_412880"/>
      <w:bookmarkEnd w:id="555"/>
      <w:r>
        <w:rPr>
          <w:rtl/>
        </w:rPr>
        <w:t xml:space="preserve">למרות </w:t>
      </w:r>
      <w:bookmarkStart w:id="556" w:name="_ETM_Q1_413329"/>
      <w:bookmarkEnd w:id="556"/>
      <w:r>
        <w:rPr>
          <w:rtl/>
        </w:rPr>
        <w:t xml:space="preserve">כל </w:t>
      </w:r>
      <w:bookmarkStart w:id="557" w:name="_ETM_Q1_413539"/>
      <w:bookmarkEnd w:id="557"/>
      <w:r>
        <w:rPr>
          <w:rtl/>
        </w:rPr>
        <w:t xml:space="preserve">הידיעות </w:t>
      </w:r>
      <w:bookmarkStart w:id="558" w:name="_ETM_Q1_413929"/>
      <w:bookmarkEnd w:id="558"/>
      <w:r>
        <w:rPr>
          <w:rtl/>
        </w:rPr>
        <w:t xml:space="preserve">שהחיזבאללה </w:t>
      </w:r>
      <w:bookmarkStart w:id="559" w:name="_ETM_Q1_414619"/>
      <w:bookmarkEnd w:id="559"/>
      <w:r>
        <w:rPr>
          <w:rtl/>
        </w:rPr>
        <w:t xml:space="preserve">והחמאס </w:t>
      </w:r>
      <w:bookmarkStart w:id="560" w:name="_ETM_Q1_415159"/>
      <w:bookmarkEnd w:id="560"/>
      <w:r>
        <w:rPr>
          <w:rtl/>
        </w:rPr>
        <w:t xml:space="preserve">הגדילו </w:t>
      </w:r>
      <w:bookmarkStart w:id="561" w:name="_ETM_Q1_415579"/>
      <w:bookmarkEnd w:id="561"/>
      <w:r>
        <w:rPr>
          <w:rtl/>
        </w:rPr>
        <w:t xml:space="preserve">ושיפרו </w:t>
      </w:r>
      <w:bookmarkStart w:id="562" w:name="_ETM_Q1_416029"/>
      <w:bookmarkEnd w:id="562"/>
      <w:r>
        <w:rPr>
          <w:rtl/>
        </w:rPr>
        <w:t xml:space="preserve">משמעותית </w:t>
      </w:r>
      <w:bookmarkStart w:id="563" w:name="_ETM_Q1_416600"/>
      <w:bookmarkEnd w:id="563"/>
      <w:r>
        <w:rPr>
          <w:rtl/>
        </w:rPr>
        <w:t xml:space="preserve">את </w:t>
      </w:r>
      <w:bookmarkStart w:id="564" w:name="_ETM_Q1_416719"/>
      <w:bookmarkEnd w:id="564"/>
      <w:r>
        <w:rPr>
          <w:rtl/>
        </w:rPr>
        <w:t xml:space="preserve">מערכות </w:t>
      </w:r>
      <w:bookmarkStart w:id="565" w:name="_ETM_Q1_417229"/>
      <w:bookmarkEnd w:id="565"/>
      <w:proofErr w:type="spellStart"/>
      <w:r>
        <w:rPr>
          <w:rtl/>
        </w:rPr>
        <w:t>האמל"ח</w:t>
      </w:r>
      <w:proofErr w:type="spellEnd"/>
      <w:r>
        <w:rPr>
          <w:rtl/>
        </w:rPr>
        <w:t xml:space="preserve"> </w:t>
      </w:r>
      <w:bookmarkStart w:id="566" w:name="_ETM_Q1_417619"/>
      <w:bookmarkEnd w:id="566"/>
      <w:r>
        <w:rPr>
          <w:rtl/>
        </w:rPr>
        <w:t>שלה</w:t>
      </w:r>
      <w:r>
        <w:rPr>
          <w:rFonts w:hint="cs"/>
          <w:rtl/>
        </w:rPr>
        <w:t>ן,</w:t>
      </w:r>
      <w:r>
        <w:rPr>
          <w:rtl/>
        </w:rPr>
        <w:t xml:space="preserve"> </w:t>
      </w:r>
      <w:bookmarkStart w:id="567" w:name="_ETM_Q1_418290"/>
      <w:bookmarkEnd w:id="567"/>
      <w:r>
        <w:rPr>
          <w:rFonts w:hint="cs"/>
          <w:rtl/>
        </w:rPr>
        <w:t>ש</w:t>
      </w:r>
      <w:r>
        <w:rPr>
          <w:rtl/>
        </w:rPr>
        <w:t>פ</w:t>
      </w:r>
      <w:r>
        <w:rPr>
          <w:rFonts w:hint="cs"/>
          <w:rtl/>
        </w:rPr>
        <w:t>י</w:t>
      </w:r>
      <w:r>
        <w:rPr>
          <w:rtl/>
        </w:rPr>
        <w:t xml:space="preserve">תחו </w:t>
      </w:r>
      <w:bookmarkStart w:id="568" w:name="_ETM_Q1_419100"/>
      <w:bookmarkEnd w:id="568"/>
      <w:r>
        <w:rPr>
          <w:rtl/>
        </w:rPr>
        <w:t xml:space="preserve">יכולות </w:t>
      </w:r>
      <w:bookmarkStart w:id="569" w:name="_ETM_Q1_419490"/>
      <w:bookmarkEnd w:id="569"/>
      <w:r>
        <w:rPr>
          <w:rtl/>
        </w:rPr>
        <w:t xml:space="preserve">טכנולוגיות </w:t>
      </w:r>
      <w:bookmarkStart w:id="570" w:name="_ETM_Q1_420150"/>
      <w:bookmarkEnd w:id="570"/>
      <w:r>
        <w:rPr>
          <w:rtl/>
        </w:rPr>
        <w:t xml:space="preserve">מרשימות </w:t>
      </w:r>
      <w:bookmarkStart w:id="571" w:name="_ETM_Q1_420660"/>
      <w:bookmarkEnd w:id="571"/>
      <w:r>
        <w:rPr>
          <w:rtl/>
        </w:rPr>
        <w:t xml:space="preserve">בתחום </w:t>
      </w:r>
      <w:bookmarkStart w:id="572" w:name="_ETM_Q1_421020"/>
      <w:bookmarkEnd w:id="572"/>
      <w:r>
        <w:rPr>
          <w:rtl/>
        </w:rPr>
        <w:t xml:space="preserve">דיוק </w:t>
      </w:r>
      <w:bookmarkStart w:id="573" w:name="_ETM_Q1_421320"/>
      <w:bookmarkEnd w:id="573"/>
      <w:r>
        <w:rPr>
          <w:rtl/>
        </w:rPr>
        <w:t xml:space="preserve">הטילים </w:t>
      </w:r>
      <w:bookmarkStart w:id="574" w:name="_ETM_Q1_422070"/>
      <w:bookmarkEnd w:id="574"/>
      <w:r>
        <w:rPr>
          <w:rtl/>
        </w:rPr>
        <w:t xml:space="preserve">ושהם </w:t>
      </w:r>
      <w:bookmarkStart w:id="575" w:name="_ETM_Q1_422550"/>
      <w:bookmarkEnd w:id="575"/>
      <w:r>
        <w:rPr>
          <w:rtl/>
        </w:rPr>
        <w:t xml:space="preserve">מתאמנים </w:t>
      </w:r>
      <w:bookmarkStart w:id="576" w:name="_ETM_Q1_423060"/>
      <w:bookmarkEnd w:id="576"/>
      <w:r>
        <w:rPr>
          <w:rtl/>
        </w:rPr>
        <w:t xml:space="preserve">על </w:t>
      </w:r>
      <w:bookmarkStart w:id="577" w:name="_ETM_Q1_423150"/>
      <w:bookmarkEnd w:id="577"/>
      <w:r>
        <w:rPr>
          <w:rtl/>
        </w:rPr>
        <w:t xml:space="preserve">הגדר </w:t>
      </w:r>
      <w:bookmarkStart w:id="578" w:name="_ETM_Q1_423720"/>
      <w:bookmarkEnd w:id="578"/>
      <w:r>
        <w:rPr>
          <w:rtl/>
        </w:rPr>
        <w:t xml:space="preserve">ושהתושבים </w:t>
      </w:r>
      <w:bookmarkStart w:id="579" w:name="_ETM_Q1_424590"/>
      <w:bookmarkEnd w:id="579"/>
      <w:r>
        <w:rPr>
          <w:rtl/>
        </w:rPr>
        <w:t xml:space="preserve">רואים </w:t>
      </w:r>
      <w:bookmarkStart w:id="580" w:name="_ETM_Q1_424920"/>
      <w:bookmarkEnd w:id="580"/>
      <w:r>
        <w:rPr>
          <w:rtl/>
        </w:rPr>
        <w:t xml:space="preserve">את </w:t>
      </w:r>
      <w:bookmarkStart w:id="581" w:name="_ETM_Q1_425010"/>
      <w:bookmarkEnd w:id="581"/>
      <w:r>
        <w:rPr>
          <w:rtl/>
        </w:rPr>
        <w:t xml:space="preserve">זה </w:t>
      </w:r>
      <w:bookmarkStart w:id="582" w:name="_ETM_Q1_425190"/>
      <w:bookmarkEnd w:id="582"/>
      <w:r>
        <w:rPr>
          <w:rtl/>
        </w:rPr>
        <w:t xml:space="preserve">מהבתים </w:t>
      </w:r>
      <w:bookmarkStart w:id="583" w:name="_ETM_Q1_425730"/>
      <w:bookmarkEnd w:id="583"/>
      <w:r>
        <w:rPr>
          <w:rtl/>
        </w:rPr>
        <w:t>שלהם</w:t>
      </w:r>
      <w:r>
        <w:rPr>
          <w:rFonts w:hint="cs"/>
          <w:rtl/>
        </w:rPr>
        <w:t>,</w:t>
      </w:r>
      <w:r>
        <w:rPr>
          <w:rtl/>
        </w:rPr>
        <w:t xml:space="preserve"> </w:t>
      </w:r>
      <w:bookmarkStart w:id="584" w:name="_ETM_Q1_426540"/>
      <w:bookmarkEnd w:id="584"/>
      <w:r>
        <w:rPr>
          <w:rtl/>
        </w:rPr>
        <w:t xml:space="preserve">אתה </w:t>
      </w:r>
      <w:bookmarkStart w:id="585" w:name="_ETM_Q1_426810"/>
      <w:bookmarkEnd w:id="585"/>
      <w:r>
        <w:rPr>
          <w:rtl/>
        </w:rPr>
        <w:t xml:space="preserve">בחרת </w:t>
      </w:r>
      <w:bookmarkStart w:id="586" w:name="_ETM_Q1_427680"/>
      <w:bookmarkEnd w:id="586"/>
      <w:r w:rsidR="006854C4">
        <w:rPr>
          <w:rFonts w:hint="cs"/>
          <w:rtl/>
        </w:rPr>
        <w:t>ש</w:t>
      </w:r>
      <w:r>
        <w:rPr>
          <w:rtl/>
        </w:rPr>
        <w:t xml:space="preserve">לא </w:t>
      </w:r>
      <w:bookmarkStart w:id="587" w:name="_ETM_Q1_427980"/>
      <w:bookmarkEnd w:id="587"/>
      <w:r>
        <w:rPr>
          <w:rtl/>
        </w:rPr>
        <w:t xml:space="preserve">לעשות </w:t>
      </w:r>
      <w:bookmarkStart w:id="588" w:name="_ETM_Q1_428520"/>
      <w:bookmarkEnd w:id="588"/>
      <w:r>
        <w:rPr>
          <w:rtl/>
        </w:rPr>
        <w:t xml:space="preserve">אף </w:t>
      </w:r>
      <w:bookmarkStart w:id="589" w:name="_ETM_Q1_428700"/>
      <w:bookmarkEnd w:id="589"/>
      <w:r>
        <w:rPr>
          <w:rtl/>
        </w:rPr>
        <w:t>מהלך</w:t>
      </w:r>
      <w:r>
        <w:rPr>
          <w:rFonts w:hint="cs"/>
          <w:rtl/>
        </w:rPr>
        <w:t>.</w:t>
      </w:r>
      <w:r>
        <w:rPr>
          <w:rtl/>
        </w:rPr>
        <w:t xml:space="preserve"> </w:t>
      </w:r>
      <w:bookmarkStart w:id="590" w:name="_ETM_Q1_429980"/>
      <w:bookmarkEnd w:id="590"/>
    </w:p>
    <w:p w:rsidR="004409CC" w:rsidRDefault="004409CC" w:rsidP="00CE1076">
      <w:pPr>
        <w:rPr>
          <w:rtl/>
        </w:rPr>
      </w:pPr>
      <w:bookmarkStart w:id="591" w:name="_ETM_Q1_428929"/>
      <w:bookmarkStart w:id="592" w:name="_ETM_Q1_428987"/>
      <w:bookmarkStart w:id="593" w:name="_ETM_Q1_429121"/>
      <w:bookmarkEnd w:id="591"/>
      <w:bookmarkEnd w:id="592"/>
      <w:bookmarkEnd w:id="593"/>
    </w:p>
    <w:p w:rsidR="004409CC" w:rsidRDefault="004409CC" w:rsidP="006854C4">
      <w:pPr>
        <w:rPr>
          <w:rtl/>
        </w:rPr>
      </w:pPr>
      <w:bookmarkStart w:id="594" w:name="_ETM_Q1_429162"/>
      <w:bookmarkEnd w:id="594"/>
      <w:r>
        <w:rPr>
          <w:rtl/>
        </w:rPr>
        <w:t xml:space="preserve">אתה </w:t>
      </w:r>
      <w:bookmarkStart w:id="595" w:name="_ETM_Q1_430430"/>
      <w:bookmarkEnd w:id="595"/>
      <w:r>
        <w:rPr>
          <w:rtl/>
        </w:rPr>
        <w:t xml:space="preserve">העברת </w:t>
      </w:r>
      <w:bookmarkStart w:id="596" w:name="_ETM_Q1_430879"/>
      <w:bookmarkEnd w:id="596"/>
      <w:r>
        <w:rPr>
          <w:rtl/>
        </w:rPr>
        <w:t xml:space="preserve">מזוודות </w:t>
      </w:r>
      <w:bookmarkStart w:id="597" w:name="_ETM_Q1_431700"/>
      <w:bookmarkEnd w:id="597"/>
      <w:r>
        <w:rPr>
          <w:rtl/>
        </w:rPr>
        <w:t xml:space="preserve">דולרים </w:t>
      </w:r>
      <w:bookmarkStart w:id="598" w:name="_ETM_Q1_432390"/>
      <w:bookmarkEnd w:id="598"/>
      <w:r>
        <w:rPr>
          <w:rtl/>
        </w:rPr>
        <w:t xml:space="preserve">לחמאס </w:t>
      </w:r>
      <w:bookmarkStart w:id="599" w:name="_ETM_Q1_432900"/>
      <w:bookmarkEnd w:id="599"/>
      <w:r>
        <w:rPr>
          <w:rtl/>
        </w:rPr>
        <w:t xml:space="preserve">שמימנו </w:t>
      </w:r>
      <w:bookmarkStart w:id="600" w:name="_ETM_Q1_433350"/>
      <w:bookmarkEnd w:id="600"/>
      <w:r>
        <w:rPr>
          <w:rtl/>
        </w:rPr>
        <w:t xml:space="preserve">את </w:t>
      </w:r>
      <w:bookmarkStart w:id="601" w:name="_ETM_Q1_433470"/>
      <w:bookmarkEnd w:id="601"/>
      <w:r>
        <w:rPr>
          <w:rtl/>
        </w:rPr>
        <w:t xml:space="preserve">תשתית </w:t>
      </w:r>
      <w:bookmarkStart w:id="602" w:name="_ETM_Q1_433830"/>
      <w:bookmarkEnd w:id="602"/>
      <w:r>
        <w:rPr>
          <w:rtl/>
        </w:rPr>
        <w:t xml:space="preserve">הטרור </w:t>
      </w:r>
      <w:bookmarkStart w:id="603" w:name="_ETM_Q1_434220"/>
      <w:bookmarkEnd w:id="603"/>
      <w:r>
        <w:rPr>
          <w:rtl/>
        </w:rPr>
        <w:t>שבזכות</w:t>
      </w:r>
      <w:r w:rsidR="006854C4">
        <w:rPr>
          <w:rFonts w:hint="cs"/>
          <w:rtl/>
        </w:rPr>
        <w:t>ה טבחו</w:t>
      </w:r>
      <w:r>
        <w:rPr>
          <w:rtl/>
        </w:rPr>
        <w:t xml:space="preserve"> </w:t>
      </w:r>
      <w:bookmarkStart w:id="604" w:name="_ETM_Q1_435510"/>
      <w:bookmarkEnd w:id="604"/>
      <w:r>
        <w:rPr>
          <w:rtl/>
        </w:rPr>
        <w:t>בנו</w:t>
      </w:r>
      <w:r>
        <w:rPr>
          <w:rFonts w:hint="cs"/>
          <w:rtl/>
        </w:rPr>
        <w:t>.</w:t>
      </w:r>
      <w:r>
        <w:rPr>
          <w:rtl/>
        </w:rPr>
        <w:t xml:space="preserve"> </w:t>
      </w:r>
      <w:bookmarkStart w:id="605" w:name="_ETM_Q1_436170"/>
      <w:bookmarkEnd w:id="605"/>
      <w:r>
        <w:rPr>
          <w:rtl/>
        </w:rPr>
        <w:t xml:space="preserve">אתה </w:t>
      </w:r>
      <w:bookmarkStart w:id="606" w:name="_ETM_Q1_436470"/>
      <w:bookmarkEnd w:id="606"/>
      <w:r>
        <w:rPr>
          <w:rtl/>
        </w:rPr>
        <w:t xml:space="preserve">הצדקת </w:t>
      </w:r>
      <w:bookmarkStart w:id="607" w:name="_ETM_Q1_437070"/>
      <w:bookmarkEnd w:id="607"/>
      <w:r>
        <w:rPr>
          <w:rtl/>
        </w:rPr>
        <w:t xml:space="preserve">את </w:t>
      </w:r>
      <w:bookmarkStart w:id="608" w:name="_ETM_Q1_437160"/>
      <w:bookmarkEnd w:id="608"/>
      <w:r>
        <w:rPr>
          <w:rtl/>
        </w:rPr>
        <w:t xml:space="preserve">זה </w:t>
      </w:r>
      <w:bookmarkStart w:id="609" w:name="_ETM_Q1_437280"/>
      <w:bookmarkEnd w:id="609"/>
      <w:r>
        <w:rPr>
          <w:rtl/>
        </w:rPr>
        <w:t xml:space="preserve">מעל </w:t>
      </w:r>
      <w:bookmarkStart w:id="610" w:name="_ETM_Q1_437520"/>
      <w:bookmarkEnd w:id="610"/>
      <w:r>
        <w:rPr>
          <w:rtl/>
        </w:rPr>
        <w:t xml:space="preserve">כל </w:t>
      </w:r>
      <w:bookmarkStart w:id="611" w:name="_ETM_Q1_437790"/>
      <w:bookmarkEnd w:id="611"/>
      <w:r>
        <w:rPr>
          <w:rtl/>
        </w:rPr>
        <w:t>במה</w:t>
      </w:r>
      <w:r>
        <w:rPr>
          <w:rFonts w:hint="cs"/>
          <w:rtl/>
        </w:rPr>
        <w:t>,</w:t>
      </w:r>
      <w:r>
        <w:rPr>
          <w:rtl/>
        </w:rPr>
        <w:t xml:space="preserve"> </w:t>
      </w:r>
      <w:bookmarkStart w:id="612" w:name="_ETM_Q1_438450"/>
      <w:bookmarkEnd w:id="612"/>
      <w:proofErr w:type="spellStart"/>
      <w:r>
        <w:rPr>
          <w:rFonts w:hint="cs"/>
          <w:rtl/>
        </w:rPr>
        <w:t>ו</w:t>
      </w:r>
      <w:r>
        <w:rPr>
          <w:rtl/>
        </w:rPr>
        <w:t>סמוטריץ</w:t>
      </w:r>
      <w:proofErr w:type="spellEnd"/>
      <w:r>
        <w:rPr>
          <w:rtl/>
        </w:rPr>
        <w:t xml:space="preserve">' </w:t>
      </w:r>
      <w:bookmarkStart w:id="613" w:name="_ETM_Q1_439200"/>
      <w:bookmarkEnd w:id="613"/>
      <w:r>
        <w:rPr>
          <w:rtl/>
        </w:rPr>
        <w:t xml:space="preserve">ובן </w:t>
      </w:r>
      <w:bookmarkStart w:id="614" w:name="_ETM_Q1_439530"/>
      <w:bookmarkEnd w:id="614"/>
      <w:r>
        <w:rPr>
          <w:rtl/>
        </w:rPr>
        <w:t xml:space="preserve">גביר </w:t>
      </w:r>
      <w:bookmarkStart w:id="615" w:name="_ETM_Q1_439860"/>
      <w:bookmarkEnd w:id="615"/>
      <w:r>
        <w:rPr>
          <w:rtl/>
        </w:rPr>
        <w:t xml:space="preserve">הצביעו </w:t>
      </w:r>
      <w:bookmarkStart w:id="616" w:name="_ETM_Q1_440310"/>
      <w:bookmarkEnd w:id="616"/>
      <w:r>
        <w:rPr>
          <w:rtl/>
        </w:rPr>
        <w:t>בעד</w:t>
      </w:r>
      <w:r>
        <w:rPr>
          <w:rFonts w:hint="cs"/>
          <w:rtl/>
        </w:rPr>
        <w:t>,</w:t>
      </w:r>
      <w:r>
        <w:rPr>
          <w:rtl/>
        </w:rPr>
        <w:t xml:space="preserve"> </w:t>
      </w:r>
      <w:bookmarkStart w:id="617" w:name="_ETM_Q1_440850"/>
      <w:bookmarkEnd w:id="617"/>
      <w:r w:rsidRPr="00021459">
        <w:rPr>
          <w:rtl/>
        </w:rPr>
        <w:t xml:space="preserve">כמו </w:t>
      </w:r>
      <w:bookmarkStart w:id="618" w:name="_ETM_Q1_441120"/>
      <w:bookmarkEnd w:id="618"/>
      <w:proofErr w:type="spellStart"/>
      <w:r w:rsidRPr="00021459">
        <w:rPr>
          <w:rFonts w:hint="cs"/>
          <w:rtl/>
        </w:rPr>
        <w:t>ט</w:t>
      </w:r>
      <w:r w:rsidR="006854C4">
        <w:rPr>
          <w:rFonts w:hint="cs"/>
          <w:rtl/>
        </w:rPr>
        <w:t>א</w:t>
      </w:r>
      <w:r w:rsidRPr="00021459">
        <w:rPr>
          <w:rFonts w:hint="cs"/>
          <w:rtl/>
        </w:rPr>
        <w:t>ט</w:t>
      </w:r>
      <w:r w:rsidR="006854C4">
        <w:rPr>
          <w:rFonts w:hint="cs"/>
          <w:rtl/>
        </w:rPr>
        <w:t>א</w:t>
      </w:r>
      <w:r w:rsidRPr="00021459">
        <w:rPr>
          <w:rFonts w:hint="cs"/>
          <w:rtl/>
        </w:rPr>
        <w:t>ל</w:t>
      </w:r>
      <w:r w:rsidR="006854C4">
        <w:rPr>
          <w:rFonts w:hint="cs"/>
          <w:rtl/>
        </w:rPr>
        <w:t>'ע</w:t>
      </w:r>
      <w:bookmarkStart w:id="619" w:name="_ETM_Q1_441420"/>
      <w:bookmarkStart w:id="620" w:name="_ETM_Q1_442340"/>
      <w:bookmarkEnd w:id="619"/>
      <w:bookmarkEnd w:id="620"/>
      <w:proofErr w:type="spellEnd"/>
      <w:r>
        <w:rPr>
          <w:rFonts w:hint="cs"/>
          <w:rtl/>
        </w:rPr>
        <w:t xml:space="preserve"> – </w:t>
      </w:r>
      <w:r>
        <w:rPr>
          <w:rtl/>
        </w:rPr>
        <w:t xml:space="preserve">כי </w:t>
      </w:r>
      <w:bookmarkStart w:id="621" w:name="_ETM_Q1_442490"/>
      <w:bookmarkEnd w:id="621"/>
      <w:r>
        <w:rPr>
          <w:rtl/>
        </w:rPr>
        <w:t xml:space="preserve">יותר </w:t>
      </w:r>
      <w:bookmarkStart w:id="622" w:name="_ETM_Q1_442819"/>
      <w:bookmarkEnd w:id="622"/>
      <w:r>
        <w:rPr>
          <w:rtl/>
        </w:rPr>
        <w:t xml:space="preserve">ממה </w:t>
      </w:r>
      <w:bookmarkStart w:id="623" w:name="_ETM_Q1_443180"/>
      <w:bookmarkEnd w:id="623"/>
      <w:r>
        <w:rPr>
          <w:rtl/>
        </w:rPr>
        <w:t xml:space="preserve">שהם </w:t>
      </w:r>
      <w:bookmarkStart w:id="624" w:name="_ETM_Q1_443480"/>
      <w:bookmarkEnd w:id="624"/>
      <w:r>
        <w:rPr>
          <w:rtl/>
        </w:rPr>
        <w:t xml:space="preserve">ימניים </w:t>
      </w:r>
      <w:bookmarkStart w:id="625" w:name="_ETM_Q1_443959"/>
      <w:bookmarkEnd w:id="625"/>
      <w:r>
        <w:rPr>
          <w:rtl/>
        </w:rPr>
        <w:t>קיצוניים</w:t>
      </w:r>
      <w:r w:rsidR="006854C4">
        <w:rPr>
          <w:rFonts w:hint="cs"/>
          <w:rtl/>
        </w:rPr>
        <w:t>,</w:t>
      </w:r>
      <w:r>
        <w:rPr>
          <w:rtl/>
        </w:rPr>
        <w:t xml:space="preserve"> </w:t>
      </w:r>
      <w:bookmarkStart w:id="626" w:name="_ETM_Q1_444560"/>
      <w:bookmarkEnd w:id="626"/>
      <w:r>
        <w:rPr>
          <w:rtl/>
        </w:rPr>
        <w:t xml:space="preserve">הם </w:t>
      </w:r>
      <w:bookmarkStart w:id="627" w:name="_ETM_Q1_444680"/>
      <w:bookmarkEnd w:id="627"/>
      <w:r>
        <w:rPr>
          <w:rtl/>
        </w:rPr>
        <w:t xml:space="preserve">אוהבים </w:t>
      </w:r>
      <w:bookmarkStart w:id="628" w:name="_ETM_Q1_445040"/>
      <w:bookmarkEnd w:id="628"/>
      <w:r>
        <w:rPr>
          <w:rtl/>
        </w:rPr>
        <w:t xml:space="preserve">את </w:t>
      </w:r>
      <w:bookmarkStart w:id="629" w:name="_ETM_Q1_445160"/>
      <w:bookmarkEnd w:id="629"/>
      <w:r>
        <w:rPr>
          <w:rtl/>
        </w:rPr>
        <w:t>הכיסא</w:t>
      </w:r>
      <w:r>
        <w:rPr>
          <w:rFonts w:hint="cs"/>
          <w:rtl/>
        </w:rPr>
        <w:t>.</w:t>
      </w:r>
      <w:r>
        <w:rPr>
          <w:rtl/>
        </w:rPr>
        <w:t xml:space="preserve"> </w:t>
      </w:r>
      <w:bookmarkStart w:id="630" w:name="_ETM_Q1_446049"/>
      <w:bookmarkEnd w:id="630"/>
      <w:r>
        <w:rPr>
          <w:rtl/>
        </w:rPr>
        <w:t xml:space="preserve">אתה </w:t>
      </w:r>
      <w:bookmarkStart w:id="631" w:name="_ETM_Q1_446439"/>
      <w:bookmarkEnd w:id="631"/>
      <w:r>
        <w:rPr>
          <w:rtl/>
        </w:rPr>
        <w:t xml:space="preserve">פיטרת </w:t>
      </w:r>
      <w:bookmarkStart w:id="632" w:name="_ETM_Q1_446920"/>
      <w:bookmarkEnd w:id="632"/>
      <w:r>
        <w:rPr>
          <w:rtl/>
        </w:rPr>
        <w:t xml:space="preserve">את </w:t>
      </w:r>
      <w:bookmarkStart w:id="633" w:name="_ETM_Q1_447010"/>
      <w:bookmarkEnd w:id="633"/>
      <w:r>
        <w:rPr>
          <w:rtl/>
        </w:rPr>
        <w:t xml:space="preserve">שר </w:t>
      </w:r>
      <w:bookmarkStart w:id="634" w:name="_ETM_Q1_447249"/>
      <w:bookmarkEnd w:id="634"/>
      <w:r>
        <w:rPr>
          <w:rtl/>
        </w:rPr>
        <w:t xml:space="preserve">הביטחון </w:t>
      </w:r>
      <w:bookmarkStart w:id="635" w:name="_ETM_Q1_447700"/>
      <w:bookmarkEnd w:id="635"/>
      <w:r>
        <w:rPr>
          <w:rtl/>
        </w:rPr>
        <w:t xml:space="preserve">בגלל </w:t>
      </w:r>
      <w:bookmarkStart w:id="636" w:name="_ETM_Q1_447939"/>
      <w:bookmarkEnd w:id="636"/>
      <w:r>
        <w:rPr>
          <w:rtl/>
        </w:rPr>
        <w:t xml:space="preserve">שרצית </w:t>
      </w:r>
      <w:bookmarkStart w:id="637" w:name="_ETM_Q1_448450"/>
      <w:bookmarkEnd w:id="637"/>
      <w:r>
        <w:rPr>
          <w:rtl/>
        </w:rPr>
        <w:t xml:space="preserve">לבטל </w:t>
      </w:r>
      <w:bookmarkStart w:id="638" w:name="_ETM_Q1_448840"/>
      <w:bookmarkEnd w:id="638"/>
      <w:r>
        <w:rPr>
          <w:rFonts w:hint="cs"/>
          <w:rtl/>
        </w:rPr>
        <w:t xml:space="preserve">את </w:t>
      </w:r>
      <w:bookmarkStart w:id="639" w:name="_ETM_Q1_450335"/>
      <w:bookmarkEnd w:id="639"/>
      <w:r>
        <w:rPr>
          <w:rFonts w:hint="cs"/>
          <w:rtl/>
        </w:rPr>
        <w:t>ע</w:t>
      </w:r>
      <w:r>
        <w:rPr>
          <w:rtl/>
        </w:rPr>
        <w:t xml:space="preserve">ילת </w:t>
      </w:r>
      <w:bookmarkStart w:id="640" w:name="_ETM_Q1_449230"/>
      <w:bookmarkEnd w:id="640"/>
      <w:r>
        <w:rPr>
          <w:rtl/>
        </w:rPr>
        <w:t xml:space="preserve">הסבירות </w:t>
      </w:r>
      <w:bookmarkStart w:id="641" w:name="_ETM_Q1_449739"/>
      <w:bookmarkEnd w:id="641"/>
      <w:r>
        <w:rPr>
          <w:rtl/>
        </w:rPr>
        <w:t xml:space="preserve">ולמחוק </w:t>
      </w:r>
      <w:bookmarkStart w:id="642" w:name="_ETM_Q1_450249"/>
      <w:bookmarkEnd w:id="642"/>
      <w:r>
        <w:rPr>
          <w:rtl/>
        </w:rPr>
        <w:t xml:space="preserve">את </w:t>
      </w:r>
      <w:bookmarkStart w:id="643" w:name="_ETM_Q1_450340"/>
      <w:bookmarkEnd w:id="643"/>
      <w:r>
        <w:rPr>
          <w:rtl/>
        </w:rPr>
        <w:t xml:space="preserve">בג"ץ </w:t>
      </w:r>
      <w:bookmarkStart w:id="644" w:name="_ETM_Q1_451150"/>
      <w:bookmarkEnd w:id="644"/>
      <w:r>
        <w:rPr>
          <w:rtl/>
        </w:rPr>
        <w:t xml:space="preserve">ולמנות </w:t>
      </w:r>
      <w:bookmarkStart w:id="645" w:name="_ETM_Q1_451629"/>
      <w:bookmarkEnd w:id="645"/>
      <w:r>
        <w:rPr>
          <w:rtl/>
        </w:rPr>
        <w:t xml:space="preserve">ממשלה </w:t>
      </w:r>
      <w:bookmarkStart w:id="646" w:name="_ETM_Q1_452079"/>
      <w:bookmarkEnd w:id="646"/>
      <w:r>
        <w:rPr>
          <w:rtl/>
        </w:rPr>
        <w:t xml:space="preserve">שהיא </w:t>
      </w:r>
      <w:bookmarkStart w:id="647" w:name="_ETM_Q1_452319"/>
      <w:bookmarkEnd w:id="647"/>
      <w:r>
        <w:rPr>
          <w:rtl/>
        </w:rPr>
        <w:t>כ</w:t>
      </w:r>
      <w:r>
        <w:rPr>
          <w:rFonts w:hint="cs"/>
          <w:rtl/>
        </w:rPr>
        <w:t>ו</w:t>
      </w:r>
      <w:r>
        <w:rPr>
          <w:rtl/>
        </w:rPr>
        <w:t>ל</w:t>
      </w:r>
      <w:bookmarkStart w:id="648" w:name="_ETM_Q1_452650"/>
      <w:bookmarkEnd w:id="648"/>
      <w:r w:rsidR="006854C4">
        <w:rPr>
          <w:rFonts w:hint="cs"/>
          <w:rtl/>
        </w:rPr>
        <w:t>-</w:t>
      </w:r>
      <w:r>
        <w:rPr>
          <w:rtl/>
        </w:rPr>
        <w:t>יכולה</w:t>
      </w:r>
      <w:r>
        <w:rPr>
          <w:rFonts w:hint="cs"/>
          <w:rtl/>
        </w:rPr>
        <w:t>.</w:t>
      </w:r>
      <w:r>
        <w:rPr>
          <w:rtl/>
        </w:rPr>
        <w:t xml:space="preserve"> </w:t>
      </w:r>
      <w:bookmarkStart w:id="649" w:name="_ETM_Q1_453519"/>
      <w:bookmarkEnd w:id="649"/>
      <w:r>
        <w:rPr>
          <w:rtl/>
        </w:rPr>
        <w:t>אתה</w:t>
      </w:r>
      <w:r>
        <w:rPr>
          <w:rFonts w:hint="cs"/>
          <w:rtl/>
        </w:rPr>
        <w:t>,</w:t>
      </w:r>
      <w:r>
        <w:rPr>
          <w:rtl/>
        </w:rPr>
        <w:t xml:space="preserve"> </w:t>
      </w:r>
      <w:bookmarkStart w:id="650" w:name="_ETM_Q1_453999"/>
      <w:bookmarkEnd w:id="650"/>
      <w:r>
        <w:rPr>
          <w:rtl/>
        </w:rPr>
        <w:t xml:space="preserve">שבכל </w:t>
      </w:r>
      <w:bookmarkStart w:id="651" w:name="_ETM_Q1_454510"/>
      <w:bookmarkEnd w:id="651"/>
      <w:r>
        <w:rPr>
          <w:rtl/>
        </w:rPr>
        <w:t xml:space="preserve">נאום </w:t>
      </w:r>
      <w:bookmarkStart w:id="652" w:name="_ETM_Q1_454749"/>
      <w:bookmarkEnd w:id="652"/>
      <w:r>
        <w:rPr>
          <w:rtl/>
        </w:rPr>
        <w:t xml:space="preserve">דיברת </w:t>
      </w:r>
      <w:bookmarkStart w:id="653" w:name="_ETM_Q1_455290"/>
      <w:bookmarkEnd w:id="653"/>
      <w:r>
        <w:rPr>
          <w:rFonts w:hint="cs"/>
          <w:rtl/>
        </w:rPr>
        <w:t xml:space="preserve">על איראן, </w:t>
      </w:r>
      <w:bookmarkStart w:id="654" w:name="_ETM_Q1_456189"/>
      <w:bookmarkEnd w:id="654"/>
      <w:r>
        <w:rPr>
          <w:rtl/>
        </w:rPr>
        <w:t xml:space="preserve">מעבר </w:t>
      </w:r>
      <w:bookmarkStart w:id="655" w:name="_ETM_Q1_456730"/>
      <w:bookmarkEnd w:id="655"/>
      <w:r>
        <w:rPr>
          <w:rtl/>
        </w:rPr>
        <w:t xml:space="preserve">לציורים </w:t>
      </w:r>
      <w:bookmarkStart w:id="656" w:name="_ETM_Q1_457269"/>
      <w:bookmarkEnd w:id="656"/>
      <w:r>
        <w:rPr>
          <w:rtl/>
        </w:rPr>
        <w:t xml:space="preserve">ולקלסרים </w:t>
      </w:r>
      <w:bookmarkStart w:id="657" w:name="_ETM_Q1_458079"/>
      <w:bookmarkEnd w:id="657"/>
      <w:r>
        <w:rPr>
          <w:rtl/>
        </w:rPr>
        <w:t xml:space="preserve">במסיבות </w:t>
      </w:r>
      <w:bookmarkStart w:id="658" w:name="_ETM_Q1_458620"/>
      <w:bookmarkEnd w:id="658"/>
      <w:r>
        <w:rPr>
          <w:rtl/>
        </w:rPr>
        <w:t>עיתונאים</w:t>
      </w:r>
      <w:r w:rsidR="006854C4">
        <w:rPr>
          <w:rFonts w:hint="cs"/>
          <w:rtl/>
        </w:rPr>
        <w:t>,</w:t>
      </w:r>
      <w:r>
        <w:rPr>
          <w:rtl/>
        </w:rPr>
        <w:t xml:space="preserve"> </w:t>
      </w:r>
      <w:bookmarkStart w:id="659" w:name="_ETM_Q1_459069"/>
      <w:bookmarkEnd w:id="659"/>
      <w:r>
        <w:rPr>
          <w:rtl/>
        </w:rPr>
        <w:t xml:space="preserve">שפגעו </w:t>
      </w:r>
      <w:bookmarkStart w:id="660" w:name="_ETM_Q1_459579"/>
      <w:bookmarkEnd w:id="660"/>
      <w:r>
        <w:rPr>
          <w:rtl/>
        </w:rPr>
        <w:t xml:space="preserve">במשימות </w:t>
      </w:r>
      <w:bookmarkStart w:id="661" w:name="_ETM_Q1_460120"/>
      <w:bookmarkEnd w:id="661"/>
      <w:r>
        <w:rPr>
          <w:rtl/>
        </w:rPr>
        <w:t xml:space="preserve">החשאיות </w:t>
      </w:r>
      <w:bookmarkStart w:id="662" w:name="_ETM_Q1_461049"/>
      <w:bookmarkEnd w:id="662"/>
      <w:r>
        <w:rPr>
          <w:rtl/>
        </w:rPr>
        <w:t xml:space="preserve">של </w:t>
      </w:r>
      <w:bookmarkStart w:id="663" w:name="_ETM_Q1_461260"/>
      <w:bookmarkEnd w:id="663"/>
      <w:r>
        <w:rPr>
          <w:rtl/>
        </w:rPr>
        <w:t xml:space="preserve">מדינת </w:t>
      </w:r>
      <w:bookmarkStart w:id="664" w:name="_ETM_Q1_461680"/>
      <w:bookmarkEnd w:id="664"/>
      <w:r>
        <w:rPr>
          <w:rtl/>
        </w:rPr>
        <w:t>ישראל</w:t>
      </w:r>
      <w:r>
        <w:rPr>
          <w:rFonts w:hint="cs"/>
          <w:rtl/>
        </w:rPr>
        <w:t>,</w:t>
      </w:r>
      <w:r>
        <w:rPr>
          <w:rtl/>
        </w:rPr>
        <w:t xml:space="preserve"> </w:t>
      </w:r>
      <w:bookmarkStart w:id="665" w:name="_ETM_Q1_462610"/>
      <w:bookmarkEnd w:id="665"/>
      <w:r>
        <w:rPr>
          <w:rtl/>
        </w:rPr>
        <w:t xml:space="preserve">אתה </w:t>
      </w:r>
      <w:bookmarkStart w:id="666" w:name="_ETM_Q1_463000"/>
      <w:bookmarkEnd w:id="666"/>
      <w:r>
        <w:rPr>
          <w:rFonts w:hint="cs"/>
          <w:rtl/>
        </w:rPr>
        <w:t>הפקרת</w:t>
      </w:r>
      <w:r>
        <w:rPr>
          <w:rtl/>
        </w:rPr>
        <w:t xml:space="preserve"> </w:t>
      </w:r>
      <w:bookmarkStart w:id="667" w:name="_ETM_Q1_463490"/>
      <w:bookmarkEnd w:id="667"/>
      <w:r>
        <w:rPr>
          <w:rtl/>
        </w:rPr>
        <w:t>בחדרי</w:t>
      </w:r>
      <w:bookmarkStart w:id="668" w:name="_ETM_Q1_463970"/>
      <w:bookmarkEnd w:id="668"/>
      <w:r w:rsidR="006854C4">
        <w:rPr>
          <w:rFonts w:hint="cs"/>
          <w:rtl/>
        </w:rPr>
        <w:t>-</w:t>
      </w:r>
      <w:r>
        <w:rPr>
          <w:rtl/>
        </w:rPr>
        <w:t xml:space="preserve">חדרים </w:t>
      </w:r>
      <w:bookmarkStart w:id="669" w:name="_ETM_Q1_464480"/>
      <w:bookmarkEnd w:id="669"/>
      <w:r>
        <w:rPr>
          <w:rtl/>
        </w:rPr>
        <w:t xml:space="preserve">את </w:t>
      </w:r>
      <w:bookmarkStart w:id="670" w:name="_ETM_Q1_464600"/>
      <w:bookmarkEnd w:id="670"/>
      <w:r>
        <w:rPr>
          <w:rtl/>
        </w:rPr>
        <w:t xml:space="preserve">הזירה </w:t>
      </w:r>
      <w:bookmarkStart w:id="671" w:name="_ETM_Q1_464990"/>
      <w:bookmarkEnd w:id="671"/>
      <w:r>
        <w:rPr>
          <w:rtl/>
        </w:rPr>
        <w:t>האיראנית</w:t>
      </w:r>
      <w:r>
        <w:rPr>
          <w:rFonts w:hint="cs"/>
          <w:rtl/>
        </w:rPr>
        <w:t>.</w:t>
      </w:r>
      <w:r>
        <w:rPr>
          <w:rtl/>
        </w:rPr>
        <w:t xml:space="preserve"> </w:t>
      </w:r>
      <w:bookmarkStart w:id="672" w:name="_ETM_Q1_466020"/>
      <w:bookmarkEnd w:id="672"/>
      <w:r>
        <w:rPr>
          <w:rtl/>
        </w:rPr>
        <w:t xml:space="preserve">התעסקת </w:t>
      </w:r>
      <w:bookmarkStart w:id="673" w:name="_ETM_Q1_466709"/>
      <w:bookmarkEnd w:id="673"/>
      <w:r>
        <w:rPr>
          <w:rtl/>
        </w:rPr>
        <w:t>בכ</w:t>
      </w:r>
      <w:r>
        <w:rPr>
          <w:rFonts w:hint="cs"/>
          <w:rtl/>
        </w:rPr>
        <w:t>ו</w:t>
      </w:r>
      <w:r>
        <w:rPr>
          <w:rtl/>
        </w:rPr>
        <w:t xml:space="preserve">ל </w:t>
      </w:r>
      <w:bookmarkStart w:id="674" w:name="_ETM_Q1_467280"/>
      <w:bookmarkEnd w:id="674"/>
      <w:r>
        <w:rPr>
          <w:rtl/>
        </w:rPr>
        <w:t xml:space="preserve">חוץ </w:t>
      </w:r>
      <w:bookmarkStart w:id="675" w:name="_ETM_Q1_467580"/>
      <w:bookmarkEnd w:id="675"/>
      <w:r>
        <w:rPr>
          <w:rtl/>
        </w:rPr>
        <w:t>מביטחון</w:t>
      </w:r>
      <w:bookmarkStart w:id="676" w:name="_ETM_Q1_469230"/>
      <w:bookmarkStart w:id="677" w:name="_ETM_Q1_470509"/>
      <w:bookmarkStart w:id="678" w:name="_ETM_Q1_470588"/>
      <w:bookmarkStart w:id="679" w:name="_ETM_Q1_470636"/>
      <w:bookmarkStart w:id="680" w:name="_ETM_Q1_470679"/>
      <w:bookmarkEnd w:id="676"/>
      <w:bookmarkEnd w:id="677"/>
      <w:bookmarkEnd w:id="678"/>
      <w:bookmarkEnd w:id="679"/>
      <w:bookmarkEnd w:id="680"/>
      <w:r>
        <w:rPr>
          <w:rFonts w:hint="cs"/>
          <w:rtl/>
        </w:rPr>
        <w:t xml:space="preserve">. </w:t>
      </w:r>
      <w:r>
        <w:rPr>
          <w:rtl/>
        </w:rPr>
        <w:t xml:space="preserve">התעסקת </w:t>
      </w:r>
      <w:bookmarkStart w:id="681" w:name="_ETM_Q1_469860"/>
      <w:bookmarkEnd w:id="681"/>
      <w:r>
        <w:rPr>
          <w:rtl/>
        </w:rPr>
        <w:t>ב</w:t>
      </w:r>
      <w:bookmarkStart w:id="682" w:name="_ETM_Q1_470010"/>
      <w:bookmarkEnd w:id="682"/>
      <w:r>
        <w:rPr>
          <w:rtl/>
        </w:rPr>
        <w:t xml:space="preserve">לשסות </w:t>
      </w:r>
      <w:bookmarkStart w:id="683" w:name="_ETM_Q1_470459"/>
      <w:bookmarkEnd w:id="683"/>
      <w:r>
        <w:rPr>
          <w:rtl/>
        </w:rPr>
        <w:t xml:space="preserve">אותנו </w:t>
      </w:r>
      <w:bookmarkStart w:id="684" w:name="_ETM_Q1_470760"/>
      <w:bookmarkStart w:id="685" w:name="_ETM_Q1_471060"/>
      <w:bookmarkEnd w:id="684"/>
      <w:bookmarkEnd w:id="685"/>
      <w:r>
        <w:rPr>
          <w:rFonts w:hint="cs"/>
          <w:rtl/>
        </w:rPr>
        <w:t xml:space="preserve">אחד </w:t>
      </w:r>
      <w:r>
        <w:rPr>
          <w:rtl/>
        </w:rPr>
        <w:t>בשני</w:t>
      </w:r>
      <w:r>
        <w:rPr>
          <w:rFonts w:hint="cs"/>
          <w:rtl/>
        </w:rPr>
        <w:t>,</w:t>
      </w:r>
      <w:r>
        <w:rPr>
          <w:rtl/>
        </w:rPr>
        <w:t xml:space="preserve"> </w:t>
      </w:r>
      <w:bookmarkStart w:id="686" w:name="_ETM_Q1_471720"/>
      <w:bookmarkEnd w:id="686"/>
      <w:r>
        <w:rPr>
          <w:rFonts w:hint="cs"/>
          <w:rtl/>
        </w:rPr>
        <w:t>ב</w:t>
      </w:r>
      <w:r>
        <w:rPr>
          <w:rtl/>
        </w:rPr>
        <w:t xml:space="preserve">להיאבק </w:t>
      </w:r>
      <w:bookmarkStart w:id="687" w:name="_ETM_Q1_472290"/>
      <w:bookmarkEnd w:id="687"/>
      <w:r>
        <w:rPr>
          <w:rtl/>
        </w:rPr>
        <w:t>בתקשורת</w:t>
      </w:r>
      <w:r>
        <w:rPr>
          <w:rFonts w:hint="cs"/>
          <w:rtl/>
        </w:rPr>
        <w:t>,</w:t>
      </w:r>
      <w:r>
        <w:rPr>
          <w:rtl/>
        </w:rPr>
        <w:t xml:space="preserve"> </w:t>
      </w:r>
      <w:bookmarkStart w:id="688" w:name="_ETM_Q1_472890"/>
      <w:bookmarkEnd w:id="688"/>
      <w:r>
        <w:rPr>
          <w:rFonts w:hint="cs"/>
          <w:rtl/>
        </w:rPr>
        <w:t xml:space="preserve">בלקרוע </w:t>
      </w:r>
      <w:bookmarkStart w:id="689" w:name="_ETM_Q1_473340"/>
      <w:bookmarkEnd w:id="689"/>
      <w:r>
        <w:rPr>
          <w:rtl/>
        </w:rPr>
        <w:t xml:space="preserve">מפגינים </w:t>
      </w:r>
      <w:bookmarkStart w:id="690" w:name="_ETM_Q1_473819"/>
      <w:bookmarkEnd w:id="690"/>
      <w:r>
        <w:rPr>
          <w:rtl/>
        </w:rPr>
        <w:t>ברחובות</w:t>
      </w:r>
      <w:r>
        <w:rPr>
          <w:rFonts w:hint="cs"/>
          <w:rtl/>
        </w:rPr>
        <w:t>.</w:t>
      </w:r>
      <w:r>
        <w:rPr>
          <w:rtl/>
        </w:rPr>
        <w:t xml:space="preserve"> </w:t>
      </w:r>
      <w:bookmarkStart w:id="691" w:name="_ETM_Q1_474630"/>
      <w:bookmarkEnd w:id="691"/>
    </w:p>
    <w:p w:rsidR="004409CC" w:rsidRDefault="004409CC" w:rsidP="00B736ED">
      <w:pPr>
        <w:rPr>
          <w:rtl/>
        </w:rPr>
      </w:pPr>
      <w:bookmarkStart w:id="692" w:name="_ETM_Q1_478250"/>
      <w:bookmarkStart w:id="693" w:name="_ETM_Q1_478308"/>
      <w:bookmarkStart w:id="694" w:name="_ETM_Q1_478393"/>
      <w:bookmarkEnd w:id="692"/>
      <w:bookmarkEnd w:id="693"/>
      <w:bookmarkEnd w:id="694"/>
    </w:p>
    <w:p w:rsidR="004409CC" w:rsidRDefault="004409CC" w:rsidP="006854C4">
      <w:pPr>
        <w:rPr>
          <w:rtl/>
        </w:rPr>
      </w:pPr>
      <w:bookmarkStart w:id="695" w:name="_ETM_Q1_478439"/>
      <w:bookmarkEnd w:id="695"/>
      <w:r>
        <w:rPr>
          <w:rtl/>
        </w:rPr>
        <w:t>הבטחת</w:t>
      </w:r>
      <w:bookmarkStart w:id="696" w:name="_ETM_Q1_475620"/>
      <w:bookmarkEnd w:id="696"/>
      <w:r>
        <w:rPr>
          <w:rFonts w:hint="cs"/>
          <w:rtl/>
        </w:rPr>
        <w:t xml:space="preserve">: </w:t>
      </w:r>
      <w:r>
        <w:rPr>
          <w:rtl/>
        </w:rPr>
        <w:t xml:space="preserve">אנחנו </w:t>
      </w:r>
      <w:bookmarkStart w:id="697" w:name="_ETM_Q1_475980"/>
      <w:bookmarkEnd w:id="697"/>
      <w:r>
        <w:rPr>
          <w:rtl/>
        </w:rPr>
        <w:t xml:space="preserve">נרחיב </w:t>
      </w:r>
      <w:bookmarkStart w:id="698" w:name="_ETM_Q1_476520"/>
      <w:bookmarkEnd w:id="698"/>
      <w:r>
        <w:rPr>
          <w:rtl/>
        </w:rPr>
        <w:t xml:space="preserve">עוד </w:t>
      </w:r>
      <w:bookmarkStart w:id="699" w:name="_ETM_Q1_476819"/>
      <w:bookmarkEnd w:id="699"/>
      <w:r>
        <w:rPr>
          <w:rtl/>
        </w:rPr>
        <w:t xml:space="preserve">יותר </w:t>
      </w:r>
      <w:bookmarkStart w:id="700" w:name="_ETM_Q1_477120"/>
      <w:bookmarkEnd w:id="700"/>
      <w:r>
        <w:rPr>
          <w:rtl/>
        </w:rPr>
        <w:t xml:space="preserve">את </w:t>
      </w:r>
      <w:bookmarkStart w:id="701" w:name="_ETM_Q1_477239"/>
      <w:bookmarkEnd w:id="701"/>
      <w:r>
        <w:rPr>
          <w:rtl/>
        </w:rPr>
        <w:t xml:space="preserve">מעגל </w:t>
      </w:r>
      <w:bookmarkStart w:id="702" w:name="_ETM_Q1_477630"/>
      <w:bookmarkEnd w:id="702"/>
      <w:r>
        <w:rPr>
          <w:rtl/>
        </w:rPr>
        <w:t>השלום</w:t>
      </w:r>
      <w:r>
        <w:rPr>
          <w:rFonts w:hint="cs"/>
          <w:rtl/>
        </w:rPr>
        <w:t>,</w:t>
      </w:r>
      <w:r>
        <w:rPr>
          <w:rtl/>
        </w:rPr>
        <w:t xml:space="preserve"> </w:t>
      </w:r>
      <w:bookmarkStart w:id="703" w:name="_ETM_Q1_478050"/>
      <w:bookmarkEnd w:id="703"/>
      <w:r>
        <w:rPr>
          <w:rtl/>
        </w:rPr>
        <w:t xml:space="preserve">אנחנו </w:t>
      </w:r>
      <w:bookmarkStart w:id="704" w:name="_ETM_Q1_478260"/>
      <w:bookmarkEnd w:id="704"/>
      <w:r>
        <w:rPr>
          <w:rtl/>
        </w:rPr>
        <w:t xml:space="preserve">נחזיר </w:t>
      </w:r>
      <w:bookmarkStart w:id="705" w:name="_ETM_Q1_478680"/>
      <w:bookmarkEnd w:id="705"/>
      <w:r>
        <w:rPr>
          <w:rtl/>
        </w:rPr>
        <w:t xml:space="preserve">את </w:t>
      </w:r>
      <w:bookmarkStart w:id="706" w:name="_ETM_Q1_478770"/>
      <w:bookmarkEnd w:id="706"/>
      <w:r>
        <w:rPr>
          <w:rtl/>
        </w:rPr>
        <w:t xml:space="preserve">ישראל </w:t>
      </w:r>
      <w:bookmarkStart w:id="707" w:name="_ETM_Q1_479190"/>
      <w:bookmarkEnd w:id="707"/>
      <w:r>
        <w:rPr>
          <w:rtl/>
        </w:rPr>
        <w:t xml:space="preserve">למעמדה </w:t>
      </w:r>
      <w:bookmarkStart w:id="708" w:name="_ETM_Q1_479760"/>
      <w:bookmarkEnd w:id="708"/>
      <w:r>
        <w:rPr>
          <w:rtl/>
        </w:rPr>
        <w:t xml:space="preserve">ככוח </w:t>
      </w:r>
      <w:bookmarkStart w:id="709" w:name="_ETM_Q1_480209"/>
      <w:bookmarkEnd w:id="709"/>
      <w:r>
        <w:rPr>
          <w:rFonts w:hint="cs"/>
          <w:rtl/>
        </w:rPr>
        <w:t>ע</w:t>
      </w:r>
      <w:r>
        <w:rPr>
          <w:rtl/>
        </w:rPr>
        <w:t xml:space="preserve">ולה </w:t>
      </w:r>
      <w:bookmarkStart w:id="710" w:name="_ETM_Q1_480510"/>
      <w:bookmarkEnd w:id="710"/>
      <w:r>
        <w:rPr>
          <w:rtl/>
        </w:rPr>
        <w:t xml:space="preserve">בין </w:t>
      </w:r>
      <w:bookmarkStart w:id="711" w:name="_ETM_Q1_480720"/>
      <w:bookmarkEnd w:id="711"/>
      <w:r>
        <w:rPr>
          <w:rtl/>
        </w:rPr>
        <w:t>האומות</w:t>
      </w:r>
      <w:r>
        <w:rPr>
          <w:rFonts w:hint="cs"/>
          <w:rtl/>
        </w:rPr>
        <w:t>.</w:t>
      </w:r>
      <w:r>
        <w:rPr>
          <w:rtl/>
        </w:rPr>
        <w:t xml:space="preserve"> </w:t>
      </w:r>
      <w:bookmarkStart w:id="712" w:name="_ETM_Q1_481710"/>
      <w:bookmarkEnd w:id="712"/>
      <w:r>
        <w:rPr>
          <w:rtl/>
        </w:rPr>
        <w:t xml:space="preserve">בוא </w:t>
      </w:r>
      <w:bookmarkStart w:id="713" w:name="_ETM_Q1_481920"/>
      <w:bookmarkEnd w:id="713"/>
      <w:r>
        <w:rPr>
          <w:rtl/>
        </w:rPr>
        <w:t xml:space="preserve">נראה </w:t>
      </w:r>
      <w:bookmarkStart w:id="714" w:name="_ETM_Q1_482220"/>
      <w:bookmarkEnd w:id="714"/>
      <w:r>
        <w:rPr>
          <w:rtl/>
        </w:rPr>
        <w:t>מ</w:t>
      </w:r>
      <w:bookmarkStart w:id="715" w:name="_ETM_Q1_482400"/>
      <w:bookmarkEnd w:id="715"/>
      <w:r>
        <w:rPr>
          <w:rtl/>
        </w:rPr>
        <w:t xml:space="preserve">הם </w:t>
      </w:r>
      <w:bookmarkStart w:id="716" w:name="_ETM_Q1_482520"/>
      <w:bookmarkEnd w:id="716"/>
      <w:r>
        <w:rPr>
          <w:rtl/>
        </w:rPr>
        <w:t xml:space="preserve">הישגיך </w:t>
      </w:r>
      <w:bookmarkStart w:id="717" w:name="_ETM_Q1_483730"/>
      <w:bookmarkEnd w:id="717"/>
      <w:r>
        <w:rPr>
          <w:rtl/>
        </w:rPr>
        <w:t xml:space="preserve">בששת </w:t>
      </w:r>
      <w:bookmarkStart w:id="718" w:name="_ETM_Q1_484299"/>
      <w:bookmarkEnd w:id="718"/>
      <w:r>
        <w:rPr>
          <w:rtl/>
        </w:rPr>
        <w:t xml:space="preserve">החודשים </w:t>
      </w:r>
      <w:bookmarkStart w:id="719" w:name="_ETM_Q1_484870"/>
      <w:bookmarkEnd w:id="719"/>
      <w:r>
        <w:rPr>
          <w:rtl/>
        </w:rPr>
        <w:t>האחרונים</w:t>
      </w:r>
      <w:r>
        <w:rPr>
          <w:rFonts w:hint="cs"/>
          <w:rtl/>
        </w:rPr>
        <w:t>:</w:t>
      </w:r>
      <w:r>
        <w:rPr>
          <w:rtl/>
        </w:rPr>
        <w:t xml:space="preserve"> </w:t>
      </w:r>
      <w:bookmarkStart w:id="720" w:name="_ETM_Q1_485890"/>
      <w:bookmarkEnd w:id="720"/>
      <w:r>
        <w:rPr>
          <w:rtl/>
        </w:rPr>
        <w:t xml:space="preserve">הכרה </w:t>
      </w:r>
      <w:bookmarkStart w:id="721" w:name="_ETM_Q1_486340"/>
      <w:bookmarkEnd w:id="721"/>
      <w:r>
        <w:rPr>
          <w:rtl/>
        </w:rPr>
        <w:t>חד</w:t>
      </w:r>
      <w:bookmarkStart w:id="722" w:name="_ETM_Q1_486580"/>
      <w:bookmarkEnd w:id="722"/>
      <w:r>
        <w:rPr>
          <w:rFonts w:hint="cs"/>
          <w:rtl/>
        </w:rPr>
        <w:t>-</w:t>
      </w:r>
      <w:r>
        <w:rPr>
          <w:rtl/>
        </w:rPr>
        <w:t xml:space="preserve">צדדית </w:t>
      </w:r>
      <w:bookmarkStart w:id="723" w:name="_ETM_Q1_487000"/>
      <w:bookmarkEnd w:id="723"/>
      <w:r>
        <w:rPr>
          <w:rtl/>
        </w:rPr>
        <w:t xml:space="preserve">במדינה </w:t>
      </w:r>
      <w:bookmarkStart w:id="724" w:name="_ETM_Q1_487480"/>
      <w:bookmarkEnd w:id="724"/>
      <w:r>
        <w:rPr>
          <w:rtl/>
        </w:rPr>
        <w:t xml:space="preserve">פלסטינית </w:t>
      </w:r>
      <w:bookmarkStart w:id="725" w:name="_ETM_Q1_488080"/>
      <w:bookmarkEnd w:id="725"/>
      <w:r>
        <w:rPr>
          <w:rtl/>
        </w:rPr>
        <w:t xml:space="preserve">של </w:t>
      </w:r>
      <w:bookmarkStart w:id="726" w:name="_ETM_Q1_488260"/>
      <w:bookmarkEnd w:id="726"/>
      <w:r>
        <w:rPr>
          <w:rFonts w:hint="cs"/>
          <w:rtl/>
        </w:rPr>
        <w:t xml:space="preserve">ברבדוס, </w:t>
      </w:r>
      <w:bookmarkStart w:id="727" w:name="_ETM_Q1_488560"/>
      <w:bookmarkStart w:id="728" w:name="_ETM_Q1_488800"/>
      <w:bookmarkEnd w:id="727"/>
      <w:bookmarkEnd w:id="728"/>
      <w:r>
        <w:rPr>
          <w:rtl/>
        </w:rPr>
        <w:t>ג'מייקה</w:t>
      </w:r>
      <w:r>
        <w:rPr>
          <w:rFonts w:hint="cs"/>
          <w:rtl/>
        </w:rPr>
        <w:t>,</w:t>
      </w:r>
      <w:r>
        <w:rPr>
          <w:rtl/>
        </w:rPr>
        <w:t xml:space="preserve"> </w:t>
      </w:r>
      <w:bookmarkStart w:id="729" w:name="_ETM_Q1_489310"/>
      <w:bookmarkEnd w:id="729"/>
      <w:r>
        <w:rPr>
          <w:rtl/>
        </w:rPr>
        <w:t>טרינידד</w:t>
      </w:r>
      <w:r>
        <w:rPr>
          <w:rFonts w:hint="cs"/>
          <w:rtl/>
        </w:rPr>
        <w:t xml:space="preserve">, איי </w:t>
      </w:r>
      <w:proofErr w:type="spellStart"/>
      <w:r>
        <w:rPr>
          <w:rFonts w:hint="cs"/>
          <w:rtl/>
        </w:rPr>
        <w:t>הבה</w:t>
      </w:r>
      <w:r w:rsidR="006854C4">
        <w:rPr>
          <w:rFonts w:hint="cs"/>
          <w:rtl/>
        </w:rPr>
        <w:t>א</w:t>
      </w:r>
      <w:r>
        <w:rPr>
          <w:rFonts w:hint="cs"/>
          <w:rtl/>
        </w:rPr>
        <w:t>מה</w:t>
      </w:r>
      <w:proofErr w:type="spellEnd"/>
      <w:r>
        <w:rPr>
          <w:rFonts w:hint="cs"/>
          <w:rtl/>
        </w:rPr>
        <w:t>,</w:t>
      </w:r>
      <w:r>
        <w:rPr>
          <w:rtl/>
        </w:rPr>
        <w:t xml:space="preserve"> </w:t>
      </w:r>
      <w:bookmarkStart w:id="730" w:name="_ETM_Q1_490390"/>
      <w:bookmarkEnd w:id="730"/>
      <w:r>
        <w:rPr>
          <w:rtl/>
        </w:rPr>
        <w:t>אירלנד</w:t>
      </w:r>
      <w:r>
        <w:rPr>
          <w:rFonts w:hint="cs"/>
          <w:rtl/>
        </w:rPr>
        <w:t>,</w:t>
      </w:r>
      <w:r>
        <w:rPr>
          <w:rtl/>
        </w:rPr>
        <w:t xml:space="preserve"> </w:t>
      </w:r>
      <w:bookmarkStart w:id="731" w:name="_ETM_Q1_490930"/>
      <w:bookmarkEnd w:id="731"/>
      <w:r>
        <w:rPr>
          <w:rtl/>
        </w:rPr>
        <w:t xml:space="preserve">נורבגיה </w:t>
      </w:r>
      <w:bookmarkStart w:id="732" w:name="_ETM_Q1_491410"/>
      <w:bookmarkEnd w:id="732"/>
      <w:r>
        <w:rPr>
          <w:rtl/>
        </w:rPr>
        <w:t>וספרד</w:t>
      </w:r>
      <w:r w:rsidR="006854C4">
        <w:rPr>
          <w:rFonts w:hint="cs"/>
          <w:rtl/>
        </w:rPr>
        <w:t>;</w:t>
      </w:r>
      <w:r>
        <w:rPr>
          <w:rtl/>
        </w:rPr>
        <w:t xml:space="preserve"> </w:t>
      </w:r>
      <w:bookmarkStart w:id="733" w:name="_ETM_Q1_492500"/>
      <w:bookmarkEnd w:id="733"/>
      <w:r>
        <w:rPr>
          <w:rtl/>
        </w:rPr>
        <w:t xml:space="preserve">ממשלת </w:t>
      </w:r>
      <w:bookmarkStart w:id="734" w:name="_ETM_Q1_493070"/>
      <w:bookmarkEnd w:id="734"/>
      <w:r>
        <w:rPr>
          <w:rtl/>
        </w:rPr>
        <w:t xml:space="preserve">ישראל </w:t>
      </w:r>
      <w:bookmarkStart w:id="735" w:name="_ETM_Q1_493490"/>
      <w:bookmarkEnd w:id="735"/>
      <w:r>
        <w:rPr>
          <w:rtl/>
        </w:rPr>
        <w:t xml:space="preserve">כבר </w:t>
      </w:r>
      <w:bookmarkStart w:id="736" w:name="_ETM_Q1_493730"/>
      <w:bookmarkEnd w:id="736"/>
      <w:r>
        <w:rPr>
          <w:rtl/>
        </w:rPr>
        <w:t xml:space="preserve">לא </w:t>
      </w:r>
      <w:bookmarkStart w:id="737" w:name="_ETM_Q1_493850"/>
      <w:bookmarkEnd w:id="737"/>
      <w:r>
        <w:rPr>
          <w:rtl/>
        </w:rPr>
        <w:t xml:space="preserve">נקראת </w:t>
      </w:r>
      <w:bookmarkStart w:id="738" w:name="_ETM_Q1_494240"/>
      <w:bookmarkEnd w:id="738"/>
      <w:r>
        <w:rPr>
          <w:rtl/>
        </w:rPr>
        <w:t xml:space="preserve">דמוקרטיה </w:t>
      </w:r>
      <w:bookmarkStart w:id="739" w:name="_ETM_Q1_494840"/>
      <w:bookmarkEnd w:id="739"/>
      <w:r>
        <w:rPr>
          <w:rtl/>
        </w:rPr>
        <w:t>ליברלית</w:t>
      </w:r>
      <w:r>
        <w:rPr>
          <w:rFonts w:hint="cs"/>
          <w:rtl/>
        </w:rPr>
        <w:t>;</w:t>
      </w:r>
      <w:r>
        <w:rPr>
          <w:rtl/>
        </w:rPr>
        <w:t xml:space="preserve"> </w:t>
      </w:r>
      <w:bookmarkStart w:id="740" w:name="_ETM_Q1_495680"/>
      <w:bookmarkEnd w:id="740"/>
      <w:r>
        <w:rPr>
          <w:rtl/>
        </w:rPr>
        <w:t>מאבד</w:t>
      </w:r>
      <w:r>
        <w:rPr>
          <w:rFonts w:hint="cs"/>
          <w:rtl/>
        </w:rPr>
        <w:t>ת</w:t>
      </w:r>
      <w:r>
        <w:rPr>
          <w:rtl/>
        </w:rPr>
        <w:t xml:space="preserve"> </w:t>
      </w:r>
      <w:bookmarkStart w:id="741" w:name="_ETM_Q1_496070"/>
      <w:bookmarkEnd w:id="741"/>
      <w:r>
        <w:rPr>
          <w:rtl/>
        </w:rPr>
        <w:t xml:space="preserve">תמיכה </w:t>
      </w:r>
      <w:bookmarkStart w:id="742" w:name="_ETM_Q1_496520"/>
      <w:bookmarkEnd w:id="742"/>
      <w:r>
        <w:rPr>
          <w:rtl/>
        </w:rPr>
        <w:t xml:space="preserve">גם </w:t>
      </w:r>
      <w:bookmarkStart w:id="743" w:name="_ETM_Q1_496760"/>
      <w:bookmarkEnd w:id="743"/>
      <w:r>
        <w:rPr>
          <w:rtl/>
        </w:rPr>
        <w:t xml:space="preserve">אצל </w:t>
      </w:r>
      <w:bookmarkStart w:id="744" w:name="_ETM_Q1_497000"/>
      <w:bookmarkEnd w:id="744"/>
      <w:r>
        <w:rPr>
          <w:rtl/>
        </w:rPr>
        <w:t xml:space="preserve">הדמוקרטים </w:t>
      </w:r>
      <w:bookmarkStart w:id="745" w:name="_ETM_Q1_497690"/>
      <w:bookmarkEnd w:id="745"/>
      <w:r>
        <w:rPr>
          <w:rtl/>
        </w:rPr>
        <w:t xml:space="preserve">וגם </w:t>
      </w:r>
      <w:bookmarkStart w:id="746" w:name="_ETM_Q1_497990"/>
      <w:bookmarkEnd w:id="746"/>
      <w:r>
        <w:rPr>
          <w:rtl/>
        </w:rPr>
        <w:t xml:space="preserve">אצל </w:t>
      </w:r>
      <w:bookmarkStart w:id="747" w:name="_ETM_Q1_498230"/>
      <w:bookmarkEnd w:id="747"/>
      <w:r>
        <w:rPr>
          <w:rtl/>
        </w:rPr>
        <w:t>השמרנים</w:t>
      </w:r>
      <w:r>
        <w:rPr>
          <w:rFonts w:hint="cs"/>
          <w:rtl/>
        </w:rPr>
        <w:t>.</w:t>
      </w:r>
      <w:r>
        <w:rPr>
          <w:rtl/>
        </w:rPr>
        <w:t xml:space="preserve"> </w:t>
      </w:r>
      <w:bookmarkStart w:id="748" w:name="_ETM_Q1_499070"/>
      <w:bookmarkEnd w:id="748"/>
      <w:r>
        <w:rPr>
          <w:rtl/>
        </w:rPr>
        <w:t xml:space="preserve">בינתיים </w:t>
      </w:r>
      <w:bookmarkStart w:id="749" w:name="_ETM_Q1_499760"/>
      <w:bookmarkEnd w:id="749"/>
      <w:r>
        <w:rPr>
          <w:rtl/>
        </w:rPr>
        <w:t xml:space="preserve">שר </w:t>
      </w:r>
      <w:bookmarkStart w:id="750" w:name="_ETM_Q1_500030"/>
      <w:bookmarkEnd w:id="750"/>
      <w:r>
        <w:rPr>
          <w:rtl/>
        </w:rPr>
        <w:t xml:space="preserve">החוץ </w:t>
      </w:r>
      <w:bookmarkStart w:id="751" w:name="_ETM_Q1_500510"/>
      <w:bookmarkEnd w:id="751"/>
      <w:r>
        <w:rPr>
          <w:rtl/>
        </w:rPr>
        <w:t xml:space="preserve">מתחלף </w:t>
      </w:r>
      <w:bookmarkStart w:id="752" w:name="_ETM_Q1_501450"/>
      <w:bookmarkStart w:id="753" w:name="_ETM_Q1_501570"/>
      <w:bookmarkEnd w:id="752"/>
      <w:bookmarkEnd w:id="753"/>
      <w:r>
        <w:rPr>
          <w:rFonts w:hint="cs"/>
          <w:rtl/>
        </w:rPr>
        <w:t>ו</w:t>
      </w:r>
      <w:r>
        <w:rPr>
          <w:rtl/>
        </w:rPr>
        <w:t xml:space="preserve">מערך </w:t>
      </w:r>
      <w:bookmarkStart w:id="754" w:name="_ETM_Q1_502110"/>
      <w:bookmarkStart w:id="755" w:name="_ETM_Q1_502590"/>
      <w:bookmarkEnd w:id="754"/>
      <w:bookmarkEnd w:id="755"/>
      <w:r>
        <w:rPr>
          <w:rtl/>
        </w:rPr>
        <w:t xml:space="preserve">החוץ </w:t>
      </w:r>
      <w:bookmarkStart w:id="756" w:name="_ETM_Q1_502920"/>
      <w:bookmarkEnd w:id="756"/>
      <w:r>
        <w:rPr>
          <w:rtl/>
        </w:rPr>
        <w:t>מוחלש</w:t>
      </w:r>
      <w:r>
        <w:rPr>
          <w:rFonts w:hint="cs"/>
          <w:rtl/>
        </w:rPr>
        <w:t>.</w:t>
      </w:r>
      <w:r>
        <w:rPr>
          <w:rtl/>
        </w:rPr>
        <w:t xml:space="preserve"> </w:t>
      </w:r>
      <w:bookmarkStart w:id="757" w:name="_ETM_Q1_503700"/>
      <w:bookmarkEnd w:id="757"/>
      <w:r>
        <w:rPr>
          <w:rtl/>
        </w:rPr>
        <w:t xml:space="preserve">בינתיים </w:t>
      </w:r>
      <w:bookmarkStart w:id="758" w:name="_ETM_Q1_504420"/>
      <w:bookmarkEnd w:id="758"/>
      <w:r>
        <w:rPr>
          <w:rtl/>
        </w:rPr>
        <w:t xml:space="preserve">ארגונים </w:t>
      </w:r>
      <w:bookmarkStart w:id="759" w:name="_ETM_Q1_504990"/>
      <w:bookmarkEnd w:id="759"/>
      <w:proofErr w:type="spellStart"/>
      <w:r>
        <w:rPr>
          <w:rtl/>
        </w:rPr>
        <w:t>ו</w:t>
      </w:r>
      <w:r>
        <w:rPr>
          <w:rFonts w:hint="cs"/>
          <w:rtl/>
        </w:rPr>
        <w:t>טיקטוקים</w:t>
      </w:r>
      <w:proofErr w:type="spellEnd"/>
      <w:r>
        <w:rPr>
          <w:rFonts w:hint="cs"/>
          <w:rtl/>
        </w:rPr>
        <w:t xml:space="preserve"> </w:t>
      </w:r>
      <w:bookmarkStart w:id="760" w:name="_ETM_Q1_502252"/>
      <w:bookmarkStart w:id="761" w:name="_ETM_Q1_505350"/>
      <w:bookmarkStart w:id="762" w:name="_ETM_Q1_505680"/>
      <w:bookmarkEnd w:id="760"/>
      <w:bookmarkEnd w:id="761"/>
      <w:bookmarkEnd w:id="762"/>
      <w:r>
        <w:rPr>
          <w:rtl/>
        </w:rPr>
        <w:t xml:space="preserve">בחוץ </w:t>
      </w:r>
      <w:bookmarkStart w:id="763" w:name="_ETM_Q1_506130"/>
      <w:bookmarkEnd w:id="763"/>
      <w:r>
        <w:rPr>
          <w:rtl/>
        </w:rPr>
        <w:t xml:space="preserve">צריכים </w:t>
      </w:r>
      <w:bookmarkStart w:id="764" w:name="_ETM_Q1_506520"/>
      <w:bookmarkEnd w:id="764"/>
      <w:r>
        <w:rPr>
          <w:rtl/>
        </w:rPr>
        <w:t xml:space="preserve">להגן </w:t>
      </w:r>
      <w:bookmarkStart w:id="765" w:name="_ETM_Q1_506880"/>
      <w:bookmarkEnd w:id="765"/>
      <w:r>
        <w:rPr>
          <w:rtl/>
        </w:rPr>
        <w:t xml:space="preserve">על </w:t>
      </w:r>
      <w:bookmarkStart w:id="766" w:name="_ETM_Q1_506970"/>
      <w:bookmarkEnd w:id="766"/>
      <w:r>
        <w:rPr>
          <w:rtl/>
        </w:rPr>
        <w:t xml:space="preserve">מדינת </w:t>
      </w:r>
      <w:bookmarkStart w:id="767" w:name="_ETM_Q1_507390"/>
      <w:bookmarkEnd w:id="767"/>
      <w:r>
        <w:rPr>
          <w:rtl/>
        </w:rPr>
        <w:t xml:space="preserve">ישראל </w:t>
      </w:r>
      <w:bookmarkStart w:id="768" w:name="_ETM_Q1_507750"/>
      <w:bookmarkEnd w:id="768"/>
      <w:r>
        <w:rPr>
          <w:rtl/>
        </w:rPr>
        <w:t>בתקשורת</w:t>
      </w:r>
      <w:r>
        <w:rPr>
          <w:rFonts w:hint="cs"/>
          <w:rtl/>
        </w:rPr>
        <w:t>.</w:t>
      </w:r>
      <w:r>
        <w:rPr>
          <w:rtl/>
        </w:rPr>
        <w:t xml:space="preserve"> </w:t>
      </w:r>
      <w:bookmarkStart w:id="769" w:name="_ETM_Q1_508960"/>
      <w:bookmarkStart w:id="770" w:name="_ETM_Q1_509387"/>
      <w:bookmarkEnd w:id="769"/>
      <w:bookmarkEnd w:id="770"/>
    </w:p>
    <w:p w:rsidR="004409CC" w:rsidRDefault="004409CC" w:rsidP="00FE6635">
      <w:pPr>
        <w:rPr>
          <w:rtl/>
        </w:rPr>
      </w:pPr>
    </w:p>
    <w:p w:rsidR="004409CC" w:rsidRDefault="004409CC" w:rsidP="006854C4">
      <w:pPr>
        <w:rPr>
          <w:rtl/>
        </w:rPr>
      </w:pPr>
      <w:bookmarkStart w:id="771" w:name="_ETM_Q1_509457"/>
      <w:bookmarkStart w:id="772" w:name="_ETM_Q1_509548"/>
      <w:bookmarkStart w:id="773" w:name="_ETM_Q1_509621"/>
      <w:bookmarkEnd w:id="771"/>
      <w:bookmarkEnd w:id="772"/>
      <w:bookmarkEnd w:id="773"/>
      <w:r>
        <w:rPr>
          <w:rtl/>
        </w:rPr>
        <w:t>נתניהו</w:t>
      </w:r>
      <w:r>
        <w:rPr>
          <w:rFonts w:hint="cs"/>
          <w:rtl/>
        </w:rPr>
        <w:t>,</w:t>
      </w:r>
      <w:r>
        <w:rPr>
          <w:rtl/>
        </w:rPr>
        <w:t xml:space="preserve"> </w:t>
      </w:r>
      <w:bookmarkStart w:id="774" w:name="_ETM_Q1_509620"/>
      <w:bookmarkEnd w:id="774"/>
      <w:r>
        <w:rPr>
          <w:rtl/>
        </w:rPr>
        <w:t xml:space="preserve">מדינות </w:t>
      </w:r>
      <w:bookmarkStart w:id="775" w:name="_ETM_Q1_510010"/>
      <w:bookmarkEnd w:id="775"/>
      <w:r>
        <w:rPr>
          <w:rtl/>
        </w:rPr>
        <w:t xml:space="preserve">העולם </w:t>
      </w:r>
      <w:bookmarkStart w:id="776" w:name="_ETM_Q1_510370"/>
      <w:bookmarkEnd w:id="776"/>
      <w:r>
        <w:rPr>
          <w:rFonts w:hint="cs"/>
          <w:rtl/>
        </w:rPr>
        <w:t>מ</w:t>
      </w:r>
      <w:r>
        <w:rPr>
          <w:rtl/>
        </w:rPr>
        <w:t xml:space="preserve">זהות </w:t>
      </w:r>
      <w:bookmarkStart w:id="777" w:name="_ETM_Q1_510760"/>
      <w:bookmarkEnd w:id="777"/>
      <w:r>
        <w:rPr>
          <w:rtl/>
        </w:rPr>
        <w:t xml:space="preserve">יותר </w:t>
      </w:r>
      <w:bookmarkStart w:id="778" w:name="_ETM_Q1_511090"/>
      <w:bookmarkEnd w:id="778"/>
      <w:r>
        <w:rPr>
          <w:rtl/>
        </w:rPr>
        <w:t xml:space="preserve">אמפתיה </w:t>
      </w:r>
      <w:bookmarkStart w:id="779" w:name="_ETM_Q1_512050"/>
      <w:bookmarkEnd w:id="779"/>
      <w:r>
        <w:rPr>
          <w:rtl/>
        </w:rPr>
        <w:t xml:space="preserve">כלפי </w:t>
      </w:r>
      <w:bookmarkStart w:id="780" w:name="_ETM_Q1_512530"/>
      <w:bookmarkEnd w:id="780"/>
      <w:r>
        <w:rPr>
          <w:rtl/>
        </w:rPr>
        <w:t xml:space="preserve">התליין </w:t>
      </w:r>
      <w:bookmarkStart w:id="781" w:name="_ETM_Q1_513100"/>
      <w:bookmarkEnd w:id="781"/>
      <w:r>
        <w:rPr>
          <w:rtl/>
        </w:rPr>
        <w:t xml:space="preserve">הראשי </w:t>
      </w:r>
      <w:bookmarkStart w:id="782" w:name="_ETM_Q1_513520"/>
      <w:bookmarkEnd w:id="782"/>
      <w:r>
        <w:rPr>
          <w:rtl/>
        </w:rPr>
        <w:t xml:space="preserve">מאיראן </w:t>
      </w:r>
      <w:bookmarkStart w:id="783" w:name="_ETM_Q1_514290"/>
      <w:bookmarkEnd w:id="783"/>
      <w:r>
        <w:rPr>
          <w:rtl/>
        </w:rPr>
        <w:t xml:space="preserve">מאשר </w:t>
      </w:r>
      <w:bookmarkStart w:id="784" w:name="_ETM_Q1_514860"/>
      <w:bookmarkEnd w:id="784"/>
      <w:r>
        <w:rPr>
          <w:rFonts w:hint="cs"/>
          <w:rtl/>
        </w:rPr>
        <w:t>כלפי</w:t>
      </w:r>
      <w:r>
        <w:rPr>
          <w:rtl/>
        </w:rPr>
        <w:t xml:space="preserve"> </w:t>
      </w:r>
      <w:bookmarkStart w:id="785" w:name="_ETM_Q1_514980"/>
      <w:bookmarkEnd w:id="785"/>
      <w:r>
        <w:rPr>
          <w:rtl/>
        </w:rPr>
        <w:t xml:space="preserve">מדינת </w:t>
      </w:r>
      <w:bookmarkStart w:id="786" w:name="_ETM_Q1_515340"/>
      <w:bookmarkEnd w:id="786"/>
      <w:r>
        <w:rPr>
          <w:rtl/>
        </w:rPr>
        <w:t>ישראל</w:t>
      </w:r>
      <w:r>
        <w:rPr>
          <w:rFonts w:hint="cs"/>
          <w:rtl/>
        </w:rPr>
        <w:t>.</w:t>
      </w:r>
      <w:r>
        <w:rPr>
          <w:rtl/>
        </w:rPr>
        <w:t xml:space="preserve"> </w:t>
      </w:r>
      <w:bookmarkStart w:id="787" w:name="_ETM_Q1_516320"/>
      <w:bookmarkEnd w:id="787"/>
      <w:r>
        <w:rPr>
          <w:rtl/>
        </w:rPr>
        <w:t>ה</w:t>
      </w:r>
      <w:r>
        <w:rPr>
          <w:rFonts w:hint="cs"/>
          <w:rtl/>
        </w:rPr>
        <w:t>או"ם</w:t>
      </w:r>
      <w:r>
        <w:rPr>
          <w:rtl/>
        </w:rPr>
        <w:t xml:space="preserve"> </w:t>
      </w:r>
      <w:bookmarkStart w:id="788" w:name="_ETM_Q1_516590"/>
      <w:bookmarkEnd w:id="788"/>
      <w:r>
        <w:rPr>
          <w:rtl/>
        </w:rPr>
        <w:t xml:space="preserve">מגנה </w:t>
      </w:r>
      <w:bookmarkStart w:id="789" w:name="_ETM_Q1_517040"/>
      <w:bookmarkEnd w:id="789"/>
      <w:r>
        <w:rPr>
          <w:rtl/>
        </w:rPr>
        <w:t xml:space="preserve">כל </w:t>
      </w:r>
      <w:bookmarkStart w:id="790" w:name="_ETM_Q1_517280"/>
      <w:bookmarkEnd w:id="790"/>
      <w:r>
        <w:rPr>
          <w:rtl/>
        </w:rPr>
        <w:t xml:space="preserve">אמירה </w:t>
      </w:r>
      <w:bookmarkStart w:id="791" w:name="_ETM_Q1_517610"/>
      <w:bookmarkEnd w:id="791"/>
      <w:r>
        <w:rPr>
          <w:rtl/>
        </w:rPr>
        <w:t xml:space="preserve">של </w:t>
      </w:r>
      <w:bookmarkStart w:id="792" w:name="_ETM_Q1_517760"/>
      <w:bookmarkEnd w:id="792"/>
      <w:r>
        <w:rPr>
          <w:rtl/>
        </w:rPr>
        <w:t xml:space="preserve">חברי </w:t>
      </w:r>
      <w:bookmarkStart w:id="793" w:name="_ETM_Q1_518120"/>
      <w:bookmarkEnd w:id="793"/>
      <w:r>
        <w:rPr>
          <w:rtl/>
        </w:rPr>
        <w:t xml:space="preserve">הכנסת </w:t>
      </w:r>
      <w:bookmarkStart w:id="794" w:name="_ETM_Q1_518510"/>
      <w:bookmarkEnd w:id="794"/>
      <w:r>
        <w:rPr>
          <w:rtl/>
        </w:rPr>
        <w:t>שלך</w:t>
      </w:r>
      <w:r>
        <w:rPr>
          <w:rFonts w:hint="cs"/>
          <w:rtl/>
        </w:rPr>
        <w:t>,</w:t>
      </w:r>
      <w:r>
        <w:rPr>
          <w:rtl/>
        </w:rPr>
        <w:t xml:space="preserve"> </w:t>
      </w:r>
      <w:bookmarkStart w:id="795" w:name="_ETM_Q1_518840"/>
      <w:bookmarkEnd w:id="795"/>
      <w:r>
        <w:rPr>
          <w:rtl/>
        </w:rPr>
        <w:t xml:space="preserve">שרק </w:t>
      </w:r>
      <w:bookmarkStart w:id="796" w:name="_ETM_Q1_519170"/>
      <w:bookmarkEnd w:id="796"/>
      <w:r>
        <w:rPr>
          <w:rtl/>
        </w:rPr>
        <w:t xml:space="preserve">מחפשים </w:t>
      </w:r>
      <w:bookmarkStart w:id="797" w:name="_ETM_Q1_519680"/>
      <w:bookmarkEnd w:id="797"/>
      <w:r>
        <w:rPr>
          <w:rtl/>
        </w:rPr>
        <w:t xml:space="preserve">אמירות </w:t>
      </w:r>
      <w:bookmarkStart w:id="798" w:name="_ETM_Q1_520010"/>
      <w:bookmarkEnd w:id="798"/>
      <w:r>
        <w:rPr>
          <w:rtl/>
        </w:rPr>
        <w:t xml:space="preserve">פרובוקטיביות </w:t>
      </w:r>
      <w:bookmarkStart w:id="799" w:name="_ETM_Q1_520790"/>
      <w:bookmarkEnd w:id="799"/>
      <w:proofErr w:type="spellStart"/>
      <w:r>
        <w:rPr>
          <w:rtl/>
        </w:rPr>
        <w:t>בטוויטר</w:t>
      </w:r>
      <w:proofErr w:type="spellEnd"/>
      <w:r>
        <w:rPr>
          <w:rFonts w:hint="cs"/>
          <w:rtl/>
        </w:rPr>
        <w:t>,</w:t>
      </w:r>
      <w:r>
        <w:rPr>
          <w:rtl/>
        </w:rPr>
        <w:t xml:space="preserve"> </w:t>
      </w:r>
      <w:bookmarkStart w:id="800" w:name="_ETM_Q1_521750"/>
      <w:bookmarkEnd w:id="800"/>
      <w:r>
        <w:rPr>
          <w:rtl/>
        </w:rPr>
        <w:t xml:space="preserve">כדי </w:t>
      </w:r>
      <w:bookmarkStart w:id="801" w:name="_ETM_Q1_522020"/>
      <w:bookmarkEnd w:id="801"/>
      <w:r>
        <w:rPr>
          <w:rtl/>
        </w:rPr>
        <w:t>ש</w:t>
      </w:r>
      <w:bookmarkStart w:id="802" w:name="_ETM_Q1_522170"/>
      <w:bookmarkEnd w:id="802"/>
      <w:r>
        <w:rPr>
          <w:rtl/>
        </w:rPr>
        <w:t xml:space="preserve">ינון </w:t>
      </w:r>
      <w:bookmarkStart w:id="803" w:name="_ETM_Q1_522410"/>
      <w:bookmarkEnd w:id="803"/>
      <w:r>
        <w:rPr>
          <w:rtl/>
        </w:rPr>
        <w:t xml:space="preserve">מגל </w:t>
      </w:r>
      <w:bookmarkStart w:id="804" w:name="_ETM_Q1_522710"/>
      <w:bookmarkEnd w:id="804"/>
      <w:r>
        <w:rPr>
          <w:rtl/>
        </w:rPr>
        <w:t xml:space="preserve">יעשה </w:t>
      </w:r>
      <w:bookmarkStart w:id="805" w:name="_ETM_Q1_523040"/>
      <w:bookmarkEnd w:id="805"/>
      <w:r>
        <w:rPr>
          <w:rtl/>
        </w:rPr>
        <w:t xml:space="preserve">להם </w:t>
      </w:r>
      <w:bookmarkStart w:id="806" w:name="_ETM_Q1_523280"/>
      <w:bookmarkStart w:id="807" w:name="_ETM_Q1_524270"/>
      <w:bookmarkEnd w:id="806"/>
      <w:bookmarkEnd w:id="807"/>
      <w:r>
        <w:t>retweet</w:t>
      </w:r>
      <w:r>
        <w:rPr>
          <w:rFonts w:hint="cs"/>
          <w:rtl/>
        </w:rPr>
        <w:t xml:space="preserve"> – </w:t>
      </w:r>
      <w:r>
        <w:rPr>
          <w:rtl/>
        </w:rPr>
        <w:t>בחינם</w:t>
      </w:r>
      <w:r>
        <w:rPr>
          <w:rFonts w:hint="cs"/>
          <w:rtl/>
        </w:rPr>
        <w:t>,</w:t>
      </w:r>
      <w:r>
        <w:rPr>
          <w:rtl/>
        </w:rPr>
        <w:t xml:space="preserve"> </w:t>
      </w:r>
      <w:bookmarkStart w:id="808" w:name="_ETM_Q1_524900"/>
      <w:bookmarkEnd w:id="808"/>
      <w:r>
        <w:rPr>
          <w:rtl/>
        </w:rPr>
        <w:t xml:space="preserve">לא </w:t>
      </w:r>
      <w:bookmarkStart w:id="809" w:name="_ETM_Q1_525050"/>
      <w:bookmarkEnd w:id="809"/>
      <w:r>
        <w:rPr>
          <w:rtl/>
        </w:rPr>
        <w:t xml:space="preserve">בתשלום </w:t>
      </w:r>
      <w:bookmarkStart w:id="810" w:name="_ETM_Q1_525890"/>
      <w:bookmarkEnd w:id="810"/>
      <w:r>
        <w:rPr>
          <w:rtl/>
        </w:rPr>
        <w:t xml:space="preserve">של </w:t>
      </w:r>
      <w:bookmarkStart w:id="811" w:name="_ETM_Q1_526130"/>
      <w:bookmarkEnd w:id="811"/>
      <w:r>
        <w:rPr>
          <w:rtl/>
        </w:rPr>
        <w:t xml:space="preserve">אלפי </w:t>
      </w:r>
      <w:bookmarkStart w:id="812" w:name="_ETM_Q1_526429"/>
      <w:bookmarkEnd w:id="812"/>
      <w:r>
        <w:rPr>
          <w:rtl/>
        </w:rPr>
        <w:t>שקלים</w:t>
      </w:r>
      <w:r w:rsidR="006854C4">
        <w:rPr>
          <w:rFonts w:hint="cs"/>
          <w:rtl/>
        </w:rPr>
        <w:t>;</w:t>
      </w:r>
      <w:r>
        <w:rPr>
          <w:rtl/>
        </w:rPr>
        <w:t xml:space="preserve"> </w:t>
      </w:r>
      <w:bookmarkStart w:id="813" w:name="_ETM_Q1_526910"/>
      <w:bookmarkEnd w:id="813"/>
      <w:r>
        <w:rPr>
          <w:rtl/>
        </w:rPr>
        <w:t xml:space="preserve">הם </w:t>
      </w:r>
      <w:bookmarkStart w:id="814" w:name="_ETM_Q1_527150"/>
      <w:bookmarkEnd w:id="814"/>
      <w:r>
        <w:rPr>
          <w:rtl/>
        </w:rPr>
        <w:t xml:space="preserve">לא </w:t>
      </w:r>
      <w:bookmarkStart w:id="815" w:name="_ETM_Q1_527330"/>
      <w:bookmarkEnd w:id="815"/>
      <w:r>
        <w:rPr>
          <w:rtl/>
        </w:rPr>
        <w:t>מילואימניקים</w:t>
      </w:r>
      <w:r>
        <w:rPr>
          <w:rFonts w:hint="cs"/>
          <w:rtl/>
        </w:rPr>
        <w:t>.</w:t>
      </w:r>
      <w:r>
        <w:rPr>
          <w:rtl/>
        </w:rPr>
        <w:t xml:space="preserve"> </w:t>
      </w:r>
      <w:bookmarkStart w:id="816" w:name="_ETM_Q1_528709"/>
      <w:bookmarkEnd w:id="816"/>
      <w:r>
        <w:rPr>
          <w:rtl/>
        </w:rPr>
        <w:t xml:space="preserve">עוד </w:t>
      </w:r>
      <w:bookmarkStart w:id="817" w:name="_ETM_Q1_529040"/>
      <w:bookmarkEnd w:id="817"/>
      <w:r>
        <w:rPr>
          <w:rtl/>
        </w:rPr>
        <w:t xml:space="preserve">ועוד </w:t>
      </w:r>
      <w:bookmarkStart w:id="818" w:name="_ETM_Q1_529459"/>
      <w:bookmarkEnd w:id="818"/>
      <w:r>
        <w:rPr>
          <w:rtl/>
        </w:rPr>
        <w:t xml:space="preserve">מדינות </w:t>
      </w:r>
      <w:bookmarkStart w:id="819" w:name="_ETM_Q1_529939"/>
      <w:bookmarkEnd w:id="819"/>
      <w:r>
        <w:rPr>
          <w:rtl/>
        </w:rPr>
        <w:t xml:space="preserve">מנתקות </w:t>
      </w:r>
      <w:bookmarkStart w:id="820" w:name="_ETM_Q1_530389"/>
      <w:bookmarkEnd w:id="820"/>
      <w:r>
        <w:rPr>
          <w:rtl/>
        </w:rPr>
        <w:t xml:space="preserve">את </w:t>
      </w:r>
      <w:bookmarkStart w:id="821" w:name="_ETM_Q1_530540"/>
      <w:bookmarkEnd w:id="821"/>
      <w:r>
        <w:rPr>
          <w:rtl/>
        </w:rPr>
        <w:t xml:space="preserve">היחסים </w:t>
      </w:r>
      <w:bookmarkStart w:id="822" w:name="_ETM_Q1_531019"/>
      <w:bookmarkEnd w:id="822"/>
      <w:r>
        <w:rPr>
          <w:rtl/>
        </w:rPr>
        <w:t>הדיפלומטי</w:t>
      </w:r>
      <w:r w:rsidR="006854C4">
        <w:rPr>
          <w:rFonts w:hint="cs"/>
          <w:rtl/>
        </w:rPr>
        <w:t>י</w:t>
      </w:r>
      <w:r>
        <w:rPr>
          <w:rtl/>
        </w:rPr>
        <w:t xml:space="preserve">ם </w:t>
      </w:r>
      <w:bookmarkStart w:id="823" w:name="_ETM_Q1_531739"/>
      <w:bookmarkEnd w:id="823"/>
      <w:r>
        <w:rPr>
          <w:rtl/>
        </w:rPr>
        <w:t xml:space="preserve">עם </w:t>
      </w:r>
      <w:bookmarkStart w:id="824" w:name="_ETM_Q1_531859"/>
      <w:bookmarkEnd w:id="824"/>
      <w:r>
        <w:rPr>
          <w:rtl/>
        </w:rPr>
        <w:t xml:space="preserve">מדינת </w:t>
      </w:r>
      <w:bookmarkStart w:id="825" w:name="_ETM_Q1_532279"/>
      <w:bookmarkEnd w:id="825"/>
      <w:r>
        <w:rPr>
          <w:rtl/>
        </w:rPr>
        <w:t>ישראל</w:t>
      </w:r>
      <w:r>
        <w:rPr>
          <w:rFonts w:hint="cs"/>
          <w:rtl/>
        </w:rPr>
        <w:t>.</w:t>
      </w:r>
      <w:r>
        <w:rPr>
          <w:rtl/>
        </w:rPr>
        <w:t xml:space="preserve"> </w:t>
      </w:r>
      <w:bookmarkStart w:id="826" w:name="_ETM_Q1_533120"/>
      <w:bookmarkEnd w:id="826"/>
      <w:r>
        <w:rPr>
          <w:rtl/>
        </w:rPr>
        <w:t xml:space="preserve">תנועת </w:t>
      </w:r>
      <w:bookmarkStart w:id="827" w:name="_ETM_Q1_533590"/>
      <w:bookmarkEnd w:id="827"/>
      <w:r>
        <w:rPr>
          <w:rFonts w:hint="cs"/>
          <w:rtl/>
        </w:rPr>
        <w:t>ה</w:t>
      </w:r>
      <w:r>
        <w:rPr>
          <w:rtl/>
        </w:rPr>
        <w:t xml:space="preserve">חרם </w:t>
      </w:r>
      <w:bookmarkStart w:id="828" w:name="_ETM_Q1_534010"/>
      <w:bookmarkEnd w:id="828"/>
      <w:r>
        <w:rPr>
          <w:rtl/>
        </w:rPr>
        <w:t xml:space="preserve">על </w:t>
      </w:r>
      <w:bookmarkStart w:id="829" w:name="_ETM_Q1_534129"/>
      <w:bookmarkEnd w:id="829"/>
      <w:r>
        <w:rPr>
          <w:rtl/>
        </w:rPr>
        <w:t xml:space="preserve">מדינת </w:t>
      </w:r>
      <w:bookmarkStart w:id="830" w:name="_ETM_Q1_534550"/>
      <w:bookmarkEnd w:id="830"/>
      <w:r>
        <w:rPr>
          <w:rtl/>
        </w:rPr>
        <w:t xml:space="preserve">ישראל </w:t>
      </w:r>
      <w:bookmarkStart w:id="831" w:name="_ETM_Q1_534910"/>
      <w:bookmarkEnd w:id="831"/>
      <w:r>
        <w:rPr>
          <w:rtl/>
        </w:rPr>
        <w:t xml:space="preserve">מרקיעה </w:t>
      </w:r>
      <w:bookmarkStart w:id="832" w:name="_ETM_Q1_535330"/>
      <w:bookmarkEnd w:id="832"/>
      <w:r>
        <w:rPr>
          <w:rtl/>
        </w:rPr>
        <w:t>שחקים</w:t>
      </w:r>
      <w:r w:rsidR="006854C4">
        <w:rPr>
          <w:rFonts w:hint="cs"/>
          <w:rtl/>
        </w:rPr>
        <w:t>,</w:t>
      </w:r>
      <w:r>
        <w:rPr>
          <w:rtl/>
        </w:rPr>
        <w:t xml:space="preserve"> </w:t>
      </w:r>
      <w:bookmarkStart w:id="833" w:name="_ETM_Q1_535840"/>
      <w:bookmarkEnd w:id="833"/>
      <w:r>
        <w:rPr>
          <w:rtl/>
        </w:rPr>
        <w:t>והיהודי</w:t>
      </w:r>
      <w:r>
        <w:rPr>
          <w:rFonts w:hint="cs"/>
          <w:rtl/>
        </w:rPr>
        <w:t>ם</w:t>
      </w:r>
      <w:r>
        <w:rPr>
          <w:rtl/>
        </w:rPr>
        <w:t xml:space="preserve"> </w:t>
      </w:r>
      <w:bookmarkStart w:id="834" w:name="_ETM_Q1_536319"/>
      <w:bookmarkEnd w:id="834"/>
      <w:r>
        <w:rPr>
          <w:rtl/>
        </w:rPr>
        <w:t xml:space="preserve">מאבדים </w:t>
      </w:r>
      <w:bookmarkStart w:id="835" w:name="_ETM_Q1_536769"/>
      <w:bookmarkEnd w:id="835"/>
      <w:r>
        <w:rPr>
          <w:rtl/>
        </w:rPr>
        <w:t xml:space="preserve">לגיטימציה </w:t>
      </w:r>
      <w:bookmarkStart w:id="836" w:name="_ETM_Q1_537400"/>
      <w:bookmarkEnd w:id="836"/>
      <w:r>
        <w:rPr>
          <w:rtl/>
        </w:rPr>
        <w:t xml:space="preserve">לחיות </w:t>
      </w:r>
      <w:bookmarkStart w:id="837" w:name="_ETM_Q1_537790"/>
      <w:bookmarkEnd w:id="837"/>
      <w:r>
        <w:rPr>
          <w:rtl/>
        </w:rPr>
        <w:t xml:space="preserve">במדינת </w:t>
      </w:r>
      <w:bookmarkStart w:id="838" w:name="_ETM_Q1_538269"/>
      <w:bookmarkEnd w:id="838"/>
      <w:r>
        <w:rPr>
          <w:rtl/>
        </w:rPr>
        <w:t xml:space="preserve">היהודים </w:t>
      </w:r>
      <w:bookmarkStart w:id="839" w:name="_ETM_Q1_539050"/>
      <w:bookmarkEnd w:id="839"/>
      <w:r>
        <w:rPr>
          <w:rtl/>
        </w:rPr>
        <w:t xml:space="preserve">מיום </w:t>
      </w:r>
      <w:bookmarkStart w:id="840" w:name="_ETM_Q1_539440"/>
      <w:bookmarkEnd w:id="840"/>
      <w:r>
        <w:rPr>
          <w:rtl/>
        </w:rPr>
        <w:t>ליום</w:t>
      </w:r>
      <w:r>
        <w:rPr>
          <w:rFonts w:hint="cs"/>
          <w:rtl/>
        </w:rPr>
        <w:t>.</w:t>
      </w:r>
      <w:r>
        <w:rPr>
          <w:rtl/>
        </w:rPr>
        <w:t xml:space="preserve"> </w:t>
      </w:r>
      <w:bookmarkStart w:id="841" w:name="_ETM_Q1_540340"/>
      <w:bookmarkStart w:id="842" w:name="_ETM_Q1_542390"/>
      <w:bookmarkStart w:id="843" w:name="_ETM_Q1_542445"/>
      <w:bookmarkStart w:id="844" w:name="_ETM_Q1_542550"/>
      <w:bookmarkStart w:id="845" w:name="_ETM_Q1_542595"/>
      <w:bookmarkEnd w:id="841"/>
      <w:bookmarkEnd w:id="842"/>
      <w:bookmarkEnd w:id="843"/>
      <w:bookmarkEnd w:id="844"/>
      <w:bookmarkEnd w:id="845"/>
    </w:p>
    <w:p w:rsidR="004409CC" w:rsidRDefault="004409CC" w:rsidP="006B332E">
      <w:pPr>
        <w:rPr>
          <w:rtl/>
          <w:lang w:eastAsia="he-IL"/>
        </w:rPr>
      </w:pPr>
    </w:p>
    <w:p w:rsidR="004409CC" w:rsidRDefault="004409CC" w:rsidP="006854C4">
      <w:pPr>
        <w:rPr>
          <w:rtl/>
        </w:rPr>
      </w:pPr>
      <w:bookmarkStart w:id="846" w:name="TOR_Q2"/>
      <w:bookmarkStart w:id="847" w:name="_ETM_Q2_180000"/>
      <w:bookmarkEnd w:id="846"/>
      <w:bookmarkEnd w:id="847"/>
      <w:r>
        <w:rPr>
          <w:rFonts w:hint="cs"/>
          <w:rtl/>
        </w:rPr>
        <w:t>אתה כישלון אדיר: מדיני, ביטחוני, חברתי</w:t>
      </w:r>
      <w:r w:rsidR="006854C4">
        <w:rPr>
          <w:rFonts w:hint="cs"/>
          <w:rtl/>
        </w:rPr>
        <w:t>;</w:t>
      </w:r>
      <w:r>
        <w:rPr>
          <w:rFonts w:hint="cs"/>
          <w:rtl/>
        </w:rPr>
        <w:t xml:space="preserve"> כישלון היסטורי. דרך הליכוד הוכיחה את עצמה. לקחת מפלגה מכובדת עם היסטוריה ארוכה שנאבקה בעסקנות, שנאבקה בפרוטקציוניזם, שנאבקה </w:t>
      </w:r>
      <w:bookmarkStart w:id="848" w:name="_ETM_Q2_180719"/>
      <w:bookmarkStart w:id="849" w:name="_ETM_Q2_181199"/>
      <w:bookmarkEnd w:id="848"/>
      <w:bookmarkEnd w:id="849"/>
      <w:r>
        <w:rPr>
          <w:rFonts w:hint="cs"/>
          <w:rtl/>
        </w:rPr>
        <w:t>בשחיתות</w:t>
      </w:r>
      <w:r w:rsidR="006854C4">
        <w:rPr>
          <w:rFonts w:hint="cs"/>
          <w:rtl/>
        </w:rPr>
        <w:t>,</w:t>
      </w:r>
      <w:r>
        <w:rPr>
          <w:rFonts w:hint="cs"/>
          <w:rtl/>
        </w:rPr>
        <w:t xml:space="preserve"> ותראה למה הפכת אותה </w:t>
      </w:r>
      <w:r w:rsidR="006854C4">
        <w:rPr>
          <w:rFonts w:hint="eastAsia"/>
          <w:rtl/>
        </w:rPr>
        <w:t xml:space="preserve">– </w:t>
      </w:r>
      <w:r>
        <w:rPr>
          <w:rFonts w:hint="cs"/>
          <w:rtl/>
        </w:rPr>
        <w:t xml:space="preserve">למפלגה של יהלומנים. </w:t>
      </w:r>
      <w:bookmarkStart w:id="850" w:name="_ETM_Q2_135653"/>
      <w:bookmarkStart w:id="851" w:name="_ETM_Q2_135743"/>
      <w:bookmarkStart w:id="852" w:name="_ETM_Q2_135796"/>
      <w:bookmarkStart w:id="853" w:name="_ETM_Q2_135855"/>
      <w:bookmarkEnd w:id="850"/>
      <w:bookmarkEnd w:id="851"/>
      <w:bookmarkEnd w:id="852"/>
      <w:bookmarkEnd w:id="853"/>
      <w:r>
        <w:rPr>
          <w:rFonts w:hint="cs"/>
          <w:rtl/>
        </w:rPr>
        <w:t xml:space="preserve">זה לא סוד, הם מפטרים כל איש מקצוע באשר הוא וממנים אחד משלהם, שיעזור להם בפריימריז. </w:t>
      </w:r>
      <w:bookmarkStart w:id="854" w:name="_ETM_Q2_142339"/>
      <w:bookmarkEnd w:id="854"/>
      <w:r>
        <w:rPr>
          <w:rFonts w:hint="cs"/>
          <w:rtl/>
        </w:rPr>
        <w:t>מירי היא לא דוגמה מיוחדת</w:t>
      </w:r>
      <w:r w:rsidR="006854C4">
        <w:rPr>
          <w:rFonts w:hint="cs"/>
          <w:rtl/>
        </w:rPr>
        <w:t>.</w:t>
      </w:r>
      <w:r>
        <w:rPr>
          <w:rFonts w:hint="cs"/>
          <w:rtl/>
        </w:rPr>
        <w:t xml:space="preserve"> ממנים אנשים שידעו למלא את </w:t>
      </w:r>
      <w:proofErr w:type="spellStart"/>
      <w:r>
        <w:rPr>
          <w:rFonts w:hint="cs"/>
          <w:rtl/>
        </w:rPr>
        <w:t>הלו"ז</w:t>
      </w:r>
      <w:proofErr w:type="spellEnd"/>
      <w:r>
        <w:rPr>
          <w:rFonts w:hint="cs"/>
          <w:rtl/>
        </w:rPr>
        <w:t xml:space="preserve"> </w:t>
      </w:r>
      <w:bookmarkStart w:id="855" w:name="_ETM_Q2_147548"/>
      <w:bookmarkEnd w:id="855"/>
      <w:r>
        <w:rPr>
          <w:rFonts w:hint="cs"/>
          <w:rtl/>
        </w:rPr>
        <w:t xml:space="preserve">בפגישות עם היהלומים של הליכוד בלבד, ומסננים עבודה מקצועית ופניות </w:t>
      </w:r>
      <w:bookmarkStart w:id="856" w:name="_ETM_Q2_150339"/>
      <w:bookmarkEnd w:id="856"/>
      <w:r>
        <w:rPr>
          <w:rFonts w:hint="cs"/>
          <w:rtl/>
        </w:rPr>
        <w:t xml:space="preserve">ציבור. </w:t>
      </w:r>
      <w:bookmarkStart w:id="857" w:name="_ETM_Q2_153207"/>
      <w:bookmarkStart w:id="858" w:name="_ETM_Q2_153285"/>
      <w:bookmarkStart w:id="859" w:name="_ETM_Q2_153367"/>
      <w:bookmarkStart w:id="860" w:name="_ETM_Q2_153436"/>
      <w:bookmarkEnd w:id="857"/>
      <w:bookmarkEnd w:id="858"/>
      <w:bookmarkEnd w:id="859"/>
      <w:bookmarkEnd w:id="860"/>
      <w:r>
        <w:rPr>
          <w:rFonts w:hint="cs"/>
          <w:rtl/>
        </w:rPr>
        <w:t xml:space="preserve">כל אחד שיגיד אחרת, ייערף ראשו. כן, שרתי, </w:t>
      </w:r>
      <w:bookmarkStart w:id="861" w:name="_ETM_Q2_157048"/>
      <w:bookmarkEnd w:id="861"/>
      <w:r>
        <w:rPr>
          <w:rFonts w:hint="cs"/>
          <w:rtl/>
        </w:rPr>
        <w:t>את נראית נהדר היום</w:t>
      </w:r>
      <w:r w:rsidR="006854C4">
        <w:rPr>
          <w:rFonts w:hint="cs"/>
          <w:rtl/>
        </w:rPr>
        <w:t>,</w:t>
      </w:r>
      <w:r>
        <w:rPr>
          <w:rFonts w:hint="cs"/>
          <w:rtl/>
        </w:rPr>
        <w:t xml:space="preserve"> אם יורשה לי </w:t>
      </w:r>
      <w:r w:rsidR="006854C4">
        <w:rPr>
          <w:rFonts w:hint="eastAsia"/>
          <w:rtl/>
        </w:rPr>
        <w:t xml:space="preserve">– </w:t>
      </w:r>
      <w:r>
        <w:rPr>
          <w:rFonts w:hint="cs"/>
          <w:rtl/>
        </w:rPr>
        <w:t xml:space="preserve">זה המשפט היחיד שמותר בלשכה. הם פירקו את משרדי הממשלה ועקרו כל תהליך עשייה ופיתוח שהיה בהם. </w:t>
      </w:r>
      <w:bookmarkStart w:id="862" w:name="_ETM_Q2_181740"/>
      <w:bookmarkEnd w:id="862"/>
      <w:r>
        <w:rPr>
          <w:rFonts w:hint="cs"/>
          <w:rtl/>
        </w:rPr>
        <w:t xml:space="preserve">הליכוד הפכה למפלגה הכי מושחתת </w:t>
      </w:r>
      <w:bookmarkStart w:id="863" w:name="_ETM_Q2_173917"/>
      <w:bookmarkEnd w:id="863"/>
      <w:r>
        <w:rPr>
          <w:rFonts w:hint="cs"/>
          <w:rtl/>
        </w:rPr>
        <w:t xml:space="preserve">בתולדות הפוליטיקה הישראלית. יש יותר חברי הכנסת עם כתבי אישום </w:t>
      </w:r>
      <w:bookmarkStart w:id="864" w:name="_ETM_Q2_177786"/>
      <w:bookmarkEnd w:id="864"/>
      <w:r>
        <w:rPr>
          <w:rFonts w:hint="cs"/>
          <w:rtl/>
        </w:rPr>
        <w:t>מאשר נשים במפלגה. מפלגה היסטורית</w:t>
      </w:r>
      <w:r w:rsidR="006854C4">
        <w:rPr>
          <w:rFonts w:hint="cs"/>
          <w:rtl/>
        </w:rPr>
        <w:t>,</w:t>
      </w:r>
      <w:r>
        <w:rPr>
          <w:rFonts w:hint="cs"/>
          <w:rtl/>
        </w:rPr>
        <w:t xml:space="preserve"> שנאבקה </w:t>
      </w:r>
      <w:r>
        <w:rPr>
          <w:rtl/>
        </w:rPr>
        <w:t xml:space="preserve">למען </w:t>
      </w:r>
      <w:bookmarkStart w:id="865" w:name="_ETM_Q2_182070"/>
      <w:bookmarkEnd w:id="865"/>
      <w:r>
        <w:rPr>
          <w:rtl/>
        </w:rPr>
        <w:t xml:space="preserve">שוויון </w:t>
      </w:r>
      <w:bookmarkStart w:id="866" w:name="_ETM_Q2_182460"/>
      <w:bookmarkEnd w:id="866"/>
      <w:r>
        <w:rPr>
          <w:rtl/>
        </w:rPr>
        <w:t xml:space="preserve">של </w:t>
      </w:r>
      <w:bookmarkStart w:id="867" w:name="_ETM_Q2_182639"/>
      <w:bookmarkEnd w:id="867"/>
      <w:r>
        <w:rPr>
          <w:rtl/>
        </w:rPr>
        <w:t>מזרחים</w:t>
      </w:r>
      <w:r>
        <w:rPr>
          <w:rFonts w:hint="cs"/>
          <w:rtl/>
        </w:rPr>
        <w:t>,</w:t>
      </w:r>
      <w:r>
        <w:rPr>
          <w:rtl/>
        </w:rPr>
        <w:t xml:space="preserve"> </w:t>
      </w:r>
      <w:bookmarkStart w:id="868" w:name="_ETM_Q2_183240"/>
      <w:bookmarkEnd w:id="868"/>
      <w:r>
        <w:rPr>
          <w:rtl/>
        </w:rPr>
        <w:t xml:space="preserve">למען </w:t>
      </w:r>
      <w:bookmarkStart w:id="869" w:name="_ETM_Q2_183570"/>
      <w:bookmarkEnd w:id="869"/>
      <w:r>
        <w:rPr>
          <w:rtl/>
        </w:rPr>
        <w:t>המוחלשים</w:t>
      </w:r>
      <w:r>
        <w:rPr>
          <w:rFonts w:hint="cs"/>
          <w:rtl/>
        </w:rPr>
        <w:t xml:space="preserve">, היא </w:t>
      </w:r>
      <w:r w:rsidR="006854C4">
        <w:rPr>
          <w:rFonts w:hint="cs"/>
          <w:rtl/>
        </w:rPr>
        <w:t>ב</w:t>
      </w:r>
      <w:r>
        <w:rPr>
          <w:rFonts w:hint="cs"/>
          <w:rtl/>
        </w:rPr>
        <w:t xml:space="preserve">אותה </w:t>
      </w:r>
      <w:bookmarkStart w:id="870" w:name="_ETM_Q2_184207"/>
      <w:bookmarkStart w:id="871" w:name="_ETM_Q2_185029"/>
      <w:bookmarkStart w:id="872" w:name="_ETM_Q2_185629"/>
      <w:bookmarkEnd w:id="870"/>
      <w:bookmarkEnd w:id="871"/>
      <w:bookmarkEnd w:id="872"/>
      <w:r>
        <w:rPr>
          <w:rFonts w:hint="cs"/>
          <w:rtl/>
        </w:rPr>
        <w:t>ה</w:t>
      </w:r>
      <w:r>
        <w:rPr>
          <w:rtl/>
        </w:rPr>
        <w:t xml:space="preserve">ממשלה </w:t>
      </w:r>
      <w:bookmarkStart w:id="873" w:name="_ETM_Q2_186529"/>
      <w:bookmarkEnd w:id="873"/>
      <w:r>
        <w:rPr>
          <w:rtl/>
        </w:rPr>
        <w:t xml:space="preserve">שמקצצת </w:t>
      </w:r>
      <w:bookmarkStart w:id="874" w:name="_ETM_Q2_187310"/>
      <w:bookmarkEnd w:id="874"/>
      <w:r>
        <w:rPr>
          <w:rtl/>
        </w:rPr>
        <w:t xml:space="preserve">בתקציבי </w:t>
      </w:r>
      <w:bookmarkStart w:id="875" w:name="_ETM_Q2_187910"/>
      <w:bookmarkEnd w:id="875"/>
      <w:r>
        <w:rPr>
          <w:rtl/>
        </w:rPr>
        <w:t>המשרדים</w:t>
      </w:r>
      <w:r>
        <w:rPr>
          <w:rFonts w:hint="cs"/>
          <w:rtl/>
        </w:rPr>
        <w:t>.</w:t>
      </w:r>
      <w:r>
        <w:rPr>
          <w:rtl/>
        </w:rPr>
        <w:t xml:space="preserve"> </w:t>
      </w:r>
      <w:bookmarkStart w:id="876" w:name="_ETM_Q2_188840"/>
      <w:bookmarkEnd w:id="876"/>
      <w:r>
        <w:rPr>
          <w:rtl/>
        </w:rPr>
        <w:t xml:space="preserve">הם </w:t>
      </w:r>
      <w:bookmarkStart w:id="877" w:name="_ETM_Q2_189050"/>
      <w:bookmarkEnd w:id="877"/>
      <w:r>
        <w:rPr>
          <w:rtl/>
        </w:rPr>
        <w:t xml:space="preserve">נותנים </w:t>
      </w:r>
      <w:bookmarkStart w:id="878" w:name="_ETM_Q2_189410"/>
      <w:bookmarkEnd w:id="878"/>
      <w:r>
        <w:rPr>
          <w:rtl/>
        </w:rPr>
        <w:t>ל</w:t>
      </w:r>
      <w:r>
        <w:rPr>
          <w:rFonts w:hint="cs"/>
          <w:rtl/>
        </w:rPr>
        <w:t xml:space="preserve">שבעים </w:t>
      </w:r>
      <w:bookmarkStart w:id="879" w:name="_ETM_Q2_189889"/>
      <w:bookmarkEnd w:id="879"/>
      <w:r>
        <w:rPr>
          <w:rtl/>
        </w:rPr>
        <w:t xml:space="preserve">ביותר </w:t>
      </w:r>
      <w:bookmarkStart w:id="880" w:name="_ETM_Q2_190430"/>
      <w:bookmarkEnd w:id="880"/>
      <w:r>
        <w:rPr>
          <w:rtl/>
        </w:rPr>
        <w:t xml:space="preserve">ולוקחים </w:t>
      </w:r>
      <w:bookmarkStart w:id="881" w:name="_ETM_Q2_190940"/>
      <w:bookmarkEnd w:id="881"/>
      <w:r>
        <w:rPr>
          <w:rtl/>
        </w:rPr>
        <w:t>מהחלשים</w:t>
      </w:r>
      <w:r w:rsidR="006854C4">
        <w:rPr>
          <w:rFonts w:hint="cs"/>
          <w:rtl/>
        </w:rPr>
        <w:t>.</w:t>
      </w:r>
      <w:r>
        <w:rPr>
          <w:rFonts w:hint="cs"/>
          <w:rtl/>
        </w:rPr>
        <w:t xml:space="preserve"> </w:t>
      </w:r>
      <w:bookmarkStart w:id="882" w:name="_ETM_Q2_191990"/>
      <w:bookmarkEnd w:id="882"/>
      <w:r>
        <w:rPr>
          <w:rtl/>
        </w:rPr>
        <w:t xml:space="preserve">שדרות </w:t>
      </w:r>
      <w:bookmarkStart w:id="883" w:name="_ETM_Q2_192590"/>
      <w:bookmarkEnd w:id="883"/>
      <w:r>
        <w:t>out</w:t>
      </w:r>
      <w:r w:rsidR="006854C4">
        <w:rPr>
          <w:rFonts w:hint="cs"/>
          <w:rtl/>
        </w:rPr>
        <w:t>,</w:t>
      </w:r>
      <w:r>
        <w:rPr>
          <w:rtl/>
        </w:rPr>
        <w:t xml:space="preserve"> </w:t>
      </w:r>
      <w:bookmarkStart w:id="884" w:name="_ETM_Q2_192980"/>
      <w:bookmarkEnd w:id="884"/>
      <w:r>
        <w:rPr>
          <w:rtl/>
        </w:rPr>
        <w:t>קריית</w:t>
      </w:r>
      <w:bookmarkStart w:id="885" w:name="_ETM_Q2_193459"/>
      <w:bookmarkEnd w:id="885"/>
      <w:r>
        <w:rPr>
          <w:rFonts w:hint="cs"/>
          <w:rtl/>
        </w:rPr>
        <w:t xml:space="preserve"> ארבע </w:t>
      </w:r>
      <w:r>
        <w:t>in</w:t>
      </w:r>
      <w:r>
        <w:rPr>
          <w:rFonts w:hint="cs"/>
          <w:rtl/>
        </w:rPr>
        <w:t xml:space="preserve">. </w:t>
      </w:r>
      <w:bookmarkStart w:id="886" w:name="_ETM_Q2_194539"/>
      <w:bookmarkEnd w:id="886"/>
    </w:p>
    <w:p w:rsidR="004409CC" w:rsidRDefault="004409CC" w:rsidP="00F15751">
      <w:pPr>
        <w:rPr>
          <w:rtl/>
        </w:rPr>
      </w:pPr>
      <w:bookmarkStart w:id="887" w:name="_ETM_Q2_196873"/>
      <w:bookmarkStart w:id="888" w:name="_ETM_Q2_196929"/>
      <w:bookmarkEnd w:id="887"/>
      <w:bookmarkEnd w:id="888"/>
    </w:p>
    <w:p w:rsidR="004409CC" w:rsidRDefault="004409CC" w:rsidP="006854C4">
      <w:pPr>
        <w:rPr>
          <w:rtl/>
        </w:rPr>
      </w:pPr>
      <w:bookmarkStart w:id="889" w:name="_ETM_Q2_197017"/>
      <w:bookmarkStart w:id="890" w:name="_ETM_Q2_197058"/>
      <w:bookmarkEnd w:id="889"/>
      <w:bookmarkEnd w:id="890"/>
      <w:r>
        <w:rPr>
          <w:rtl/>
        </w:rPr>
        <w:t xml:space="preserve">ביבי </w:t>
      </w:r>
      <w:bookmarkStart w:id="891" w:name="_ETM_Q2_194900"/>
      <w:bookmarkEnd w:id="891"/>
      <w:r>
        <w:rPr>
          <w:rtl/>
        </w:rPr>
        <w:t xml:space="preserve">הבטיח </w:t>
      </w:r>
      <w:bookmarkStart w:id="892" w:name="_ETM_Q2_195289"/>
      <w:bookmarkEnd w:id="892"/>
      <w:r>
        <w:rPr>
          <w:rtl/>
        </w:rPr>
        <w:t xml:space="preserve">ממשלה </w:t>
      </w:r>
      <w:bookmarkStart w:id="893" w:name="_ETM_Q2_195770"/>
      <w:bookmarkEnd w:id="893"/>
      <w:r>
        <w:rPr>
          <w:rtl/>
        </w:rPr>
        <w:t xml:space="preserve">שלא </w:t>
      </w:r>
      <w:bookmarkStart w:id="894" w:name="_ETM_Q2_196010"/>
      <w:bookmarkEnd w:id="894"/>
      <w:r>
        <w:rPr>
          <w:rtl/>
        </w:rPr>
        <w:t xml:space="preserve">תהיה </w:t>
      </w:r>
      <w:bookmarkStart w:id="895" w:name="_ETM_Q2_196279"/>
      <w:bookmarkEnd w:id="895"/>
      <w:r>
        <w:rPr>
          <w:rtl/>
        </w:rPr>
        <w:t>אטומה</w:t>
      </w:r>
      <w:r w:rsidR="006854C4">
        <w:rPr>
          <w:rFonts w:hint="cs"/>
          <w:rtl/>
        </w:rPr>
        <w:t>,</w:t>
      </w:r>
      <w:r>
        <w:rPr>
          <w:rtl/>
        </w:rPr>
        <w:t xml:space="preserve"> </w:t>
      </w:r>
      <w:bookmarkStart w:id="896" w:name="_ETM_Q2_196640"/>
      <w:bookmarkEnd w:id="896"/>
      <w:r>
        <w:rPr>
          <w:rtl/>
        </w:rPr>
        <w:t xml:space="preserve">שתדאג </w:t>
      </w:r>
      <w:bookmarkStart w:id="897" w:name="_ETM_Q2_197119"/>
      <w:bookmarkEnd w:id="897"/>
      <w:r>
        <w:rPr>
          <w:rtl/>
        </w:rPr>
        <w:t>ל</w:t>
      </w:r>
      <w:bookmarkStart w:id="898" w:name="_ETM_Q2_197239"/>
      <w:bookmarkStart w:id="899" w:name="_ETM_Q2_197930"/>
      <w:bookmarkEnd w:id="898"/>
      <w:bookmarkEnd w:id="899"/>
      <w:r>
        <w:rPr>
          <w:rtl/>
        </w:rPr>
        <w:t xml:space="preserve">חלשים </w:t>
      </w:r>
      <w:bookmarkStart w:id="900" w:name="_ETM_Q2_198529"/>
      <w:bookmarkEnd w:id="900"/>
      <w:r>
        <w:rPr>
          <w:rtl/>
        </w:rPr>
        <w:t xml:space="preserve">ולכל </w:t>
      </w:r>
      <w:bookmarkStart w:id="901" w:name="_ETM_Q2_198890"/>
      <w:bookmarkEnd w:id="901"/>
      <w:r>
        <w:rPr>
          <w:rtl/>
        </w:rPr>
        <w:t xml:space="preserve">קצוות </w:t>
      </w:r>
      <w:bookmarkStart w:id="902" w:name="_ETM_Q2_199340"/>
      <w:bookmarkEnd w:id="902"/>
      <w:r>
        <w:rPr>
          <w:rtl/>
        </w:rPr>
        <w:t>העם</w:t>
      </w:r>
      <w:r>
        <w:rPr>
          <w:rFonts w:hint="cs"/>
          <w:rtl/>
        </w:rPr>
        <w:t>.</w:t>
      </w:r>
      <w:r>
        <w:rPr>
          <w:rtl/>
        </w:rPr>
        <w:t xml:space="preserve"> </w:t>
      </w:r>
      <w:bookmarkStart w:id="903" w:name="_ETM_Q2_199730"/>
      <w:bookmarkEnd w:id="903"/>
      <w:r>
        <w:rPr>
          <w:rtl/>
        </w:rPr>
        <w:t>בפועל</w:t>
      </w:r>
      <w:r>
        <w:rPr>
          <w:rFonts w:hint="cs"/>
          <w:rtl/>
        </w:rPr>
        <w:t>,</w:t>
      </w:r>
      <w:r>
        <w:rPr>
          <w:rtl/>
        </w:rPr>
        <w:t xml:space="preserve"> </w:t>
      </w:r>
      <w:bookmarkStart w:id="904" w:name="_ETM_Q2_200940"/>
      <w:bookmarkEnd w:id="904"/>
      <w:r>
        <w:rPr>
          <w:rtl/>
        </w:rPr>
        <w:t xml:space="preserve">אותה </w:t>
      </w:r>
      <w:bookmarkStart w:id="905" w:name="_ETM_Q2_201570"/>
      <w:bookmarkEnd w:id="905"/>
      <w:r>
        <w:rPr>
          <w:rtl/>
        </w:rPr>
        <w:t xml:space="preserve">מפלגה </w:t>
      </w:r>
      <w:bookmarkStart w:id="906" w:name="_ETM_Q2_202050"/>
      <w:bookmarkEnd w:id="906"/>
      <w:r>
        <w:rPr>
          <w:rtl/>
        </w:rPr>
        <w:t xml:space="preserve">שבלמה </w:t>
      </w:r>
      <w:bookmarkStart w:id="907" w:name="_ETM_Q2_202560"/>
      <w:bookmarkEnd w:id="907"/>
      <w:r>
        <w:rPr>
          <w:rtl/>
        </w:rPr>
        <w:t xml:space="preserve">אינפלציה </w:t>
      </w:r>
      <w:bookmarkStart w:id="908" w:name="_ETM_Q2_203130"/>
      <w:bookmarkEnd w:id="908"/>
      <w:r>
        <w:rPr>
          <w:rtl/>
        </w:rPr>
        <w:t>מטורפת</w:t>
      </w:r>
      <w:r>
        <w:rPr>
          <w:rFonts w:hint="cs"/>
          <w:rtl/>
        </w:rPr>
        <w:t>,</w:t>
      </w:r>
      <w:r>
        <w:rPr>
          <w:rtl/>
        </w:rPr>
        <w:t xml:space="preserve"> </w:t>
      </w:r>
      <w:bookmarkStart w:id="909" w:name="_ETM_Q2_204060"/>
      <w:bookmarkEnd w:id="909"/>
      <w:r>
        <w:rPr>
          <w:rtl/>
        </w:rPr>
        <w:t>ש</w:t>
      </w:r>
      <w:bookmarkStart w:id="910" w:name="_ETM_Q2_204689"/>
      <w:bookmarkEnd w:id="910"/>
      <w:r>
        <w:rPr>
          <w:rFonts w:hint="cs"/>
          <w:rtl/>
        </w:rPr>
        <w:t>עיצבה א</w:t>
      </w:r>
      <w:r>
        <w:rPr>
          <w:rtl/>
        </w:rPr>
        <w:t xml:space="preserve">ת </w:t>
      </w:r>
      <w:bookmarkStart w:id="911" w:name="_ETM_Q2_204840"/>
      <w:bookmarkEnd w:id="911"/>
      <w:r>
        <w:rPr>
          <w:rtl/>
        </w:rPr>
        <w:t>המשק</w:t>
      </w:r>
      <w:r>
        <w:rPr>
          <w:rFonts w:hint="cs"/>
          <w:rtl/>
        </w:rPr>
        <w:t>,</w:t>
      </w:r>
      <w:r>
        <w:rPr>
          <w:rtl/>
        </w:rPr>
        <w:t xml:space="preserve"> </w:t>
      </w:r>
      <w:bookmarkStart w:id="912" w:name="_ETM_Q2_205230"/>
      <w:bookmarkEnd w:id="912"/>
      <w:r>
        <w:rPr>
          <w:rtl/>
        </w:rPr>
        <w:t xml:space="preserve">מביאה </w:t>
      </w:r>
      <w:bookmarkStart w:id="913" w:name="_ETM_Q2_205560"/>
      <w:bookmarkEnd w:id="913"/>
      <w:r>
        <w:rPr>
          <w:rtl/>
        </w:rPr>
        <w:t xml:space="preserve">אותנו </w:t>
      </w:r>
      <w:bookmarkStart w:id="914" w:name="_ETM_Q2_206220"/>
      <w:bookmarkEnd w:id="914"/>
      <w:r>
        <w:rPr>
          <w:rtl/>
        </w:rPr>
        <w:t xml:space="preserve">להתייקרויות </w:t>
      </w:r>
      <w:bookmarkStart w:id="915" w:name="_ETM_Q2_207090"/>
      <w:bookmarkEnd w:id="915"/>
      <w:r>
        <w:rPr>
          <w:rtl/>
        </w:rPr>
        <w:t>פסיכיות</w:t>
      </w:r>
      <w:r w:rsidR="006854C4">
        <w:rPr>
          <w:rFonts w:hint="cs"/>
          <w:rtl/>
        </w:rPr>
        <w:t>,</w:t>
      </w:r>
      <w:r>
        <w:rPr>
          <w:rtl/>
        </w:rPr>
        <w:t xml:space="preserve"> </w:t>
      </w:r>
      <w:bookmarkStart w:id="916" w:name="_ETM_Q2_207689"/>
      <w:bookmarkEnd w:id="916"/>
      <w:r>
        <w:rPr>
          <w:rtl/>
        </w:rPr>
        <w:t xml:space="preserve">שפוגעות </w:t>
      </w:r>
      <w:bookmarkStart w:id="917" w:name="_ETM_Q2_208590"/>
      <w:bookmarkEnd w:id="917"/>
      <w:r>
        <w:rPr>
          <w:rtl/>
        </w:rPr>
        <w:t xml:space="preserve">בראש </w:t>
      </w:r>
      <w:bookmarkStart w:id="918" w:name="_ETM_Q2_208950"/>
      <w:bookmarkEnd w:id="918"/>
      <w:r>
        <w:rPr>
          <w:rtl/>
        </w:rPr>
        <w:t xml:space="preserve">ובראשונה </w:t>
      </w:r>
      <w:bookmarkStart w:id="919" w:name="_ETM_Q2_209520"/>
      <w:bookmarkEnd w:id="919"/>
      <w:r>
        <w:rPr>
          <w:rtl/>
        </w:rPr>
        <w:t>בחלשי</w:t>
      </w:r>
      <w:r>
        <w:rPr>
          <w:rFonts w:hint="cs"/>
          <w:rtl/>
        </w:rPr>
        <w:t xml:space="preserve">ם. </w:t>
      </w:r>
      <w:bookmarkStart w:id="920" w:name="_ETM_Q2_210450"/>
      <w:bookmarkEnd w:id="920"/>
      <w:r>
        <w:rPr>
          <w:rtl/>
        </w:rPr>
        <w:t xml:space="preserve">בעוד </w:t>
      </w:r>
      <w:bookmarkStart w:id="921" w:name="_ETM_Q2_210810"/>
      <w:bookmarkEnd w:id="921"/>
      <w:r>
        <w:rPr>
          <w:rtl/>
        </w:rPr>
        <w:t xml:space="preserve">שממשלת </w:t>
      </w:r>
      <w:bookmarkStart w:id="922" w:name="_ETM_Q2_211439"/>
      <w:bookmarkEnd w:id="922"/>
      <w:r>
        <w:rPr>
          <w:rtl/>
        </w:rPr>
        <w:t xml:space="preserve">השינוי </w:t>
      </w:r>
      <w:bookmarkStart w:id="923" w:name="_ETM_Q2_212220"/>
      <w:bookmarkEnd w:id="923"/>
      <w:r>
        <w:rPr>
          <w:rtl/>
        </w:rPr>
        <w:t xml:space="preserve">חתכה </w:t>
      </w:r>
      <w:bookmarkStart w:id="924" w:name="_ETM_Q2_212700"/>
      <w:bookmarkEnd w:id="924"/>
      <w:r>
        <w:rPr>
          <w:rtl/>
        </w:rPr>
        <w:t xml:space="preserve">את </w:t>
      </w:r>
      <w:bookmarkStart w:id="925" w:name="_ETM_Q2_212850"/>
      <w:bookmarkEnd w:id="925"/>
      <w:r>
        <w:rPr>
          <w:rtl/>
        </w:rPr>
        <w:t>הגירעון</w:t>
      </w:r>
      <w:r>
        <w:rPr>
          <w:rFonts w:hint="cs"/>
          <w:rtl/>
        </w:rPr>
        <w:t>,</w:t>
      </w:r>
      <w:r>
        <w:rPr>
          <w:rtl/>
        </w:rPr>
        <w:t xml:space="preserve"> </w:t>
      </w:r>
      <w:bookmarkStart w:id="926" w:name="_ETM_Q2_213450"/>
      <w:bookmarkEnd w:id="926"/>
      <w:r>
        <w:rPr>
          <w:rtl/>
        </w:rPr>
        <w:t xml:space="preserve">הממשלה </w:t>
      </w:r>
      <w:bookmarkStart w:id="927" w:name="_ETM_Q2_214020"/>
      <w:bookmarkEnd w:id="927"/>
      <w:r>
        <w:rPr>
          <w:rtl/>
        </w:rPr>
        <w:t xml:space="preserve">הזאת </w:t>
      </w:r>
      <w:bookmarkStart w:id="928" w:name="_ETM_Q2_214290"/>
      <w:bookmarkEnd w:id="928"/>
      <w:r>
        <w:rPr>
          <w:rtl/>
        </w:rPr>
        <w:t xml:space="preserve">העלתה </w:t>
      </w:r>
      <w:bookmarkStart w:id="929" w:name="_ETM_Q2_214650"/>
      <w:bookmarkEnd w:id="929"/>
      <w:r>
        <w:rPr>
          <w:rtl/>
        </w:rPr>
        <w:t xml:space="preserve">אותו </w:t>
      </w:r>
      <w:bookmarkStart w:id="930" w:name="_ETM_Q2_215399"/>
      <w:bookmarkEnd w:id="930"/>
      <w:r>
        <w:rPr>
          <w:rtl/>
        </w:rPr>
        <w:t xml:space="preserve">עוד </w:t>
      </w:r>
      <w:bookmarkStart w:id="931" w:name="_ETM_Q2_215579"/>
      <w:bookmarkEnd w:id="931"/>
      <w:r>
        <w:rPr>
          <w:rtl/>
        </w:rPr>
        <w:t xml:space="preserve">טרם </w:t>
      </w:r>
      <w:bookmarkStart w:id="932" w:name="_ETM_Q2_215879"/>
      <w:bookmarkEnd w:id="932"/>
      <w:r>
        <w:rPr>
          <w:rtl/>
        </w:rPr>
        <w:t>המלחמה</w:t>
      </w:r>
      <w:r>
        <w:rPr>
          <w:rFonts w:hint="cs"/>
          <w:rtl/>
        </w:rPr>
        <w:t>,</w:t>
      </w:r>
      <w:r>
        <w:rPr>
          <w:rtl/>
        </w:rPr>
        <w:t xml:space="preserve"> </w:t>
      </w:r>
      <w:bookmarkStart w:id="933" w:name="_ETM_Q2_216479"/>
      <w:bookmarkEnd w:id="933"/>
      <w:r>
        <w:rPr>
          <w:rtl/>
        </w:rPr>
        <w:t xml:space="preserve">רק </w:t>
      </w:r>
      <w:bookmarkStart w:id="934" w:name="_ETM_Q2_216780"/>
      <w:bookmarkEnd w:id="934"/>
      <w:r>
        <w:rPr>
          <w:rtl/>
        </w:rPr>
        <w:t xml:space="preserve">כי </w:t>
      </w:r>
      <w:bookmarkStart w:id="935" w:name="_ETM_Q2_217019"/>
      <w:bookmarkEnd w:id="935"/>
      <w:r>
        <w:rPr>
          <w:rtl/>
        </w:rPr>
        <w:t xml:space="preserve">היא </w:t>
      </w:r>
      <w:bookmarkStart w:id="936" w:name="_ETM_Q2_217050"/>
      <w:bookmarkEnd w:id="936"/>
      <w:r>
        <w:rPr>
          <w:rtl/>
        </w:rPr>
        <w:t>יכלה</w:t>
      </w:r>
      <w:r>
        <w:rPr>
          <w:rFonts w:hint="cs"/>
          <w:rtl/>
        </w:rPr>
        <w:t>.</w:t>
      </w:r>
      <w:r>
        <w:rPr>
          <w:rtl/>
        </w:rPr>
        <w:t xml:space="preserve"> </w:t>
      </w:r>
      <w:bookmarkStart w:id="937" w:name="_ETM_Q2_218079"/>
      <w:bookmarkStart w:id="938" w:name="_ETM_Q2_221126"/>
      <w:bookmarkStart w:id="939" w:name="_ETM_Q2_221179"/>
      <w:bookmarkStart w:id="940" w:name="_ETM_Q2_221281"/>
      <w:bookmarkStart w:id="941" w:name="_ETM_Q2_221333"/>
      <w:bookmarkEnd w:id="937"/>
      <w:bookmarkEnd w:id="938"/>
      <w:bookmarkEnd w:id="939"/>
      <w:bookmarkEnd w:id="940"/>
      <w:bookmarkEnd w:id="941"/>
      <w:r>
        <w:rPr>
          <w:rtl/>
        </w:rPr>
        <w:t xml:space="preserve">רק </w:t>
      </w:r>
      <w:bookmarkStart w:id="942" w:name="_ETM_Q2_218409"/>
      <w:bookmarkEnd w:id="942"/>
      <w:r>
        <w:rPr>
          <w:rtl/>
        </w:rPr>
        <w:t xml:space="preserve">היא </w:t>
      </w:r>
      <w:bookmarkStart w:id="943" w:name="_ETM_Q2_218559"/>
      <w:bookmarkEnd w:id="943"/>
      <w:r>
        <w:rPr>
          <w:rtl/>
        </w:rPr>
        <w:t xml:space="preserve">יכלה </w:t>
      </w:r>
      <w:bookmarkStart w:id="944" w:name="_ETM_Q2_218860"/>
      <w:bookmarkEnd w:id="944"/>
      <w:r>
        <w:rPr>
          <w:rtl/>
        </w:rPr>
        <w:t xml:space="preserve">להתנהג </w:t>
      </w:r>
      <w:bookmarkStart w:id="945" w:name="_ETM_Q2_219340"/>
      <w:bookmarkEnd w:id="945"/>
      <w:r>
        <w:rPr>
          <w:rtl/>
        </w:rPr>
        <w:t xml:space="preserve">בפזרנות </w:t>
      </w:r>
      <w:bookmarkStart w:id="946" w:name="_ETM_Q2_220000"/>
      <w:bookmarkEnd w:id="946"/>
      <w:r>
        <w:rPr>
          <w:rtl/>
        </w:rPr>
        <w:t>תקציבית</w:t>
      </w:r>
      <w:r>
        <w:rPr>
          <w:rFonts w:hint="cs"/>
          <w:rtl/>
        </w:rPr>
        <w:t>:</w:t>
      </w:r>
      <w:r>
        <w:rPr>
          <w:rtl/>
        </w:rPr>
        <w:t xml:space="preserve"> </w:t>
      </w:r>
      <w:bookmarkStart w:id="947" w:name="_ETM_Q2_220629"/>
      <w:bookmarkEnd w:id="947"/>
      <w:r>
        <w:rPr>
          <w:rtl/>
        </w:rPr>
        <w:t xml:space="preserve">מיליארדים </w:t>
      </w:r>
      <w:bookmarkStart w:id="948" w:name="_ETM_Q2_221260"/>
      <w:bookmarkEnd w:id="948"/>
      <w:r>
        <w:rPr>
          <w:rtl/>
        </w:rPr>
        <w:t>לסטרוק</w:t>
      </w:r>
      <w:r>
        <w:rPr>
          <w:rFonts w:hint="cs"/>
          <w:rtl/>
        </w:rPr>
        <w:t xml:space="preserve">, לאבי </w:t>
      </w:r>
      <w:bookmarkStart w:id="949" w:name="_ETM_Q2_221739"/>
      <w:bookmarkStart w:id="950" w:name="_ETM_Q2_222070"/>
      <w:bookmarkEnd w:id="949"/>
      <w:bookmarkEnd w:id="950"/>
      <w:r>
        <w:rPr>
          <w:rFonts w:hint="cs"/>
          <w:rtl/>
        </w:rPr>
        <w:t>מ</w:t>
      </w:r>
      <w:r>
        <w:rPr>
          <w:rtl/>
        </w:rPr>
        <w:t>עוז</w:t>
      </w:r>
      <w:r>
        <w:rPr>
          <w:rFonts w:hint="cs"/>
          <w:rtl/>
        </w:rPr>
        <w:t>,</w:t>
      </w:r>
      <w:r>
        <w:rPr>
          <w:rtl/>
        </w:rPr>
        <w:t xml:space="preserve"> </w:t>
      </w:r>
      <w:bookmarkStart w:id="951" w:name="_ETM_Q2_222370"/>
      <w:bookmarkEnd w:id="951"/>
      <w:r>
        <w:rPr>
          <w:rtl/>
        </w:rPr>
        <w:t>לאברכים</w:t>
      </w:r>
      <w:r w:rsidR="006854C4">
        <w:rPr>
          <w:rFonts w:hint="cs"/>
          <w:rtl/>
        </w:rPr>
        <w:t>;</w:t>
      </w:r>
      <w:r>
        <w:rPr>
          <w:rtl/>
        </w:rPr>
        <w:t xml:space="preserve"> </w:t>
      </w:r>
      <w:bookmarkStart w:id="952" w:name="_ETM_Q2_223329"/>
      <w:bookmarkEnd w:id="952"/>
      <w:r>
        <w:rPr>
          <w:rtl/>
        </w:rPr>
        <w:t xml:space="preserve">מיליארדים </w:t>
      </w:r>
      <w:bookmarkStart w:id="953" w:name="_ETM_Q2_224170"/>
      <w:bookmarkEnd w:id="953"/>
      <w:r>
        <w:rPr>
          <w:rtl/>
        </w:rPr>
        <w:t xml:space="preserve">לחברים </w:t>
      </w:r>
      <w:bookmarkStart w:id="954" w:name="_ETM_Q2_224800"/>
      <w:bookmarkEnd w:id="954"/>
      <w:r>
        <w:rPr>
          <w:rtl/>
        </w:rPr>
        <w:t xml:space="preserve">ולמקורבים </w:t>
      </w:r>
      <w:bookmarkStart w:id="955" w:name="_ETM_Q2_225699"/>
      <w:bookmarkEnd w:id="955"/>
      <w:r>
        <w:rPr>
          <w:rtl/>
        </w:rPr>
        <w:t xml:space="preserve">ולתקנות </w:t>
      </w:r>
      <w:bookmarkStart w:id="956" w:name="_ETM_Q2_226270"/>
      <w:bookmarkEnd w:id="956"/>
      <w:r>
        <w:rPr>
          <w:rtl/>
        </w:rPr>
        <w:t xml:space="preserve">תקציביות </w:t>
      </w:r>
      <w:bookmarkStart w:id="957" w:name="_ETM_Q2_227229"/>
      <w:bookmarkEnd w:id="957"/>
      <w:r>
        <w:rPr>
          <w:rtl/>
        </w:rPr>
        <w:t xml:space="preserve">מומצאות </w:t>
      </w:r>
      <w:bookmarkStart w:id="958" w:name="_ETM_Q2_228010"/>
      <w:bookmarkEnd w:id="958"/>
      <w:r>
        <w:rPr>
          <w:rtl/>
        </w:rPr>
        <w:t xml:space="preserve">במשרד </w:t>
      </w:r>
      <w:bookmarkStart w:id="959" w:name="_ETM_Q2_228610"/>
      <w:bookmarkEnd w:id="959"/>
      <w:r>
        <w:rPr>
          <w:rtl/>
        </w:rPr>
        <w:t xml:space="preserve">לשירותי </w:t>
      </w:r>
      <w:bookmarkStart w:id="960" w:name="_ETM_Q2_229149"/>
      <w:bookmarkEnd w:id="960"/>
      <w:r>
        <w:rPr>
          <w:rtl/>
        </w:rPr>
        <w:t xml:space="preserve">דת </w:t>
      </w:r>
      <w:bookmarkStart w:id="961" w:name="_ETM_Q2_229720"/>
      <w:bookmarkEnd w:id="961"/>
      <w:r>
        <w:rPr>
          <w:rtl/>
        </w:rPr>
        <w:t xml:space="preserve">ולמשרד </w:t>
      </w:r>
      <w:bookmarkStart w:id="962" w:name="_ETM_Q2_230379"/>
      <w:bookmarkEnd w:id="962"/>
      <w:r>
        <w:rPr>
          <w:rtl/>
        </w:rPr>
        <w:t xml:space="preserve">המומצא </w:t>
      </w:r>
      <w:bookmarkStart w:id="963" w:name="_ETM_Q2_231010"/>
      <w:bookmarkEnd w:id="963"/>
      <w:r>
        <w:rPr>
          <w:rtl/>
        </w:rPr>
        <w:t xml:space="preserve">של </w:t>
      </w:r>
      <w:bookmarkStart w:id="964" w:name="_ETM_Q2_231250"/>
      <w:bookmarkEnd w:id="964"/>
      <w:r>
        <w:rPr>
          <w:rtl/>
        </w:rPr>
        <w:t xml:space="preserve">דודי </w:t>
      </w:r>
      <w:bookmarkStart w:id="965" w:name="_ETM_Q2_231550"/>
      <w:bookmarkEnd w:id="965"/>
      <w:r>
        <w:rPr>
          <w:rtl/>
        </w:rPr>
        <w:t>אמסלם</w:t>
      </w:r>
      <w:r>
        <w:rPr>
          <w:rFonts w:hint="cs"/>
          <w:rtl/>
        </w:rPr>
        <w:t>.</w:t>
      </w:r>
      <w:r>
        <w:rPr>
          <w:rtl/>
        </w:rPr>
        <w:t xml:space="preserve"> </w:t>
      </w:r>
      <w:bookmarkStart w:id="966" w:name="_ETM_Q2_232629"/>
      <w:bookmarkEnd w:id="966"/>
      <w:r>
        <w:rPr>
          <w:rtl/>
        </w:rPr>
        <w:t xml:space="preserve">הדלק </w:t>
      </w:r>
      <w:bookmarkStart w:id="967" w:name="_ETM_Q2_233110"/>
      <w:bookmarkEnd w:id="967"/>
      <w:r>
        <w:rPr>
          <w:rFonts w:hint="cs"/>
          <w:rtl/>
        </w:rPr>
        <w:t>עולה,</w:t>
      </w:r>
      <w:r>
        <w:rPr>
          <w:rtl/>
        </w:rPr>
        <w:t xml:space="preserve"> </w:t>
      </w:r>
      <w:bookmarkStart w:id="968" w:name="_ETM_Q2_233440"/>
      <w:bookmarkEnd w:id="968"/>
      <w:r>
        <w:rPr>
          <w:rtl/>
        </w:rPr>
        <w:t xml:space="preserve">המחירים </w:t>
      </w:r>
      <w:bookmarkStart w:id="969" w:name="_ETM_Q2_233949"/>
      <w:bookmarkEnd w:id="969"/>
      <w:r>
        <w:rPr>
          <w:rtl/>
        </w:rPr>
        <w:t xml:space="preserve">בסופר </w:t>
      </w:r>
      <w:bookmarkStart w:id="970" w:name="_ETM_Q2_234760"/>
      <w:bookmarkStart w:id="971" w:name="_ETM_Q2_235210"/>
      <w:bookmarkEnd w:id="970"/>
      <w:bookmarkEnd w:id="971"/>
      <w:r>
        <w:rPr>
          <w:rFonts w:hint="cs"/>
          <w:rtl/>
        </w:rPr>
        <w:t>עולים, הארנונה עולה</w:t>
      </w:r>
      <w:bookmarkStart w:id="972" w:name="_ETM_Q2_235900"/>
      <w:bookmarkEnd w:id="972"/>
      <w:r>
        <w:rPr>
          <w:rFonts w:hint="cs"/>
          <w:rtl/>
        </w:rPr>
        <w:t>, ש</w:t>
      </w:r>
      <w:r>
        <w:rPr>
          <w:rtl/>
        </w:rPr>
        <w:t xml:space="preserve">כר </w:t>
      </w:r>
      <w:bookmarkStart w:id="973" w:name="_ETM_Q2_236290"/>
      <w:bookmarkEnd w:id="973"/>
      <w:r>
        <w:rPr>
          <w:rtl/>
        </w:rPr>
        <w:t xml:space="preserve">השרים </w:t>
      </w:r>
      <w:bookmarkStart w:id="974" w:name="_ETM_Q2_236829"/>
      <w:bookmarkEnd w:id="974"/>
      <w:r>
        <w:rPr>
          <w:rtl/>
        </w:rPr>
        <w:t xml:space="preserve">כמובן </w:t>
      </w:r>
      <w:bookmarkStart w:id="975" w:name="_ETM_Q2_237400"/>
      <w:bookmarkEnd w:id="975"/>
      <w:r>
        <w:rPr>
          <w:rtl/>
        </w:rPr>
        <w:t>עולה</w:t>
      </w:r>
      <w:r>
        <w:rPr>
          <w:rFonts w:hint="cs"/>
          <w:rtl/>
        </w:rPr>
        <w:t>.</w:t>
      </w:r>
      <w:r>
        <w:rPr>
          <w:rtl/>
        </w:rPr>
        <w:t xml:space="preserve"> </w:t>
      </w:r>
      <w:bookmarkStart w:id="976" w:name="_ETM_Q2_238070"/>
      <w:bookmarkEnd w:id="976"/>
      <w:r>
        <w:rPr>
          <w:rtl/>
        </w:rPr>
        <w:t xml:space="preserve">אבל </w:t>
      </w:r>
      <w:bookmarkStart w:id="977" w:name="_ETM_Q2_238399"/>
      <w:bookmarkStart w:id="978" w:name="_ETM_Q2_238519"/>
      <w:bookmarkStart w:id="979" w:name="_ETM_Q2_238609"/>
      <w:bookmarkEnd w:id="977"/>
      <w:bookmarkEnd w:id="978"/>
      <w:bookmarkEnd w:id="979"/>
      <w:r>
        <w:rPr>
          <w:rFonts w:hint="cs"/>
          <w:rtl/>
        </w:rPr>
        <w:t xml:space="preserve">למי </w:t>
      </w:r>
      <w:r>
        <w:rPr>
          <w:rtl/>
        </w:rPr>
        <w:t xml:space="preserve">פחות </w:t>
      </w:r>
      <w:bookmarkStart w:id="980" w:name="_ETM_Q2_239000"/>
      <w:bookmarkEnd w:id="980"/>
      <w:r>
        <w:rPr>
          <w:rtl/>
        </w:rPr>
        <w:t>דואגים</w:t>
      </w:r>
      <w:r>
        <w:rPr>
          <w:rFonts w:hint="cs"/>
          <w:rtl/>
        </w:rPr>
        <w:t>?</w:t>
      </w:r>
      <w:r>
        <w:rPr>
          <w:rtl/>
        </w:rPr>
        <w:t xml:space="preserve"> </w:t>
      </w:r>
      <w:bookmarkStart w:id="981" w:name="_ETM_Q2_239629"/>
      <w:bookmarkEnd w:id="981"/>
      <w:r>
        <w:rPr>
          <w:rtl/>
        </w:rPr>
        <w:t xml:space="preserve">לחיילי </w:t>
      </w:r>
      <w:bookmarkStart w:id="982" w:name="_ETM_Q2_240140"/>
      <w:bookmarkEnd w:id="982"/>
      <w:r>
        <w:rPr>
          <w:rtl/>
        </w:rPr>
        <w:t xml:space="preserve">צה"ל </w:t>
      </w:r>
      <w:bookmarkStart w:id="983" w:name="_ETM_Q2_240440"/>
      <w:bookmarkEnd w:id="983"/>
      <w:r>
        <w:rPr>
          <w:rtl/>
        </w:rPr>
        <w:t>ולמילואימניקים</w:t>
      </w:r>
      <w:r>
        <w:rPr>
          <w:rFonts w:hint="cs"/>
          <w:rtl/>
        </w:rPr>
        <w:t>.</w:t>
      </w:r>
    </w:p>
    <w:p w:rsidR="004409CC" w:rsidRDefault="004409CC" w:rsidP="00F15751">
      <w:pPr>
        <w:rPr>
          <w:rtl/>
        </w:rPr>
      </w:pPr>
      <w:bookmarkStart w:id="984" w:name="_ETM_Q2_241789"/>
      <w:bookmarkEnd w:id="984"/>
    </w:p>
    <w:p w:rsidR="004409CC" w:rsidRDefault="004409CC" w:rsidP="006854C4">
      <w:pPr>
        <w:rPr>
          <w:rtl/>
        </w:rPr>
      </w:pPr>
      <w:bookmarkStart w:id="985" w:name="_ETM_Q2_238025"/>
      <w:bookmarkStart w:id="986" w:name="_ETM_Q2_238064"/>
      <w:bookmarkEnd w:id="985"/>
      <w:bookmarkEnd w:id="986"/>
      <w:r>
        <w:rPr>
          <w:rtl/>
        </w:rPr>
        <w:t xml:space="preserve">שבוע </w:t>
      </w:r>
      <w:bookmarkStart w:id="987" w:name="_ETM_Q2_242300"/>
      <w:bookmarkEnd w:id="987"/>
      <w:r>
        <w:rPr>
          <w:rtl/>
        </w:rPr>
        <w:t xml:space="preserve">אחר </w:t>
      </w:r>
      <w:bookmarkStart w:id="988" w:name="_ETM_Q2_242570"/>
      <w:bookmarkEnd w:id="988"/>
      <w:r>
        <w:rPr>
          <w:rtl/>
        </w:rPr>
        <w:t xml:space="preserve">שבוע </w:t>
      </w:r>
      <w:bookmarkStart w:id="989" w:name="_ETM_Q2_243289"/>
      <w:bookmarkEnd w:id="989"/>
      <w:r>
        <w:rPr>
          <w:rtl/>
        </w:rPr>
        <w:t xml:space="preserve">עולות </w:t>
      </w:r>
      <w:bookmarkStart w:id="990" w:name="_ETM_Q2_243620"/>
      <w:bookmarkEnd w:id="990"/>
      <w:r>
        <w:rPr>
          <w:rtl/>
        </w:rPr>
        <w:t xml:space="preserve">פה </w:t>
      </w:r>
      <w:bookmarkStart w:id="991" w:name="_ETM_Q2_243769"/>
      <w:bookmarkEnd w:id="991"/>
      <w:r>
        <w:rPr>
          <w:rtl/>
        </w:rPr>
        <w:t xml:space="preserve">הצעות </w:t>
      </w:r>
      <w:bookmarkStart w:id="992" w:name="_ETM_Q2_244130"/>
      <w:bookmarkEnd w:id="992"/>
      <w:r>
        <w:rPr>
          <w:rtl/>
        </w:rPr>
        <w:t xml:space="preserve">מדהימות </w:t>
      </w:r>
      <w:bookmarkStart w:id="993" w:name="_ETM_Q2_244759"/>
      <w:bookmarkEnd w:id="993"/>
      <w:r>
        <w:rPr>
          <w:rtl/>
        </w:rPr>
        <w:t>וריאליות</w:t>
      </w:r>
      <w:bookmarkStart w:id="994" w:name="_ETM_Q2_245360"/>
      <w:bookmarkEnd w:id="994"/>
      <w:r>
        <w:rPr>
          <w:rFonts w:hint="cs"/>
          <w:rtl/>
        </w:rPr>
        <w:t xml:space="preserve"> </w:t>
      </w:r>
      <w:r>
        <w:rPr>
          <w:rtl/>
        </w:rPr>
        <w:t xml:space="preserve">שמנסות </w:t>
      </w:r>
      <w:bookmarkStart w:id="995" w:name="_ETM_Q2_245840"/>
      <w:bookmarkEnd w:id="995"/>
      <w:r>
        <w:rPr>
          <w:rtl/>
        </w:rPr>
        <w:t xml:space="preserve">לסייע </w:t>
      </w:r>
      <w:bookmarkStart w:id="996" w:name="_ETM_Q2_246290"/>
      <w:bookmarkEnd w:id="996"/>
      <w:r>
        <w:rPr>
          <w:rtl/>
        </w:rPr>
        <w:t xml:space="preserve">במצב </w:t>
      </w:r>
      <w:bookmarkStart w:id="997" w:name="_ETM_Q2_246709"/>
      <w:bookmarkEnd w:id="997"/>
      <w:r>
        <w:rPr>
          <w:rtl/>
        </w:rPr>
        <w:t xml:space="preserve">המורכב </w:t>
      </w:r>
      <w:bookmarkStart w:id="998" w:name="_ETM_Q2_247670"/>
      <w:bookmarkEnd w:id="998"/>
      <w:r>
        <w:rPr>
          <w:rtl/>
        </w:rPr>
        <w:t xml:space="preserve">של </w:t>
      </w:r>
      <w:bookmarkStart w:id="999" w:name="_ETM_Q2_247909"/>
      <w:bookmarkEnd w:id="999"/>
      <w:r>
        <w:rPr>
          <w:rtl/>
        </w:rPr>
        <w:t xml:space="preserve">הלוחמים </w:t>
      </w:r>
      <w:bookmarkStart w:id="1000" w:name="_ETM_Q2_248390"/>
      <w:bookmarkEnd w:id="1000"/>
      <w:r>
        <w:rPr>
          <w:rtl/>
        </w:rPr>
        <w:t xml:space="preserve">שלנו </w:t>
      </w:r>
      <w:bookmarkStart w:id="1001" w:name="_ETM_Q2_248750"/>
      <w:bookmarkEnd w:id="1001"/>
      <w:r>
        <w:rPr>
          <w:rtl/>
        </w:rPr>
        <w:t>ו</w:t>
      </w:r>
      <w:bookmarkStart w:id="1002" w:name="_ETM_Q2_249380"/>
      <w:bookmarkEnd w:id="1002"/>
      <w:r>
        <w:rPr>
          <w:rtl/>
        </w:rPr>
        <w:t>משפחותיהם</w:t>
      </w:r>
      <w:r>
        <w:rPr>
          <w:rFonts w:hint="cs"/>
          <w:rtl/>
        </w:rPr>
        <w:t>,</w:t>
      </w:r>
      <w:r>
        <w:rPr>
          <w:rtl/>
        </w:rPr>
        <w:t xml:space="preserve"> </w:t>
      </w:r>
      <w:bookmarkStart w:id="1003" w:name="_ETM_Q2_250659"/>
      <w:bookmarkEnd w:id="1003"/>
      <w:r>
        <w:rPr>
          <w:rtl/>
        </w:rPr>
        <w:t xml:space="preserve">אבל </w:t>
      </w:r>
      <w:bookmarkStart w:id="1004" w:name="_ETM_Q2_250990"/>
      <w:bookmarkEnd w:id="1004"/>
      <w:r>
        <w:rPr>
          <w:rtl/>
        </w:rPr>
        <w:t xml:space="preserve">הממשלה </w:t>
      </w:r>
      <w:bookmarkStart w:id="1005" w:name="_ETM_Q2_251709"/>
      <w:bookmarkEnd w:id="1005"/>
      <w:r>
        <w:rPr>
          <w:rtl/>
        </w:rPr>
        <w:t xml:space="preserve">הזאת </w:t>
      </w:r>
      <w:bookmarkStart w:id="1006" w:name="_ETM_Q2_252040"/>
      <w:bookmarkEnd w:id="1006"/>
      <w:r>
        <w:rPr>
          <w:rtl/>
        </w:rPr>
        <w:t xml:space="preserve">פשוט </w:t>
      </w:r>
      <w:bookmarkStart w:id="1007" w:name="_ETM_Q2_252400"/>
      <w:bookmarkEnd w:id="1007"/>
      <w:r>
        <w:rPr>
          <w:rtl/>
        </w:rPr>
        <w:t xml:space="preserve">מתעלמת </w:t>
      </w:r>
      <w:bookmarkStart w:id="1008" w:name="_ETM_Q2_253330"/>
      <w:bookmarkEnd w:id="1008"/>
      <w:r>
        <w:rPr>
          <w:rtl/>
        </w:rPr>
        <w:t xml:space="preserve">ומעדיפה </w:t>
      </w:r>
      <w:bookmarkStart w:id="1009" w:name="_ETM_Q2_253959"/>
      <w:bookmarkEnd w:id="1009"/>
      <w:r w:rsidR="006854C4">
        <w:rPr>
          <w:rFonts w:hint="cs"/>
          <w:rtl/>
        </w:rPr>
        <w:t>ש</w:t>
      </w:r>
      <w:r>
        <w:rPr>
          <w:rtl/>
        </w:rPr>
        <w:t xml:space="preserve">לא </w:t>
      </w:r>
      <w:bookmarkStart w:id="1010" w:name="_ETM_Q2_254110"/>
      <w:bookmarkEnd w:id="1010"/>
      <w:r>
        <w:rPr>
          <w:rtl/>
        </w:rPr>
        <w:t xml:space="preserve">להתעסק </w:t>
      </w:r>
      <w:bookmarkStart w:id="1011" w:name="_ETM_Q2_254620"/>
      <w:bookmarkEnd w:id="1011"/>
      <w:r>
        <w:rPr>
          <w:rtl/>
        </w:rPr>
        <w:t>בכלום</w:t>
      </w:r>
      <w:r>
        <w:rPr>
          <w:rFonts w:hint="cs"/>
          <w:rtl/>
        </w:rPr>
        <w:t>.</w:t>
      </w:r>
      <w:r>
        <w:rPr>
          <w:rtl/>
        </w:rPr>
        <w:t xml:space="preserve"> </w:t>
      </w:r>
      <w:bookmarkStart w:id="1012" w:name="_ETM_Q2_255580"/>
      <w:bookmarkEnd w:id="1012"/>
      <w:r>
        <w:rPr>
          <w:rtl/>
        </w:rPr>
        <w:t xml:space="preserve">אני </w:t>
      </w:r>
      <w:bookmarkStart w:id="1013" w:name="_ETM_Q2_255790"/>
      <w:bookmarkEnd w:id="1013"/>
      <w:r>
        <w:rPr>
          <w:rtl/>
        </w:rPr>
        <w:t xml:space="preserve">כבר </w:t>
      </w:r>
      <w:bookmarkStart w:id="1014" w:name="_ETM_Q2_256060"/>
      <w:bookmarkEnd w:id="1014"/>
      <w:r>
        <w:rPr>
          <w:rtl/>
        </w:rPr>
        <w:t xml:space="preserve">לא </w:t>
      </w:r>
      <w:bookmarkStart w:id="1015" w:name="_ETM_Q2_256569"/>
      <w:bookmarkEnd w:id="1015"/>
      <w:r>
        <w:rPr>
          <w:rtl/>
        </w:rPr>
        <w:t xml:space="preserve">מבינה </w:t>
      </w:r>
      <w:bookmarkStart w:id="1016" w:name="_ETM_Q2_257080"/>
      <w:bookmarkEnd w:id="1016"/>
      <w:r>
        <w:rPr>
          <w:rtl/>
        </w:rPr>
        <w:t xml:space="preserve">אם </w:t>
      </w:r>
      <w:bookmarkStart w:id="1017" w:name="_ETM_Q2_257170"/>
      <w:bookmarkEnd w:id="1017"/>
      <w:r>
        <w:rPr>
          <w:rtl/>
        </w:rPr>
        <w:t xml:space="preserve">אתם </w:t>
      </w:r>
      <w:bookmarkStart w:id="1018" w:name="_ETM_Q2_257409"/>
      <w:bookmarkEnd w:id="1018"/>
      <w:r>
        <w:rPr>
          <w:rtl/>
        </w:rPr>
        <w:t xml:space="preserve">פועלים </w:t>
      </w:r>
      <w:bookmarkStart w:id="1019" w:name="_ETM_Q2_257770"/>
      <w:bookmarkEnd w:id="1019"/>
      <w:r>
        <w:rPr>
          <w:rtl/>
        </w:rPr>
        <w:t>מפוזיציה</w:t>
      </w:r>
      <w:r>
        <w:rPr>
          <w:rFonts w:hint="cs"/>
          <w:rtl/>
        </w:rPr>
        <w:t>,</w:t>
      </w:r>
      <w:r>
        <w:rPr>
          <w:rtl/>
        </w:rPr>
        <w:t xml:space="preserve"> </w:t>
      </w:r>
      <w:bookmarkStart w:id="1020" w:name="_ETM_Q2_258819"/>
      <w:bookmarkEnd w:id="1020"/>
      <w:r>
        <w:rPr>
          <w:rtl/>
        </w:rPr>
        <w:t xml:space="preserve">משחיתות </w:t>
      </w:r>
      <w:bookmarkStart w:id="1021" w:name="_ETM_Q2_259510"/>
      <w:bookmarkEnd w:id="1021"/>
      <w:r>
        <w:rPr>
          <w:rtl/>
        </w:rPr>
        <w:t xml:space="preserve">או </w:t>
      </w:r>
      <w:bookmarkStart w:id="1022" w:name="_ETM_Q2_259630"/>
      <w:bookmarkEnd w:id="1022"/>
      <w:r>
        <w:rPr>
          <w:rtl/>
        </w:rPr>
        <w:t>מעצלנות</w:t>
      </w:r>
      <w:r w:rsidR="006854C4">
        <w:rPr>
          <w:rFonts w:hint="cs"/>
          <w:rtl/>
        </w:rPr>
        <w:t>;</w:t>
      </w:r>
      <w:r>
        <w:rPr>
          <w:rtl/>
        </w:rPr>
        <w:t xml:space="preserve"> </w:t>
      </w:r>
      <w:bookmarkStart w:id="1023" w:name="_ETM_Q2_260440"/>
      <w:bookmarkEnd w:id="1023"/>
      <w:r>
        <w:rPr>
          <w:rtl/>
        </w:rPr>
        <w:t xml:space="preserve">אולי </w:t>
      </w:r>
      <w:bookmarkStart w:id="1024" w:name="_ETM_Q2_260740"/>
      <w:bookmarkEnd w:id="1024"/>
      <w:r>
        <w:rPr>
          <w:rtl/>
        </w:rPr>
        <w:t>מכול</w:t>
      </w:r>
      <w:r w:rsidR="006854C4">
        <w:rPr>
          <w:rFonts w:hint="cs"/>
          <w:rtl/>
        </w:rPr>
        <w:t>ן</w:t>
      </w:r>
      <w:r>
        <w:rPr>
          <w:rtl/>
        </w:rPr>
        <w:t xml:space="preserve"> </w:t>
      </w:r>
      <w:bookmarkStart w:id="1025" w:name="_ETM_Q2_261159"/>
      <w:bookmarkEnd w:id="1025"/>
      <w:r>
        <w:rPr>
          <w:rtl/>
        </w:rPr>
        <w:t>ביחד</w:t>
      </w:r>
      <w:r>
        <w:rPr>
          <w:rFonts w:hint="cs"/>
          <w:rtl/>
        </w:rPr>
        <w:t>.</w:t>
      </w:r>
    </w:p>
    <w:p w:rsidR="004409CC" w:rsidRDefault="004409CC" w:rsidP="00F15751">
      <w:pPr>
        <w:rPr>
          <w:rtl/>
        </w:rPr>
      </w:pPr>
      <w:bookmarkStart w:id="1026" w:name="_ETM_Q2_259000"/>
      <w:bookmarkStart w:id="1027" w:name="_ETM_Q2_259067"/>
      <w:bookmarkEnd w:id="1026"/>
      <w:bookmarkEnd w:id="1027"/>
    </w:p>
    <w:p w:rsidR="004409CC" w:rsidRDefault="004409CC" w:rsidP="006854C4">
      <w:pPr>
        <w:rPr>
          <w:rtl/>
        </w:rPr>
      </w:pPr>
      <w:bookmarkStart w:id="1028" w:name="_ETM_Q2_259192"/>
      <w:bookmarkStart w:id="1029" w:name="_ETM_Q2_259255"/>
      <w:bookmarkStart w:id="1030" w:name="_ETM_Q2_262319"/>
      <w:bookmarkEnd w:id="1028"/>
      <w:bookmarkEnd w:id="1029"/>
      <w:bookmarkEnd w:id="1030"/>
      <w:r>
        <w:rPr>
          <w:rtl/>
        </w:rPr>
        <w:t xml:space="preserve">נתניהו </w:t>
      </w:r>
      <w:bookmarkStart w:id="1031" w:name="_ETM_Q2_263130"/>
      <w:bookmarkEnd w:id="1031"/>
      <w:r>
        <w:rPr>
          <w:rFonts w:hint="cs"/>
          <w:rtl/>
        </w:rPr>
        <w:t xml:space="preserve">עוד </w:t>
      </w:r>
      <w:r>
        <w:rPr>
          <w:rtl/>
        </w:rPr>
        <w:t>אמר</w:t>
      </w:r>
      <w:r>
        <w:rPr>
          <w:rFonts w:hint="cs"/>
          <w:rtl/>
        </w:rPr>
        <w:t>:</w:t>
      </w:r>
      <w:r>
        <w:rPr>
          <w:rtl/>
        </w:rPr>
        <w:t xml:space="preserve"> </w:t>
      </w:r>
      <w:bookmarkStart w:id="1032" w:name="_ETM_Q2_263640"/>
      <w:bookmarkEnd w:id="1032"/>
      <w:r>
        <w:rPr>
          <w:rFonts w:hint="cs"/>
          <w:rtl/>
        </w:rPr>
        <w:t>"</w:t>
      </w:r>
      <w:r>
        <w:rPr>
          <w:rtl/>
        </w:rPr>
        <w:t xml:space="preserve">אנחנו </w:t>
      </w:r>
      <w:bookmarkStart w:id="1033" w:name="_ETM_Q2_264119"/>
      <w:bookmarkEnd w:id="1033"/>
      <w:r>
        <w:rPr>
          <w:rtl/>
        </w:rPr>
        <w:t xml:space="preserve">נעשה </w:t>
      </w:r>
      <w:bookmarkStart w:id="1034" w:name="_ETM_Q2_264509"/>
      <w:bookmarkEnd w:id="1034"/>
      <w:r>
        <w:rPr>
          <w:rtl/>
        </w:rPr>
        <w:t xml:space="preserve">כל </w:t>
      </w:r>
      <w:bookmarkStart w:id="1035" w:name="_ETM_Q2_264810"/>
      <w:bookmarkEnd w:id="1035"/>
      <w:r>
        <w:rPr>
          <w:rtl/>
        </w:rPr>
        <w:t xml:space="preserve">זאת </w:t>
      </w:r>
      <w:bookmarkStart w:id="1036" w:name="_ETM_Q2_265140"/>
      <w:bookmarkEnd w:id="1036"/>
      <w:r>
        <w:rPr>
          <w:rtl/>
        </w:rPr>
        <w:t xml:space="preserve">בערבות </w:t>
      </w:r>
      <w:bookmarkStart w:id="1037" w:name="_ETM_Q2_265590"/>
      <w:bookmarkEnd w:id="1037"/>
      <w:r>
        <w:rPr>
          <w:rtl/>
        </w:rPr>
        <w:t>הדדית</w:t>
      </w:r>
      <w:r>
        <w:rPr>
          <w:rFonts w:hint="cs"/>
          <w:rtl/>
        </w:rPr>
        <w:t>".</w:t>
      </w:r>
      <w:r>
        <w:rPr>
          <w:rtl/>
        </w:rPr>
        <w:t xml:space="preserve"> </w:t>
      </w:r>
      <w:bookmarkStart w:id="1038" w:name="_ETM_Q2_266440"/>
      <w:bookmarkEnd w:id="1038"/>
      <w:r>
        <w:rPr>
          <w:rFonts w:hint="cs"/>
          <w:rtl/>
        </w:rPr>
        <w:t>"</w:t>
      </w:r>
      <w:r>
        <w:rPr>
          <w:rtl/>
        </w:rPr>
        <w:t xml:space="preserve">יש </w:t>
      </w:r>
      <w:bookmarkStart w:id="1039" w:name="_ETM_Q2_266650"/>
      <w:bookmarkEnd w:id="1039"/>
      <w:r>
        <w:rPr>
          <w:rtl/>
        </w:rPr>
        <w:t xml:space="preserve">לנו </w:t>
      </w:r>
      <w:bookmarkStart w:id="1040" w:name="_ETM_Q2_266890"/>
      <w:bookmarkEnd w:id="1040"/>
      <w:r>
        <w:rPr>
          <w:rtl/>
        </w:rPr>
        <w:t xml:space="preserve">מדינה </w:t>
      </w:r>
      <w:bookmarkStart w:id="1041" w:name="_ETM_Q2_267310"/>
      <w:bookmarkEnd w:id="1041"/>
      <w:r>
        <w:rPr>
          <w:rFonts w:hint="cs"/>
          <w:rtl/>
        </w:rPr>
        <w:t>אחת,</w:t>
      </w:r>
      <w:r>
        <w:rPr>
          <w:rtl/>
        </w:rPr>
        <w:t xml:space="preserve"> </w:t>
      </w:r>
      <w:bookmarkStart w:id="1042" w:name="_ETM_Q2_267580"/>
      <w:bookmarkEnd w:id="1042"/>
      <w:r>
        <w:rPr>
          <w:rtl/>
        </w:rPr>
        <w:t>גורל</w:t>
      </w:r>
      <w:bookmarkStart w:id="1043" w:name="_ETM_Q2_267940"/>
      <w:bookmarkEnd w:id="1043"/>
      <w:r>
        <w:rPr>
          <w:rFonts w:hint="cs"/>
          <w:rtl/>
        </w:rPr>
        <w:t xml:space="preserve"> אחד</w:t>
      </w:r>
      <w:r>
        <w:rPr>
          <w:rtl/>
        </w:rPr>
        <w:t xml:space="preserve"> </w:t>
      </w:r>
      <w:bookmarkStart w:id="1044" w:name="_ETM_Q2_268240"/>
      <w:bookmarkEnd w:id="1044"/>
      <w:r>
        <w:rPr>
          <w:rtl/>
        </w:rPr>
        <w:t>ועתיד</w:t>
      </w:r>
      <w:r>
        <w:rPr>
          <w:rFonts w:hint="cs"/>
          <w:rtl/>
        </w:rPr>
        <w:t xml:space="preserve"> אחד. </w:t>
      </w:r>
      <w:bookmarkStart w:id="1045" w:name="_ETM_Q2_268600"/>
      <w:bookmarkStart w:id="1046" w:name="_ETM_Q2_269230"/>
      <w:bookmarkEnd w:id="1045"/>
      <w:bookmarkEnd w:id="1046"/>
      <w:r>
        <w:rPr>
          <w:rtl/>
        </w:rPr>
        <w:t xml:space="preserve">נפעל </w:t>
      </w:r>
      <w:bookmarkStart w:id="1047" w:name="_ETM_Q2_269890"/>
      <w:bookmarkEnd w:id="1047"/>
      <w:r>
        <w:rPr>
          <w:rtl/>
        </w:rPr>
        <w:t xml:space="preserve">להורדת </w:t>
      </w:r>
      <w:bookmarkStart w:id="1048" w:name="_ETM_Q2_270459"/>
      <w:bookmarkEnd w:id="1048"/>
      <w:r>
        <w:rPr>
          <w:rtl/>
        </w:rPr>
        <w:t xml:space="preserve">הלהבות </w:t>
      </w:r>
      <w:bookmarkStart w:id="1049" w:name="_ETM_Q2_271030"/>
      <w:bookmarkEnd w:id="1049"/>
      <w:r>
        <w:rPr>
          <w:rtl/>
        </w:rPr>
        <w:t>ו</w:t>
      </w:r>
      <w:bookmarkStart w:id="1050" w:name="_ETM_Q2_271180"/>
      <w:bookmarkEnd w:id="1050"/>
      <w:r>
        <w:rPr>
          <w:rtl/>
        </w:rPr>
        <w:t xml:space="preserve">איחוי </w:t>
      </w:r>
      <w:bookmarkStart w:id="1051" w:name="_ETM_Q2_271450"/>
      <w:bookmarkEnd w:id="1051"/>
      <w:r>
        <w:rPr>
          <w:rtl/>
        </w:rPr>
        <w:t>הקרעים</w:t>
      </w:r>
      <w:r>
        <w:rPr>
          <w:rFonts w:hint="cs"/>
          <w:rtl/>
        </w:rPr>
        <w:t>,</w:t>
      </w:r>
      <w:r>
        <w:rPr>
          <w:rtl/>
        </w:rPr>
        <w:t xml:space="preserve"> </w:t>
      </w:r>
      <w:bookmarkStart w:id="1052" w:name="_ETM_Q2_272319"/>
      <w:bookmarkEnd w:id="1052"/>
      <w:r>
        <w:rPr>
          <w:rtl/>
        </w:rPr>
        <w:t xml:space="preserve">להשבת </w:t>
      </w:r>
      <w:bookmarkStart w:id="1053" w:name="_ETM_Q2_272980"/>
      <w:bookmarkEnd w:id="1053"/>
      <w:r>
        <w:rPr>
          <w:rtl/>
        </w:rPr>
        <w:t xml:space="preserve">השלום </w:t>
      </w:r>
      <w:bookmarkStart w:id="1054" w:name="_ETM_Q2_273400"/>
      <w:bookmarkEnd w:id="1054"/>
      <w:r>
        <w:rPr>
          <w:rtl/>
        </w:rPr>
        <w:t>בתוכנו</w:t>
      </w:r>
      <w:r>
        <w:rPr>
          <w:rFonts w:hint="cs"/>
          <w:rtl/>
        </w:rPr>
        <w:t>";</w:t>
      </w:r>
      <w:r>
        <w:rPr>
          <w:rtl/>
        </w:rPr>
        <w:t xml:space="preserve"> </w:t>
      </w:r>
      <w:bookmarkStart w:id="1055" w:name="_ETM_Q2_274510"/>
      <w:bookmarkEnd w:id="1055"/>
      <w:r>
        <w:rPr>
          <w:rFonts w:hint="cs"/>
          <w:rtl/>
        </w:rPr>
        <w:t>"</w:t>
      </w:r>
      <w:r>
        <w:rPr>
          <w:rtl/>
        </w:rPr>
        <w:t xml:space="preserve">ממשלה </w:t>
      </w:r>
      <w:bookmarkStart w:id="1056" w:name="_ETM_Q2_275260"/>
      <w:bookmarkEnd w:id="1056"/>
      <w:r>
        <w:rPr>
          <w:rtl/>
        </w:rPr>
        <w:t xml:space="preserve">לאומית </w:t>
      </w:r>
      <w:bookmarkStart w:id="1057" w:name="_ETM_Q2_275770"/>
      <w:bookmarkEnd w:id="1057"/>
      <w:r>
        <w:rPr>
          <w:rtl/>
        </w:rPr>
        <w:t xml:space="preserve">שתדאג </w:t>
      </w:r>
      <w:bookmarkStart w:id="1058" w:name="_ETM_Q2_276280"/>
      <w:bookmarkEnd w:id="1058"/>
      <w:r>
        <w:rPr>
          <w:rtl/>
        </w:rPr>
        <w:t xml:space="preserve">לכל </w:t>
      </w:r>
      <w:bookmarkStart w:id="1059" w:name="_ETM_Q2_276640"/>
      <w:bookmarkEnd w:id="1059"/>
      <w:r>
        <w:rPr>
          <w:rtl/>
        </w:rPr>
        <w:t xml:space="preserve">אזרחי </w:t>
      </w:r>
      <w:bookmarkStart w:id="1060" w:name="_ETM_Q2_277090"/>
      <w:bookmarkEnd w:id="1060"/>
      <w:r>
        <w:rPr>
          <w:rtl/>
        </w:rPr>
        <w:t xml:space="preserve">ישראל </w:t>
      </w:r>
      <w:bookmarkStart w:id="1061" w:name="_ETM_Q2_277420"/>
      <w:bookmarkStart w:id="1062" w:name="_ETM_Q2_277720"/>
      <w:bookmarkEnd w:id="1061"/>
      <w:bookmarkEnd w:id="1062"/>
      <w:r>
        <w:rPr>
          <w:rtl/>
        </w:rPr>
        <w:t xml:space="preserve">בלי </w:t>
      </w:r>
      <w:bookmarkStart w:id="1063" w:name="_ETM_Q2_277990"/>
      <w:bookmarkEnd w:id="1063"/>
      <w:r>
        <w:rPr>
          <w:rtl/>
        </w:rPr>
        <w:t xml:space="preserve">יוצא </w:t>
      </w:r>
      <w:bookmarkStart w:id="1064" w:name="_ETM_Q2_278319"/>
      <w:bookmarkEnd w:id="1064"/>
      <w:r>
        <w:rPr>
          <w:rtl/>
        </w:rPr>
        <w:t xml:space="preserve">מן </w:t>
      </w:r>
      <w:bookmarkStart w:id="1065" w:name="_ETM_Q2_278470"/>
      <w:bookmarkEnd w:id="1065"/>
      <w:r>
        <w:rPr>
          <w:rtl/>
        </w:rPr>
        <w:t>הכלל</w:t>
      </w:r>
      <w:r>
        <w:rPr>
          <w:rFonts w:hint="cs"/>
          <w:rtl/>
        </w:rPr>
        <w:t>";</w:t>
      </w:r>
      <w:r>
        <w:rPr>
          <w:rtl/>
        </w:rPr>
        <w:t xml:space="preserve"> </w:t>
      </w:r>
      <w:bookmarkStart w:id="1066" w:name="_ETM_Q2_279299"/>
      <w:bookmarkEnd w:id="1066"/>
      <w:r>
        <w:rPr>
          <w:rFonts w:hint="cs"/>
          <w:rtl/>
        </w:rPr>
        <w:t>"</w:t>
      </w:r>
      <w:r>
        <w:rPr>
          <w:rtl/>
        </w:rPr>
        <w:t xml:space="preserve">אני </w:t>
      </w:r>
      <w:bookmarkStart w:id="1067" w:name="_ETM_Q2_279750"/>
      <w:bookmarkEnd w:id="1067"/>
      <w:r>
        <w:rPr>
          <w:rtl/>
        </w:rPr>
        <w:t xml:space="preserve">אדאג </w:t>
      </w:r>
      <w:bookmarkStart w:id="1068" w:name="_ETM_Q2_280200"/>
      <w:bookmarkEnd w:id="1068"/>
      <w:r>
        <w:rPr>
          <w:rtl/>
        </w:rPr>
        <w:t xml:space="preserve">לכולם </w:t>
      </w:r>
      <w:bookmarkStart w:id="1069" w:name="_ETM_Q2_280770"/>
      <w:bookmarkEnd w:id="1069"/>
      <w:r>
        <w:rPr>
          <w:rtl/>
        </w:rPr>
        <w:t xml:space="preserve">כפי </w:t>
      </w:r>
      <w:bookmarkStart w:id="1070" w:name="_ETM_Q2_281009"/>
      <w:bookmarkEnd w:id="1070"/>
      <w:r>
        <w:rPr>
          <w:rtl/>
        </w:rPr>
        <w:t xml:space="preserve">שעשיתי </w:t>
      </w:r>
      <w:bookmarkStart w:id="1071" w:name="_ETM_Q2_281549"/>
      <w:bookmarkEnd w:id="1071"/>
      <w:r>
        <w:rPr>
          <w:rtl/>
        </w:rPr>
        <w:t xml:space="preserve">כל </w:t>
      </w:r>
      <w:bookmarkStart w:id="1072" w:name="_ETM_Q2_281789"/>
      <w:bookmarkEnd w:id="1072"/>
      <w:r>
        <w:rPr>
          <w:rtl/>
        </w:rPr>
        <w:t>חיי</w:t>
      </w:r>
      <w:r>
        <w:rPr>
          <w:rFonts w:hint="cs"/>
          <w:rtl/>
        </w:rPr>
        <w:t>".</w:t>
      </w:r>
      <w:r>
        <w:rPr>
          <w:rtl/>
        </w:rPr>
        <w:t xml:space="preserve"> </w:t>
      </w:r>
      <w:bookmarkStart w:id="1073" w:name="_ETM_Q2_282920"/>
      <w:bookmarkEnd w:id="1073"/>
      <w:r>
        <w:rPr>
          <w:rtl/>
        </w:rPr>
        <w:t xml:space="preserve">אולי </w:t>
      </w:r>
      <w:bookmarkStart w:id="1074" w:name="_ETM_Q2_283490"/>
      <w:bookmarkEnd w:id="1074"/>
      <w:r>
        <w:rPr>
          <w:rtl/>
        </w:rPr>
        <w:t>ש</w:t>
      </w:r>
      <w:bookmarkStart w:id="1075" w:name="_ETM_Q2_283700"/>
      <w:bookmarkEnd w:id="1075"/>
      <w:r>
        <w:rPr>
          <w:rtl/>
        </w:rPr>
        <w:t xml:space="preserve">תדאג </w:t>
      </w:r>
      <w:bookmarkStart w:id="1076" w:name="_ETM_Q2_284659"/>
      <w:bookmarkEnd w:id="1076"/>
      <w:r>
        <w:rPr>
          <w:rtl/>
        </w:rPr>
        <w:t xml:space="preserve">לקרוע </w:t>
      </w:r>
      <w:bookmarkStart w:id="1077" w:name="_ETM_Q2_285319"/>
      <w:bookmarkEnd w:id="1077"/>
      <w:r>
        <w:rPr>
          <w:rtl/>
        </w:rPr>
        <w:t xml:space="preserve">להם </w:t>
      </w:r>
      <w:bookmarkStart w:id="1078" w:name="_ETM_Q2_285560"/>
      <w:bookmarkEnd w:id="1078"/>
      <w:r>
        <w:rPr>
          <w:rtl/>
        </w:rPr>
        <w:t xml:space="preserve">את </w:t>
      </w:r>
      <w:bookmarkStart w:id="1079" w:name="_ETM_Q2_285680"/>
      <w:bookmarkEnd w:id="1079"/>
      <w:r>
        <w:rPr>
          <w:rtl/>
        </w:rPr>
        <w:t>הצורה</w:t>
      </w:r>
      <w:r>
        <w:rPr>
          <w:rFonts w:hint="cs"/>
          <w:rtl/>
        </w:rPr>
        <w:t>?</w:t>
      </w:r>
      <w:r>
        <w:rPr>
          <w:rtl/>
        </w:rPr>
        <w:t xml:space="preserve"> </w:t>
      </w:r>
      <w:bookmarkStart w:id="1080" w:name="_ETM_Q2_286400"/>
      <w:bookmarkEnd w:id="1080"/>
      <w:r>
        <w:rPr>
          <w:rtl/>
        </w:rPr>
        <w:t xml:space="preserve">שכחת </w:t>
      </w:r>
      <w:bookmarkStart w:id="1081" w:name="_ETM_Q2_286940"/>
      <w:bookmarkEnd w:id="1081"/>
      <w:r>
        <w:rPr>
          <w:rtl/>
        </w:rPr>
        <w:t xml:space="preserve">ששלחת </w:t>
      </w:r>
      <w:bookmarkStart w:id="1082" w:name="_ETM_Q2_287570"/>
      <w:bookmarkEnd w:id="1082"/>
      <w:r>
        <w:rPr>
          <w:rtl/>
        </w:rPr>
        <w:t xml:space="preserve">את </w:t>
      </w:r>
      <w:bookmarkStart w:id="1083" w:name="_ETM_Q2_287690"/>
      <w:bookmarkEnd w:id="1083"/>
      <w:r>
        <w:rPr>
          <w:rtl/>
        </w:rPr>
        <w:t xml:space="preserve">בן </w:t>
      </w:r>
      <w:bookmarkStart w:id="1084" w:name="_ETM_Q2_287930"/>
      <w:bookmarkEnd w:id="1084"/>
      <w:r>
        <w:rPr>
          <w:rtl/>
        </w:rPr>
        <w:t xml:space="preserve">גביר </w:t>
      </w:r>
      <w:bookmarkStart w:id="1085" w:name="_ETM_Q2_288170"/>
      <w:bookmarkEnd w:id="1085"/>
      <w:r>
        <w:rPr>
          <w:rtl/>
        </w:rPr>
        <w:t xml:space="preserve">לפרק </w:t>
      </w:r>
      <w:bookmarkStart w:id="1086" w:name="_ETM_Q2_288590"/>
      <w:bookmarkEnd w:id="1086"/>
      <w:r>
        <w:rPr>
          <w:rtl/>
        </w:rPr>
        <w:t xml:space="preserve">את </w:t>
      </w:r>
      <w:bookmarkStart w:id="1087" w:name="_ETM_Q2_288740"/>
      <w:bookmarkEnd w:id="1087"/>
      <w:r>
        <w:rPr>
          <w:rtl/>
        </w:rPr>
        <w:t>הממשלה</w:t>
      </w:r>
      <w:r>
        <w:rPr>
          <w:rFonts w:hint="cs"/>
          <w:rtl/>
        </w:rPr>
        <w:t>,</w:t>
      </w:r>
      <w:r>
        <w:rPr>
          <w:rtl/>
        </w:rPr>
        <w:t xml:space="preserve"> </w:t>
      </w:r>
      <w:bookmarkStart w:id="1088" w:name="_ETM_Q2_289670"/>
      <w:bookmarkEnd w:id="1088"/>
      <w:r>
        <w:rPr>
          <w:rtl/>
        </w:rPr>
        <w:t xml:space="preserve">לפטר </w:t>
      </w:r>
      <w:bookmarkStart w:id="1089" w:name="_ETM_Q2_290180"/>
      <w:bookmarkEnd w:id="1089"/>
      <w:r>
        <w:rPr>
          <w:rtl/>
        </w:rPr>
        <w:t xml:space="preserve">את </w:t>
      </w:r>
      <w:bookmarkStart w:id="1090" w:name="_ETM_Q2_290299"/>
      <w:bookmarkEnd w:id="1090"/>
      <w:r>
        <w:rPr>
          <w:rtl/>
        </w:rPr>
        <w:t>הבכירים</w:t>
      </w:r>
      <w:r>
        <w:rPr>
          <w:rFonts w:hint="cs"/>
          <w:rtl/>
        </w:rPr>
        <w:t>,</w:t>
      </w:r>
      <w:r>
        <w:rPr>
          <w:rtl/>
        </w:rPr>
        <w:t xml:space="preserve"> </w:t>
      </w:r>
      <w:bookmarkStart w:id="1091" w:name="_ETM_Q2_290869"/>
      <w:bookmarkEnd w:id="1091"/>
      <w:r>
        <w:rPr>
          <w:rtl/>
        </w:rPr>
        <w:t xml:space="preserve">למנות </w:t>
      </w:r>
      <w:bookmarkStart w:id="1092" w:name="_ETM_Q2_291320"/>
      <w:bookmarkEnd w:id="1092"/>
      <w:r>
        <w:rPr>
          <w:rtl/>
        </w:rPr>
        <w:t xml:space="preserve">את </w:t>
      </w:r>
      <w:bookmarkStart w:id="1093" w:name="_ETM_Q2_291440"/>
      <w:bookmarkEnd w:id="1093"/>
      <w:r>
        <w:rPr>
          <w:rtl/>
        </w:rPr>
        <w:t xml:space="preserve">אנשי </w:t>
      </w:r>
      <w:bookmarkStart w:id="1094" w:name="_ETM_Q2_291770"/>
      <w:bookmarkEnd w:id="1094"/>
      <w:r>
        <w:rPr>
          <w:rtl/>
        </w:rPr>
        <w:t xml:space="preserve">עוצמה </w:t>
      </w:r>
      <w:bookmarkStart w:id="1095" w:name="_ETM_Q2_292130"/>
      <w:bookmarkEnd w:id="1095"/>
      <w:r>
        <w:rPr>
          <w:rtl/>
        </w:rPr>
        <w:t>יהודית</w:t>
      </w:r>
      <w:r>
        <w:rPr>
          <w:rFonts w:hint="cs"/>
          <w:rtl/>
        </w:rPr>
        <w:t>?</w:t>
      </w:r>
      <w:r>
        <w:rPr>
          <w:rtl/>
        </w:rPr>
        <w:t xml:space="preserve"> </w:t>
      </w:r>
      <w:bookmarkStart w:id="1096" w:name="_ETM_Q2_292810"/>
      <w:bookmarkEnd w:id="1096"/>
      <w:r>
        <w:rPr>
          <w:rtl/>
        </w:rPr>
        <w:t xml:space="preserve">במשך </w:t>
      </w:r>
      <w:bookmarkStart w:id="1097" w:name="_ETM_Q2_293350"/>
      <w:bookmarkEnd w:id="1097"/>
      <w:r>
        <w:rPr>
          <w:rtl/>
        </w:rPr>
        <w:t xml:space="preserve">שנה </w:t>
      </w:r>
      <w:bookmarkStart w:id="1098" w:name="_ETM_Q2_293620"/>
      <w:bookmarkEnd w:id="1098"/>
      <w:r>
        <w:rPr>
          <w:rtl/>
        </w:rPr>
        <w:t xml:space="preserve">וחצי </w:t>
      </w:r>
      <w:bookmarkStart w:id="1099" w:name="_ETM_Q2_294070"/>
      <w:bookmarkEnd w:id="1099"/>
      <w:r>
        <w:rPr>
          <w:rtl/>
        </w:rPr>
        <w:t>זרק</w:t>
      </w:r>
      <w:r>
        <w:rPr>
          <w:rFonts w:hint="cs"/>
          <w:rtl/>
        </w:rPr>
        <w:t>ת</w:t>
      </w:r>
      <w:r>
        <w:rPr>
          <w:rtl/>
        </w:rPr>
        <w:t xml:space="preserve"> </w:t>
      </w:r>
      <w:bookmarkStart w:id="1100" w:name="_ETM_Q2_294430"/>
      <w:bookmarkStart w:id="1101" w:name="_ETM_Q2_294490"/>
      <w:bookmarkEnd w:id="1100"/>
      <w:bookmarkEnd w:id="1101"/>
      <w:r>
        <w:rPr>
          <w:rtl/>
        </w:rPr>
        <w:t xml:space="preserve">רימונים </w:t>
      </w:r>
      <w:bookmarkStart w:id="1102" w:name="_ETM_Q2_294940"/>
      <w:bookmarkEnd w:id="1102"/>
      <w:r>
        <w:rPr>
          <w:rtl/>
        </w:rPr>
        <w:t xml:space="preserve">חיים </w:t>
      </w:r>
      <w:bookmarkStart w:id="1103" w:name="_ETM_Q2_295270"/>
      <w:bookmarkEnd w:id="1103"/>
      <w:r>
        <w:rPr>
          <w:rtl/>
        </w:rPr>
        <w:t>ושלח</w:t>
      </w:r>
      <w:r>
        <w:rPr>
          <w:rFonts w:hint="cs"/>
          <w:rtl/>
        </w:rPr>
        <w:t>ת</w:t>
      </w:r>
      <w:bookmarkStart w:id="1104" w:name="_ETM_Q2_295630"/>
      <w:bookmarkStart w:id="1105" w:name="_ETM_Q2_295720"/>
      <w:bookmarkEnd w:id="1104"/>
      <w:bookmarkEnd w:id="1105"/>
      <w:r>
        <w:rPr>
          <w:rFonts w:hint="cs"/>
          <w:rtl/>
        </w:rPr>
        <w:t xml:space="preserve"> </w:t>
      </w:r>
      <w:bookmarkStart w:id="1106" w:name="_ETM_Q2_293881"/>
      <w:bookmarkEnd w:id="1106"/>
      <w:r>
        <w:rPr>
          <w:rtl/>
        </w:rPr>
        <w:t xml:space="preserve">סוסים </w:t>
      </w:r>
      <w:bookmarkStart w:id="1107" w:name="_ETM_Q2_296140"/>
      <w:bookmarkEnd w:id="1107"/>
      <w:r>
        <w:rPr>
          <w:rtl/>
        </w:rPr>
        <w:t xml:space="preserve">על </w:t>
      </w:r>
      <w:bookmarkStart w:id="1108" w:name="_ETM_Q2_296230"/>
      <w:bookmarkEnd w:id="1108"/>
      <w:r>
        <w:rPr>
          <w:rtl/>
        </w:rPr>
        <w:t xml:space="preserve">מפגינים </w:t>
      </w:r>
      <w:bookmarkStart w:id="1109" w:name="_ETM_Q2_296710"/>
      <w:bookmarkEnd w:id="1109"/>
      <w:r>
        <w:rPr>
          <w:rtl/>
        </w:rPr>
        <w:t xml:space="preserve">בירושלים </w:t>
      </w:r>
      <w:bookmarkStart w:id="1110" w:name="_ETM_Q2_297730"/>
      <w:bookmarkEnd w:id="1110"/>
      <w:r>
        <w:rPr>
          <w:rtl/>
        </w:rPr>
        <w:t xml:space="preserve">ובתל </w:t>
      </w:r>
      <w:bookmarkStart w:id="1111" w:name="_ETM_Q2_298150"/>
      <w:bookmarkEnd w:id="1111"/>
      <w:r>
        <w:rPr>
          <w:rtl/>
        </w:rPr>
        <w:t xml:space="preserve">אביב </w:t>
      </w:r>
      <w:bookmarkStart w:id="1112" w:name="_ETM_Q2_298540"/>
      <w:bookmarkEnd w:id="1112"/>
      <w:r>
        <w:rPr>
          <w:rtl/>
        </w:rPr>
        <w:t xml:space="preserve">ובצומת </w:t>
      </w:r>
      <w:bookmarkStart w:id="1113" w:name="_ETM_Q2_299050"/>
      <w:bookmarkEnd w:id="1113"/>
      <w:r>
        <w:rPr>
          <w:rtl/>
        </w:rPr>
        <w:t>כרכור</w:t>
      </w:r>
      <w:r>
        <w:rPr>
          <w:rFonts w:hint="cs"/>
          <w:rtl/>
        </w:rPr>
        <w:t>.</w:t>
      </w:r>
      <w:r>
        <w:rPr>
          <w:rtl/>
        </w:rPr>
        <w:t xml:space="preserve"> </w:t>
      </w:r>
      <w:bookmarkStart w:id="1114" w:name="_ETM_Q2_300430"/>
      <w:bookmarkEnd w:id="1114"/>
      <w:r>
        <w:rPr>
          <w:rFonts w:hint="cs"/>
          <w:rtl/>
        </w:rPr>
        <w:t>ע</w:t>
      </w:r>
      <w:r>
        <w:rPr>
          <w:rtl/>
        </w:rPr>
        <w:t xml:space="preserve">צרת </w:t>
      </w:r>
      <w:bookmarkStart w:id="1115" w:name="_ETM_Q2_301090"/>
      <w:bookmarkEnd w:id="1115"/>
      <w:r>
        <w:rPr>
          <w:rtl/>
        </w:rPr>
        <w:t>מאו</w:t>
      </w:r>
      <w:r>
        <w:rPr>
          <w:rFonts w:hint="cs"/>
          <w:rtl/>
        </w:rPr>
        <w:t>ת</w:t>
      </w:r>
      <w:r>
        <w:rPr>
          <w:rtl/>
        </w:rPr>
        <w:t xml:space="preserve"> </w:t>
      </w:r>
      <w:bookmarkStart w:id="1116" w:name="_ETM_Q2_301490"/>
      <w:bookmarkEnd w:id="1116"/>
      <w:r>
        <w:rPr>
          <w:rtl/>
        </w:rPr>
        <w:t xml:space="preserve">מפגינים </w:t>
      </w:r>
      <w:bookmarkStart w:id="1117" w:name="_ETM_Q2_301939"/>
      <w:bookmarkEnd w:id="1117"/>
      <w:r>
        <w:rPr>
          <w:rtl/>
        </w:rPr>
        <w:t xml:space="preserve">בלילה </w:t>
      </w:r>
      <w:bookmarkStart w:id="1118" w:name="_ETM_Q2_302299"/>
      <w:bookmarkEnd w:id="1118"/>
      <w:r>
        <w:rPr>
          <w:rFonts w:hint="cs"/>
          <w:rtl/>
        </w:rPr>
        <w:t>אחד</w:t>
      </w:r>
      <w:r>
        <w:rPr>
          <w:rtl/>
        </w:rPr>
        <w:t xml:space="preserve"> </w:t>
      </w:r>
      <w:bookmarkStart w:id="1119" w:name="_ETM_Q2_302600"/>
      <w:bookmarkEnd w:id="1119"/>
      <w:r>
        <w:rPr>
          <w:rtl/>
        </w:rPr>
        <w:t>בודד</w:t>
      </w:r>
      <w:r>
        <w:rPr>
          <w:rFonts w:hint="cs"/>
          <w:rtl/>
        </w:rPr>
        <w:t>.</w:t>
      </w:r>
      <w:r>
        <w:rPr>
          <w:rtl/>
        </w:rPr>
        <w:t xml:space="preserve"> </w:t>
      </w:r>
      <w:bookmarkStart w:id="1120" w:name="_ETM_Q2_302990"/>
      <w:bookmarkEnd w:id="1120"/>
      <w:r>
        <w:rPr>
          <w:rtl/>
        </w:rPr>
        <w:t xml:space="preserve">כל </w:t>
      </w:r>
      <w:bookmarkStart w:id="1121" w:name="_ETM_Q2_303200"/>
      <w:bookmarkEnd w:id="1121"/>
      <w:r>
        <w:rPr>
          <w:rtl/>
        </w:rPr>
        <w:t xml:space="preserve">מי </w:t>
      </w:r>
      <w:bookmarkStart w:id="1122" w:name="_ETM_Q2_303290"/>
      <w:bookmarkEnd w:id="1122"/>
      <w:r>
        <w:rPr>
          <w:rtl/>
        </w:rPr>
        <w:t xml:space="preserve">שהעז </w:t>
      </w:r>
      <w:bookmarkStart w:id="1123" w:name="_ETM_Q2_303619"/>
      <w:bookmarkEnd w:id="1123"/>
      <w:r>
        <w:rPr>
          <w:rtl/>
        </w:rPr>
        <w:t xml:space="preserve">לבקר </w:t>
      </w:r>
      <w:bookmarkStart w:id="1124" w:name="_ETM_Q2_304009"/>
      <w:bookmarkEnd w:id="1124"/>
      <w:r>
        <w:rPr>
          <w:rtl/>
        </w:rPr>
        <w:t xml:space="preserve">אותך </w:t>
      </w:r>
      <w:bookmarkStart w:id="1125" w:name="_ETM_Q2_304280"/>
      <w:bookmarkEnd w:id="1125"/>
      <w:proofErr w:type="spellStart"/>
      <w:r>
        <w:rPr>
          <w:rtl/>
        </w:rPr>
        <w:t>בפייסבוק</w:t>
      </w:r>
      <w:proofErr w:type="spellEnd"/>
      <w:r>
        <w:rPr>
          <w:rtl/>
        </w:rPr>
        <w:t xml:space="preserve"> </w:t>
      </w:r>
      <w:bookmarkStart w:id="1126" w:name="_ETM_Q2_304939"/>
      <w:bookmarkEnd w:id="1126"/>
      <w:r>
        <w:rPr>
          <w:rtl/>
        </w:rPr>
        <w:t xml:space="preserve">נלקח </w:t>
      </w:r>
      <w:bookmarkStart w:id="1127" w:name="_ETM_Q2_305360"/>
      <w:bookmarkEnd w:id="1127"/>
      <w:r>
        <w:rPr>
          <w:rtl/>
        </w:rPr>
        <w:t>לחקירה</w:t>
      </w:r>
      <w:r>
        <w:rPr>
          <w:rFonts w:hint="cs"/>
          <w:rtl/>
        </w:rPr>
        <w:t>.</w:t>
      </w:r>
      <w:r>
        <w:rPr>
          <w:rtl/>
        </w:rPr>
        <w:t xml:space="preserve"> </w:t>
      </w:r>
      <w:bookmarkStart w:id="1128" w:name="_ETM_Q2_306229"/>
      <w:bookmarkEnd w:id="1128"/>
      <w:r>
        <w:rPr>
          <w:rtl/>
        </w:rPr>
        <w:t>ק</w:t>
      </w:r>
      <w:r>
        <w:rPr>
          <w:rFonts w:hint="cs"/>
          <w:rtl/>
        </w:rPr>
        <w:t>י</w:t>
      </w:r>
      <w:r>
        <w:rPr>
          <w:rtl/>
        </w:rPr>
        <w:t xml:space="preserve">דמת </w:t>
      </w:r>
      <w:bookmarkStart w:id="1129" w:name="_ETM_Q2_306740"/>
      <w:bookmarkEnd w:id="1129"/>
      <w:r>
        <w:rPr>
          <w:rtl/>
        </w:rPr>
        <w:t xml:space="preserve">הצעות </w:t>
      </w:r>
      <w:bookmarkStart w:id="1130" w:name="_ETM_Q2_307070"/>
      <w:bookmarkEnd w:id="1130"/>
      <w:r>
        <w:rPr>
          <w:rtl/>
        </w:rPr>
        <w:t xml:space="preserve">חוק </w:t>
      </w:r>
      <w:bookmarkStart w:id="1131" w:name="_ETM_Q2_307340"/>
      <w:bookmarkEnd w:id="1131"/>
      <w:r>
        <w:rPr>
          <w:rtl/>
        </w:rPr>
        <w:t xml:space="preserve">דיקטטוריות </w:t>
      </w:r>
      <w:bookmarkStart w:id="1132" w:name="_ETM_Q2_308090"/>
      <w:bookmarkEnd w:id="1132"/>
      <w:r>
        <w:rPr>
          <w:rtl/>
        </w:rPr>
        <w:t xml:space="preserve">שפגעו </w:t>
      </w:r>
      <w:bookmarkStart w:id="1133" w:name="_ETM_Q2_308450"/>
      <w:bookmarkEnd w:id="1133"/>
      <w:r>
        <w:rPr>
          <w:rtl/>
        </w:rPr>
        <w:t xml:space="preserve">בחופש </w:t>
      </w:r>
      <w:bookmarkStart w:id="1134" w:name="_ETM_Q2_308870"/>
      <w:bookmarkEnd w:id="1134"/>
      <w:r>
        <w:rPr>
          <w:rtl/>
        </w:rPr>
        <w:t>הביטוי</w:t>
      </w:r>
      <w:r>
        <w:rPr>
          <w:rFonts w:hint="cs"/>
          <w:rtl/>
        </w:rPr>
        <w:t>.</w:t>
      </w:r>
      <w:r>
        <w:rPr>
          <w:rtl/>
        </w:rPr>
        <w:t xml:space="preserve"> </w:t>
      </w:r>
      <w:bookmarkStart w:id="1135" w:name="_ETM_Q2_309650"/>
      <w:bookmarkEnd w:id="1135"/>
      <w:r>
        <w:rPr>
          <w:rFonts w:hint="cs"/>
          <w:rtl/>
        </w:rPr>
        <w:t>ע</w:t>
      </w:r>
      <w:r>
        <w:rPr>
          <w:rtl/>
        </w:rPr>
        <w:t xml:space="preserve">צרת </w:t>
      </w:r>
      <w:bookmarkStart w:id="1136" w:name="_ETM_Q2_310160"/>
      <w:bookmarkEnd w:id="1136"/>
      <w:r>
        <w:rPr>
          <w:rtl/>
        </w:rPr>
        <w:t xml:space="preserve">מימון </w:t>
      </w:r>
      <w:bookmarkStart w:id="1137" w:name="_ETM_Q2_310520"/>
      <w:bookmarkEnd w:id="1137"/>
      <w:r>
        <w:rPr>
          <w:rtl/>
        </w:rPr>
        <w:t>לערו</w:t>
      </w:r>
      <w:r>
        <w:rPr>
          <w:rFonts w:hint="cs"/>
          <w:rtl/>
        </w:rPr>
        <w:t>צי</w:t>
      </w:r>
      <w:r>
        <w:rPr>
          <w:rtl/>
        </w:rPr>
        <w:t xml:space="preserve"> </w:t>
      </w:r>
      <w:bookmarkStart w:id="1138" w:name="_ETM_Q2_310819"/>
      <w:bookmarkEnd w:id="1138"/>
      <w:r>
        <w:rPr>
          <w:rtl/>
        </w:rPr>
        <w:t xml:space="preserve">תקשורת </w:t>
      </w:r>
      <w:bookmarkStart w:id="1139" w:name="_ETM_Q2_311389"/>
      <w:bookmarkEnd w:id="1139"/>
      <w:r>
        <w:rPr>
          <w:rtl/>
        </w:rPr>
        <w:t xml:space="preserve">שאין </w:t>
      </w:r>
      <w:bookmarkStart w:id="1140" w:name="_ETM_Q2_311599"/>
      <w:bookmarkEnd w:id="1140"/>
      <w:r>
        <w:rPr>
          <w:rtl/>
        </w:rPr>
        <w:t xml:space="preserve">בהם </w:t>
      </w:r>
      <w:bookmarkStart w:id="1141" w:name="_ETM_Q2_311810"/>
      <w:bookmarkEnd w:id="1141"/>
      <w:r>
        <w:rPr>
          <w:rtl/>
        </w:rPr>
        <w:t xml:space="preserve">את </w:t>
      </w:r>
      <w:bookmarkStart w:id="1142" w:name="_ETM_Q2_311930"/>
      <w:bookmarkEnd w:id="1142"/>
      <w:r>
        <w:rPr>
          <w:rtl/>
        </w:rPr>
        <w:t>ה</w:t>
      </w:r>
      <w:r w:rsidR="006854C4">
        <w:rPr>
          <w:rFonts w:hint="cs"/>
          <w:rtl/>
        </w:rPr>
        <w:t>מספר</w:t>
      </w:r>
      <w:r>
        <w:rPr>
          <w:rtl/>
        </w:rPr>
        <w:t xml:space="preserve"> </w:t>
      </w:r>
      <w:bookmarkStart w:id="1143" w:name="_ETM_Q2_312919"/>
      <w:bookmarkEnd w:id="1143"/>
      <w:r>
        <w:rPr>
          <w:rtl/>
        </w:rPr>
        <w:t>14</w:t>
      </w:r>
      <w:r>
        <w:rPr>
          <w:rFonts w:hint="cs"/>
          <w:rtl/>
        </w:rPr>
        <w:t>.</w:t>
      </w:r>
      <w:r>
        <w:rPr>
          <w:rtl/>
        </w:rPr>
        <w:t xml:space="preserve"> </w:t>
      </w:r>
      <w:bookmarkStart w:id="1144" w:name="_ETM_Q2_314330"/>
      <w:bookmarkEnd w:id="1144"/>
      <w:r>
        <w:rPr>
          <w:rtl/>
        </w:rPr>
        <w:t>ה</w:t>
      </w:r>
      <w:r>
        <w:rPr>
          <w:rFonts w:hint="cs"/>
          <w:rtl/>
        </w:rPr>
        <w:t>י</w:t>
      </w:r>
      <w:r>
        <w:rPr>
          <w:rtl/>
        </w:rPr>
        <w:t xml:space="preserve">לכת </w:t>
      </w:r>
      <w:bookmarkStart w:id="1145" w:name="_ETM_Q2_314900"/>
      <w:bookmarkEnd w:id="1145"/>
      <w:r>
        <w:rPr>
          <w:rtl/>
        </w:rPr>
        <w:t xml:space="preserve">אימים </w:t>
      </w:r>
      <w:bookmarkStart w:id="1146" w:name="_ETM_Q2_315230"/>
      <w:bookmarkEnd w:id="1146"/>
      <w:r>
        <w:rPr>
          <w:rtl/>
        </w:rPr>
        <w:t xml:space="preserve">על </w:t>
      </w:r>
      <w:bookmarkStart w:id="1147" w:name="_ETM_Q2_315320"/>
      <w:bookmarkEnd w:id="1147"/>
      <w:r>
        <w:rPr>
          <w:rtl/>
        </w:rPr>
        <w:t xml:space="preserve">בית </w:t>
      </w:r>
      <w:bookmarkStart w:id="1148" w:name="_ETM_Q2_315530"/>
      <w:bookmarkEnd w:id="1148"/>
      <w:r>
        <w:rPr>
          <w:rtl/>
        </w:rPr>
        <w:t>המשפט</w:t>
      </w:r>
      <w:r w:rsidR="006854C4">
        <w:rPr>
          <w:rFonts w:hint="cs"/>
          <w:rtl/>
        </w:rPr>
        <w:t>.</w:t>
      </w:r>
      <w:r>
        <w:rPr>
          <w:rFonts w:hint="cs"/>
          <w:rtl/>
        </w:rPr>
        <w:t xml:space="preserve"> העפת </w:t>
      </w:r>
      <w:bookmarkStart w:id="1149" w:name="_ETM_Q2_315980"/>
      <w:bookmarkStart w:id="1150" w:name="_ETM_Q2_316310"/>
      <w:bookmarkEnd w:id="1149"/>
      <w:bookmarkEnd w:id="1150"/>
      <w:r>
        <w:rPr>
          <w:rtl/>
        </w:rPr>
        <w:t xml:space="preserve">חברי </w:t>
      </w:r>
      <w:bookmarkStart w:id="1151" w:name="_ETM_Q2_316580"/>
      <w:bookmarkEnd w:id="1151"/>
      <w:r>
        <w:rPr>
          <w:rtl/>
        </w:rPr>
        <w:t xml:space="preserve">האופוזיציה </w:t>
      </w:r>
      <w:bookmarkStart w:id="1152" w:name="_ETM_Q2_317120"/>
      <w:bookmarkEnd w:id="1152"/>
      <w:r>
        <w:rPr>
          <w:rtl/>
        </w:rPr>
        <w:t xml:space="preserve">מוועדות </w:t>
      </w:r>
      <w:bookmarkStart w:id="1153" w:name="_ETM_Q2_317780"/>
      <w:bookmarkEnd w:id="1153"/>
      <w:r>
        <w:rPr>
          <w:rFonts w:hint="cs"/>
          <w:rtl/>
        </w:rPr>
        <w:t>הכנסת ומ</w:t>
      </w:r>
      <w:r>
        <w:rPr>
          <w:rtl/>
        </w:rPr>
        <w:t xml:space="preserve">מליאת </w:t>
      </w:r>
      <w:bookmarkStart w:id="1154" w:name="_ETM_Q2_318260"/>
      <w:bookmarkEnd w:id="1154"/>
      <w:r>
        <w:rPr>
          <w:rtl/>
        </w:rPr>
        <w:t>הכנסת</w:t>
      </w:r>
      <w:r>
        <w:rPr>
          <w:rFonts w:hint="cs"/>
          <w:rtl/>
        </w:rPr>
        <w:t>.</w:t>
      </w:r>
      <w:r>
        <w:rPr>
          <w:rtl/>
        </w:rPr>
        <w:t xml:space="preserve"> </w:t>
      </w:r>
      <w:bookmarkStart w:id="1155" w:name="_ETM_Q2_319040"/>
      <w:bookmarkEnd w:id="1155"/>
      <w:r>
        <w:rPr>
          <w:rtl/>
        </w:rPr>
        <w:t xml:space="preserve">סתמת </w:t>
      </w:r>
      <w:bookmarkStart w:id="1156" w:name="_ETM_Q2_319669"/>
      <w:bookmarkEnd w:id="1156"/>
      <w:r>
        <w:rPr>
          <w:rtl/>
        </w:rPr>
        <w:t xml:space="preserve">לרוב </w:t>
      </w:r>
      <w:bookmarkStart w:id="1157" w:name="_ETM_Q2_320030"/>
      <w:bookmarkEnd w:id="1157"/>
      <w:r>
        <w:rPr>
          <w:rFonts w:hint="cs"/>
          <w:rtl/>
        </w:rPr>
        <w:t xml:space="preserve">העם את הפה – רוב העם שמתנגד לך ושאיבד את האמון שלו. </w:t>
      </w:r>
      <w:bookmarkStart w:id="1158" w:name="_ETM_Q2_320960"/>
      <w:bookmarkStart w:id="1159" w:name="_ETM_Q2_321530"/>
      <w:bookmarkStart w:id="1160" w:name="_ETM_Q2_322220"/>
      <w:bookmarkStart w:id="1161" w:name="_ETM_Q2_322580"/>
      <w:bookmarkStart w:id="1162" w:name="_ETM_Q2_323000"/>
      <w:bookmarkStart w:id="1163" w:name="_ETM_Q2_323150"/>
      <w:bookmarkEnd w:id="1158"/>
      <w:bookmarkEnd w:id="1159"/>
      <w:bookmarkEnd w:id="1160"/>
      <w:bookmarkEnd w:id="1161"/>
      <w:bookmarkEnd w:id="1162"/>
      <w:bookmarkEnd w:id="1163"/>
      <w:r>
        <w:rPr>
          <w:rtl/>
        </w:rPr>
        <w:t xml:space="preserve"> </w:t>
      </w:r>
      <w:bookmarkStart w:id="1164" w:name="_ETM_Q2_323540"/>
      <w:bookmarkStart w:id="1165" w:name="_ETM_Q2_324370"/>
      <w:bookmarkEnd w:id="1164"/>
      <w:bookmarkEnd w:id="1165"/>
    </w:p>
    <w:p w:rsidR="004409CC" w:rsidRDefault="004409CC" w:rsidP="00F15751">
      <w:pPr>
        <w:rPr>
          <w:rtl/>
        </w:rPr>
      </w:pPr>
      <w:bookmarkStart w:id="1166" w:name="_ETM_Q2_324079"/>
      <w:bookmarkStart w:id="1167" w:name="_ETM_Q2_324162"/>
      <w:bookmarkEnd w:id="1166"/>
      <w:bookmarkEnd w:id="1167"/>
    </w:p>
    <w:p w:rsidR="004409CC" w:rsidRDefault="004409CC" w:rsidP="006004CB">
      <w:pPr>
        <w:rPr>
          <w:rtl/>
        </w:rPr>
      </w:pPr>
      <w:bookmarkStart w:id="1168" w:name="_ETM_Q2_324239"/>
      <w:bookmarkStart w:id="1169" w:name="_ETM_Q2_324297"/>
      <w:bookmarkEnd w:id="1168"/>
      <w:bookmarkEnd w:id="1169"/>
      <w:r>
        <w:rPr>
          <w:rtl/>
        </w:rPr>
        <w:t>נתניהו</w:t>
      </w:r>
      <w:r>
        <w:rPr>
          <w:rFonts w:hint="cs"/>
          <w:rtl/>
        </w:rPr>
        <w:t>,</w:t>
      </w:r>
      <w:r>
        <w:rPr>
          <w:rtl/>
        </w:rPr>
        <w:t xml:space="preserve"> </w:t>
      </w:r>
      <w:bookmarkStart w:id="1170" w:name="_ETM_Q2_325329"/>
      <w:bookmarkEnd w:id="1170"/>
      <w:r>
        <w:rPr>
          <w:rtl/>
        </w:rPr>
        <w:t xml:space="preserve">היו </w:t>
      </w:r>
      <w:bookmarkStart w:id="1171" w:name="_ETM_Q2_325629"/>
      <w:bookmarkEnd w:id="1171"/>
      <w:r>
        <w:rPr>
          <w:rtl/>
        </w:rPr>
        <w:t xml:space="preserve">לך </w:t>
      </w:r>
      <w:bookmarkStart w:id="1172" w:name="_ETM_Q2_325900"/>
      <w:bookmarkEnd w:id="1172"/>
      <w:r>
        <w:rPr>
          <w:rtl/>
        </w:rPr>
        <w:t xml:space="preserve">שנים </w:t>
      </w:r>
      <w:bookmarkStart w:id="1173" w:name="_ETM_Q2_326290"/>
      <w:bookmarkEnd w:id="1173"/>
      <w:r>
        <w:rPr>
          <w:rtl/>
        </w:rPr>
        <w:t>יפות</w:t>
      </w:r>
      <w:r w:rsidR="006854C4">
        <w:rPr>
          <w:rFonts w:hint="cs"/>
          <w:rtl/>
        </w:rPr>
        <w:t>.</w:t>
      </w:r>
      <w:r>
        <w:rPr>
          <w:rtl/>
        </w:rPr>
        <w:t xml:space="preserve"> </w:t>
      </w:r>
      <w:bookmarkStart w:id="1174" w:name="_ETM_Q2_326950"/>
      <w:bookmarkEnd w:id="1174"/>
      <w:r>
        <w:rPr>
          <w:rtl/>
        </w:rPr>
        <w:t xml:space="preserve">היית </w:t>
      </w:r>
      <w:bookmarkStart w:id="1175" w:name="_ETM_Q2_327340"/>
      <w:bookmarkEnd w:id="1175"/>
      <w:r>
        <w:rPr>
          <w:rtl/>
        </w:rPr>
        <w:t xml:space="preserve">פעם </w:t>
      </w:r>
      <w:bookmarkStart w:id="1176" w:name="_ETM_Q2_327609"/>
      <w:bookmarkEnd w:id="1176"/>
      <w:r>
        <w:rPr>
          <w:rFonts w:hint="cs"/>
          <w:rtl/>
        </w:rPr>
        <w:t>ה</w:t>
      </w:r>
      <w:r>
        <w:rPr>
          <w:rtl/>
        </w:rPr>
        <w:t>בטחה</w:t>
      </w:r>
      <w:r>
        <w:rPr>
          <w:rFonts w:hint="cs"/>
          <w:rtl/>
        </w:rPr>
        <w:t>.</w:t>
      </w:r>
      <w:r>
        <w:rPr>
          <w:rtl/>
        </w:rPr>
        <w:t xml:space="preserve"> </w:t>
      </w:r>
      <w:bookmarkStart w:id="1177" w:name="_ETM_Q2_328540"/>
      <w:bookmarkEnd w:id="1177"/>
      <w:r>
        <w:rPr>
          <w:rtl/>
        </w:rPr>
        <w:t xml:space="preserve">בשנים </w:t>
      </w:r>
      <w:bookmarkStart w:id="1178" w:name="_ETM_Q2_329079"/>
      <w:bookmarkEnd w:id="1178"/>
      <w:r>
        <w:rPr>
          <w:rtl/>
        </w:rPr>
        <w:t xml:space="preserve">האחרונות </w:t>
      </w:r>
      <w:bookmarkStart w:id="1179" w:name="_ETM_Q2_329620"/>
      <w:bookmarkEnd w:id="1179"/>
      <w:r>
        <w:rPr>
          <w:rtl/>
        </w:rPr>
        <w:t xml:space="preserve">הפכת </w:t>
      </w:r>
      <w:bookmarkStart w:id="1180" w:name="_ETM_Q2_330040"/>
      <w:bookmarkEnd w:id="1180"/>
      <w:r>
        <w:rPr>
          <w:rtl/>
        </w:rPr>
        <w:t xml:space="preserve">את </w:t>
      </w:r>
      <w:bookmarkStart w:id="1181" w:name="_ETM_Q2_330129"/>
      <w:bookmarkEnd w:id="1181"/>
      <w:r>
        <w:rPr>
          <w:rtl/>
        </w:rPr>
        <w:t xml:space="preserve">מדינת </w:t>
      </w:r>
      <w:bookmarkStart w:id="1182" w:name="_ETM_Q2_330579"/>
      <w:bookmarkEnd w:id="1182"/>
      <w:r>
        <w:rPr>
          <w:rtl/>
        </w:rPr>
        <w:t xml:space="preserve">ישראל </w:t>
      </w:r>
      <w:bookmarkStart w:id="1183" w:name="_ETM_Q2_331450"/>
      <w:bookmarkEnd w:id="1183"/>
      <w:r>
        <w:rPr>
          <w:rtl/>
        </w:rPr>
        <w:t>מ</w:t>
      </w:r>
      <w:bookmarkStart w:id="1184" w:name="_ETM_Q2_331659"/>
      <w:bookmarkEnd w:id="1184"/>
      <w:r>
        <w:rPr>
          <w:rtl/>
        </w:rPr>
        <w:t xml:space="preserve">מדינה </w:t>
      </w:r>
      <w:bookmarkStart w:id="1185" w:name="_ETM_Q2_332049"/>
      <w:bookmarkEnd w:id="1185"/>
      <w:r>
        <w:rPr>
          <w:rtl/>
        </w:rPr>
        <w:t xml:space="preserve">משגשגת </w:t>
      </w:r>
      <w:bookmarkStart w:id="1186" w:name="_ETM_Q2_332829"/>
      <w:bookmarkEnd w:id="1186"/>
      <w:r>
        <w:rPr>
          <w:rtl/>
        </w:rPr>
        <w:t xml:space="preserve">למדינה </w:t>
      </w:r>
      <w:bookmarkStart w:id="1187" w:name="_ETM_Q2_333279"/>
      <w:bookmarkEnd w:id="1187"/>
      <w:r>
        <w:rPr>
          <w:rtl/>
        </w:rPr>
        <w:t>קרועה</w:t>
      </w:r>
      <w:r>
        <w:rPr>
          <w:rFonts w:hint="cs"/>
          <w:rtl/>
        </w:rPr>
        <w:t>,</w:t>
      </w:r>
      <w:r>
        <w:rPr>
          <w:rtl/>
        </w:rPr>
        <w:t xml:space="preserve"> </w:t>
      </w:r>
      <w:bookmarkStart w:id="1188" w:name="_ETM_Q2_333730"/>
      <w:bookmarkEnd w:id="1188"/>
      <w:r>
        <w:rPr>
          <w:rtl/>
        </w:rPr>
        <w:t>חבו</w:t>
      </w:r>
      <w:r>
        <w:rPr>
          <w:rFonts w:hint="cs"/>
          <w:rtl/>
        </w:rPr>
        <w:t>ט</w:t>
      </w:r>
      <w:r>
        <w:rPr>
          <w:rtl/>
        </w:rPr>
        <w:t>ה</w:t>
      </w:r>
      <w:r>
        <w:rPr>
          <w:rFonts w:hint="cs"/>
          <w:rtl/>
        </w:rPr>
        <w:t>,</w:t>
      </w:r>
      <w:r>
        <w:rPr>
          <w:rtl/>
        </w:rPr>
        <w:t xml:space="preserve"> </w:t>
      </w:r>
      <w:bookmarkStart w:id="1189" w:name="_ETM_Q2_334840"/>
      <w:bookmarkEnd w:id="1189"/>
      <w:r>
        <w:rPr>
          <w:rtl/>
        </w:rPr>
        <w:t xml:space="preserve">חסרת </w:t>
      </w:r>
      <w:bookmarkStart w:id="1190" w:name="_ETM_Q2_335379"/>
      <w:bookmarkEnd w:id="1190"/>
      <w:r>
        <w:rPr>
          <w:rtl/>
        </w:rPr>
        <w:t>לגיטימציה</w:t>
      </w:r>
      <w:r>
        <w:rPr>
          <w:rFonts w:hint="cs"/>
          <w:rtl/>
        </w:rPr>
        <w:t>,</w:t>
      </w:r>
      <w:r>
        <w:rPr>
          <w:rtl/>
        </w:rPr>
        <w:t xml:space="preserve"> </w:t>
      </w:r>
      <w:bookmarkStart w:id="1191" w:name="_ETM_Q2_336069"/>
      <w:bookmarkEnd w:id="1191"/>
      <w:r>
        <w:rPr>
          <w:rtl/>
        </w:rPr>
        <w:t xml:space="preserve">חסרת </w:t>
      </w:r>
      <w:bookmarkStart w:id="1192" w:name="_ETM_Q2_336489"/>
      <w:bookmarkEnd w:id="1192"/>
      <w:r>
        <w:rPr>
          <w:rtl/>
        </w:rPr>
        <w:t>ביטחון</w:t>
      </w:r>
      <w:r>
        <w:rPr>
          <w:rFonts w:hint="cs"/>
          <w:rtl/>
        </w:rPr>
        <w:t>,</w:t>
      </w:r>
      <w:r>
        <w:rPr>
          <w:rtl/>
        </w:rPr>
        <w:t xml:space="preserve"> </w:t>
      </w:r>
      <w:bookmarkStart w:id="1193" w:name="_ETM_Q2_336969"/>
      <w:bookmarkEnd w:id="1193"/>
      <w:r>
        <w:rPr>
          <w:rtl/>
        </w:rPr>
        <w:t>חסר</w:t>
      </w:r>
      <w:r>
        <w:rPr>
          <w:rFonts w:hint="cs"/>
          <w:rtl/>
        </w:rPr>
        <w:t>ת</w:t>
      </w:r>
      <w:r>
        <w:rPr>
          <w:rtl/>
        </w:rPr>
        <w:t xml:space="preserve"> </w:t>
      </w:r>
      <w:bookmarkStart w:id="1194" w:name="_ETM_Q2_337410"/>
      <w:bookmarkEnd w:id="1194"/>
      <w:r>
        <w:rPr>
          <w:rtl/>
        </w:rPr>
        <w:t>אחדות</w:t>
      </w:r>
      <w:r>
        <w:rPr>
          <w:rFonts w:hint="cs"/>
          <w:rtl/>
        </w:rPr>
        <w:t>,</w:t>
      </w:r>
      <w:r>
        <w:rPr>
          <w:rtl/>
        </w:rPr>
        <w:t xml:space="preserve"> </w:t>
      </w:r>
      <w:bookmarkStart w:id="1195" w:name="_ETM_Q2_338190"/>
      <w:bookmarkEnd w:id="1195"/>
      <w:r>
        <w:rPr>
          <w:rtl/>
        </w:rPr>
        <w:t xml:space="preserve">חסרת </w:t>
      </w:r>
      <w:bookmarkStart w:id="1196" w:name="_ETM_Q2_338790"/>
      <w:bookmarkEnd w:id="1196"/>
      <w:r>
        <w:rPr>
          <w:rtl/>
        </w:rPr>
        <w:t>עתיד</w:t>
      </w:r>
      <w:r>
        <w:rPr>
          <w:rFonts w:hint="cs"/>
          <w:rtl/>
        </w:rPr>
        <w:t>.</w:t>
      </w:r>
      <w:r>
        <w:rPr>
          <w:rtl/>
        </w:rPr>
        <w:t xml:space="preserve"> </w:t>
      </w:r>
      <w:bookmarkStart w:id="1197" w:name="_ETM_Q2_339840"/>
      <w:bookmarkEnd w:id="1197"/>
      <w:r>
        <w:rPr>
          <w:rtl/>
        </w:rPr>
        <w:t xml:space="preserve">אבל </w:t>
      </w:r>
      <w:bookmarkStart w:id="1198" w:name="_ETM_Q2_340200"/>
      <w:bookmarkEnd w:id="1198"/>
      <w:r>
        <w:rPr>
          <w:rtl/>
        </w:rPr>
        <w:t xml:space="preserve">יכול </w:t>
      </w:r>
      <w:bookmarkStart w:id="1199" w:name="_ETM_Q2_340620"/>
      <w:bookmarkEnd w:id="1199"/>
      <w:r>
        <w:rPr>
          <w:rtl/>
        </w:rPr>
        <w:t xml:space="preserve">להיות </w:t>
      </w:r>
      <w:bookmarkStart w:id="1200" w:name="_ETM_Q2_341160"/>
      <w:bookmarkEnd w:id="1200"/>
      <w:r>
        <w:rPr>
          <w:rtl/>
        </w:rPr>
        <w:t xml:space="preserve">פה </w:t>
      </w:r>
      <w:bookmarkStart w:id="1201" w:name="_ETM_Q2_341310"/>
      <w:bookmarkEnd w:id="1201"/>
      <w:r>
        <w:rPr>
          <w:rtl/>
        </w:rPr>
        <w:t xml:space="preserve">טוב </w:t>
      </w:r>
      <w:bookmarkStart w:id="1202" w:name="_ETM_Q2_341580"/>
      <w:bookmarkEnd w:id="1202"/>
      <w:r>
        <w:rPr>
          <w:rtl/>
        </w:rPr>
        <w:t>יותר</w:t>
      </w:r>
      <w:r>
        <w:rPr>
          <w:rFonts w:hint="cs"/>
          <w:rtl/>
        </w:rPr>
        <w:t>.</w:t>
      </w:r>
      <w:r>
        <w:rPr>
          <w:rtl/>
        </w:rPr>
        <w:t xml:space="preserve"> </w:t>
      </w:r>
      <w:bookmarkStart w:id="1203" w:name="_ETM_Q2_342340"/>
      <w:bookmarkEnd w:id="1203"/>
      <w:r>
        <w:rPr>
          <w:rtl/>
        </w:rPr>
        <w:t xml:space="preserve">הוכחנו </w:t>
      </w:r>
      <w:bookmarkStart w:id="1204" w:name="_ETM_Q2_342940"/>
      <w:bookmarkEnd w:id="1204"/>
      <w:r>
        <w:rPr>
          <w:rtl/>
        </w:rPr>
        <w:t xml:space="preserve">שיכול </w:t>
      </w:r>
      <w:bookmarkStart w:id="1205" w:name="_ETM_Q2_343360"/>
      <w:bookmarkEnd w:id="1205"/>
      <w:r>
        <w:rPr>
          <w:rtl/>
        </w:rPr>
        <w:t>להיות</w:t>
      </w:r>
      <w:bookmarkStart w:id="1206" w:name="_ETM_Q2_343810"/>
      <w:bookmarkEnd w:id="1206"/>
      <w:r>
        <w:rPr>
          <w:rtl/>
        </w:rPr>
        <w:t xml:space="preserve"> </w:t>
      </w:r>
      <w:bookmarkStart w:id="1207" w:name="_ETM_Q2_344200"/>
      <w:bookmarkEnd w:id="1207"/>
      <w:r>
        <w:rPr>
          <w:rtl/>
        </w:rPr>
        <w:t xml:space="preserve">פה </w:t>
      </w:r>
      <w:bookmarkStart w:id="1208" w:name="_ETM_Q2_344350"/>
      <w:bookmarkEnd w:id="1208"/>
      <w:r>
        <w:rPr>
          <w:rtl/>
        </w:rPr>
        <w:t>טוב</w:t>
      </w:r>
      <w:r>
        <w:rPr>
          <w:rFonts w:hint="cs"/>
          <w:rtl/>
        </w:rPr>
        <w:t>.</w:t>
      </w:r>
      <w:r>
        <w:rPr>
          <w:rtl/>
        </w:rPr>
        <w:t xml:space="preserve"> </w:t>
      </w:r>
      <w:bookmarkStart w:id="1209" w:name="_ETM_Q2_344620"/>
      <w:bookmarkStart w:id="1210" w:name="_ETM_Q2_345830"/>
      <w:bookmarkStart w:id="1211" w:name="_ETM_Q2_344833"/>
      <w:bookmarkStart w:id="1212" w:name="_ETM_Q2_344904"/>
      <w:bookmarkStart w:id="1213" w:name="_ETM_Q2_344976"/>
      <w:bookmarkStart w:id="1214" w:name="_ETM_Q2_345021"/>
      <w:bookmarkEnd w:id="1209"/>
      <w:bookmarkEnd w:id="1210"/>
      <w:bookmarkEnd w:id="1211"/>
      <w:bookmarkEnd w:id="1212"/>
      <w:bookmarkEnd w:id="1213"/>
      <w:bookmarkEnd w:id="1214"/>
      <w:r>
        <w:rPr>
          <w:rFonts w:hint="cs"/>
          <w:rtl/>
        </w:rPr>
        <w:t>ל</w:t>
      </w:r>
      <w:r>
        <w:rPr>
          <w:rtl/>
        </w:rPr>
        <w:t xml:space="preserve">פני </w:t>
      </w:r>
      <w:bookmarkStart w:id="1215" w:name="_ETM_Q2_346250"/>
      <w:bookmarkEnd w:id="1215"/>
      <w:r>
        <w:rPr>
          <w:rFonts w:hint="cs"/>
          <w:rtl/>
        </w:rPr>
        <w:t>שלוש</w:t>
      </w:r>
      <w:r>
        <w:rPr>
          <w:rtl/>
        </w:rPr>
        <w:t xml:space="preserve"> </w:t>
      </w:r>
      <w:bookmarkStart w:id="1216" w:name="_ETM_Q2_346550"/>
      <w:bookmarkEnd w:id="1216"/>
      <w:r>
        <w:rPr>
          <w:rtl/>
        </w:rPr>
        <w:t xml:space="preserve">שנים </w:t>
      </w:r>
      <w:bookmarkStart w:id="1217" w:name="_ETM_Q2_346820"/>
      <w:bookmarkEnd w:id="1217"/>
      <w:r>
        <w:rPr>
          <w:rtl/>
        </w:rPr>
        <w:t xml:space="preserve">הוקמה </w:t>
      </w:r>
      <w:bookmarkStart w:id="1218" w:name="_ETM_Q2_347570"/>
      <w:bookmarkEnd w:id="1218"/>
      <w:r>
        <w:rPr>
          <w:rtl/>
        </w:rPr>
        <w:t xml:space="preserve">במדינת </w:t>
      </w:r>
      <w:bookmarkStart w:id="1219" w:name="_ETM_Q2_348110"/>
      <w:bookmarkEnd w:id="1219"/>
      <w:r>
        <w:rPr>
          <w:rtl/>
        </w:rPr>
        <w:t xml:space="preserve">ישראל </w:t>
      </w:r>
      <w:bookmarkStart w:id="1220" w:name="_ETM_Q2_348470"/>
      <w:bookmarkEnd w:id="1220"/>
      <w:r>
        <w:rPr>
          <w:rtl/>
        </w:rPr>
        <w:t xml:space="preserve">ממשלת </w:t>
      </w:r>
      <w:bookmarkStart w:id="1221" w:name="_ETM_Q2_348950"/>
      <w:bookmarkEnd w:id="1221"/>
      <w:r>
        <w:rPr>
          <w:rtl/>
        </w:rPr>
        <w:t xml:space="preserve">שינוי </w:t>
      </w:r>
      <w:bookmarkStart w:id="1222" w:name="_ETM_Q2_349590"/>
      <w:bookmarkEnd w:id="1222"/>
      <w:r>
        <w:rPr>
          <w:rtl/>
        </w:rPr>
        <w:t xml:space="preserve">שחיברה </w:t>
      </w:r>
      <w:bookmarkStart w:id="1223" w:name="_ETM_Q2_350190"/>
      <w:bookmarkEnd w:id="1223"/>
      <w:r>
        <w:rPr>
          <w:rtl/>
        </w:rPr>
        <w:t xml:space="preserve">את </w:t>
      </w:r>
      <w:bookmarkStart w:id="1224" w:name="_ETM_Q2_350310"/>
      <w:bookmarkEnd w:id="1224"/>
      <w:r>
        <w:rPr>
          <w:rtl/>
        </w:rPr>
        <w:t xml:space="preserve">כולם </w:t>
      </w:r>
      <w:bookmarkStart w:id="1225" w:name="_ETM_Q2_350639"/>
      <w:bookmarkEnd w:id="1225"/>
      <w:r w:rsidR="006004CB">
        <w:rPr>
          <w:rFonts w:hint="cs"/>
          <w:rtl/>
        </w:rPr>
        <w:t xml:space="preserve">– </w:t>
      </w:r>
      <w:r>
        <w:rPr>
          <w:rtl/>
        </w:rPr>
        <w:t xml:space="preserve">את </w:t>
      </w:r>
      <w:bookmarkStart w:id="1226" w:name="_ETM_Q2_350760"/>
      <w:bookmarkEnd w:id="1226"/>
      <w:r>
        <w:rPr>
          <w:rtl/>
        </w:rPr>
        <w:t>המרכז</w:t>
      </w:r>
      <w:r>
        <w:rPr>
          <w:rFonts w:hint="cs"/>
          <w:rtl/>
        </w:rPr>
        <w:t>,</w:t>
      </w:r>
      <w:r>
        <w:rPr>
          <w:rtl/>
        </w:rPr>
        <w:t xml:space="preserve"> </w:t>
      </w:r>
      <w:bookmarkStart w:id="1227" w:name="_ETM_Q2_351180"/>
      <w:bookmarkEnd w:id="1227"/>
      <w:r>
        <w:rPr>
          <w:rtl/>
        </w:rPr>
        <w:t xml:space="preserve">את </w:t>
      </w:r>
      <w:bookmarkStart w:id="1228" w:name="_ETM_Q2_351330"/>
      <w:bookmarkEnd w:id="1228"/>
      <w:r>
        <w:rPr>
          <w:rtl/>
        </w:rPr>
        <w:t>הימין</w:t>
      </w:r>
      <w:r>
        <w:rPr>
          <w:rFonts w:hint="cs"/>
          <w:rtl/>
        </w:rPr>
        <w:t>,</w:t>
      </w:r>
      <w:r>
        <w:rPr>
          <w:rtl/>
        </w:rPr>
        <w:t xml:space="preserve"> </w:t>
      </w:r>
      <w:bookmarkStart w:id="1229" w:name="_ETM_Q2_351629"/>
      <w:bookmarkEnd w:id="1229"/>
      <w:r>
        <w:rPr>
          <w:rtl/>
        </w:rPr>
        <w:t xml:space="preserve">את </w:t>
      </w:r>
      <w:bookmarkStart w:id="1230" w:name="_ETM_Q2_351750"/>
      <w:bookmarkEnd w:id="1230"/>
      <w:r>
        <w:rPr>
          <w:rtl/>
        </w:rPr>
        <w:t>השמאל</w:t>
      </w:r>
      <w:r>
        <w:rPr>
          <w:rFonts w:hint="cs"/>
          <w:rtl/>
        </w:rPr>
        <w:t>,</w:t>
      </w:r>
      <w:r>
        <w:rPr>
          <w:rtl/>
        </w:rPr>
        <w:t xml:space="preserve"> </w:t>
      </w:r>
      <w:bookmarkStart w:id="1231" w:name="_ETM_Q2_352080"/>
      <w:bookmarkEnd w:id="1231"/>
      <w:r>
        <w:rPr>
          <w:rtl/>
        </w:rPr>
        <w:t xml:space="preserve">את </w:t>
      </w:r>
      <w:bookmarkStart w:id="1232" w:name="_ETM_Q2_352169"/>
      <w:bookmarkEnd w:id="1232"/>
      <w:r>
        <w:rPr>
          <w:rtl/>
        </w:rPr>
        <w:t>החילונים</w:t>
      </w:r>
      <w:r>
        <w:rPr>
          <w:rFonts w:hint="cs"/>
          <w:rtl/>
        </w:rPr>
        <w:t>,</w:t>
      </w:r>
      <w:r>
        <w:rPr>
          <w:rtl/>
        </w:rPr>
        <w:t xml:space="preserve"> </w:t>
      </w:r>
      <w:bookmarkStart w:id="1233" w:name="_ETM_Q2_352650"/>
      <w:bookmarkEnd w:id="1233"/>
      <w:r>
        <w:rPr>
          <w:rtl/>
        </w:rPr>
        <w:t xml:space="preserve">את </w:t>
      </w:r>
      <w:bookmarkStart w:id="1234" w:name="_ETM_Q2_352739"/>
      <w:bookmarkEnd w:id="1234"/>
      <w:r>
        <w:rPr>
          <w:rtl/>
        </w:rPr>
        <w:t>הדתיים</w:t>
      </w:r>
      <w:r w:rsidR="006004CB">
        <w:rPr>
          <w:rFonts w:hint="cs"/>
          <w:rtl/>
        </w:rPr>
        <w:t>.</w:t>
      </w:r>
      <w:r>
        <w:rPr>
          <w:rtl/>
        </w:rPr>
        <w:t xml:space="preserve"> </w:t>
      </w:r>
      <w:bookmarkStart w:id="1235" w:name="_ETM_Q2_353190"/>
      <w:bookmarkEnd w:id="1235"/>
      <w:r>
        <w:rPr>
          <w:rtl/>
        </w:rPr>
        <w:t xml:space="preserve">את </w:t>
      </w:r>
      <w:bookmarkStart w:id="1236" w:name="_ETM_Q2_353280"/>
      <w:bookmarkEnd w:id="1236"/>
      <w:r>
        <w:rPr>
          <w:rtl/>
        </w:rPr>
        <w:t>כולם</w:t>
      </w:r>
      <w:r>
        <w:rPr>
          <w:rFonts w:hint="cs"/>
          <w:rtl/>
        </w:rPr>
        <w:t>.</w:t>
      </w:r>
      <w:r>
        <w:rPr>
          <w:rtl/>
        </w:rPr>
        <w:t xml:space="preserve"> </w:t>
      </w:r>
      <w:bookmarkStart w:id="1237" w:name="_ETM_Q2_354000"/>
      <w:bookmarkEnd w:id="1237"/>
      <w:r>
        <w:rPr>
          <w:rtl/>
        </w:rPr>
        <w:t xml:space="preserve">היא </w:t>
      </w:r>
      <w:bookmarkStart w:id="1238" w:name="_ETM_Q2_354120"/>
      <w:bookmarkEnd w:id="1238"/>
      <w:r>
        <w:rPr>
          <w:rtl/>
        </w:rPr>
        <w:t xml:space="preserve">דאגה </w:t>
      </w:r>
      <w:bookmarkStart w:id="1239" w:name="_ETM_Q2_354450"/>
      <w:bookmarkEnd w:id="1239"/>
      <w:r>
        <w:rPr>
          <w:rtl/>
        </w:rPr>
        <w:t>לכולם</w:t>
      </w:r>
      <w:r>
        <w:rPr>
          <w:rFonts w:hint="cs"/>
          <w:rtl/>
        </w:rPr>
        <w:t>.</w:t>
      </w:r>
      <w:r>
        <w:rPr>
          <w:rtl/>
        </w:rPr>
        <w:t xml:space="preserve"> </w:t>
      </w:r>
      <w:bookmarkStart w:id="1240" w:name="_ETM_Q2_355200"/>
      <w:bookmarkEnd w:id="1240"/>
      <w:r>
        <w:rPr>
          <w:rtl/>
        </w:rPr>
        <w:t xml:space="preserve">היא </w:t>
      </w:r>
      <w:bookmarkStart w:id="1241" w:name="_ETM_Q2_355319"/>
      <w:bookmarkEnd w:id="1241"/>
      <w:r>
        <w:rPr>
          <w:rtl/>
        </w:rPr>
        <w:t xml:space="preserve">שמה </w:t>
      </w:r>
      <w:bookmarkStart w:id="1242" w:name="_ETM_Q2_355650"/>
      <w:bookmarkEnd w:id="1242"/>
      <w:r>
        <w:rPr>
          <w:rtl/>
        </w:rPr>
        <w:t xml:space="preserve">את </w:t>
      </w:r>
      <w:bookmarkStart w:id="1243" w:name="_ETM_Q2_355739"/>
      <w:bookmarkEnd w:id="1243"/>
      <w:r>
        <w:rPr>
          <w:rtl/>
        </w:rPr>
        <w:t xml:space="preserve">יחסי </w:t>
      </w:r>
      <w:bookmarkStart w:id="1244" w:name="_ETM_Q2_356160"/>
      <w:bookmarkEnd w:id="1244"/>
      <w:r>
        <w:rPr>
          <w:rtl/>
        </w:rPr>
        <w:t xml:space="preserve">החוץ </w:t>
      </w:r>
      <w:bookmarkStart w:id="1245" w:name="_ETM_Q2_356430"/>
      <w:bookmarkEnd w:id="1245"/>
      <w:r>
        <w:rPr>
          <w:rtl/>
        </w:rPr>
        <w:t>בחזית</w:t>
      </w:r>
      <w:r>
        <w:rPr>
          <w:rFonts w:hint="cs"/>
          <w:rtl/>
        </w:rPr>
        <w:t>,</w:t>
      </w:r>
      <w:r>
        <w:rPr>
          <w:rtl/>
        </w:rPr>
        <w:t xml:space="preserve"> </w:t>
      </w:r>
      <w:bookmarkStart w:id="1246" w:name="_ETM_Q2_356940"/>
      <w:bookmarkEnd w:id="1246"/>
      <w:r>
        <w:rPr>
          <w:rtl/>
        </w:rPr>
        <w:t xml:space="preserve">העלתה </w:t>
      </w:r>
      <w:bookmarkStart w:id="1247" w:name="_ETM_Q2_357239"/>
      <w:bookmarkEnd w:id="1247"/>
      <w:r>
        <w:rPr>
          <w:rtl/>
        </w:rPr>
        <w:t xml:space="preserve">את </w:t>
      </w:r>
      <w:bookmarkStart w:id="1248" w:name="_ETM_Q2_357330"/>
      <w:bookmarkEnd w:id="1248"/>
      <w:r>
        <w:rPr>
          <w:rtl/>
        </w:rPr>
        <w:t xml:space="preserve">שכר </w:t>
      </w:r>
      <w:bookmarkStart w:id="1249" w:name="_ETM_Q2_357599"/>
      <w:bookmarkEnd w:id="1249"/>
      <w:r>
        <w:rPr>
          <w:rtl/>
        </w:rPr>
        <w:t>החיילים</w:t>
      </w:r>
      <w:r>
        <w:rPr>
          <w:rFonts w:hint="cs"/>
          <w:rtl/>
        </w:rPr>
        <w:t>,</w:t>
      </w:r>
      <w:r>
        <w:rPr>
          <w:rtl/>
        </w:rPr>
        <w:t xml:space="preserve"> </w:t>
      </w:r>
      <w:bookmarkStart w:id="1250" w:name="_ETM_Q2_358379"/>
      <w:bookmarkEnd w:id="1250"/>
      <w:r>
        <w:rPr>
          <w:rtl/>
        </w:rPr>
        <w:t xml:space="preserve">חתכה </w:t>
      </w:r>
      <w:bookmarkStart w:id="1251" w:name="_ETM_Q2_358769"/>
      <w:bookmarkEnd w:id="1251"/>
      <w:r>
        <w:rPr>
          <w:rtl/>
        </w:rPr>
        <w:t xml:space="preserve">את </w:t>
      </w:r>
      <w:bookmarkStart w:id="1252" w:name="_ETM_Q2_358919"/>
      <w:bookmarkEnd w:id="1252"/>
      <w:r>
        <w:rPr>
          <w:rtl/>
        </w:rPr>
        <w:t>הגירעון</w:t>
      </w:r>
      <w:r>
        <w:rPr>
          <w:rFonts w:hint="cs"/>
          <w:rtl/>
        </w:rPr>
        <w:t>.</w:t>
      </w:r>
      <w:r>
        <w:rPr>
          <w:rtl/>
        </w:rPr>
        <w:t xml:space="preserve"> </w:t>
      </w:r>
      <w:bookmarkStart w:id="1253" w:name="_ETM_Q2_359760"/>
      <w:bookmarkEnd w:id="1253"/>
      <w:r>
        <w:rPr>
          <w:rtl/>
        </w:rPr>
        <w:t xml:space="preserve">משרדי </w:t>
      </w:r>
      <w:bookmarkStart w:id="1254" w:name="_ETM_Q2_360300"/>
      <w:bookmarkEnd w:id="1254"/>
      <w:r>
        <w:rPr>
          <w:rtl/>
        </w:rPr>
        <w:t xml:space="preserve">הממשלה </w:t>
      </w:r>
      <w:bookmarkStart w:id="1255" w:name="_ETM_Q2_360959"/>
      <w:bookmarkEnd w:id="1255"/>
      <w:r>
        <w:rPr>
          <w:rtl/>
        </w:rPr>
        <w:t xml:space="preserve">פשוט </w:t>
      </w:r>
      <w:bookmarkStart w:id="1256" w:name="_ETM_Q2_361319"/>
      <w:bookmarkEnd w:id="1256"/>
      <w:r>
        <w:rPr>
          <w:rtl/>
        </w:rPr>
        <w:t>עבדו</w:t>
      </w:r>
      <w:r w:rsidR="006004CB">
        <w:rPr>
          <w:rFonts w:hint="cs"/>
          <w:rtl/>
        </w:rPr>
        <w:t>,</w:t>
      </w:r>
      <w:r>
        <w:rPr>
          <w:rtl/>
        </w:rPr>
        <w:t xml:space="preserve"> </w:t>
      </w:r>
      <w:bookmarkStart w:id="1257" w:name="_ETM_Q2_362220"/>
      <w:bookmarkEnd w:id="1257"/>
      <w:r>
        <w:rPr>
          <w:rtl/>
        </w:rPr>
        <w:t xml:space="preserve">עד </w:t>
      </w:r>
      <w:bookmarkStart w:id="1258" w:name="_ETM_Q2_362430"/>
      <w:bookmarkEnd w:id="1258"/>
      <w:r>
        <w:rPr>
          <w:rtl/>
        </w:rPr>
        <w:t xml:space="preserve">שהגעת </w:t>
      </w:r>
      <w:bookmarkStart w:id="1259" w:name="_ETM_Q2_363000"/>
      <w:bookmarkEnd w:id="1259"/>
      <w:r>
        <w:rPr>
          <w:rtl/>
        </w:rPr>
        <w:t xml:space="preserve">לפרק </w:t>
      </w:r>
      <w:bookmarkStart w:id="1260" w:name="_ETM_Q2_363780"/>
      <w:bookmarkEnd w:id="1260"/>
      <w:r>
        <w:rPr>
          <w:rFonts w:hint="cs"/>
          <w:rtl/>
        </w:rPr>
        <w:t xml:space="preserve">את </w:t>
      </w:r>
      <w:r>
        <w:rPr>
          <w:rtl/>
        </w:rPr>
        <w:t xml:space="preserve">כל </w:t>
      </w:r>
      <w:bookmarkStart w:id="1261" w:name="_ETM_Q2_364319"/>
      <w:bookmarkEnd w:id="1261"/>
      <w:r>
        <w:rPr>
          <w:rtl/>
        </w:rPr>
        <w:t xml:space="preserve">מה </w:t>
      </w:r>
      <w:bookmarkStart w:id="1262" w:name="_ETM_Q2_364680"/>
      <w:bookmarkEnd w:id="1262"/>
      <w:r>
        <w:rPr>
          <w:rtl/>
        </w:rPr>
        <w:t>שבנינו</w:t>
      </w:r>
      <w:r>
        <w:rPr>
          <w:rFonts w:hint="cs"/>
          <w:rtl/>
        </w:rPr>
        <w:t>,</w:t>
      </w:r>
      <w:r>
        <w:rPr>
          <w:rtl/>
        </w:rPr>
        <w:t xml:space="preserve"> </w:t>
      </w:r>
      <w:bookmarkStart w:id="1263" w:name="_ETM_Q2_365280"/>
      <w:bookmarkEnd w:id="1263"/>
      <w:r>
        <w:rPr>
          <w:rtl/>
        </w:rPr>
        <w:t>נתניהו</w:t>
      </w:r>
      <w:r>
        <w:rPr>
          <w:rFonts w:hint="cs"/>
          <w:rtl/>
        </w:rPr>
        <w:t>.</w:t>
      </w:r>
      <w:r>
        <w:rPr>
          <w:rtl/>
        </w:rPr>
        <w:t xml:space="preserve"> </w:t>
      </w:r>
      <w:bookmarkStart w:id="1264" w:name="_ETM_Q2_366250"/>
      <w:bookmarkEnd w:id="1264"/>
    </w:p>
    <w:p w:rsidR="004409CC" w:rsidRDefault="004409CC" w:rsidP="00F15751">
      <w:pPr>
        <w:rPr>
          <w:rtl/>
        </w:rPr>
      </w:pPr>
    </w:p>
    <w:p w:rsidR="004409CC" w:rsidRDefault="004409CC" w:rsidP="006004CB">
      <w:pPr>
        <w:rPr>
          <w:rtl/>
        </w:rPr>
      </w:pPr>
      <w:r>
        <w:rPr>
          <w:rtl/>
        </w:rPr>
        <w:t xml:space="preserve">אבל </w:t>
      </w:r>
      <w:bookmarkStart w:id="1265" w:name="_ETM_Q2_366579"/>
      <w:bookmarkEnd w:id="1265"/>
      <w:r>
        <w:rPr>
          <w:rtl/>
        </w:rPr>
        <w:t xml:space="preserve">אנחנו </w:t>
      </w:r>
      <w:bookmarkStart w:id="1266" w:name="_ETM_Q2_367000"/>
      <w:bookmarkEnd w:id="1266"/>
      <w:r>
        <w:rPr>
          <w:rtl/>
        </w:rPr>
        <w:t xml:space="preserve">עוד </w:t>
      </w:r>
      <w:bookmarkStart w:id="1267" w:name="_ETM_Q2_367120"/>
      <w:bookmarkEnd w:id="1267"/>
      <w:r>
        <w:rPr>
          <w:rtl/>
        </w:rPr>
        <w:t>נחזור</w:t>
      </w:r>
      <w:r>
        <w:rPr>
          <w:rFonts w:hint="cs"/>
          <w:rtl/>
        </w:rPr>
        <w:t>.</w:t>
      </w:r>
      <w:r>
        <w:rPr>
          <w:rtl/>
        </w:rPr>
        <w:t xml:space="preserve"> </w:t>
      </w:r>
      <w:bookmarkStart w:id="1268" w:name="_ETM_Q2_367959"/>
      <w:bookmarkEnd w:id="1268"/>
      <w:r>
        <w:rPr>
          <w:rtl/>
        </w:rPr>
        <w:t xml:space="preserve">החיטה </w:t>
      </w:r>
      <w:bookmarkStart w:id="1269" w:name="_ETM_Q2_368470"/>
      <w:bookmarkEnd w:id="1269"/>
      <w:r>
        <w:rPr>
          <w:rtl/>
        </w:rPr>
        <w:t xml:space="preserve">צומחת </w:t>
      </w:r>
      <w:bookmarkStart w:id="1270" w:name="_ETM_Q2_369010"/>
      <w:bookmarkEnd w:id="1270"/>
      <w:r>
        <w:rPr>
          <w:rtl/>
        </w:rPr>
        <w:t>שוב</w:t>
      </w:r>
      <w:r w:rsidR="006004CB">
        <w:rPr>
          <w:rFonts w:hint="cs"/>
          <w:rtl/>
        </w:rPr>
        <w:t>,</w:t>
      </w:r>
      <w:r>
        <w:rPr>
          <w:rtl/>
        </w:rPr>
        <w:t xml:space="preserve"> </w:t>
      </w:r>
      <w:bookmarkStart w:id="1271" w:name="_ETM_Q2_369340"/>
      <w:bookmarkEnd w:id="1271"/>
      <w:r>
        <w:rPr>
          <w:rtl/>
        </w:rPr>
        <w:t xml:space="preserve">וכך </w:t>
      </w:r>
      <w:bookmarkStart w:id="1272" w:name="_ETM_Q2_369669"/>
      <w:bookmarkEnd w:id="1272"/>
      <w:r>
        <w:rPr>
          <w:rtl/>
        </w:rPr>
        <w:t xml:space="preserve">גם </w:t>
      </w:r>
      <w:bookmarkStart w:id="1273" w:name="_ETM_Q2_369909"/>
      <w:bookmarkEnd w:id="1273"/>
      <w:r>
        <w:rPr>
          <w:rtl/>
        </w:rPr>
        <w:t xml:space="preserve">העם </w:t>
      </w:r>
      <w:bookmarkStart w:id="1274" w:name="_ETM_Q2_370120"/>
      <w:bookmarkEnd w:id="1274"/>
      <w:r>
        <w:rPr>
          <w:rtl/>
        </w:rPr>
        <w:t>שלנו</w:t>
      </w:r>
      <w:r>
        <w:rPr>
          <w:rFonts w:hint="cs"/>
          <w:rtl/>
        </w:rPr>
        <w:t>.</w:t>
      </w:r>
      <w:r>
        <w:rPr>
          <w:rtl/>
        </w:rPr>
        <w:t xml:space="preserve"> </w:t>
      </w:r>
      <w:bookmarkStart w:id="1275" w:name="_ETM_Q2_370900"/>
      <w:bookmarkEnd w:id="1275"/>
      <w:r>
        <w:rPr>
          <w:rFonts w:hint="cs"/>
          <w:rtl/>
        </w:rPr>
        <w:t>י</w:t>
      </w:r>
      <w:r>
        <w:rPr>
          <w:rtl/>
        </w:rPr>
        <w:t>ישוב</w:t>
      </w:r>
      <w:r>
        <w:rPr>
          <w:rFonts w:hint="cs"/>
          <w:rtl/>
        </w:rPr>
        <w:t>י</w:t>
      </w:r>
      <w:r>
        <w:rPr>
          <w:rtl/>
        </w:rPr>
        <w:t xml:space="preserve"> </w:t>
      </w:r>
      <w:bookmarkStart w:id="1276" w:name="_ETM_Q2_371409"/>
      <w:bookmarkEnd w:id="1276"/>
      <w:r>
        <w:rPr>
          <w:rtl/>
        </w:rPr>
        <w:t xml:space="preserve">העוטף </w:t>
      </w:r>
      <w:bookmarkStart w:id="1277" w:name="_ETM_Q2_371799"/>
      <w:bookmarkEnd w:id="1277"/>
      <w:r>
        <w:rPr>
          <w:rtl/>
        </w:rPr>
        <w:t>יצמחו</w:t>
      </w:r>
      <w:r>
        <w:rPr>
          <w:rFonts w:hint="cs"/>
          <w:rtl/>
        </w:rPr>
        <w:t>,</w:t>
      </w:r>
      <w:r>
        <w:rPr>
          <w:rtl/>
        </w:rPr>
        <w:t xml:space="preserve"> </w:t>
      </w:r>
      <w:bookmarkStart w:id="1278" w:name="_ETM_Q2_372370"/>
      <w:bookmarkEnd w:id="1278"/>
      <w:r w:rsidR="006004CB">
        <w:rPr>
          <w:rFonts w:hint="cs"/>
          <w:rtl/>
        </w:rPr>
        <w:t>ו</w:t>
      </w:r>
      <w:r>
        <w:rPr>
          <w:rtl/>
        </w:rPr>
        <w:t xml:space="preserve">ילדים </w:t>
      </w:r>
      <w:bookmarkStart w:id="1279" w:name="_ETM_Q2_372819"/>
      <w:bookmarkEnd w:id="1279"/>
      <w:r>
        <w:rPr>
          <w:rtl/>
        </w:rPr>
        <w:t>י</w:t>
      </w:r>
      <w:r>
        <w:rPr>
          <w:rFonts w:hint="cs"/>
          <w:rtl/>
        </w:rPr>
        <w:t>י</w:t>
      </w:r>
      <w:r>
        <w:rPr>
          <w:rtl/>
        </w:rPr>
        <w:t xml:space="preserve">וולדו </w:t>
      </w:r>
      <w:bookmarkStart w:id="1280" w:name="_ETM_Q2_373269"/>
      <w:bookmarkEnd w:id="1280"/>
      <w:r>
        <w:rPr>
          <w:rtl/>
        </w:rPr>
        <w:t xml:space="preserve">על </w:t>
      </w:r>
      <w:bookmarkStart w:id="1281" w:name="_ETM_Q2_373360"/>
      <w:bookmarkEnd w:id="1281"/>
      <w:r>
        <w:rPr>
          <w:rtl/>
        </w:rPr>
        <w:t xml:space="preserve">גבי </w:t>
      </w:r>
      <w:bookmarkStart w:id="1282" w:name="_ETM_Q2_373599"/>
      <w:bookmarkEnd w:id="1282"/>
      <w:r>
        <w:rPr>
          <w:rtl/>
        </w:rPr>
        <w:t xml:space="preserve">הטראומות </w:t>
      </w:r>
      <w:bookmarkStart w:id="1283" w:name="_ETM_Q2_374110"/>
      <w:bookmarkEnd w:id="1283"/>
      <w:r>
        <w:rPr>
          <w:rtl/>
        </w:rPr>
        <w:t xml:space="preserve">שהשארת </w:t>
      </w:r>
      <w:bookmarkStart w:id="1284" w:name="_ETM_Q2_374620"/>
      <w:bookmarkEnd w:id="1284"/>
      <w:r>
        <w:rPr>
          <w:rtl/>
        </w:rPr>
        <w:t xml:space="preserve">אצל </w:t>
      </w:r>
      <w:bookmarkStart w:id="1285" w:name="_ETM_Q2_374889"/>
      <w:bookmarkEnd w:id="1285"/>
      <w:r>
        <w:rPr>
          <w:rtl/>
        </w:rPr>
        <w:t>ההורים</w:t>
      </w:r>
      <w:r>
        <w:rPr>
          <w:rFonts w:hint="cs"/>
          <w:rtl/>
        </w:rPr>
        <w:t>.</w:t>
      </w:r>
      <w:r>
        <w:rPr>
          <w:rtl/>
        </w:rPr>
        <w:t xml:space="preserve"> </w:t>
      </w:r>
      <w:bookmarkStart w:id="1286" w:name="_ETM_Q2_375669"/>
      <w:bookmarkEnd w:id="1286"/>
      <w:r>
        <w:rPr>
          <w:rtl/>
        </w:rPr>
        <w:t xml:space="preserve">אנחנו </w:t>
      </w:r>
      <w:bookmarkStart w:id="1287" w:name="_ETM_Q2_376299"/>
      <w:bookmarkEnd w:id="1287"/>
      <w:r>
        <w:rPr>
          <w:rtl/>
        </w:rPr>
        <w:t xml:space="preserve">נלמד </w:t>
      </w:r>
      <w:bookmarkStart w:id="1288" w:name="_ETM_Q2_376750"/>
      <w:bookmarkEnd w:id="1288"/>
      <w:r>
        <w:rPr>
          <w:rtl/>
        </w:rPr>
        <w:t xml:space="preserve">מהכישלונות </w:t>
      </w:r>
      <w:bookmarkStart w:id="1289" w:name="_ETM_Q2_377439"/>
      <w:bookmarkEnd w:id="1289"/>
      <w:r>
        <w:rPr>
          <w:rtl/>
        </w:rPr>
        <w:t xml:space="preserve">ההיסטוריים </w:t>
      </w:r>
      <w:bookmarkStart w:id="1290" w:name="_ETM_Q2_378010"/>
      <w:bookmarkEnd w:id="1290"/>
      <w:r>
        <w:rPr>
          <w:rtl/>
        </w:rPr>
        <w:t xml:space="preserve">שלך </w:t>
      </w:r>
      <w:bookmarkStart w:id="1291" w:name="_ETM_Q2_378700"/>
      <w:bookmarkEnd w:id="1291"/>
      <w:r>
        <w:rPr>
          <w:rtl/>
        </w:rPr>
        <w:t xml:space="preserve">ונבנה </w:t>
      </w:r>
      <w:bookmarkStart w:id="1292" w:name="_ETM_Q2_379239"/>
      <w:bookmarkEnd w:id="1292"/>
      <w:r>
        <w:rPr>
          <w:rtl/>
        </w:rPr>
        <w:t xml:space="preserve">פה </w:t>
      </w:r>
      <w:bookmarkStart w:id="1293" w:name="_ETM_Q2_379389"/>
      <w:bookmarkEnd w:id="1293"/>
      <w:r>
        <w:rPr>
          <w:rtl/>
        </w:rPr>
        <w:t xml:space="preserve">חברת </w:t>
      </w:r>
      <w:bookmarkStart w:id="1294" w:name="_ETM_Q2_379840"/>
      <w:bookmarkEnd w:id="1294"/>
      <w:r>
        <w:rPr>
          <w:rtl/>
        </w:rPr>
        <w:t xml:space="preserve">מופת </w:t>
      </w:r>
      <w:bookmarkStart w:id="1295" w:name="_ETM_Q2_380590"/>
      <w:bookmarkEnd w:id="1295"/>
      <w:r>
        <w:rPr>
          <w:rtl/>
        </w:rPr>
        <w:t xml:space="preserve">יהודית </w:t>
      </w:r>
      <w:bookmarkStart w:id="1296" w:name="_ETM_Q2_381430"/>
      <w:bookmarkEnd w:id="1296"/>
      <w:r>
        <w:rPr>
          <w:rtl/>
        </w:rPr>
        <w:t xml:space="preserve">ודמוקרטית </w:t>
      </w:r>
      <w:bookmarkStart w:id="1297" w:name="_ETM_Q2_382329"/>
      <w:bookmarkEnd w:id="1297"/>
      <w:r>
        <w:rPr>
          <w:rtl/>
        </w:rPr>
        <w:t>בטוחה</w:t>
      </w:r>
      <w:r>
        <w:rPr>
          <w:rFonts w:hint="cs"/>
          <w:rtl/>
        </w:rPr>
        <w:t>,</w:t>
      </w:r>
      <w:r>
        <w:rPr>
          <w:rtl/>
        </w:rPr>
        <w:t xml:space="preserve"> </w:t>
      </w:r>
      <w:bookmarkStart w:id="1298" w:name="_ETM_Q2_383139"/>
      <w:bookmarkEnd w:id="1298"/>
      <w:r>
        <w:rPr>
          <w:rtl/>
        </w:rPr>
        <w:t xml:space="preserve">עם </w:t>
      </w:r>
      <w:bookmarkStart w:id="1299" w:name="_ETM_Q2_383260"/>
      <w:bookmarkEnd w:id="1299"/>
      <w:r>
        <w:rPr>
          <w:rtl/>
        </w:rPr>
        <w:t xml:space="preserve">יחסי </w:t>
      </w:r>
      <w:bookmarkStart w:id="1300" w:name="_ETM_Q2_383650"/>
      <w:bookmarkEnd w:id="1300"/>
      <w:r>
        <w:rPr>
          <w:rtl/>
        </w:rPr>
        <w:t xml:space="preserve">חוץ </w:t>
      </w:r>
      <w:bookmarkStart w:id="1301" w:name="_ETM_Q2_383919"/>
      <w:bookmarkEnd w:id="1301"/>
      <w:r>
        <w:rPr>
          <w:rtl/>
        </w:rPr>
        <w:t>משגשגים</w:t>
      </w:r>
      <w:r>
        <w:rPr>
          <w:rFonts w:hint="cs"/>
          <w:rtl/>
        </w:rPr>
        <w:t>,</w:t>
      </w:r>
      <w:r>
        <w:rPr>
          <w:rtl/>
        </w:rPr>
        <w:t xml:space="preserve"> </w:t>
      </w:r>
      <w:bookmarkStart w:id="1302" w:name="_ETM_Q2_384639"/>
      <w:bookmarkEnd w:id="1302"/>
      <w:r>
        <w:rPr>
          <w:rtl/>
        </w:rPr>
        <w:t xml:space="preserve">עם </w:t>
      </w:r>
      <w:bookmarkStart w:id="1303" w:name="_ETM_Q2_384760"/>
      <w:bookmarkEnd w:id="1303"/>
      <w:r>
        <w:rPr>
          <w:rtl/>
        </w:rPr>
        <w:t xml:space="preserve">נציגים </w:t>
      </w:r>
      <w:bookmarkStart w:id="1304" w:name="_ETM_Q2_385239"/>
      <w:bookmarkEnd w:id="1304"/>
      <w:r>
        <w:rPr>
          <w:rtl/>
        </w:rPr>
        <w:t>ראויים</w:t>
      </w:r>
      <w:r>
        <w:rPr>
          <w:rFonts w:hint="cs"/>
          <w:rtl/>
        </w:rPr>
        <w:t>,</w:t>
      </w:r>
      <w:r>
        <w:rPr>
          <w:rtl/>
        </w:rPr>
        <w:t xml:space="preserve"> </w:t>
      </w:r>
      <w:bookmarkStart w:id="1305" w:name="_ETM_Q2_385989"/>
      <w:bookmarkEnd w:id="1305"/>
      <w:r>
        <w:rPr>
          <w:rtl/>
        </w:rPr>
        <w:t xml:space="preserve">עם </w:t>
      </w:r>
      <w:bookmarkStart w:id="1306" w:name="_ETM_Q2_386139"/>
      <w:bookmarkEnd w:id="1306"/>
      <w:r>
        <w:rPr>
          <w:rtl/>
        </w:rPr>
        <w:t xml:space="preserve">משרדי </w:t>
      </w:r>
      <w:bookmarkStart w:id="1307" w:name="_ETM_Q2_386560"/>
      <w:bookmarkEnd w:id="1307"/>
      <w:r>
        <w:rPr>
          <w:rtl/>
        </w:rPr>
        <w:t xml:space="preserve">ממשלה </w:t>
      </w:r>
      <w:bookmarkStart w:id="1308" w:name="_ETM_Q2_387040"/>
      <w:bookmarkEnd w:id="1308"/>
      <w:r>
        <w:rPr>
          <w:rtl/>
        </w:rPr>
        <w:t>עובדים</w:t>
      </w:r>
      <w:r>
        <w:rPr>
          <w:rFonts w:hint="cs"/>
          <w:rtl/>
        </w:rPr>
        <w:t>,</w:t>
      </w:r>
      <w:r>
        <w:rPr>
          <w:rtl/>
        </w:rPr>
        <w:t xml:space="preserve"> </w:t>
      </w:r>
      <w:bookmarkStart w:id="1309" w:name="_ETM_Q2_387760"/>
      <w:bookmarkEnd w:id="1309"/>
      <w:r>
        <w:rPr>
          <w:rtl/>
        </w:rPr>
        <w:t xml:space="preserve">עם </w:t>
      </w:r>
      <w:bookmarkStart w:id="1310" w:name="_ETM_Q2_387939"/>
      <w:bookmarkEnd w:id="1310"/>
      <w:r>
        <w:rPr>
          <w:rtl/>
        </w:rPr>
        <w:t xml:space="preserve">נציגי </w:t>
      </w:r>
      <w:bookmarkStart w:id="1311" w:name="_ETM_Q2_388359"/>
      <w:bookmarkEnd w:id="1311"/>
      <w:r>
        <w:rPr>
          <w:rtl/>
        </w:rPr>
        <w:t xml:space="preserve">ציבור </w:t>
      </w:r>
      <w:bookmarkStart w:id="1312" w:name="_ETM_Q2_388810"/>
      <w:bookmarkEnd w:id="1312"/>
      <w:r>
        <w:rPr>
          <w:rtl/>
        </w:rPr>
        <w:t>שה</w:t>
      </w:r>
      <w:bookmarkStart w:id="1313" w:name="_ETM_Q2_389169"/>
      <w:bookmarkEnd w:id="1313"/>
      <w:r>
        <w:rPr>
          <w:rtl/>
        </w:rPr>
        <w:t xml:space="preserve">עם </w:t>
      </w:r>
      <w:bookmarkStart w:id="1314" w:name="_ETM_Q2_389379"/>
      <w:bookmarkEnd w:id="1314"/>
      <w:r>
        <w:rPr>
          <w:rtl/>
        </w:rPr>
        <w:t xml:space="preserve">הזה </w:t>
      </w:r>
      <w:bookmarkStart w:id="1315" w:name="_ETM_Q2_389950"/>
      <w:bookmarkEnd w:id="1315"/>
      <w:r>
        <w:rPr>
          <w:rtl/>
        </w:rPr>
        <w:t xml:space="preserve">ראוי </w:t>
      </w:r>
      <w:bookmarkStart w:id="1316" w:name="_ETM_Q2_390340"/>
      <w:bookmarkEnd w:id="1316"/>
      <w:r>
        <w:rPr>
          <w:rtl/>
        </w:rPr>
        <w:t>להם</w:t>
      </w:r>
      <w:r>
        <w:rPr>
          <w:rFonts w:hint="cs"/>
          <w:rtl/>
        </w:rPr>
        <w:t>.</w:t>
      </w:r>
      <w:r>
        <w:rPr>
          <w:rtl/>
        </w:rPr>
        <w:t xml:space="preserve"> </w:t>
      </w:r>
      <w:bookmarkStart w:id="1317" w:name="_ETM_Q2_391000"/>
      <w:bookmarkEnd w:id="1317"/>
      <w:r>
        <w:rPr>
          <w:rtl/>
        </w:rPr>
        <w:t xml:space="preserve">מגיע </w:t>
      </w:r>
      <w:bookmarkStart w:id="1318" w:name="_ETM_Q2_391780"/>
      <w:bookmarkEnd w:id="1318"/>
      <w:r>
        <w:rPr>
          <w:rtl/>
        </w:rPr>
        <w:t xml:space="preserve">לעם </w:t>
      </w:r>
      <w:bookmarkStart w:id="1319" w:name="_ETM_Q2_392200"/>
      <w:bookmarkEnd w:id="1319"/>
      <w:r>
        <w:rPr>
          <w:rtl/>
        </w:rPr>
        <w:t xml:space="preserve">הזה </w:t>
      </w:r>
      <w:bookmarkStart w:id="1320" w:name="_ETM_Q2_392739"/>
      <w:bookmarkEnd w:id="1320"/>
      <w:r>
        <w:rPr>
          <w:rtl/>
        </w:rPr>
        <w:t xml:space="preserve">טוב </w:t>
      </w:r>
      <w:bookmarkStart w:id="1321" w:name="_ETM_Q2_393040"/>
      <w:bookmarkEnd w:id="1321"/>
      <w:r>
        <w:rPr>
          <w:rtl/>
        </w:rPr>
        <w:t>יותר</w:t>
      </w:r>
      <w:r w:rsidR="006004CB">
        <w:rPr>
          <w:rFonts w:hint="cs"/>
          <w:rtl/>
        </w:rPr>
        <w:t>,</w:t>
      </w:r>
      <w:r>
        <w:rPr>
          <w:rtl/>
        </w:rPr>
        <w:t xml:space="preserve"> </w:t>
      </w:r>
      <w:bookmarkStart w:id="1322" w:name="_ETM_Q2_393700"/>
      <w:bookmarkEnd w:id="1322"/>
      <w:r>
        <w:rPr>
          <w:rtl/>
        </w:rPr>
        <w:t xml:space="preserve">והוא </w:t>
      </w:r>
      <w:bookmarkStart w:id="1323" w:name="_ETM_Q2_393970"/>
      <w:bookmarkEnd w:id="1323"/>
      <w:r>
        <w:rPr>
          <w:rtl/>
        </w:rPr>
        <w:t xml:space="preserve">יזכה </w:t>
      </w:r>
      <w:bookmarkStart w:id="1324" w:name="_ETM_Q2_394450"/>
      <w:bookmarkEnd w:id="1324"/>
      <w:r>
        <w:rPr>
          <w:rtl/>
        </w:rPr>
        <w:t xml:space="preserve">לטוב </w:t>
      </w:r>
      <w:bookmarkStart w:id="1325" w:name="_ETM_Q2_394840"/>
      <w:bookmarkEnd w:id="1325"/>
      <w:r>
        <w:rPr>
          <w:rtl/>
        </w:rPr>
        <w:t xml:space="preserve">יותר </w:t>
      </w:r>
      <w:bookmarkStart w:id="1326" w:name="_ETM_Q2_395290"/>
      <w:bookmarkEnd w:id="1326"/>
      <w:r>
        <w:rPr>
          <w:rtl/>
        </w:rPr>
        <w:t xml:space="preserve">בקרוב </w:t>
      </w:r>
      <w:bookmarkStart w:id="1327" w:name="_ETM_Q2_395859"/>
      <w:bookmarkEnd w:id="1327"/>
      <w:r>
        <w:rPr>
          <w:rtl/>
        </w:rPr>
        <w:t>מאוד</w:t>
      </w:r>
      <w:r>
        <w:rPr>
          <w:rFonts w:hint="cs"/>
          <w:rtl/>
        </w:rPr>
        <w:t>.</w:t>
      </w:r>
      <w:r>
        <w:rPr>
          <w:rtl/>
        </w:rPr>
        <w:t xml:space="preserve"> </w:t>
      </w:r>
      <w:bookmarkStart w:id="1328" w:name="_ETM_Q2_396340"/>
      <w:bookmarkEnd w:id="1328"/>
      <w:r>
        <w:rPr>
          <w:rtl/>
        </w:rPr>
        <w:t xml:space="preserve">תודה </w:t>
      </w:r>
      <w:bookmarkStart w:id="1329" w:name="_ETM_Q2_396640"/>
      <w:bookmarkEnd w:id="1329"/>
      <w:r>
        <w:rPr>
          <w:rtl/>
        </w:rPr>
        <w:t>רבה</w:t>
      </w:r>
      <w:r>
        <w:rPr>
          <w:rFonts w:hint="cs"/>
          <w:rtl/>
        </w:rPr>
        <w:t>.</w:t>
      </w:r>
    </w:p>
    <w:p w:rsidR="004409CC" w:rsidRDefault="004409CC" w:rsidP="00F15751">
      <w:pPr>
        <w:rPr>
          <w:rtl/>
        </w:rPr>
      </w:pPr>
      <w:bookmarkStart w:id="1330" w:name="_ETM_Q2_394506"/>
      <w:bookmarkStart w:id="1331" w:name="_ETM_Q2_394579"/>
      <w:bookmarkEnd w:id="1330"/>
      <w:bookmarkEnd w:id="1331"/>
    </w:p>
    <w:p w:rsidR="004409CC" w:rsidRDefault="004409CC" w:rsidP="00F15751">
      <w:pPr>
        <w:pStyle w:val="af6"/>
        <w:keepNext/>
        <w:rPr>
          <w:rtl/>
        </w:rPr>
      </w:pPr>
      <w:bookmarkStart w:id="1332" w:name="ET_yor_6593_3"/>
      <w:r w:rsidRPr="00E4001C">
        <w:rPr>
          <w:rStyle w:val="TagStyle"/>
          <w:rtl/>
        </w:rPr>
        <w:t xml:space="preserve"> &lt;&lt; יור &gt;&gt; </w:t>
      </w:r>
      <w:r>
        <w:rPr>
          <w:rtl/>
        </w:rPr>
        <w:t>היו"ר חנוך דב מלביצקי:</w:t>
      </w:r>
      <w:r w:rsidRPr="00E4001C">
        <w:rPr>
          <w:rStyle w:val="TagStyle"/>
          <w:rtl/>
        </w:rPr>
        <w:t xml:space="preserve"> &lt;&lt; יור &gt;&gt;</w:t>
      </w:r>
      <w:r>
        <w:rPr>
          <w:rtl/>
        </w:rPr>
        <w:t xml:space="preserve">   </w:t>
      </w:r>
      <w:bookmarkEnd w:id="1332"/>
    </w:p>
    <w:p w:rsidR="004409CC" w:rsidRDefault="004409CC" w:rsidP="00E67818">
      <w:pPr>
        <w:rPr>
          <w:rtl/>
        </w:rPr>
      </w:pPr>
    </w:p>
    <w:p w:rsidR="006004CB" w:rsidRDefault="004409CC" w:rsidP="00F15751">
      <w:pPr>
        <w:rPr>
          <w:rtl/>
        </w:rPr>
      </w:pPr>
      <w:bookmarkStart w:id="1333" w:name="_ETM_Q2_402256"/>
      <w:bookmarkStart w:id="1334" w:name="_ETM_Q2_394778"/>
      <w:bookmarkStart w:id="1335" w:name="_ETM_Q2_394836"/>
      <w:bookmarkStart w:id="1336" w:name="_ETM_Q2_400480"/>
      <w:bookmarkStart w:id="1337" w:name="_ETM_Q2_402730"/>
      <w:bookmarkEnd w:id="1333"/>
      <w:bookmarkEnd w:id="1334"/>
      <w:bookmarkEnd w:id="1335"/>
      <w:bookmarkEnd w:id="1336"/>
      <w:bookmarkEnd w:id="1337"/>
      <w:r>
        <w:rPr>
          <w:rtl/>
        </w:rPr>
        <w:t>תודה</w:t>
      </w:r>
      <w:r>
        <w:rPr>
          <w:rFonts w:hint="cs"/>
          <w:rtl/>
        </w:rPr>
        <w:t>.</w:t>
      </w:r>
      <w:r>
        <w:rPr>
          <w:rtl/>
        </w:rPr>
        <w:t xml:space="preserve"> </w:t>
      </w:r>
      <w:bookmarkStart w:id="1338" w:name="_ETM_Q2_403120"/>
      <w:bookmarkEnd w:id="1338"/>
    </w:p>
    <w:p w:rsidR="006004CB" w:rsidRDefault="006004CB" w:rsidP="00F15751">
      <w:pPr>
        <w:rPr>
          <w:rtl/>
        </w:rPr>
      </w:pPr>
    </w:p>
    <w:p w:rsidR="004409CC" w:rsidRDefault="004409CC" w:rsidP="00F15751">
      <w:pPr>
        <w:rPr>
          <w:rtl/>
        </w:rPr>
      </w:pPr>
      <w:r>
        <w:rPr>
          <w:rtl/>
        </w:rPr>
        <w:t xml:space="preserve">אני </w:t>
      </w:r>
      <w:bookmarkStart w:id="1339" w:name="_ETM_Q2_403240"/>
      <w:bookmarkEnd w:id="1339"/>
      <w:r>
        <w:rPr>
          <w:rtl/>
        </w:rPr>
        <w:t xml:space="preserve">מזמין </w:t>
      </w:r>
      <w:bookmarkStart w:id="1340" w:name="_ETM_Q2_403540"/>
      <w:bookmarkEnd w:id="1340"/>
      <w:r>
        <w:rPr>
          <w:rtl/>
        </w:rPr>
        <w:t xml:space="preserve">את </w:t>
      </w:r>
      <w:bookmarkStart w:id="1341" w:name="_ETM_Q2_403600"/>
      <w:bookmarkEnd w:id="1341"/>
      <w:r>
        <w:rPr>
          <w:rtl/>
        </w:rPr>
        <w:t xml:space="preserve">חבר </w:t>
      </w:r>
      <w:bookmarkStart w:id="1342" w:name="_ETM_Q2_403840"/>
      <w:bookmarkEnd w:id="1342"/>
      <w:r>
        <w:rPr>
          <w:rtl/>
        </w:rPr>
        <w:t xml:space="preserve">הכנסת </w:t>
      </w:r>
      <w:bookmarkStart w:id="1343" w:name="_ETM_Q2_404230"/>
      <w:bookmarkEnd w:id="1343"/>
      <w:r>
        <w:rPr>
          <w:rtl/>
        </w:rPr>
        <w:t xml:space="preserve">זאב </w:t>
      </w:r>
      <w:bookmarkStart w:id="1344" w:name="_ETM_Q2_404500"/>
      <w:bookmarkEnd w:id="1344"/>
      <w:r>
        <w:rPr>
          <w:rtl/>
        </w:rPr>
        <w:t xml:space="preserve">אלקין </w:t>
      </w:r>
      <w:bookmarkStart w:id="1345" w:name="_ETM_Q2_405340"/>
      <w:bookmarkEnd w:id="1345"/>
      <w:r>
        <w:rPr>
          <w:rtl/>
        </w:rPr>
        <w:t xml:space="preserve">לנמק </w:t>
      </w:r>
      <w:bookmarkStart w:id="1346" w:name="_ETM_Q2_405850"/>
      <w:bookmarkEnd w:id="1346"/>
      <w:r>
        <w:rPr>
          <w:rtl/>
        </w:rPr>
        <w:t xml:space="preserve">את </w:t>
      </w:r>
      <w:bookmarkStart w:id="1347" w:name="_ETM_Q2_406000"/>
      <w:bookmarkEnd w:id="1347"/>
      <w:r>
        <w:rPr>
          <w:rtl/>
        </w:rPr>
        <w:t xml:space="preserve">ההצעה </w:t>
      </w:r>
      <w:bookmarkStart w:id="1348" w:name="_ETM_Q2_406330"/>
      <w:bookmarkEnd w:id="1348"/>
      <w:r>
        <w:rPr>
          <w:rtl/>
        </w:rPr>
        <w:t xml:space="preserve">מטעם </w:t>
      </w:r>
      <w:bookmarkStart w:id="1349" w:name="_ETM_Q2_406720"/>
      <w:bookmarkEnd w:id="1349"/>
      <w:r>
        <w:rPr>
          <w:rtl/>
        </w:rPr>
        <w:t>סיע</w:t>
      </w:r>
      <w:r>
        <w:rPr>
          <w:rFonts w:hint="cs"/>
          <w:rtl/>
        </w:rPr>
        <w:t>ו</w:t>
      </w:r>
      <w:r>
        <w:rPr>
          <w:rtl/>
        </w:rPr>
        <w:t xml:space="preserve">ת </w:t>
      </w:r>
      <w:bookmarkStart w:id="1350" w:name="_ETM_Q2_406990"/>
      <w:bookmarkEnd w:id="1350"/>
      <w:r>
        <w:rPr>
          <w:rtl/>
        </w:rPr>
        <w:t xml:space="preserve">הימין </w:t>
      </w:r>
      <w:bookmarkStart w:id="1351" w:name="_ETM_Q2_407350"/>
      <w:bookmarkEnd w:id="1351"/>
      <w:r>
        <w:rPr>
          <w:rtl/>
        </w:rPr>
        <w:t xml:space="preserve">הממלכתי </w:t>
      </w:r>
      <w:bookmarkStart w:id="1352" w:name="_ETM_Q2_408160"/>
      <w:bookmarkEnd w:id="1352"/>
      <w:r>
        <w:rPr>
          <w:rtl/>
        </w:rPr>
        <w:t xml:space="preserve">וישראל </w:t>
      </w:r>
      <w:bookmarkStart w:id="1353" w:name="_ETM_Q2_408670"/>
      <w:bookmarkEnd w:id="1353"/>
      <w:r>
        <w:rPr>
          <w:rtl/>
        </w:rPr>
        <w:t>ביתנו</w:t>
      </w:r>
      <w:r>
        <w:rPr>
          <w:rFonts w:hint="cs"/>
          <w:rtl/>
        </w:rPr>
        <w:t>.</w:t>
      </w:r>
    </w:p>
    <w:p w:rsidR="004409CC" w:rsidRDefault="004409CC" w:rsidP="00F15751">
      <w:pPr>
        <w:rPr>
          <w:rtl/>
        </w:rPr>
      </w:pPr>
      <w:bookmarkStart w:id="1354" w:name="_ETM_Q2_412955"/>
      <w:bookmarkStart w:id="1355" w:name="_ETM_Q2_413024"/>
      <w:bookmarkEnd w:id="1354"/>
      <w:bookmarkEnd w:id="1355"/>
    </w:p>
    <w:p w:rsidR="004409CC" w:rsidRDefault="004409CC" w:rsidP="00F15751">
      <w:pPr>
        <w:pStyle w:val="a4"/>
        <w:keepNext/>
        <w:rPr>
          <w:rtl/>
        </w:rPr>
      </w:pPr>
      <w:bookmarkStart w:id="1356" w:name="ET_speaker_4590_4"/>
      <w:r w:rsidRPr="00E4001C">
        <w:rPr>
          <w:rStyle w:val="TagStyle"/>
          <w:rtl/>
        </w:rPr>
        <w:t xml:space="preserve"> &lt;&lt; דובר &gt;&gt; </w:t>
      </w:r>
      <w:bookmarkStart w:id="1357" w:name="_Toc168343297"/>
      <w:bookmarkStart w:id="1358" w:name="_Toc168343391"/>
      <w:bookmarkStart w:id="1359" w:name="_Toc168348856"/>
      <w:bookmarkStart w:id="1360" w:name="_Toc168348948"/>
      <w:bookmarkStart w:id="1361" w:name="_Toc168349422"/>
      <w:bookmarkStart w:id="1362" w:name="_Toc188981653"/>
      <w:r>
        <w:rPr>
          <w:rtl/>
        </w:rPr>
        <w:t>זאב אלקין (הימין הממלכתי):</w:t>
      </w:r>
      <w:bookmarkEnd w:id="1357"/>
      <w:bookmarkEnd w:id="1358"/>
      <w:bookmarkEnd w:id="1359"/>
      <w:bookmarkEnd w:id="1360"/>
      <w:bookmarkEnd w:id="1361"/>
      <w:bookmarkEnd w:id="1362"/>
      <w:r w:rsidRPr="00E4001C">
        <w:rPr>
          <w:rStyle w:val="TagStyle"/>
          <w:rtl/>
        </w:rPr>
        <w:t xml:space="preserve"> &lt;&lt; דובר &gt;&gt;</w:t>
      </w:r>
      <w:r>
        <w:rPr>
          <w:rtl/>
        </w:rPr>
        <w:t xml:space="preserve">   </w:t>
      </w:r>
      <w:bookmarkEnd w:id="1356"/>
    </w:p>
    <w:p w:rsidR="004409CC" w:rsidRDefault="004409CC" w:rsidP="00E67818">
      <w:pPr>
        <w:rPr>
          <w:rtl/>
        </w:rPr>
      </w:pPr>
    </w:p>
    <w:p w:rsidR="004409CC" w:rsidRDefault="004409CC" w:rsidP="00F15751">
      <w:pPr>
        <w:rPr>
          <w:rtl/>
        </w:rPr>
      </w:pPr>
      <w:bookmarkStart w:id="1363" w:name="_ETM_Q2_416131"/>
      <w:bookmarkStart w:id="1364" w:name="_ETM_Q2_416173"/>
      <w:bookmarkStart w:id="1365" w:name="_ETM_Q2_413210"/>
      <w:bookmarkStart w:id="1366" w:name="_ETM_Q2_413270"/>
      <w:bookmarkStart w:id="1367" w:name="_ETM_Q2_424790"/>
      <w:bookmarkEnd w:id="1363"/>
      <w:bookmarkEnd w:id="1364"/>
      <w:bookmarkEnd w:id="1365"/>
      <w:bookmarkEnd w:id="1366"/>
      <w:bookmarkEnd w:id="1367"/>
      <w:r>
        <w:rPr>
          <w:rtl/>
        </w:rPr>
        <w:t xml:space="preserve">תודה </w:t>
      </w:r>
      <w:bookmarkStart w:id="1368" w:name="_ETM_Q2_425000"/>
      <w:bookmarkEnd w:id="1368"/>
      <w:r>
        <w:rPr>
          <w:rtl/>
        </w:rPr>
        <w:t>רבה</w:t>
      </w:r>
      <w:r>
        <w:rPr>
          <w:rFonts w:hint="cs"/>
          <w:rtl/>
        </w:rPr>
        <w:t>,</w:t>
      </w:r>
      <w:r>
        <w:rPr>
          <w:rtl/>
        </w:rPr>
        <w:t xml:space="preserve"> </w:t>
      </w:r>
      <w:bookmarkStart w:id="1369" w:name="_ETM_Q2_426790"/>
      <w:bookmarkEnd w:id="1369"/>
      <w:r>
        <w:rPr>
          <w:rtl/>
        </w:rPr>
        <w:t xml:space="preserve">אדוני </w:t>
      </w:r>
      <w:bookmarkStart w:id="1370" w:name="_ETM_Q2_427360"/>
      <w:bookmarkEnd w:id="1370"/>
      <w:r>
        <w:rPr>
          <w:rtl/>
        </w:rPr>
        <w:t>היושב-ראש</w:t>
      </w:r>
      <w:r>
        <w:rPr>
          <w:rFonts w:hint="cs"/>
          <w:rtl/>
        </w:rPr>
        <w:t>.</w:t>
      </w:r>
      <w:r>
        <w:rPr>
          <w:rtl/>
        </w:rPr>
        <w:t xml:space="preserve"> </w:t>
      </w:r>
      <w:bookmarkStart w:id="1371" w:name="_ETM_Q2_428410"/>
      <w:bookmarkEnd w:id="1371"/>
      <w:r>
        <w:rPr>
          <w:rtl/>
        </w:rPr>
        <w:t xml:space="preserve">אדוני </w:t>
      </w:r>
      <w:bookmarkStart w:id="1372" w:name="_ETM_Q2_428770"/>
      <w:bookmarkEnd w:id="1372"/>
      <w:r>
        <w:rPr>
          <w:rtl/>
        </w:rPr>
        <w:t>השר</w:t>
      </w:r>
      <w:r>
        <w:rPr>
          <w:rFonts w:hint="cs"/>
          <w:rtl/>
        </w:rPr>
        <w:t>,</w:t>
      </w:r>
      <w:r>
        <w:rPr>
          <w:rtl/>
        </w:rPr>
        <w:t xml:space="preserve"> </w:t>
      </w:r>
      <w:bookmarkStart w:id="1373" w:name="_ETM_Q2_429430"/>
      <w:bookmarkEnd w:id="1373"/>
      <w:r>
        <w:rPr>
          <w:rtl/>
        </w:rPr>
        <w:t xml:space="preserve">חבריי </w:t>
      </w:r>
      <w:bookmarkStart w:id="1374" w:name="_ETM_Q2_429880"/>
      <w:bookmarkEnd w:id="1374"/>
      <w:r>
        <w:rPr>
          <w:rtl/>
        </w:rPr>
        <w:t xml:space="preserve">חברי </w:t>
      </w:r>
      <w:bookmarkStart w:id="1375" w:name="_ETM_Q2_430240"/>
      <w:bookmarkEnd w:id="1375"/>
      <w:r>
        <w:rPr>
          <w:rtl/>
        </w:rPr>
        <w:t>הכנסת</w:t>
      </w:r>
      <w:r>
        <w:rPr>
          <w:rFonts w:hint="cs"/>
          <w:rtl/>
        </w:rPr>
        <w:t>,</w:t>
      </w:r>
      <w:r>
        <w:rPr>
          <w:rtl/>
        </w:rPr>
        <w:t xml:space="preserve"> </w:t>
      </w:r>
      <w:bookmarkStart w:id="1376" w:name="_ETM_Q2_433340"/>
      <w:bookmarkEnd w:id="1376"/>
      <w:r>
        <w:rPr>
          <w:rtl/>
        </w:rPr>
        <w:t>תפקידה</w:t>
      </w:r>
      <w:r>
        <w:rPr>
          <w:rFonts w:hint="cs"/>
          <w:rtl/>
        </w:rPr>
        <w:t xml:space="preserve"> הבסיסי של כל ממשלה </w:t>
      </w:r>
      <w:bookmarkStart w:id="1377" w:name="_ETM_Q2_436769"/>
      <w:bookmarkStart w:id="1378" w:name="_ETM_Q2_433940"/>
      <w:bookmarkStart w:id="1379" w:name="_ETM_Q2_434180"/>
      <w:bookmarkStart w:id="1380" w:name="_ETM_Q2_434450"/>
      <w:bookmarkStart w:id="1381" w:name="_ETM_Q2_435140"/>
      <w:bookmarkStart w:id="1382" w:name="_ETM_Q2_435500"/>
      <w:bookmarkStart w:id="1383" w:name="_ETM_Q2_436490"/>
      <w:bookmarkEnd w:id="1377"/>
      <w:bookmarkEnd w:id="1378"/>
      <w:bookmarkEnd w:id="1379"/>
      <w:bookmarkEnd w:id="1380"/>
      <w:bookmarkEnd w:id="1381"/>
      <w:bookmarkEnd w:id="1382"/>
      <w:bookmarkEnd w:id="1383"/>
      <w:r>
        <w:rPr>
          <w:rFonts w:hint="cs"/>
          <w:rtl/>
        </w:rPr>
        <w:t>בע</w:t>
      </w:r>
      <w:r>
        <w:rPr>
          <w:rtl/>
        </w:rPr>
        <w:t xml:space="preserve">בור </w:t>
      </w:r>
      <w:bookmarkStart w:id="1384" w:name="_ETM_Q2_436880"/>
      <w:bookmarkEnd w:id="1384"/>
      <w:r>
        <w:rPr>
          <w:rtl/>
        </w:rPr>
        <w:t xml:space="preserve">אזרחיה </w:t>
      </w:r>
      <w:bookmarkStart w:id="1385" w:name="_ETM_Q2_438210"/>
      <w:bookmarkEnd w:id="1385"/>
      <w:r>
        <w:rPr>
          <w:rFonts w:hint="cs"/>
          <w:rtl/>
        </w:rPr>
        <w:t>הוא</w:t>
      </w:r>
      <w:r>
        <w:rPr>
          <w:rtl/>
        </w:rPr>
        <w:t xml:space="preserve"> </w:t>
      </w:r>
      <w:bookmarkStart w:id="1386" w:name="_ETM_Q2_438389"/>
      <w:bookmarkEnd w:id="1386"/>
      <w:r>
        <w:rPr>
          <w:rtl/>
        </w:rPr>
        <w:t xml:space="preserve">קודם </w:t>
      </w:r>
      <w:bookmarkStart w:id="1387" w:name="_ETM_Q2_438630"/>
      <w:bookmarkEnd w:id="1387"/>
      <w:r>
        <w:rPr>
          <w:rtl/>
        </w:rPr>
        <w:t>כ</w:t>
      </w:r>
      <w:r w:rsidR="006004CB">
        <w:rPr>
          <w:rFonts w:hint="cs"/>
          <w:rtl/>
        </w:rPr>
        <w:t>ו</w:t>
      </w:r>
      <w:r>
        <w:rPr>
          <w:rtl/>
        </w:rPr>
        <w:t xml:space="preserve">ל </w:t>
      </w:r>
      <w:bookmarkStart w:id="1388" w:name="_ETM_Q2_438839"/>
      <w:bookmarkEnd w:id="1388"/>
      <w:r>
        <w:rPr>
          <w:rtl/>
        </w:rPr>
        <w:t xml:space="preserve">להבטיח </w:t>
      </w:r>
      <w:bookmarkStart w:id="1389" w:name="_ETM_Q2_439229"/>
      <w:bookmarkEnd w:id="1389"/>
      <w:r>
        <w:rPr>
          <w:rtl/>
        </w:rPr>
        <w:t xml:space="preserve">להם </w:t>
      </w:r>
      <w:bookmarkStart w:id="1390" w:name="_ETM_Q2_439470"/>
      <w:bookmarkEnd w:id="1390"/>
      <w:r>
        <w:rPr>
          <w:rtl/>
        </w:rPr>
        <w:t>ביטחון</w:t>
      </w:r>
      <w:r>
        <w:rPr>
          <w:rFonts w:hint="cs"/>
          <w:rtl/>
        </w:rPr>
        <w:t>.</w:t>
      </w:r>
      <w:r>
        <w:rPr>
          <w:rtl/>
        </w:rPr>
        <w:t xml:space="preserve"> </w:t>
      </w:r>
      <w:bookmarkStart w:id="1391" w:name="_ETM_Q2_440160"/>
      <w:bookmarkEnd w:id="1391"/>
      <w:r>
        <w:rPr>
          <w:rtl/>
        </w:rPr>
        <w:t xml:space="preserve">עוד </w:t>
      </w:r>
      <w:bookmarkStart w:id="1392" w:name="_ETM_Q2_440400"/>
      <w:bookmarkEnd w:id="1392"/>
      <w:r>
        <w:rPr>
          <w:rtl/>
        </w:rPr>
        <w:t xml:space="preserve">לפני </w:t>
      </w:r>
      <w:bookmarkStart w:id="1393" w:name="_ETM_Q2_440789"/>
      <w:bookmarkEnd w:id="1393"/>
      <w:r>
        <w:rPr>
          <w:rtl/>
        </w:rPr>
        <w:t xml:space="preserve">שמתחילים </w:t>
      </w:r>
      <w:bookmarkStart w:id="1394" w:name="_ETM_Q2_441779"/>
      <w:bookmarkEnd w:id="1394"/>
      <w:r>
        <w:rPr>
          <w:rtl/>
        </w:rPr>
        <w:t xml:space="preserve">בוויכוח </w:t>
      </w:r>
      <w:bookmarkStart w:id="1395" w:name="_ETM_Q2_442500"/>
      <w:bookmarkEnd w:id="1395"/>
      <w:r>
        <w:rPr>
          <w:rtl/>
        </w:rPr>
        <w:t xml:space="preserve">על </w:t>
      </w:r>
      <w:bookmarkStart w:id="1396" w:name="_ETM_Q2_442620"/>
      <w:bookmarkEnd w:id="1396"/>
      <w:r>
        <w:rPr>
          <w:rtl/>
        </w:rPr>
        <w:t xml:space="preserve">איכות </w:t>
      </w:r>
      <w:bookmarkStart w:id="1397" w:name="_ETM_Q2_443009"/>
      <w:bookmarkEnd w:id="1397"/>
      <w:r>
        <w:rPr>
          <w:rtl/>
        </w:rPr>
        <w:t>החיים</w:t>
      </w:r>
      <w:r>
        <w:rPr>
          <w:rFonts w:hint="cs"/>
          <w:rtl/>
        </w:rPr>
        <w:t xml:space="preserve">, </w:t>
      </w:r>
      <w:bookmarkStart w:id="1398" w:name="_ETM_Q2_447234"/>
      <w:bookmarkStart w:id="1399" w:name="_ETM_Q2_447331"/>
      <w:bookmarkStart w:id="1400" w:name="_ETM_Q2_443850"/>
      <w:bookmarkEnd w:id="1398"/>
      <w:bookmarkEnd w:id="1399"/>
      <w:bookmarkEnd w:id="1400"/>
      <w:r>
        <w:rPr>
          <w:rtl/>
        </w:rPr>
        <w:t xml:space="preserve">הביטחון </w:t>
      </w:r>
      <w:bookmarkStart w:id="1401" w:name="_ETM_Q2_444690"/>
      <w:bookmarkEnd w:id="1401"/>
      <w:r>
        <w:rPr>
          <w:rtl/>
        </w:rPr>
        <w:t xml:space="preserve">אמור </w:t>
      </w:r>
      <w:bookmarkStart w:id="1402" w:name="_ETM_Q2_445050"/>
      <w:bookmarkEnd w:id="1402"/>
      <w:r>
        <w:rPr>
          <w:rtl/>
        </w:rPr>
        <w:t xml:space="preserve">לתת </w:t>
      </w:r>
      <w:bookmarkStart w:id="1403" w:name="_ETM_Q2_445410"/>
      <w:bookmarkEnd w:id="1403"/>
      <w:r>
        <w:rPr>
          <w:rtl/>
        </w:rPr>
        <w:t xml:space="preserve">לאזרחי </w:t>
      </w:r>
      <w:bookmarkStart w:id="1404" w:name="_ETM_Q2_445949"/>
      <w:bookmarkEnd w:id="1404"/>
      <w:r>
        <w:rPr>
          <w:rtl/>
        </w:rPr>
        <w:t xml:space="preserve">המדינה </w:t>
      </w:r>
      <w:bookmarkStart w:id="1405" w:name="_ETM_Q2_446430"/>
      <w:bookmarkEnd w:id="1405"/>
      <w:r>
        <w:rPr>
          <w:rtl/>
        </w:rPr>
        <w:t xml:space="preserve">את </w:t>
      </w:r>
      <w:bookmarkStart w:id="1406" w:name="_ETM_Q2_446580"/>
      <w:bookmarkEnd w:id="1406"/>
      <w:r>
        <w:rPr>
          <w:rtl/>
        </w:rPr>
        <w:t xml:space="preserve">הדבר </w:t>
      </w:r>
      <w:bookmarkStart w:id="1407" w:name="_ETM_Q2_447000"/>
      <w:bookmarkEnd w:id="1407"/>
      <w:r>
        <w:rPr>
          <w:rtl/>
        </w:rPr>
        <w:t xml:space="preserve">הכי </w:t>
      </w:r>
      <w:bookmarkStart w:id="1408" w:name="_ETM_Q2_447270"/>
      <w:bookmarkEnd w:id="1408"/>
      <w:r>
        <w:rPr>
          <w:rtl/>
        </w:rPr>
        <w:t xml:space="preserve">בסיסי </w:t>
      </w:r>
      <w:bookmarkStart w:id="1409" w:name="_ETM_Q2_447720"/>
      <w:bookmarkEnd w:id="1409"/>
      <w:r>
        <w:rPr>
          <w:rtl/>
        </w:rPr>
        <w:t xml:space="preserve">שיש </w:t>
      </w:r>
      <w:bookmarkStart w:id="1410" w:name="_ETM_Q2_448199"/>
      <w:bookmarkEnd w:id="1410"/>
      <w:r>
        <w:rPr>
          <w:rtl/>
        </w:rPr>
        <w:t xml:space="preserve">בכל </w:t>
      </w:r>
      <w:bookmarkStart w:id="1411" w:name="_ETM_Q2_448589"/>
      <w:bookmarkEnd w:id="1411"/>
      <w:r>
        <w:rPr>
          <w:rtl/>
        </w:rPr>
        <w:t xml:space="preserve">מדינה </w:t>
      </w:r>
      <w:bookmarkStart w:id="1412" w:name="_ETM_Q2_448979"/>
      <w:bookmarkEnd w:id="1412"/>
      <w:r>
        <w:rPr>
          <w:rtl/>
        </w:rPr>
        <w:t>שהיא</w:t>
      </w:r>
      <w:r>
        <w:rPr>
          <w:rFonts w:hint="cs"/>
          <w:rtl/>
        </w:rPr>
        <w:t>,</w:t>
      </w:r>
      <w:r>
        <w:rPr>
          <w:rtl/>
        </w:rPr>
        <w:t xml:space="preserve"> </w:t>
      </w:r>
      <w:bookmarkStart w:id="1413" w:name="_ETM_Q2_449820"/>
      <w:bookmarkEnd w:id="1413"/>
      <w:r>
        <w:rPr>
          <w:rtl/>
        </w:rPr>
        <w:t xml:space="preserve">וזה </w:t>
      </w:r>
      <w:bookmarkStart w:id="1414" w:name="_ETM_Q2_450330"/>
      <w:bookmarkEnd w:id="1414"/>
      <w:r>
        <w:rPr>
          <w:rtl/>
        </w:rPr>
        <w:t xml:space="preserve">החיים </w:t>
      </w:r>
      <w:bookmarkStart w:id="1415" w:name="_ETM_Q2_450900"/>
      <w:bookmarkEnd w:id="1415"/>
      <w:r>
        <w:rPr>
          <w:rtl/>
        </w:rPr>
        <w:t>עצמם</w:t>
      </w:r>
      <w:r>
        <w:rPr>
          <w:rFonts w:hint="cs"/>
          <w:rtl/>
        </w:rPr>
        <w:t>.</w:t>
      </w:r>
    </w:p>
    <w:p w:rsidR="004409CC" w:rsidRDefault="004409CC" w:rsidP="00F15751">
      <w:pPr>
        <w:rPr>
          <w:rtl/>
        </w:rPr>
      </w:pPr>
      <w:bookmarkStart w:id="1416" w:name="_ETM_Q2_453730"/>
      <w:bookmarkStart w:id="1417" w:name="_ETM_Q2_453836"/>
      <w:bookmarkEnd w:id="1416"/>
      <w:bookmarkEnd w:id="1417"/>
    </w:p>
    <w:p w:rsidR="004409CC" w:rsidRDefault="004409CC" w:rsidP="00E67818">
      <w:pPr>
        <w:rPr>
          <w:rtl/>
        </w:rPr>
      </w:pPr>
      <w:bookmarkStart w:id="1418" w:name="_ETM_Q2_453858"/>
      <w:bookmarkStart w:id="1419" w:name="_ETM_Q2_453937"/>
      <w:bookmarkStart w:id="1420" w:name="_ETM_Q2_453220"/>
      <w:bookmarkEnd w:id="1418"/>
      <w:bookmarkEnd w:id="1419"/>
      <w:bookmarkEnd w:id="1420"/>
      <w:r>
        <w:rPr>
          <w:rtl/>
        </w:rPr>
        <w:t xml:space="preserve">בואו </w:t>
      </w:r>
      <w:bookmarkStart w:id="1421" w:name="_ETM_Q2_454480"/>
      <w:bookmarkEnd w:id="1421"/>
      <w:r>
        <w:rPr>
          <w:rtl/>
        </w:rPr>
        <w:t>נראה</w:t>
      </w:r>
      <w:r>
        <w:rPr>
          <w:rFonts w:hint="cs"/>
          <w:rtl/>
        </w:rPr>
        <w:t>,</w:t>
      </w:r>
      <w:r>
        <w:rPr>
          <w:rtl/>
        </w:rPr>
        <w:t xml:space="preserve"> </w:t>
      </w:r>
      <w:bookmarkStart w:id="1422" w:name="_ETM_Q2_455050"/>
      <w:bookmarkEnd w:id="1422"/>
      <w:r>
        <w:rPr>
          <w:rFonts w:hint="cs"/>
          <w:rtl/>
        </w:rPr>
        <w:t>נ</w:t>
      </w:r>
      <w:r>
        <w:rPr>
          <w:rtl/>
        </w:rPr>
        <w:t xml:space="preserve">סתכל </w:t>
      </w:r>
      <w:bookmarkStart w:id="1423" w:name="_ETM_Q2_455710"/>
      <w:bookmarkEnd w:id="1423"/>
      <w:r>
        <w:rPr>
          <w:rtl/>
        </w:rPr>
        <w:t>נ</w:t>
      </w:r>
      <w:r>
        <w:rPr>
          <w:rFonts w:hint="cs"/>
          <w:rtl/>
        </w:rPr>
        <w:t>כ</w:t>
      </w:r>
      <w:r>
        <w:rPr>
          <w:rtl/>
        </w:rPr>
        <w:t xml:space="preserve">וחה </w:t>
      </w:r>
      <w:bookmarkStart w:id="1424" w:name="_ETM_Q2_456370"/>
      <w:bookmarkEnd w:id="1424"/>
      <w:r>
        <w:rPr>
          <w:rtl/>
        </w:rPr>
        <w:t xml:space="preserve">איפה </w:t>
      </w:r>
      <w:bookmarkStart w:id="1425" w:name="_ETM_Q2_456670"/>
      <w:bookmarkEnd w:id="1425"/>
      <w:r>
        <w:rPr>
          <w:rtl/>
        </w:rPr>
        <w:t xml:space="preserve">אנחנו </w:t>
      </w:r>
      <w:bookmarkStart w:id="1426" w:name="_ETM_Q2_457089"/>
      <w:bookmarkEnd w:id="1426"/>
      <w:r>
        <w:rPr>
          <w:rtl/>
        </w:rPr>
        <w:t xml:space="preserve">נמצאים </w:t>
      </w:r>
      <w:bookmarkStart w:id="1427" w:name="_ETM_Q2_457690"/>
      <w:bookmarkEnd w:id="1427"/>
      <w:r>
        <w:rPr>
          <w:rtl/>
        </w:rPr>
        <w:t>כרגע</w:t>
      </w:r>
      <w:r w:rsidR="006004CB">
        <w:rPr>
          <w:rFonts w:hint="cs"/>
          <w:rtl/>
        </w:rPr>
        <w:t>,</w:t>
      </w:r>
      <w:r>
        <w:rPr>
          <w:rtl/>
        </w:rPr>
        <w:t xml:space="preserve"> </w:t>
      </w:r>
      <w:bookmarkStart w:id="1428" w:name="_ETM_Q2_458800"/>
      <w:bookmarkEnd w:id="1428"/>
      <w:r>
        <w:rPr>
          <w:rtl/>
        </w:rPr>
        <w:t xml:space="preserve">בנקודת </w:t>
      </w:r>
      <w:bookmarkStart w:id="1429" w:name="_ETM_Q2_459520"/>
      <w:bookmarkEnd w:id="1429"/>
      <w:r>
        <w:rPr>
          <w:rtl/>
        </w:rPr>
        <w:t xml:space="preserve">זמן </w:t>
      </w:r>
      <w:bookmarkStart w:id="1430" w:name="_ETM_Q2_459909"/>
      <w:bookmarkEnd w:id="1430"/>
      <w:r>
        <w:rPr>
          <w:rtl/>
        </w:rPr>
        <w:t>הזאת</w:t>
      </w:r>
      <w:r>
        <w:rPr>
          <w:rFonts w:hint="cs"/>
          <w:rtl/>
        </w:rPr>
        <w:t>.</w:t>
      </w:r>
      <w:r>
        <w:rPr>
          <w:rtl/>
        </w:rPr>
        <w:t xml:space="preserve"> </w:t>
      </w:r>
      <w:bookmarkStart w:id="1431" w:name="_ETM_Q2_460599"/>
      <w:bookmarkEnd w:id="1431"/>
      <w:r>
        <w:rPr>
          <w:rtl/>
        </w:rPr>
        <w:t xml:space="preserve">עוד </w:t>
      </w:r>
      <w:bookmarkStart w:id="1432" w:name="_ETM_Q2_460839"/>
      <w:bookmarkEnd w:id="1432"/>
      <w:r>
        <w:rPr>
          <w:rtl/>
        </w:rPr>
        <w:t xml:space="preserve">מעט </w:t>
      </w:r>
      <w:bookmarkStart w:id="1433" w:name="_ETM_Q2_461199"/>
      <w:bookmarkEnd w:id="1433"/>
      <w:r>
        <w:rPr>
          <w:rtl/>
        </w:rPr>
        <w:t xml:space="preserve">שנה </w:t>
      </w:r>
      <w:bookmarkStart w:id="1434" w:name="_ETM_Q2_461529"/>
      <w:bookmarkEnd w:id="1434"/>
      <w:r>
        <w:rPr>
          <w:rtl/>
        </w:rPr>
        <w:t xml:space="preserve">וחצי </w:t>
      </w:r>
      <w:bookmarkStart w:id="1435" w:name="_ETM_Q2_462400"/>
      <w:bookmarkEnd w:id="1435"/>
      <w:r>
        <w:rPr>
          <w:rtl/>
        </w:rPr>
        <w:t xml:space="preserve">מאז </w:t>
      </w:r>
      <w:bookmarkStart w:id="1436" w:name="_ETM_Q2_462789"/>
      <w:bookmarkEnd w:id="1436"/>
      <w:r>
        <w:rPr>
          <w:rtl/>
        </w:rPr>
        <w:t xml:space="preserve">הקמת </w:t>
      </w:r>
      <w:bookmarkStart w:id="1437" w:name="_ETM_Q2_463240"/>
      <w:bookmarkEnd w:id="1437"/>
      <w:r>
        <w:rPr>
          <w:rtl/>
        </w:rPr>
        <w:t xml:space="preserve">הממשלה </w:t>
      </w:r>
      <w:bookmarkStart w:id="1438" w:name="_ETM_Q2_464020"/>
      <w:bookmarkEnd w:id="1438"/>
      <w:r>
        <w:rPr>
          <w:rtl/>
        </w:rPr>
        <w:t>החדשה</w:t>
      </w:r>
      <w:r>
        <w:rPr>
          <w:rFonts w:hint="cs"/>
          <w:rtl/>
        </w:rPr>
        <w:t>,</w:t>
      </w:r>
      <w:r>
        <w:rPr>
          <w:rtl/>
        </w:rPr>
        <w:t xml:space="preserve"> </w:t>
      </w:r>
      <w:bookmarkStart w:id="1439" w:name="_ETM_Q2_464680"/>
      <w:bookmarkEnd w:id="1439"/>
      <w:r>
        <w:rPr>
          <w:rtl/>
        </w:rPr>
        <w:t xml:space="preserve">ובואו </w:t>
      </w:r>
      <w:bookmarkStart w:id="1440" w:name="_ETM_Q2_465039"/>
      <w:bookmarkEnd w:id="1440"/>
      <w:r>
        <w:rPr>
          <w:rtl/>
        </w:rPr>
        <w:t xml:space="preserve">נראה </w:t>
      </w:r>
      <w:bookmarkStart w:id="1441" w:name="_ETM_Q2_465460"/>
      <w:bookmarkStart w:id="1442" w:name="_ETM_Q2_465669"/>
      <w:bookmarkStart w:id="1443" w:name="_ETM_Q2_466410"/>
      <w:bookmarkEnd w:id="1441"/>
      <w:bookmarkEnd w:id="1442"/>
      <w:bookmarkEnd w:id="1443"/>
      <w:r>
        <w:rPr>
          <w:rtl/>
        </w:rPr>
        <w:t xml:space="preserve">מה </w:t>
      </w:r>
      <w:bookmarkStart w:id="1444" w:name="_ETM_Q2_466770"/>
      <w:bookmarkEnd w:id="1444"/>
      <w:r>
        <w:rPr>
          <w:rtl/>
        </w:rPr>
        <w:t xml:space="preserve">היא </w:t>
      </w:r>
      <w:bookmarkStart w:id="1445" w:name="_ETM_Q2_466889"/>
      <w:bookmarkEnd w:id="1445"/>
      <w:r>
        <w:rPr>
          <w:rtl/>
        </w:rPr>
        <w:t xml:space="preserve">מספקת </w:t>
      </w:r>
      <w:bookmarkStart w:id="1446" w:name="_ETM_Q2_467610"/>
      <w:bookmarkEnd w:id="1446"/>
      <w:r>
        <w:rPr>
          <w:rtl/>
        </w:rPr>
        <w:t xml:space="preserve">לאזרחי </w:t>
      </w:r>
      <w:bookmarkStart w:id="1447" w:name="_ETM_Q2_468120"/>
      <w:bookmarkEnd w:id="1447"/>
      <w:r>
        <w:rPr>
          <w:rtl/>
        </w:rPr>
        <w:t xml:space="preserve">מדינת </w:t>
      </w:r>
      <w:bookmarkStart w:id="1448" w:name="_ETM_Q2_468510"/>
      <w:bookmarkEnd w:id="1448"/>
      <w:r>
        <w:rPr>
          <w:rtl/>
        </w:rPr>
        <w:t xml:space="preserve">ישראל </w:t>
      </w:r>
      <w:bookmarkStart w:id="1449" w:name="_ETM_Q2_468870"/>
      <w:bookmarkEnd w:id="1449"/>
      <w:r>
        <w:rPr>
          <w:rtl/>
        </w:rPr>
        <w:t xml:space="preserve">בתחום </w:t>
      </w:r>
      <w:bookmarkStart w:id="1450" w:name="_ETM_Q2_469440"/>
      <w:bookmarkEnd w:id="1450"/>
      <w:r>
        <w:rPr>
          <w:rtl/>
        </w:rPr>
        <w:t>הביטחון</w:t>
      </w:r>
      <w:r>
        <w:rPr>
          <w:rFonts w:hint="cs"/>
          <w:rtl/>
        </w:rPr>
        <w:t>.</w:t>
      </w:r>
      <w:r w:rsidR="00E67818">
        <w:rPr>
          <w:rtl/>
        </w:rPr>
        <w:t xml:space="preserve"> </w:t>
      </w:r>
      <w:bookmarkStart w:id="1451" w:name="_ETM_Q2_471089"/>
      <w:bookmarkStart w:id="1452" w:name="_ETM_Q2_471240"/>
      <w:bookmarkEnd w:id="1451"/>
      <w:bookmarkEnd w:id="1452"/>
      <w:r>
        <w:rPr>
          <w:rtl/>
        </w:rPr>
        <w:t xml:space="preserve">אזכיר </w:t>
      </w:r>
      <w:bookmarkStart w:id="1453" w:name="_ETM_Q2_472200"/>
      <w:bookmarkEnd w:id="1453"/>
      <w:r>
        <w:rPr>
          <w:rFonts w:hint="cs"/>
          <w:rtl/>
        </w:rPr>
        <w:t>ש</w:t>
      </w:r>
      <w:r>
        <w:rPr>
          <w:rtl/>
        </w:rPr>
        <w:t xml:space="preserve">הנושא </w:t>
      </w:r>
      <w:bookmarkStart w:id="1454" w:name="_ETM_Q2_472800"/>
      <w:bookmarkEnd w:id="1454"/>
      <w:r>
        <w:rPr>
          <w:rtl/>
        </w:rPr>
        <w:t xml:space="preserve">הזה </w:t>
      </w:r>
      <w:bookmarkStart w:id="1455" w:name="_ETM_Q2_473040"/>
      <w:bookmarkEnd w:id="1455"/>
      <w:r>
        <w:rPr>
          <w:rtl/>
        </w:rPr>
        <w:t xml:space="preserve">היה </w:t>
      </w:r>
      <w:bookmarkStart w:id="1456" w:name="_ETM_Q2_473279"/>
      <w:bookmarkEnd w:id="1456"/>
      <w:r>
        <w:rPr>
          <w:rFonts w:hint="cs"/>
          <w:rtl/>
        </w:rPr>
        <w:t>אחד</w:t>
      </w:r>
      <w:r>
        <w:rPr>
          <w:rtl/>
        </w:rPr>
        <w:t xml:space="preserve"> </w:t>
      </w:r>
      <w:bookmarkStart w:id="1457" w:name="_ETM_Q2_473670"/>
      <w:bookmarkEnd w:id="1457"/>
      <w:r>
        <w:rPr>
          <w:rtl/>
        </w:rPr>
        <w:t xml:space="preserve">הדגלים </w:t>
      </w:r>
      <w:bookmarkStart w:id="1458" w:name="_ETM_Q2_474450"/>
      <w:bookmarkEnd w:id="1458"/>
      <w:r>
        <w:rPr>
          <w:rtl/>
        </w:rPr>
        <w:t xml:space="preserve">הראשונים </w:t>
      </w:r>
      <w:bookmarkStart w:id="1459" w:name="_ETM_Q2_475139"/>
      <w:bookmarkStart w:id="1460" w:name="_ETM_Q2_475740"/>
      <w:bookmarkEnd w:id="1459"/>
      <w:bookmarkEnd w:id="1460"/>
      <w:r>
        <w:rPr>
          <w:rtl/>
        </w:rPr>
        <w:t xml:space="preserve">לפחות </w:t>
      </w:r>
      <w:bookmarkStart w:id="1461" w:name="_ETM_Q2_476160"/>
      <w:bookmarkEnd w:id="1461"/>
      <w:r>
        <w:rPr>
          <w:rtl/>
        </w:rPr>
        <w:t xml:space="preserve">של </w:t>
      </w:r>
      <w:bookmarkStart w:id="1462" w:name="_ETM_Q2_475380"/>
      <w:bookmarkEnd w:id="1462"/>
      <w:r>
        <w:rPr>
          <w:rtl/>
        </w:rPr>
        <w:t xml:space="preserve">חלק ממרכיבי </w:t>
      </w:r>
      <w:bookmarkStart w:id="1463" w:name="_ETM_Q2_476700"/>
      <w:bookmarkEnd w:id="1463"/>
      <w:r>
        <w:rPr>
          <w:rtl/>
        </w:rPr>
        <w:t xml:space="preserve">הממשלה </w:t>
      </w:r>
      <w:bookmarkStart w:id="1464" w:name="_ETM_Q2_477210"/>
      <w:bookmarkEnd w:id="1464"/>
      <w:r>
        <w:rPr>
          <w:rtl/>
        </w:rPr>
        <w:t>הזאת</w:t>
      </w:r>
      <w:r>
        <w:rPr>
          <w:rFonts w:hint="cs"/>
          <w:rtl/>
        </w:rPr>
        <w:t>,</w:t>
      </w:r>
      <w:r>
        <w:rPr>
          <w:rtl/>
        </w:rPr>
        <w:t xml:space="preserve"> </w:t>
      </w:r>
      <w:bookmarkStart w:id="1465" w:name="_ETM_Q2_477450"/>
      <w:bookmarkEnd w:id="1465"/>
      <w:r>
        <w:rPr>
          <w:rtl/>
        </w:rPr>
        <w:t xml:space="preserve">כולל </w:t>
      </w:r>
      <w:bookmarkStart w:id="1466" w:name="_ETM_Q2_478260"/>
      <w:bookmarkEnd w:id="1466"/>
      <w:r>
        <w:rPr>
          <w:rFonts w:hint="cs"/>
          <w:rtl/>
        </w:rPr>
        <w:t>ראש הממשלה</w:t>
      </w:r>
      <w:r>
        <w:rPr>
          <w:rtl/>
        </w:rPr>
        <w:t xml:space="preserve"> </w:t>
      </w:r>
      <w:bookmarkStart w:id="1467" w:name="_ETM_Q2_479070"/>
      <w:bookmarkEnd w:id="1467"/>
      <w:r>
        <w:rPr>
          <w:rtl/>
        </w:rPr>
        <w:t>עצמו</w:t>
      </w:r>
      <w:r>
        <w:rPr>
          <w:rFonts w:hint="cs"/>
          <w:rtl/>
        </w:rPr>
        <w:t>,</w:t>
      </w:r>
      <w:r>
        <w:rPr>
          <w:rtl/>
        </w:rPr>
        <w:t xml:space="preserve"> </w:t>
      </w:r>
      <w:bookmarkStart w:id="1468" w:name="_ETM_Q2_479790"/>
      <w:bookmarkEnd w:id="1468"/>
      <w:r>
        <w:rPr>
          <w:rtl/>
        </w:rPr>
        <w:t xml:space="preserve">בתקופת </w:t>
      </w:r>
      <w:bookmarkStart w:id="1469" w:name="_ETM_Q2_480540"/>
      <w:bookmarkEnd w:id="1469"/>
      <w:r>
        <w:rPr>
          <w:rtl/>
        </w:rPr>
        <w:t>הבחירות</w:t>
      </w:r>
      <w:r>
        <w:rPr>
          <w:rFonts w:hint="cs"/>
          <w:rtl/>
        </w:rPr>
        <w:t>.</w:t>
      </w:r>
      <w:r>
        <w:rPr>
          <w:rtl/>
        </w:rPr>
        <w:t xml:space="preserve"> </w:t>
      </w:r>
      <w:bookmarkStart w:id="1470" w:name="_ETM_Q2_481020"/>
      <w:bookmarkEnd w:id="1470"/>
      <w:r>
        <w:rPr>
          <w:rtl/>
        </w:rPr>
        <w:t xml:space="preserve">זה </w:t>
      </w:r>
      <w:bookmarkStart w:id="1471" w:name="_ETM_Q2_481169"/>
      <w:bookmarkEnd w:id="1471"/>
      <w:r>
        <w:rPr>
          <w:rtl/>
        </w:rPr>
        <w:t xml:space="preserve">הדבר </w:t>
      </w:r>
      <w:bookmarkStart w:id="1472" w:name="_ETM_Q2_481529"/>
      <w:bookmarkEnd w:id="1472"/>
      <w:r>
        <w:rPr>
          <w:rtl/>
        </w:rPr>
        <w:t xml:space="preserve">הראשון </w:t>
      </w:r>
      <w:bookmarkStart w:id="1473" w:name="_ETM_Q2_481889"/>
      <w:bookmarkEnd w:id="1473"/>
      <w:r>
        <w:rPr>
          <w:rtl/>
        </w:rPr>
        <w:t xml:space="preserve">שהבטיחו </w:t>
      </w:r>
      <w:bookmarkStart w:id="1474" w:name="_ETM_Q2_482400"/>
      <w:bookmarkEnd w:id="1474"/>
      <w:r>
        <w:rPr>
          <w:rtl/>
        </w:rPr>
        <w:t>ל</w:t>
      </w:r>
      <w:r>
        <w:rPr>
          <w:rFonts w:hint="cs"/>
          <w:rtl/>
        </w:rPr>
        <w:t xml:space="preserve">אזרחי מדינת ישראל </w:t>
      </w:r>
      <w:r w:rsidR="006004CB">
        <w:rPr>
          <w:rFonts w:hint="eastAsia"/>
          <w:rtl/>
        </w:rPr>
        <w:t xml:space="preserve">– </w:t>
      </w:r>
      <w:r>
        <w:rPr>
          <w:rFonts w:hint="cs"/>
          <w:rtl/>
        </w:rPr>
        <w:t>שהביטחון שלהם</w:t>
      </w:r>
      <w:r w:rsidR="006004CB">
        <w:rPr>
          <w:rFonts w:hint="cs"/>
          <w:rtl/>
        </w:rPr>
        <w:t>,</w:t>
      </w:r>
      <w:r>
        <w:rPr>
          <w:rFonts w:hint="cs"/>
          <w:rtl/>
        </w:rPr>
        <w:t xml:space="preserve"> גם באופן כללי כאזרחי המדינה</w:t>
      </w:r>
      <w:r>
        <w:rPr>
          <w:rtl/>
        </w:rPr>
        <w:t xml:space="preserve"> </w:t>
      </w:r>
      <w:bookmarkStart w:id="1475" w:name="_ETM_Q2_480000"/>
      <w:bookmarkEnd w:id="1475"/>
      <w:r>
        <w:rPr>
          <w:rFonts w:hint="cs"/>
          <w:rtl/>
        </w:rPr>
        <w:t>וגם הביטחון האישי</w:t>
      </w:r>
      <w:r w:rsidR="006004CB">
        <w:rPr>
          <w:rFonts w:hint="cs"/>
          <w:rtl/>
        </w:rPr>
        <w:t>,</w:t>
      </w:r>
      <w:r>
        <w:rPr>
          <w:rFonts w:hint="cs"/>
          <w:rtl/>
        </w:rPr>
        <w:t xml:space="preserve"> יגבר. </w:t>
      </w:r>
      <w:bookmarkStart w:id="1476" w:name="_ETM_Q2_480810"/>
      <w:bookmarkStart w:id="1477" w:name="_ETM_Q2_481319"/>
      <w:bookmarkStart w:id="1478" w:name="_ETM_Q2_481439"/>
      <w:bookmarkStart w:id="1479" w:name="_ETM_Q2_481800"/>
      <w:bookmarkStart w:id="1480" w:name="_ETM_Q2_482159"/>
      <w:bookmarkStart w:id="1481" w:name="_ETM_Q2_482669"/>
      <w:bookmarkStart w:id="1482" w:name="_ETM_Q2_483389"/>
      <w:bookmarkStart w:id="1483" w:name="_ETM_Q2_483870"/>
      <w:bookmarkStart w:id="1484" w:name="_ETM_Q2_484650"/>
      <w:bookmarkStart w:id="1485" w:name="_ETM_Q2_485430"/>
      <w:bookmarkStart w:id="1486" w:name="_ETM_Q2_486520"/>
      <w:bookmarkStart w:id="1487" w:name="_ETM_Q2_487490"/>
      <w:bookmarkStart w:id="1488" w:name="_ETM_Q2_488029"/>
      <w:bookmarkStart w:id="1489" w:name="_ETM_Q2_488509"/>
      <w:bookmarkStart w:id="1490" w:name="_ETM_Q2_488690"/>
      <w:bookmarkStart w:id="1491" w:name="_ETM_Q2_489080"/>
      <w:bookmarkStart w:id="1492" w:name="_ETM_Q2_489500"/>
      <w:bookmarkStart w:id="1493" w:name="_ETM_Q2_489889"/>
      <w:bookmarkStart w:id="1494" w:name="_ETM_Q2_491019"/>
      <w:bookmarkStart w:id="1495" w:name="_ETM_Q2_491259"/>
      <w:bookmarkStart w:id="1496" w:name="_ETM_Q2_493020"/>
      <w:bookmarkStart w:id="1497" w:name="_ETM_Q2_488751"/>
      <w:bookmarkStart w:id="1498" w:name="_ETM_Q2_488828"/>
      <w:bookmarkStart w:id="1499" w:name="_ETM_Q2_488927"/>
      <w:bookmarkStart w:id="1500" w:name="_ETM_Q2_488988"/>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r>
        <w:rPr>
          <w:rFonts w:hint="cs"/>
          <w:rtl/>
        </w:rPr>
        <w:t xml:space="preserve">איפה </w:t>
      </w:r>
      <w:r>
        <w:rPr>
          <w:rtl/>
        </w:rPr>
        <w:t xml:space="preserve">ההבטחות </w:t>
      </w:r>
      <w:bookmarkStart w:id="1501" w:name="_ETM_Q2_493589"/>
      <w:bookmarkEnd w:id="1501"/>
      <w:r>
        <w:rPr>
          <w:rtl/>
        </w:rPr>
        <w:t xml:space="preserve">האלה </w:t>
      </w:r>
      <w:bookmarkStart w:id="1502" w:name="_ETM_Q2_494040"/>
      <w:bookmarkEnd w:id="1502"/>
      <w:r>
        <w:rPr>
          <w:rtl/>
        </w:rPr>
        <w:t xml:space="preserve">ואיפה </w:t>
      </w:r>
      <w:bookmarkStart w:id="1503" w:name="_ETM_Q2_494460"/>
      <w:bookmarkEnd w:id="1503"/>
      <w:r>
        <w:rPr>
          <w:rtl/>
        </w:rPr>
        <w:t xml:space="preserve">המציאות </w:t>
      </w:r>
      <w:bookmarkStart w:id="1504" w:name="_ETM_Q2_494940"/>
      <w:bookmarkEnd w:id="1504"/>
      <w:r>
        <w:rPr>
          <w:rtl/>
        </w:rPr>
        <w:t xml:space="preserve">שלנו </w:t>
      </w:r>
      <w:bookmarkStart w:id="1505" w:name="_ETM_Q2_495390"/>
      <w:bookmarkEnd w:id="1505"/>
      <w:r>
        <w:rPr>
          <w:rtl/>
        </w:rPr>
        <w:t>היום</w:t>
      </w:r>
      <w:r>
        <w:rPr>
          <w:rFonts w:hint="cs"/>
          <w:rtl/>
        </w:rPr>
        <w:t>?</w:t>
      </w:r>
      <w:r>
        <w:rPr>
          <w:rtl/>
        </w:rPr>
        <w:t xml:space="preserve"> </w:t>
      </w:r>
      <w:bookmarkStart w:id="1506" w:name="_ETM_Q2_498240"/>
      <w:bookmarkEnd w:id="1506"/>
    </w:p>
    <w:p w:rsidR="004409CC" w:rsidRDefault="004409CC" w:rsidP="00F15751">
      <w:pPr>
        <w:rPr>
          <w:rtl/>
        </w:rPr>
      </w:pPr>
      <w:bookmarkStart w:id="1507" w:name="_ETM_Q2_496630"/>
      <w:bookmarkStart w:id="1508" w:name="_ETM_Q2_496724"/>
      <w:bookmarkStart w:id="1509" w:name="_ETM_Q2_496774"/>
      <w:bookmarkStart w:id="1510" w:name="_ETM_Q2_496836"/>
      <w:bookmarkEnd w:id="1507"/>
      <w:bookmarkEnd w:id="1508"/>
      <w:bookmarkEnd w:id="1509"/>
      <w:bookmarkEnd w:id="1510"/>
    </w:p>
    <w:p w:rsidR="004409CC" w:rsidRDefault="004409CC" w:rsidP="006004CB">
      <w:pPr>
        <w:rPr>
          <w:rtl/>
        </w:rPr>
      </w:pPr>
      <w:bookmarkStart w:id="1511" w:name="_ETM_Q2_456542"/>
      <w:bookmarkStart w:id="1512" w:name="_ETM_Q2_456607"/>
      <w:bookmarkEnd w:id="1511"/>
      <w:bookmarkEnd w:id="1512"/>
      <w:r>
        <w:rPr>
          <w:rtl/>
        </w:rPr>
        <w:t xml:space="preserve">לא </w:t>
      </w:r>
      <w:bookmarkStart w:id="1513" w:name="_ETM_Q2_498509"/>
      <w:bookmarkEnd w:id="1513"/>
      <w:r>
        <w:rPr>
          <w:rtl/>
        </w:rPr>
        <w:t xml:space="preserve">צריך </w:t>
      </w:r>
      <w:bookmarkStart w:id="1514" w:name="_ETM_Q2_498869"/>
      <w:bookmarkEnd w:id="1514"/>
      <w:r>
        <w:rPr>
          <w:rtl/>
        </w:rPr>
        <w:t xml:space="preserve">להכביר </w:t>
      </w:r>
      <w:bookmarkStart w:id="1515" w:name="_ETM_Q2_499380"/>
      <w:bookmarkEnd w:id="1515"/>
      <w:r>
        <w:rPr>
          <w:rtl/>
        </w:rPr>
        <w:t xml:space="preserve">מילים </w:t>
      </w:r>
      <w:bookmarkStart w:id="1516" w:name="_ETM_Q2_499980"/>
      <w:bookmarkEnd w:id="1516"/>
      <w:r>
        <w:rPr>
          <w:rtl/>
        </w:rPr>
        <w:t xml:space="preserve">ונאמר </w:t>
      </w:r>
      <w:bookmarkStart w:id="1517" w:name="_ETM_Q2_500580"/>
      <w:bookmarkEnd w:id="1517"/>
      <w:r>
        <w:rPr>
          <w:rtl/>
        </w:rPr>
        <w:t xml:space="preserve">כבר </w:t>
      </w:r>
      <w:bookmarkStart w:id="1518" w:name="_ETM_Q2_501250"/>
      <w:bookmarkEnd w:id="1518"/>
      <w:r>
        <w:rPr>
          <w:rtl/>
        </w:rPr>
        <w:t>רבות</w:t>
      </w:r>
      <w:r>
        <w:rPr>
          <w:rFonts w:hint="cs"/>
          <w:rtl/>
        </w:rPr>
        <w:t xml:space="preserve"> –</w:t>
      </w:r>
      <w:r>
        <w:rPr>
          <w:rtl/>
        </w:rPr>
        <w:t xml:space="preserve"> </w:t>
      </w:r>
      <w:bookmarkStart w:id="1519" w:name="_ETM_Q2_502529"/>
      <w:bookmarkEnd w:id="1519"/>
      <w:r>
        <w:rPr>
          <w:rtl/>
        </w:rPr>
        <w:t xml:space="preserve">עד </w:t>
      </w:r>
      <w:bookmarkStart w:id="1520" w:name="_ETM_Q2_502770"/>
      <w:bookmarkEnd w:id="1520"/>
      <w:r>
        <w:rPr>
          <w:rtl/>
        </w:rPr>
        <w:t xml:space="preserve">שתקום </w:t>
      </w:r>
      <w:bookmarkStart w:id="1521" w:name="_ETM_Q2_503609"/>
      <w:bookmarkEnd w:id="1521"/>
      <w:r>
        <w:rPr>
          <w:rtl/>
        </w:rPr>
        <w:t xml:space="preserve">ועדת </w:t>
      </w:r>
      <w:bookmarkStart w:id="1522" w:name="_ETM_Q2_503939"/>
      <w:bookmarkEnd w:id="1522"/>
      <w:r>
        <w:rPr>
          <w:rtl/>
        </w:rPr>
        <w:t xml:space="preserve">חקירה </w:t>
      </w:r>
      <w:bookmarkStart w:id="1523" w:name="_ETM_Q2_504270"/>
      <w:bookmarkEnd w:id="1523"/>
      <w:r>
        <w:rPr>
          <w:rtl/>
        </w:rPr>
        <w:t>ממלכתית</w:t>
      </w:r>
      <w:r w:rsidR="006004CB">
        <w:rPr>
          <w:rFonts w:hint="cs"/>
          <w:rtl/>
        </w:rPr>
        <w:t>,</w:t>
      </w:r>
      <w:r>
        <w:rPr>
          <w:rtl/>
        </w:rPr>
        <w:t xml:space="preserve"> </w:t>
      </w:r>
      <w:bookmarkStart w:id="1524" w:name="_ETM_Q2_504869"/>
      <w:bookmarkEnd w:id="1524"/>
      <w:r>
        <w:rPr>
          <w:rtl/>
        </w:rPr>
        <w:t xml:space="preserve">והיא </w:t>
      </w:r>
      <w:bookmarkStart w:id="1525" w:name="_ETM_Q2_505020"/>
      <w:bookmarkEnd w:id="1525"/>
      <w:r>
        <w:rPr>
          <w:rtl/>
        </w:rPr>
        <w:t xml:space="preserve">תדע </w:t>
      </w:r>
      <w:bookmarkStart w:id="1526" w:name="_ETM_Q2_506009"/>
      <w:bookmarkEnd w:id="1526"/>
      <w:r>
        <w:rPr>
          <w:rtl/>
        </w:rPr>
        <w:t xml:space="preserve">למעשה </w:t>
      </w:r>
      <w:bookmarkStart w:id="1527" w:name="_ETM_Q2_506729"/>
      <w:bookmarkEnd w:id="1527"/>
      <w:r>
        <w:rPr>
          <w:rtl/>
        </w:rPr>
        <w:t xml:space="preserve">לקבוע </w:t>
      </w:r>
      <w:bookmarkStart w:id="1528" w:name="_ETM_Q2_507479"/>
      <w:bookmarkEnd w:id="1528"/>
      <w:r>
        <w:rPr>
          <w:rtl/>
        </w:rPr>
        <w:t xml:space="preserve">את </w:t>
      </w:r>
      <w:bookmarkStart w:id="1529" w:name="_ETM_Q2_507659"/>
      <w:bookmarkEnd w:id="1529"/>
      <w:r>
        <w:rPr>
          <w:rtl/>
        </w:rPr>
        <w:t>המס</w:t>
      </w:r>
      <w:r>
        <w:rPr>
          <w:rFonts w:hint="cs"/>
          <w:rtl/>
        </w:rPr>
        <w:t xml:space="preserve">מרות האחרונים </w:t>
      </w:r>
      <w:bookmarkStart w:id="1530" w:name="_ETM_Q2_512470"/>
      <w:bookmarkEnd w:id="1530"/>
      <w:r>
        <w:rPr>
          <w:rFonts w:hint="cs"/>
          <w:rtl/>
        </w:rPr>
        <w:t>בתמונה הזאת</w:t>
      </w:r>
      <w:r w:rsidR="006004CB">
        <w:rPr>
          <w:rFonts w:hint="cs"/>
          <w:rtl/>
        </w:rPr>
        <w:t>,</w:t>
      </w:r>
      <w:bookmarkStart w:id="1531" w:name="_ETM_Q2_477965"/>
      <w:bookmarkEnd w:id="1531"/>
      <w:r>
        <w:rPr>
          <w:rFonts w:hint="cs"/>
          <w:rtl/>
        </w:rPr>
        <w:t xml:space="preserve"> </w:t>
      </w:r>
      <w:bookmarkStart w:id="1532" w:name="_ETM_Q2_507989"/>
      <w:bookmarkStart w:id="1533" w:name="_ETM_Q2_508409"/>
      <w:bookmarkStart w:id="1534" w:name="_ETM_Q2_510429"/>
      <w:bookmarkStart w:id="1535" w:name="_ETM_Q2_511179"/>
      <w:bookmarkStart w:id="1536" w:name="_ETM_Q2_511509"/>
      <w:bookmarkEnd w:id="1532"/>
      <w:bookmarkEnd w:id="1533"/>
      <w:bookmarkEnd w:id="1534"/>
      <w:bookmarkEnd w:id="1535"/>
      <w:bookmarkEnd w:id="1536"/>
      <w:r>
        <w:rPr>
          <w:rFonts w:hint="cs"/>
          <w:rtl/>
        </w:rPr>
        <w:t>אב</w:t>
      </w:r>
      <w:r>
        <w:rPr>
          <w:rtl/>
        </w:rPr>
        <w:t xml:space="preserve">ל </w:t>
      </w:r>
      <w:bookmarkStart w:id="1537" w:name="_ETM_Q2_511750"/>
      <w:bookmarkEnd w:id="1537"/>
      <w:r>
        <w:rPr>
          <w:rtl/>
        </w:rPr>
        <w:t xml:space="preserve">נאמר </w:t>
      </w:r>
      <w:bookmarkStart w:id="1538" w:name="_ETM_Q2_512110"/>
      <w:bookmarkEnd w:id="1538"/>
      <w:r>
        <w:rPr>
          <w:rtl/>
        </w:rPr>
        <w:t xml:space="preserve">כבר </w:t>
      </w:r>
      <w:bookmarkStart w:id="1539" w:name="_ETM_Q2_512410"/>
      <w:bookmarkEnd w:id="1539"/>
      <w:r>
        <w:rPr>
          <w:rtl/>
        </w:rPr>
        <w:t xml:space="preserve">רבות </w:t>
      </w:r>
      <w:bookmarkStart w:id="1540" w:name="_ETM_Q2_512829"/>
      <w:bookmarkEnd w:id="1540"/>
      <w:r>
        <w:rPr>
          <w:rtl/>
        </w:rPr>
        <w:t xml:space="preserve">על </w:t>
      </w:r>
      <w:bookmarkStart w:id="1541" w:name="_ETM_Q2_512950"/>
      <w:bookmarkEnd w:id="1541"/>
      <w:r>
        <w:rPr>
          <w:rtl/>
        </w:rPr>
        <w:t>המ</w:t>
      </w:r>
      <w:r>
        <w:rPr>
          <w:rFonts w:hint="cs"/>
          <w:rtl/>
        </w:rPr>
        <w:t>ח</w:t>
      </w:r>
      <w:r>
        <w:rPr>
          <w:rtl/>
        </w:rPr>
        <w:t xml:space="preserve">דל </w:t>
      </w:r>
      <w:bookmarkStart w:id="1542" w:name="_ETM_Q2_514289"/>
      <w:bookmarkEnd w:id="1542"/>
      <w:r>
        <w:rPr>
          <w:rtl/>
        </w:rPr>
        <w:t>הנוראי</w:t>
      </w:r>
      <w:r>
        <w:rPr>
          <w:rFonts w:hint="cs"/>
          <w:rtl/>
        </w:rPr>
        <w:t xml:space="preserve">, אחד </w:t>
      </w:r>
      <w:bookmarkStart w:id="1543" w:name="_ETM_Q2_514980"/>
      <w:bookmarkStart w:id="1544" w:name="_ETM_Q2_515370"/>
      <w:bookmarkEnd w:id="1543"/>
      <w:bookmarkEnd w:id="1544"/>
      <w:r>
        <w:rPr>
          <w:rtl/>
        </w:rPr>
        <w:t xml:space="preserve">מהקשים </w:t>
      </w:r>
      <w:bookmarkStart w:id="1545" w:name="_ETM_Q2_516089"/>
      <w:bookmarkEnd w:id="1545"/>
      <w:r>
        <w:rPr>
          <w:rtl/>
        </w:rPr>
        <w:t xml:space="preserve">ביותר </w:t>
      </w:r>
      <w:bookmarkStart w:id="1546" w:name="_ETM_Q2_516570"/>
      <w:bookmarkEnd w:id="1546"/>
      <w:r>
        <w:rPr>
          <w:rtl/>
        </w:rPr>
        <w:t xml:space="preserve">בהיסטוריה </w:t>
      </w:r>
      <w:bookmarkStart w:id="1547" w:name="_ETM_Q2_517199"/>
      <w:bookmarkEnd w:id="1547"/>
      <w:r>
        <w:rPr>
          <w:rtl/>
        </w:rPr>
        <w:t xml:space="preserve">של </w:t>
      </w:r>
      <w:bookmarkStart w:id="1548" w:name="_ETM_Q2_517410"/>
      <w:bookmarkEnd w:id="1548"/>
      <w:r>
        <w:rPr>
          <w:rtl/>
        </w:rPr>
        <w:t xml:space="preserve">מדינת </w:t>
      </w:r>
      <w:bookmarkStart w:id="1549" w:name="_ETM_Q2_517859"/>
      <w:bookmarkEnd w:id="1549"/>
      <w:r>
        <w:rPr>
          <w:rtl/>
        </w:rPr>
        <w:t>ישראל</w:t>
      </w:r>
      <w:r>
        <w:rPr>
          <w:rFonts w:hint="cs"/>
          <w:rtl/>
        </w:rPr>
        <w:t xml:space="preserve">, </w:t>
      </w:r>
      <w:bookmarkStart w:id="1550" w:name="_ETM_Q2_518519"/>
      <w:bookmarkEnd w:id="1550"/>
      <w:r>
        <w:rPr>
          <w:rtl/>
        </w:rPr>
        <w:t>המ</w:t>
      </w:r>
      <w:r>
        <w:rPr>
          <w:rFonts w:hint="cs"/>
          <w:rtl/>
        </w:rPr>
        <w:t>ח</w:t>
      </w:r>
      <w:r>
        <w:rPr>
          <w:rtl/>
        </w:rPr>
        <w:t xml:space="preserve">דל </w:t>
      </w:r>
      <w:bookmarkStart w:id="1551" w:name="_ETM_Q2_519029"/>
      <w:bookmarkEnd w:id="1551"/>
      <w:r>
        <w:rPr>
          <w:rtl/>
        </w:rPr>
        <w:t xml:space="preserve">הביטחוני </w:t>
      </w:r>
      <w:bookmarkStart w:id="1552" w:name="_ETM_Q2_520079"/>
      <w:bookmarkEnd w:id="1552"/>
      <w:r>
        <w:rPr>
          <w:rtl/>
        </w:rPr>
        <w:t xml:space="preserve">ב-7 </w:t>
      </w:r>
      <w:bookmarkStart w:id="1553" w:name="_ETM_Q2_520680"/>
      <w:bookmarkEnd w:id="1553"/>
      <w:r>
        <w:rPr>
          <w:rtl/>
        </w:rPr>
        <w:t>באוקטובר</w:t>
      </w:r>
      <w:r>
        <w:rPr>
          <w:rFonts w:hint="cs"/>
          <w:rtl/>
        </w:rPr>
        <w:t>,</w:t>
      </w:r>
      <w:r>
        <w:rPr>
          <w:rtl/>
        </w:rPr>
        <w:t xml:space="preserve"> </w:t>
      </w:r>
      <w:bookmarkStart w:id="1554" w:name="_ETM_Q2_521279"/>
      <w:bookmarkEnd w:id="1554"/>
      <w:r>
        <w:rPr>
          <w:rtl/>
        </w:rPr>
        <w:t xml:space="preserve">שהביא </w:t>
      </w:r>
      <w:bookmarkStart w:id="1555" w:name="_ETM_Q2_521820"/>
      <w:bookmarkEnd w:id="1555"/>
      <w:r>
        <w:rPr>
          <w:rFonts w:hint="cs"/>
          <w:rtl/>
        </w:rPr>
        <w:t>למספר</w:t>
      </w:r>
      <w:r>
        <w:rPr>
          <w:rtl/>
        </w:rPr>
        <w:t xml:space="preserve"> </w:t>
      </w:r>
      <w:bookmarkStart w:id="1556" w:name="_ETM_Q2_522329"/>
      <w:bookmarkEnd w:id="1556"/>
      <w:r>
        <w:rPr>
          <w:rtl/>
        </w:rPr>
        <w:t>הנרצחים</w:t>
      </w:r>
      <w:r>
        <w:rPr>
          <w:rFonts w:hint="cs"/>
          <w:rtl/>
        </w:rPr>
        <w:t>,</w:t>
      </w:r>
      <w:r>
        <w:rPr>
          <w:rtl/>
        </w:rPr>
        <w:t xml:space="preserve"> </w:t>
      </w:r>
      <w:bookmarkStart w:id="1557" w:name="_ETM_Q2_523529"/>
      <w:bookmarkEnd w:id="1557"/>
      <w:r>
        <w:rPr>
          <w:rtl/>
        </w:rPr>
        <w:t xml:space="preserve">אזרחי </w:t>
      </w:r>
      <w:bookmarkStart w:id="1558" w:name="_ETM_Q2_524010"/>
      <w:bookmarkEnd w:id="1558"/>
      <w:r>
        <w:rPr>
          <w:rtl/>
        </w:rPr>
        <w:t xml:space="preserve">מדינת </w:t>
      </w:r>
      <w:bookmarkStart w:id="1559" w:name="_ETM_Q2_524460"/>
      <w:bookmarkEnd w:id="1559"/>
      <w:r>
        <w:rPr>
          <w:rtl/>
        </w:rPr>
        <w:t>ישראל</w:t>
      </w:r>
      <w:r>
        <w:rPr>
          <w:rFonts w:hint="cs"/>
          <w:rtl/>
        </w:rPr>
        <w:t>,</w:t>
      </w:r>
      <w:r>
        <w:rPr>
          <w:rtl/>
        </w:rPr>
        <w:t xml:space="preserve"> </w:t>
      </w:r>
      <w:bookmarkStart w:id="1560" w:name="_ETM_Q2_524760"/>
      <w:bookmarkEnd w:id="1560"/>
      <w:r>
        <w:rPr>
          <w:rtl/>
        </w:rPr>
        <w:t xml:space="preserve">שלא </w:t>
      </w:r>
      <w:bookmarkStart w:id="1561" w:name="_ETM_Q2_525359"/>
      <w:bookmarkEnd w:id="1561"/>
      <w:r>
        <w:rPr>
          <w:rtl/>
        </w:rPr>
        <w:t xml:space="preserve">היה </w:t>
      </w:r>
      <w:bookmarkStart w:id="1562" w:name="_ETM_Q2_526529"/>
      <w:bookmarkEnd w:id="1562"/>
      <w:r>
        <w:rPr>
          <w:rtl/>
        </w:rPr>
        <w:t>כמו</w:t>
      </w:r>
      <w:r>
        <w:rPr>
          <w:rFonts w:hint="cs"/>
          <w:rtl/>
        </w:rPr>
        <w:t>הו</w:t>
      </w:r>
      <w:r>
        <w:rPr>
          <w:rtl/>
        </w:rPr>
        <w:t xml:space="preserve"> </w:t>
      </w:r>
      <w:bookmarkStart w:id="1563" w:name="_ETM_Q2_527309"/>
      <w:bookmarkEnd w:id="1563"/>
      <w:r>
        <w:rPr>
          <w:rtl/>
        </w:rPr>
        <w:t xml:space="preserve">בכל </w:t>
      </w:r>
      <w:bookmarkStart w:id="1564" w:name="_ETM_Q2_527820"/>
      <w:bookmarkEnd w:id="1564"/>
      <w:r>
        <w:rPr>
          <w:rtl/>
        </w:rPr>
        <w:t xml:space="preserve">ההיסטוריה </w:t>
      </w:r>
      <w:bookmarkStart w:id="1565" w:name="_ETM_Q2_528779"/>
      <w:bookmarkEnd w:id="1565"/>
      <w:r>
        <w:rPr>
          <w:rtl/>
        </w:rPr>
        <w:t xml:space="preserve">של </w:t>
      </w:r>
      <w:bookmarkStart w:id="1566" w:name="_ETM_Q2_529079"/>
      <w:bookmarkEnd w:id="1566"/>
      <w:r>
        <w:rPr>
          <w:rtl/>
        </w:rPr>
        <w:t xml:space="preserve">המדינה </w:t>
      </w:r>
      <w:bookmarkStart w:id="1567" w:name="_ETM_Q2_529949"/>
      <w:bookmarkEnd w:id="1567"/>
      <w:r>
        <w:rPr>
          <w:rtl/>
        </w:rPr>
        <w:t>ביום</w:t>
      </w:r>
      <w:bookmarkStart w:id="1568" w:name="_ETM_Q2_530550"/>
      <w:bookmarkEnd w:id="1568"/>
      <w:r>
        <w:rPr>
          <w:rFonts w:hint="cs"/>
          <w:rtl/>
        </w:rPr>
        <w:t xml:space="preserve"> אחד.</w:t>
      </w:r>
      <w:r>
        <w:rPr>
          <w:rtl/>
        </w:rPr>
        <w:t xml:space="preserve"> </w:t>
      </w:r>
      <w:bookmarkStart w:id="1569" w:name="_ETM_Q2_531230"/>
      <w:bookmarkStart w:id="1570" w:name="_ETM_Q2_531529"/>
      <w:bookmarkEnd w:id="1569"/>
      <w:bookmarkEnd w:id="1570"/>
      <w:r>
        <w:rPr>
          <w:rtl/>
        </w:rPr>
        <w:t>באמת</w:t>
      </w:r>
      <w:r>
        <w:rPr>
          <w:rFonts w:hint="cs"/>
          <w:rtl/>
        </w:rPr>
        <w:t>,</w:t>
      </w:r>
      <w:r>
        <w:rPr>
          <w:rtl/>
        </w:rPr>
        <w:t xml:space="preserve"> </w:t>
      </w:r>
      <w:bookmarkStart w:id="1571" w:name="_ETM_Q2_531950"/>
      <w:bookmarkEnd w:id="1571"/>
      <w:r>
        <w:rPr>
          <w:rtl/>
        </w:rPr>
        <w:t xml:space="preserve">הממשלה </w:t>
      </w:r>
      <w:bookmarkStart w:id="1572" w:name="_ETM_Q2_532430"/>
      <w:bookmarkEnd w:id="1572"/>
      <w:r>
        <w:rPr>
          <w:rtl/>
        </w:rPr>
        <w:t xml:space="preserve">הזאת </w:t>
      </w:r>
      <w:bookmarkStart w:id="1573" w:name="_ETM_Q2_532730"/>
      <w:bookmarkEnd w:id="1573"/>
      <w:r>
        <w:rPr>
          <w:rtl/>
        </w:rPr>
        <w:t xml:space="preserve">הצליחה </w:t>
      </w:r>
      <w:bookmarkStart w:id="1574" w:name="_ETM_Q2_533180"/>
      <w:bookmarkEnd w:id="1574"/>
      <w:r>
        <w:rPr>
          <w:rtl/>
        </w:rPr>
        <w:t xml:space="preserve">לשבור </w:t>
      </w:r>
      <w:bookmarkStart w:id="1575" w:name="_ETM_Q2_533960"/>
      <w:bookmarkEnd w:id="1575"/>
      <w:r>
        <w:rPr>
          <w:rtl/>
        </w:rPr>
        <w:t xml:space="preserve">את </w:t>
      </w:r>
      <w:bookmarkStart w:id="1576" w:name="_ETM_Q2_534170"/>
      <w:bookmarkEnd w:id="1576"/>
      <w:r>
        <w:rPr>
          <w:rtl/>
        </w:rPr>
        <w:t xml:space="preserve">כל </w:t>
      </w:r>
      <w:bookmarkStart w:id="1577" w:name="_ETM_Q2_534440"/>
      <w:bookmarkEnd w:id="1577"/>
      <w:r>
        <w:rPr>
          <w:rtl/>
        </w:rPr>
        <w:t xml:space="preserve">השיאים </w:t>
      </w:r>
      <w:bookmarkStart w:id="1578" w:name="_ETM_Q2_535359"/>
      <w:bookmarkEnd w:id="1578"/>
      <w:r>
        <w:rPr>
          <w:rtl/>
        </w:rPr>
        <w:t xml:space="preserve">של </w:t>
      </w:r>
      <w:bookmarkStart w:id="1579" w:name="_ETM_Q2_535629"/>
      <w:bookmarkEnd w:id="1579"/>
      <w:r>
        <w:rPr>
          <w:rtl/>
        </w:rPr>
        <w:t>המ</w:t>
      </w:r>
      <w:r>
        <w:rPr>
          <w:rFonts w:hint="cs"/>
          <w:rtl/>
        </w:rPr>
        <w:t>חד</w:t>
      </w:r>
      <w:r>
        <w:rPr>
          <w:rtl/>
        </w:rPr>
        <w:t xml:space="preserve">לים </w:t>
      </w:r>
      <w:bookmarkStart w:id="1580" w:name="_ETM_Q2_536170"/>
      <w:bookmarkEnd w:id="1580"/>
      <w:r>
        <w:rPr>
          <w:rtl/>
        </w:rPr>
        <w:t xml:space="preserve">הביטחוניים </w:t>
      </w:r>
      <w:bookmarkStart w:id="1581" w:name="_ETM_Q2_536829"/>
      <w:bookmarkEnd w:id="1581"/>
      <w:r>
        <w:rPr>
          <w:rtl/>
        </w:rPr>
        <w:t xml:space="preserve">של </w:t>
      </w:r>
      <w:bookmarkStart w:id="1582" w:name="_ETM_Q2_537070"/>
      <w:bookmarkEnd w:id="1582"/>
      <w:r>
        <w:rPr>
          <w:rtl/>
        </w:rPr>
        <w:t xml:space="preserve">כל </w:t>
      </w:r>
      <w:bookmarkStart w:id="1583" w:name="_ETM_Q2_537370"/>
      <w:bookmarkEnd w:id="1583"/>
      <w:r>
        <w:rPr>
          <w:rtl/>
        </w:rPr>
        <w:t>הזמנים</w:t>
      </w:r>
      <w:r w:rsidR="006004CB">
        <w:rPr>
          <w:rFonts w:hint="cs"/>
          <w:rtl/>
        </w:rPr>
        <w:t>,</w:t>
      </w:r>
      <w:r>
        <w:rPr>
          <w:rtl/>
        </w:rPr>
        <w:t xml:space="preserve"> </w:t>
      </w:r>
      <w:bookmarkStart w:id="1584" w:name="_ETM_Q2_539029"/>
      <w:bookmarkEnd w:id="1584"/>
      <w:r>
        <w:rPr>
          <w:rtl/>
        </w:rPr>
        <w:t xml:space="preserve">ואת </w:t>
      </w:r>
      <w:bookmarkStart w:id="1585" w:name="_ETM_Q2_539989"/>
      <w:bookmarkEnd w:id="1585"/>
      <w:r>
        <w:rPr>
          <w:rtl/>
        </w:rPr>
        <w:t xml:space="preserve">האחריות </w:t>
      </w:r>
      <w:bookmarkStart w:id="1586" w:name="_ETM_Q2_540739"/>
      <w:bookmarkEnd w:id="1586"/>
      <w:r>
        <w:rPr>
          <w:rtl/>
        </w:rPr>
        <w:t>על</w:t>
      </w:r>
      <w:r>
        <w:rPr>
          <w:rFonts w:hint="cs"/>
          <w:rtl/>
        </w:rPr>
        <w:t xml:space="preserve"> </w:t>
      </w:r>
      <w:r>
        <w:rPr>
          <w:rtl/>
        </w:rPr>
        <w:t>כך</w:t>
      </w:r>
      <w:r>
        <w:rPr>
          <w:rFonts w:hint="cs"/>
          <w:rtl/>
        </w:rPr>
        <w:t>,</w:t>
      </w:r>
      <w:r>
        <w:rPr>
          <w:rtl/>
        </w:rPr>
        <w:t xml:space="preserve"> </w:t>
      </w:r>
      <w:bookmarkStart w:id="1587" w:name="_ETM_Q2_541399"/>
      <w:bookmarkEnd w:id="1587"/>
      <w:r>
        <w:rPr>
          <w:rtl/>
        </w:rPr>
        <w:t>למעשה</w:t>
      </w:r>
      <w:r>
        <w:rPr>
          <w:rFonts w:hint="cs"/>
          <w:rtl/>
        </w:rPr>
        <w:t>,</w:t>
      </w:r>
      <w:r>
        <w:rPr>
          <w:rtl/>
        </w:rPr>
        <w:t xml:space="preserve"> </w:t>
      </w:r>
      <w:bookmarkStart w:id="1588" w:name="_ETM_Q2_542029"/>
      <w:bookmarkEnd w:id="1588"/>
      <w:r>
        <w:rPr>
          <w:rtl/>
        </w:rPr>
        <w:t xml:space="preserve">יישאו </w:t>
      </w:r>
      <w:bookmarkStart w:id="1589" w:name="_ETM_Q2_542390"/>
      <w:bookmarkEnd w:id="1589"/>
      <w:r>
        <w:rPr>
          <w:rtl/>
        </w:rPr>
        <w:t xml:space="preserve">על </w:t>
      </w:r>
      <w:bookmarkStart w:id="1590" w:name="_ETM_Q2_542510"/>
      <w:bookmarkEnd w:id="1590"/>
      <w:r>
        <w:rPr>
          <w:rtl/>
        </w:rPr>
        <w:t xml:space="preserve">עצמם </w:t>
      </w:r>
      <w:bookmarkStart w:id="1591" w:name="_ETM_Q2_542960"/>
      <w:bookmarkEnd w:id="1591"/>
      <w:r>
        <w:rPr>
          <w:rtl/>
        </w:rPr>
        <w:t xml:space="preserve">חברי </w:t>
      </w:r>
      <w:bookmarkStart w:id="1592" w:name="_ETM_Q2_543320"/>
      <w:bookmarkEnd w:id="1592"/>
      <w:r>
        <w:rPr>
          <w:rtl/>
        </w:rPr>
        <w:t xml:space="preserve">הממשלה </w:t>
      </w:r>
      <w:bookmarkStart w:id="1593" w:name="_ETM_Q2_544350"/>
      <w:bookmarkEnd w:id="1593"/>
      <w:r>
        <w:rPr>
          <w:rtl/>
        </w:rPr>
        <w:t>לעד</w:t>
      </w:r>
      <w:r w:rsidR="006004CB">
        <w:rPr>
          <w:rFonts w:hint="cs"/>
          <w:rtl/>
        </w:rPr>
        <w:t>,</w:t>
      </w:r>
      <w:r>
        <w:rPr>
          <w:rtl/>
        </w:rPr>
        <w:t xml:space="preserve"> </w:t>
      </w:r>
      <w:bookmarkStart w:id="1594" w:name="_ETM_Q2_545070"/>
      <w:bookmarkEnd w:id="1594"/>
      <w:r>
        <w:rPr>
          <w:rtl/>
        </w:rPr>
        <w:t xml:space="preserve">על </w:t>
      </w:r>
      <w:bookmarkStart w:id="1595" w:name="_ETM_Q2_545310"/>
      <w:bookmarkEnd w:id="1595"/>
      <w:r>
        <w:rPr>
          <w:rtl/>
        </w:rPr>
        <w:t>המ</w:t>
      </w:r>
      <w:r>
        <w:rPr>
          <w:rFonts w:hint="cs"/>
          <w:rtl/>
        </w:rPr>
        <w:t>ח</w:t>
      </w:r>
      <w:r>
        <w:rPr>
          <w:rtl/>
        </w:rPr>
        <w:t xml:space="preserve">דל </w:t>
      </w:r>
      <w:bookmarkStart w:id="1596" w:name="_ETM_Q2_546060"/>
      <w:bookmarkEnd w:id="1596"/>
      <w:r>
        <w:rPr>
          <w:rtl/>
        </w:rPr>
        <w:t xml:space="preserve">הזה </w:t>
      </w:r>
      <w:bookmarkStart w:id="1597" w:name="_ETM_Q2_546300"/>
      <w:bookmarkEnd w:id="1597"/>
      <w:r>
        <w:rPr>
          <w:rtl/>
        </w:rPr>
        <w:t>של</w:t>
      </w:r>
      <w:bookmarkStart w:id="1598" w:name="_ETM_Q2_546510"/>
      <w:bookmarkEnd w:id="1598"/>
      <w:r>
        <w:rPr>
          <w:rFonts w:hint="cs"/>
          <w:rtl/>
        </w:rPr>
        <w:t xml:space="preserve"> </w:t>
      </w:r>
      <w:r>
        <w:rPr>
          <w:rtl/>
        </w:rPr>
        <w:t xml:space="preserve">7 </w:t>
      </w:r>
      <w:bookmarkStart w:id="1599" w:name="_ETM_Q2_546930"/>
      <w:bookmarkEnd w:id="1599"/>
      <w:r>
        <w:rPr>
          <w:rtl/>
        </w:rPr>
        <w:t>באוקטובר</w:t>
      </w:r>
      <w:r>
        <w:rPr>
          <w:rFonts w:hint="cs"/>
          <w:rtl/>
        </w:rPr>
        <w:t>,</w:t>
      </w:r>
      <w:r>
        <w:rPr>
          <w:rtl/>
        </w:rPr>
        <w:t xml:space="preserve"> </w:t>
      </w:r>
      <w:bookmarkStart w:id="1600" w:name="_ETM_Q2_547350"/>
      <w:bookmarkEnd w:id="1600"/>
      <w:r>
        <w:rPr>
          <w:rFonts w:hint="cs"/>
          <w:rtl/>
        </w:rPr>
        <w:t>ו</w:t>
      </w:r>
      <w:r>
        <w:rPr>
          <w:rtl/>
        </w:rPr>
        <w:t xml:space="preserve">בראשם </w:t>
      </w:r>
      <w:bookmarkStart w:id="1601" w:name="_ETM_Q2_548010"/>
      <w:bookmarkEnd w:id="1601"/>
      <w:r>
        <w:rPr>
          <w:rtl/>
        </w:rPr>
        <w:t xml:space="preserve">כמובן </w:t>
      </w:r>
      <w:bookmarkStart w:id="1602" w:name="_ETM_Q2_549119"/>
      <w:bookmarkStart w:id="1603" w:name="_ETM_Q2_549509"/>
      <w:bookmarkEnd w:id="1602"/>
      <w:bookmarkEnd w:id="1603"/>
      <w:r>
        <w:rPr>
          <w:rFonts w:hint="cs"/>
          <w:rtl/>
        </w:rPr>
        <w:t xml:space="preserve">ראש הממשלה, שהוא </w:t>
      </w:r>
      <w:bookmarkStart w:id="1604" w:name="_ETM_Q2_550330"/>
      <w:bookmarkStart w:id="1605" w:name="_ETM_Q2_551080"/>
      <w:bookmarkEnd w:id="1604"/>
      <w:bookmarkEnd w:id="1605"/>
      <w:r>
        <w:rPr>
          <w:rtl/>
        </w:rPr>
        <w:t xml:space="preserve">זה </w:t>
      </w:r>
      <w:bookmarkStart w:id="1606" w:name="_ETM_Q2_551350"/>
      <w:bookmarkEnd w:id="1606"/>
      <w:r>
        <w:rPr>
          <w:rtl/>
        </w:rPr>
        <w:t xml:space="preserve">שמנהיג </w:t>
      </w:r>
      <w:bookmarkStart w:id="1607" w:name="_ETM_Q2_551950"/>
      <w:bookmarkEnd w:id="1607"/>
      <w:r>
        <w:rPr>
          <w:rtl/>
        </w:rPr>
        <w:t xml:space="preserve">את </w:t>
      </w:r>
      <w:bookmarkStart w:id="1608" w:name="_ETM_Q2_552070"/>
      <w:bookmarkEnd w:id="1608"/>
      <w:r>
        <w:rPr>
          <w:rtl/>
        </w:rPr>
        <w:t>הממשלה</w:t>
      </w:r>
      <w:r>
        <w:rPr>
          <w:rFonts w:hint="cs"/>
          <w:rtl/>
        </w:rPr>
        <w:t>.</w:t>
      </w:r>
    </w:p>
    <w:p w:rsidR="004409CC" w:rsidRDefault="004409CC" w:rsidP="00F15751">
      <w:pPr>
        <w:rPr>
          <w:rtl/>
        </w:rPr>
      </w:pPr>
      <w:bookmarkStart w:id="1609" w:name="_ETM_Q2_554120"/>
      <w:bookmarkStart w:id="1610" w:name="_ETM_Q2_554202"/>
      <w:bookmarkStart w:id="1611" w:name="_ETM_Q2_554279"/>
      <w:bookmarkEnd w:id="1609"/>
      <w:bookmarkEnd w:id="1610"/>
      <w:bookmarkEnd w:id="1611"/>
    </w:p>
    <w:p w:rsidR="004409CC" w:rsidRDefault="004409CC" w:rsidP="00E67818">
      <w:pPr>
        <w:rPr>
          <w:rtl/>
        </w:rPr>
      </w:pPr>
      <w:bookmarkStart w:id="1612" w:name="_ETM_Q2_554366"/>
      <w:bookmarkStart w:id="1613" w:name="_ETM_Q2_553869"/>
      <w:bookmarkEnd w:id="1612"/>
      <w:bookmarkEnd w:id="1613"/>
      <w:r>
        <w:rPr>
          <w:rtl/>
        </w:rPr>
        <w:t xml:space="preserve">אבל </w:t>
      </w:r>
      <w:bookmarkStart w:id="1614" w:name="_ETM_Q2_554350"/>
      <w:bookmarkEnd w:id="1614"/>
      <w:r>
        <w:rPr>
          <w:rtl/>
        </w:rPr>
        <w:t>לצערי</w:t>
      </w:r>
      <w:r>
        <w:rPr>
          <w:rFonts w:hint="cs"/>
          <w:rtl/>
        </w:rPr>
        <w:t>,</w:t>
      </w:r>
      <w:r>
        <w:rPr>
          <w:rtl/>
        </w:rPr>
        <w:t xml:space="preserve"> </w:t>
      </w:r>
      <w:bookmarkStart w:id="1615" w:name="_ETM_Q2_555339"/>
      <w:bookmarkEnd w:id="1615"/>
      <w:r>
        <w:rPr>
          <w:rtl/>
        </w:rPr>
        <w:t xml:space="preserve">זה </w:t>
      </w:r>
      <w:bookmarkStart w:id="1616" w:name="_ETM_Q2_555609"/>
      <w:bookmarkEnd w:id="1616"/>
      <w:r>
        <w:rPr>
          <w:rtl/>
        </w:rPr>
        <w:t xml:space="preserve">לא </w:t>
      </w:r>
      <w:bookmarkStart w:id="1617" w:name="_ETM_Q2_555759"/>
      <w:bookmarkEnd w:id="1617"/>
      <w:r>
        <w:rPr>
          <w:rFonts w:hint="cs"/>
          <w:rtl/>
        </w:rPr>
        <w:t>ה</w:t>
      </w:r>
      <w:r>
        <w:rPr>
          <w:rtl/>
        </w:rPr>
        <w:t xml:space="preserve">סתיים </w:t>
      </w:r>
      <w:bookmarkStart w:id="1618" w:name="_ETM_Q2_556479"/>
      <w:bookmarkEnd w:id="1618"/>
      <w:r>
        <w:rPr>
          <w:rtl/>
        </w:rPr>
        <w:t xml:space="preserve">רק </w:t>
      </w:r>
      <w:bookmarkStart w:id="1619" w:name="_ETM_Q2_556810"/>
      <w:bookmarkEnd w:id="1619"/>
      <w:r>
        <w:rPr>
          <w:rtl/>
        </w:rPr>
        <w:t xml:space="preserve">בטבח </w:t>
      </w:r>
      <w:bookmarkStart w:id="1620" w:name="_ETM_Q2_557409"/>
      <w:bookmarkEnd w:id="1620"/>
      <w:r>
        <w:rPr>
          <w:rtl/>
        </w:rPr>
        <w:t xml:space="preserve">הנוראי </w:t>
      </w:r>
      <w:bookmarkStart w:id="1621" w:name="_ETM_Q2_557829"/>
      <w:bookmarkEnd w:id="1621"/>
      <w:r>
        <w:rPr>
          <w:rtl/>
        </w:rPr>
        <w:t xml:space="preserve">ב-7 </w:t>
      </w:r>
      <w:bookmarkStart w:id="1622" w:name="_ETM_Q2_558339"/>
      <w:bookmarkEnd w:id="1622"/>
      <w:r>
        <w:rPr>
          <w:rtl/>
        </w:rPr>
        <w:t xml:space="preserve">באוקטובר </w:t>
      </w:r>
      <w:bookmarkStart w:id="1623" w:name="_ETM_Q2_558909"/>
      <w:bookmarkStart w:id="1624" w:name="_ETM_Q2_559659"/>
      <w:bookmarkStart w:id="1625" w:name="_ETM_Q2_560560"/>
      <w:bookmarkEnd w:id="1623"/>
      <w:bookmarkEnd w:id="1624"/>
      <w:bookmarkEnd w:id="1625"/>
      <w:r>
        <w:rPr>
          <w:rFonts w:hint="cs"/>
          <w:rtl/>
        </w:rPr>
        <w:t>וב</w:t>
      </w:r>
      <w:r>
        <w:rPr>
          <w:rtl/>
        </w:rPr>
        <w:t xml:space="preserve">מחדל </w:t>
      </w:r>
      <w:bookmarkStart w:id="1626" w:name="_ETM_Q2_561369"/>
      <w:bookmarkEnd w:id="1626"/>
      <w:r>
        <w:rPr>
          <w:rtl/>
        </w:rPr>
        <w:t xml:space="preserve">הביטחוני </w:t>
      </w:r>
      <w:bookmarkStart w:id="1627" w:name="_ETM_Q2_562569"/>
      <w:bookmarkEnd w:id="1627"/>
      <w:r>
        <w:rPr>
          <w:rtl/>
        </w:rPr>
        <w:t xml:space="preserve">הנוראי </w:t>
      </w:r>
      <w:bookmarkStart w:id="1628" w:name="_ETM_Q2_563049"/>
      <w:bookmarkEnd w:id="1628"/>
      <w:r>
        <w:rPr>
          <w:rtl/>
        </w:rPr>
        <w:t xml:space="preserve">שקרה </w:t>
      </w:r>
      <w:bookmarkStart w:id="1629" w:name="_ETM_Q2_563499"/>
      <w:bookmarkEnd w:id="1629"/>
      <w:r>
        <w:rPr>
          <w:rtl/>
        </w:rPr>
        <w:t>שם</w:t>
      </w:r>
      <w:r>
        <w:rPr>
          <w:rFonts w:hint="cs"/>
          <w:rtl/>
        </w:rPr>
        <w:t>.</w:t>
      </w:r>
      <w:r>
        <w:rPr>
          <w:rtl/>
        </w:rPr>
        <w:t xml:space="preserve"> </w:t>
      </w:r>
      <w:bookmarkStart w:id="1630" w:name="_ETM_Q2_564409"/>
      <w:bookmarkEnd w:id="1630"/>
      <w:r>
        <w:rPr>
          <w:rtl/>
        </w:rPr>
        <w:t xml:space="preserve">אנחנו </w:t>
      </w:r>
      <w:bookmarkStart w:id="1631" w:name="_ETM_Q2_564979"/>
      <w:bookmarkEnd w:id="1631"/>
      <w:r>
        <w:rPr>
          <w:rtl/>
        </w:rPr>
        <w:t xml:space="preserve">נמצאים </w:t>
      </w:r>
      <w:bookmarkStart w:id="1632" w:name="_ETM_Q2_565430"/>
      <w:bookmarkEnd w:id="1632"/>
      <w:r>
        <w:rPr>
          <w:rtl/>
        </w:rPr>
        <w:t xml:space="preserve">כבר </w:t>
      </w:r>
      <w:bookmarkStart w:id="1633" w:name="_ETM_Q2_565729"/>
      <w:bookmarkEnd w:id="1633"/>
      <w:r>
        <w:rPr>
          <w:rtl/>
        </w:rPr>
        <w:t xml:space="preserve">עוד </w:t>
      </w:r>
      <w:bookmarkStart w:id="1634" w:name="_ETM_Q2_565970"/>
      <w:bookmarkEnd w:id="1634"/>
      <w:r>
        <w:rPr>
          <w:rtl/>
        </w:rPr>
        <w:t>מעט</w:t>
      </w:r>
      <w:r>
        <w:rPr>
          <w:rFonts w:hint="cs"/>
          <w:rtl/>
        </w:rPr>
        <w:t>,</w:t>
      </w:r>
      <w:r>
        <w:rPr>
          <w:rtl/>
        </w:rPr>
        <w:t xml:space="preserve"> </w:t>
      </w:r>
      <w:bookmarkStart w:id="1635" w:name="_ETM_Q2_566950"/>
      <w:bookmarkEnd w:id="1635"/>
      <w:r>
        <w:rPr>
          <w:rtl/>
        </w:rPr>
        <w:t xml:space="preserve">אדוני </w:t>
      </w:r>
      <w:bookmarkStart w:id="1636" w:name="_ETM_Q2_567370"/>
      <w:bookmarkEnd w:id="1636"/>
      <w:r>
        <w:rPr>
          <w:rtl/>
        </w:rPr>
        <w:t>היושב-ראש</w:t>
      </w:r>
      <w:r>
        <w:rPr>
          <w:rFonts w:hint="cs"/>
          <w:rtl/>
        </w:rPr>
        <w:t>,</w:t>
      </w:r>
      <w:r>
        <w:rPr>
          <w:rtl/>
        </w:rPr>
        <w:t xml:space="preserve"> </w:t>
      </w:r>
      <w:bookmarkStart w:id="1637" w:name="_ETM_Q2_568120"/>
      <w:bookmarkEnd w:id="1637"/>
      <w:r>
        <w:rPr>
          <w:rFonts w:hint="cs"/>
          <w:rtl/>
        </w:rPr>
        <w:t>שמונה</w:t>
      </w:r>
      <w:r>
        <w:rPr>
          <w:rtl/>
        </w:rPr>
        <w:t xml:space="preserve"> </w:t>
      </w:r>
      <w:bookmarkStart w:id="1638" w:name="_ETM_Q2_568570"/>
      <w:bookmarkEnd w:id="1638"/>
      <w:r>
        <w:rPr>
          <w:rtl/>
        </w:rPr>
        <w:t xml:space="preserve">חודשים </w:t>
      </w:r>
      <w:bookmarkStart w:id="1639" w:name="_ETM_Q2_569439"/>
      <w:bookmarkEnd w:id="1639"/>
      <w:r>
        <w:rPr>
          <w:rtl/>
        </w:rPr>
        <w:t xml:space="preserve">מאז </w:t>
      </w:r>
      <w:bookmarkStart w:id="1640" w:name="_ETM_Q2_569889"/>
      <w:bookmarkEnd w:id="1640"/>
      <w:r>
        <w:rPr>
          <w:rtl/>
        </w:rPr>
        <w:t xml:space="preserve">תחילת </w:t>
      </w:r>
      <w:bookmarkStart w:id="1641" w:name="_ETM_Q2_570310"/>
      <w:bookmarkEnd w:id="1641"/>
      <w:r>
        <w:rPr>
          <w:rtl/>
        </w:rPr>
        <w:t xml:space="preserve">המלחמה </w:t>
      </w:r>
      <w:bookmarkStart w:id="1642" w:name="_ETM_Q2_570850"/>
      <w:bookmarkEnd w:id="1642"/>
      <w:r>
        <w:rPr>
          <w:rtl/>
        </w:rPr>
        <w:t>הזאת</w:t>
      </w:r>
      <w:r>
        <w:rPr>
          <w:rFonts w:hint="cs"/>
          <w:rtl/>
        </w:rPr>
        <w:t>.</w:t>
      </w:r>
      <w:r>
        <w:rPr>
          <w:rtl/>
        </w:rPr>
        <w:t xml:space="preserve"> </w:t>
      </w:r>
      <w:bookmarkStart w:id="1643" w:name="_ETM_Q2_571779"/>
      <w:bookmarkEnd w:id="1643"/>
      <w:r>
        <w:rPr>
          <w:rtl/>
        </w:rPr>
        <w:t>יעד</w:t>
      </w:r>
      <w:r>
        <w:rPr>
          <w:rFonts w:hint="cs"/>
          <w:rtl/>
        </w:rPr>
        <w:t>י</w:t>
      </w:r>
      <w:r>
        <w:rPr>
          <w:rtl/>
        </w:rPr>
        <w:t xml:space="preserve"> </w:t>
      </w:r>
      <w:bookmarkStart w:id="1644" w:name="_ETM_Q2_572170"/>
      <w:bookmarkEnd w:id="1644"/>
      <w:r>
        <w:rPr>
          <w:rtl/>
        </w:rPr>
        <w:t xml:space="preserve">המלחמה </w:t>
      </w:r>
      <w:bookmarkStart w:id="1645" w:name="_ETM_Q2_572770"/>
      <w:bookmarkEnd w:id="1645"/>
      <w:r>
        <w:rPr>
          <w:rtl/>
        </w:rPr>
        <w:t xml:space="preserve">היו </w:t>
      </w:r>
      <w:bookmarkStart w:id="1646" w:name="_ETM_Q2_572979"/>
      <w:bookmarkEnd w:id="1646"/>
      <w:r>
        <w:rPr>
          <w:rtl/>
        </w:rPr>
        <w:t xml:space="preserve">מאוד </w:t>
      </w:r>
      <w:bookmarkStart w:id="1647" w:name="_ETM_Q2_573250"/>
      <w:bookmarkEnd w:id="1647"/>
      <w:r>
        <w:rPr>
          <w:rtl/>
        </w:rPr>
        <w:t xml:space="preserve">מאוד </w:t>
      </w:r>
      <w:bookmarkStart w:id="1648" w:name="_ETM_Q2_573460"/>
      <w:bookmarkEnd w:id="1648"/>
      <w:r>
        <w:rPr>
          <w:rtl/>
        </w:rPr>
        <w:t>ברורים</w:t>
      </w:r>
      <w:r>
        <w:rPr>
          <w:rFonts w:hint="cs"/>
          <w:rtl/>
        </w:rPr>
        <w:t>.</w:t>
      </w:r>
      <w:r>
        <w:rPr>
          <w:rtl/>
        </w:rPr>
        <w:t xml:space="preserve"> </w:t>
      </w:r>
      <w:bookmarkStart w:id="1649" w:name="_ETM_Q2_574210"/>
      <w:bookmarkStart w:id="1650" w:name="_ETM_Q2_575050"/>
      <w:bookmarkEnd w:id="1649"/>
      <w:bookmarkEnd w:id="1650"/>
      <w:r>
        <w:rPr>
          <w:rtl/>
        </w:rPr>
        <w:t xml:space="preserve">מול </w:t>
      </w:r>
      <w:bookmarkStart w:id="1651" w:name="_ETM_Q2_575350"/>
      <w:bookmarkEnd w:id="1651"/>
      <w:r>
        <w:rPr>
          <w:rtl/>
        </w:rPr>
        <w:t xml:space="preserve">כל </w:t>
      </w:r>
      <w:bookmarkStart w:id="1652" w:name="_ETM_Q2_575589"/>
      <w:bookmarkEnd w:id="1652"/>
      <w:r>
        <w:rPr>
          <w:rtl/>
        </w:rPr>
        <w:t xml:space="preserve">הציבור </w:t>
      </w:r>
      <w:bookmarkStart w:id="1653" w:name="_ETM_Q2_576070"/>
      <w:bookmarkEnd w:id="1653"/>
      <w:r>
        <w:rPr>
          <w:rtl/>
        </w:rPr>
        <w:t xml:space="preserve">נאמר בצורה </w:t>
      </w:r>
      <w:bookmarkStart w:id="1654" w:name="_ETM_Q2_576520"/>
      <w:bookmarkEnd w:id="1654"/>
      <w:r>
        <w:rPr>
          <w:rtl/>
        </w:rPr>
        <w:t xml:space="preserve">מאוד </w:t>
      </w:r>
      <w:bookmarkStart w:id="1655" w:name="_ETM_Q2_576820"/>
      <w:bookmarkEnd w:id="1655"/>
      <w:r>
        <w:rPr>
          <w:rtl/>
        </w:rPr>
        <w:t xml:space="preserve">מאוד </w:t>
      </w:r>
      <w:bookmarkStart w:id="1656" w:name="_ETM_Q2_577060"/>
      <w:bookmarkEnd w:id="1656"/>
      <w:r>
        <w:rPr>
          <w:rtl/>
        </w:rPr>
        <w:t xml:space="preserve">ברורה </w:t>
      </w:r>
      <w:bookmarkStart w:id="1657" w:name="_ETM_Q2_578010"/>
      <w:bookmarkEnd w:id="1657"/>
      <w:r>
        <w:rPr>
          <w:rFonts w:hint="cs"/>
          <w:rtl/>
        </w:rPr>
        <w:t>שיעדי</w:t>
      </w:r>
      <w:r w:rsidR="00E67818">
        <w:rPr>
          <w:rFonts w:hint="cs"/>
          <w:rtl/>
        </w:rPr>
        <w:t xml:space="preserve"> </w:t>
      </w:r>
      <w:bookmarkStart w:id="1658" w:name="_ETM_Q2_578340"/>
      <w:bookmarkEnd w:id="1658"/>
      <w:r>
        <w:rPr>
          <w:rtl/>
        </w:rPr>
        <w:t xml:space="preserve">המלחמה </w:t>
      </w:r>
      <w:bookmarkStart w:id="1659" w:name="_ETM_Q2_579859"/>
      <w:bookmarkEnd w:id="1659"/>
      <w:r>
        <w:rPr>
          <w:rFonts w:hint="cs"/>
          <w:rtl/>
        </w:rPr>
        <w:t>הם</w:t>
      </w:r>
      <w:r>
        <w:rPr>
          <w:rtl/>
        </w:rPr>
        <w:t xml:space="preserve"> </w:t>
      </w:r>
      <w:bookmarkStart w:id="1660" w:name="_ETM_Q2_580069"/>
      <w:bookmarkEnd w:id="1660"/>
      <w:r>
        <w:rPr>
          <w:rtl/>
        </w:rPr>
        <w:t xml:space="preserve">למוטט </w:t>
      </w:r>
      <w:bookmarkStart w:id="1661" w:name="_ETM_Q2_580429"/>
      <w:bookmarkEnd w:id="1661"/>
      <w:r>
        <w:rPr>
          <w:rtl/>
        </w:rPr>
        <w:t xml:space="preserve">את </w:t>
      </w:r>
      <w:bookmarkStart w:id="1662" w:name="_ETM_Q2_580549"/>
      <w:bookmarkEnd w:id="1662"/>
      <w:r>
        <w:rPr>
          <w:rtl/>
        </w:rPr>
        <w:t xml:space="preserve">שלטון </w:t>
      </w:r>
      <w:bookmarkStart w:id="1663" w:name="_ETM_Q2_580969"/>
      <w:bookmarkEnd w:id="1663"/>
      <w:r>
        <w:rPr>
          <w:rtl/>
        </w:rPr>
        <w:t xml:space="preserve">החמאס </w:t>
      </w:r>
      <w:bookmarkStart w:id="1664" w:name="_ETM_Q2_581359"/>
      <w:bookmarkEnd w:id="1664"/>
      <w:r>
        <w:rPr>
          <w:rtl/>
        </w:rPr>
        <w:t>בעזה</w:t>
      </w:r>
      <w:r>
        <w:rPr>
          <w:rFonts w:hint="cs"/>
          <w:rtl/>
        </w:rPr>
        <w:t xml:space="preserve"> –</w:t>
      </w:r>
      <w:r>
        <w:rPr>
          <w:rtl/>
        </w:rPr>
        <w:t xml:space="preserve"> </w:t>
      </w:r>
      <w:bookmarkStart w:id="1665" w:name="_ETM_Q2_581929"/>
      <w:bookmarkEnd w:id="1665"/>
      <w:r>
        <w:rPr>
          <w:rtl/>
        </w:rPr>
        <w:t xml:space="preserve">או </w:t>
      </w:r>
      <w:bookmarkStart w:id="1666" w:name="_ETM_Q2_582049"/>
      <w:bookmarkEnd w:id="1666"/>
      <w:r>
        <w:rPr>
          <w:rtl/>
        </w:rPr>
        <w:t xml:space="preserve">במילים </w:t>
      </w:r>
      <w:bookmarkStart w:id="1667" w:name="_ETM_Q2_582529"/>
      <w:bookmarkEnd w:id="1667"/>
      <w:r>
        <w:rPr>
          <w:rtl/>
        </w:rPr>
        <w:t xml:space="preserve">המכובסות </w:t>
      </w:r>
      <w:bookmarkStart w:id="1668" w:name="_ETM_Q2_583249"/>
      <w:bookmarkEnd w:id="1668"/>
      <w:r>
        <w:rPr>
          <w:rtl/>
        </w:rPr>
        <w:t>יותר</w:t>
      </w:r>
      <w:r>
        <w:rPr>
          <w:rFonts w:hint="cs"/>
          <w:rtl/>
        </w:rPr>
        <w:t>,</w:t>
      </w:r>
      <w:r>
        <w:rPr>
          <w:rtl/>
        </w:rPr>
        <w:t xml:space="preserve"> </w:t>
      </w:r>
      <w:bookmarkStart w:id="1669" w:name="_ETM_Q2_583549"/>
      <w:bookmarkEnd w:id="1669"/>
      <w:r>
        <w:rPr>
          <w:rtl/>
        </w:rPr>
        <w:t xml:space="preserve">לשלול </w:t>
      </w:r>
      <w:bookmarkStart w:id="1670" w:name="_ETM_Q2_584149"/>
      <w:bookmarkEnd w:id="1670"/>
      <w:r>
        <w:rPr>
          <w:rtl/>
        </w:rPr>
        <w:t xml:space="preserve">את </w:t>
      </w:r>
      <w:bookmarkStart w:id="1671" w:name="_ETM_Q2_584299"/>
      <w:bookmarkEnd w:id="1671"/>
      <w:r>
        <w:rPr>
          <w:rtl/>
        </w:rPr>
        <w:t xml:space="preserve">היכולות </w:t>
      </w:r>
      <w:bookmarkStart w:id="1672" w:name="_ETM_Q2_584839"/>
      <w:bookmarkEnd w:id="1672"/>
      <w:r>
        <w:rPr>
          <w:rtl/>
        </w:rPr>
        <w:t xml:space="preserve">הצבאיות </w:t>
      </w:r>
      <w:bookmarkStart w:id="1673" w:name="_ETM_Q2_585529"/>
      <w:bookmarkEnd w:id="1673"/>
      <w:r>
        <w:rPr>
          <w:rFonts w:hint="cs"/>
          <w:rtl/>
        </w:rPr>
        <w:t>השלטוניות של החמאס</w:t>
      </w:r>
      <w:r w:rsidR="006004CB">
        <w:rPr>
          <w:rFonts w:hint="cs"/>
          <w:rtl/>
        </w:rPr>
        <w:t>,</w:t>
      </w:r>
      <w:r>
        <w:rPr>
          <w:rFonts w:hint="cs"/>
          <w:rtl/>
        </w:rPr>
        <w:t xml:space="preserve"> </w:t>
      </w:r>
      <w:bookmarkStart w:id="1674" w:name="_ETM_Q2_585709"/>
      <w:bookmarkStart w:id="1675" w:name="_ETM_Q2_585859"/>
      <w:bookmarkStart w:id="1676" w:name="_ETM_Q2_586189"/>
      <w:bookmarkStart w:id="1677" w:name="_ETM_Q2_586399"/>
      <w:bookmarkStart w:id="1678" w:name="_ETM_Q2_586849"/>
      <w:bookmarkEnd w:id="1674"/>
      <w:bookmarkEnd w:id="1675"/>
      <w:bookmarkEnd w:id="1676"/>
      <w:bookmarkEnd w:id="1677"/>
      <w:bookmarkEnd w:id="1678"/>
      <w:r>
        <w:rPr>
          <w:rFonts w:hint="cs"/>
          <w:rtl/>
        </w:rPr>
        <w:t>אב</w:t>
      </w:r>
      <w:r>
        <w:rPr>
          <w:rtl/>
        </w:rPr>
        <w:t xml:space="preserve">ל </w:t>
      </w:r>
      <w:bookmarkStart w:id="1679" w:name="_ETM_Q2_587089"/>
      <w:bookmarkEnd w:id="1679"/>
      <w:r>
        <w:rPr>
          <w:rtl/>
        </w:rPr>
        <w:t xml:space="preserve">במילים </w:t>
      </w:r>
      <w:bookmarkStart w:id="1680" w:name="_ETM_Q2_587479"/>
      <w:bookmarkEnd w:id="1680"/>
      <w:r>
        <w:rPr>
          <w:rtl/>
        </w:rPr>
        <w:t>הפשוטות</w:t>
      </w:r>
      <w:r>
        <w:rPr>
          <w:rFonts w:hint="cs"/>
          <w:rtl/>
        </w:rPr>
        <w:t>,</w:t>
      </w:r>
      <w:r>
        <w:rPr>
          <w:rtl/>
        </w:rPr>
        <w:t xml:space="preserve"> </w:t>
      </w:r>
      <w:bookmarkStart w:id="1681" w:name="_ETM_Q2_588409"/>
      <w:bookmarkEnd w:id="1681"/>
      <w:r>
        <w:rPr>
          <w:rtl/>
        </w:rPr>
        <w:t xml:space="preserve">שגם </w:t>
      </w:r>
      <w:bookmarkStart w:id="1682" w:name="_ETM_Q2_588770"/>
      <w:bookmarkEnd w:id="1682"/>
      <w:r>
        <w:rPr>
          <w:rtl/>
        </w:rPr>
        <w:t xml:space="preserve">נאמרו </w:t>
      </w:r>
      <w:bookmarkStart w:id="1683" w:name="_ETM_Q2_589279"/>
      <w:bookmarkEnd w:id="1683"/>
      <w:r>
        <w:rPr>
          <w:rtl/>
        </w:rPr>
        <w:t xml:space="preserve">בכל </w:t>
      </w:r>
      <w:bookmarkStart w:id="1684" w:name="_ETM_Q2_589639"/>
      <w:bookmarkEnd w:id="1684"/>
      <w:r>
        <w:rPr>
          <w:rtl/>
        </w:rPr>
        <w:t>ה</w:t>
      </w:r>
      <w:r>
        <w:rPr>
          <w:rFonts w:hint="cs"/>
          <w:rtl/>
        </w:rPr>
        <w:t>צ</w:t>
      </w:r>
      <w:r>
        <w:rPr>
          <w:rtl/>
        </w:rPr>
        <w:t xml:space="preserve">הרה </w:t>
      </w:r>
      <w:bookmarkStart w:id="1685" w:name="_ETM_Q2_590029"/>
      <w:bookmarkEnd w:id="1685"/>
      <w:r>
        <w:rPr>
          <w:rtl/>
        </w:rPr>
        <w:t xml:space="preserve">לתקשורת </w:t>
      </w:r>
      <w:bookmarkStart w:id="1686" w:name="_ETM_Q2_590659"/>
      <w:bookmarkEnd w:id="1686"/>
      <w:r>
        <w:rPr>
          <w:rtl/>
        </w:rPr>
        <w:t xml:space="preserve">בתחילת </w:t>
      </w:r>
      <w:bookmarkStart w:id="1687" w:name="_ETM_Q2_591170"/>
      <w:bookmarkEnd w:id="1687"/>
      <w:r>
        <w:rPr>
          <w:rtl/>
        </w:rPr>
        <w:t>הדרך</w:t>
      </w:r>
      <w:r>
        <w:rPr>
          <w:rFonts w:hint="cs"/>
          <w:rtl/>
        </w:rPr>
        <w:t>,</w:t>
      </w:r>
      <w:r>
        <w:rPr>
          <w:rtl/>
        </w:rPr>
        <w:t xml:space="preserve"> </w:t>
      </w:r>
      <w:bookmarkStart w:id="1688" w:name="_ETM_Q2_591829"/>
      <w:bookmarkEnd w:id="1688"/>
      <w:r>
        <w:rPr>
          <w:rtl/>
        </w:rPr>
        <w:t xml:space="preserve">למוטט </w:t>
      </w:r>
      <w:bookmarkStart w:id="1689" w:name="_ETM_Q2_592399"/>
      <w:bookmarkEnd w:id="1689"/>
      <w:r>
        <w:rPr>
          <w:rtl/>
        </w:rPr>
        <w:t xml:space="preserve">את </w:t>
      </w:r>
      <w:bookmarkStart w:id="1690" w:name="_ETM_Q2_592520"/>
      <w:bookmarkEnd w:id="1690"/>
      <w:r>
        <w:rPr>
          <w:rtl/>
        </w:rPr>
        <w:t xml:space="preserve">שלטון </w:t>
      </w:r>
      <w:bookmarkStart w:id="1691" w:name="_ETM_Q2_592939"/>
      <w:bookmarkEnd w:id="1691"/>
      <w:r>
        <w:rPr>
          <w:rtl/>
        </w:rPr>
        <w:t xml:space="preserve">החמאס </w:t>
      </w:r>
      <w:bookmarkStart w:id="1692" w:name="_ETM_Q2_593299"/>
      <w:bookmarkEnd w:id="1692"/>
      <w:r>
        <w:rPr>
          <w:rtl/>
        </w:rPr>
        <w:t>בעזה</w:t>
      </w:r>
      <w:r>
        <w:rPr>
          <w:rFonts w:hint="cs"/>
          <w:rtl/>
        </w:rPr>
        <w:t>.</w:t>
      </w:r>
      <w:bookmarkStart w:id="1693" w:name="_ETM_Q2_597363"/>
      <w:bookmarkStart w:id="1694" w:name="_ETM_Q2_597436"/>
      <w:bookmarkStart w:id="1695" w:name="_ETM_Q2_597555"/>
      <w:bookmarkStart w:id="1696" w:name="_ETM_Q2_597623"/>
      <w:bookmarkStart w:id="1697" w:name="_ETM_Q2_594779"/>
      <w:bookmarkEnd w:id="1693"/>
      <w:bookmarkEnd w:id="1694"/>
      <w:bookmarkEnd w:id="1695"/>
      <w:bookmarkEnd w:id="1696"/>
      <w:bookmarkEnd w:id="1697"/>
      <w:r w:rsidR="006004CB">
        <w:rPr>
          <w:rFonts w:hint="cs"/>
          <w:rtl/>
        </w:rPr>
        <w:t xml:space="preserve"> </w:t>
      </w:r>
      <w:r>
        <w:rPr>
          <w:rtl/>
        </w:rPr>
        <w:t xml:space="preserve">יעדי </w:t>
      </w:r>
      <w:bookmarkStart w:id="1698" w:name="_ETM_Q2_595170"/>
      <w:bookmarkEnd w:id="1698"/>
      <w:r>
        <w:rPr>
          <w:rtl/>
        </w:rPr>
        <w:t xml:space="preserve">המלחמה </w:t>
      </w:r>
      <w:bookmarkStart w:id="1699" w:name="_ETM_Q2_595650"/>
      <w:bookmarkEnd w:id="1699"/>
      <w:r>
        <w:rPr>
          <w:rtl/>
        </w:rPr>
        <w:t xml:space="preserve">היו </w:t>
      </w:r>
      <w:bookmarkStart w:id="1700" w:name="_ETM_Q2_596339"/>
      <w:bookmarkEnd w:id="1700"/>
      <w:r>
        <w:rPr>
          <w:rtl/>
        </w:rPr>
        <w:t xml:space="preserve">להחזיר </w:t>
      </w:r>
      <w:bookmarkStart w:id="1701" w:name="_ETM_Q2_597060"/>
      <w:bookmarkEnd w:id="1701"/>
      <w:r>
        <w:rPr>
          <w:rtl/>
        </w:rPr>
        <w:t xml:space="preserve">את </w:t>
      </w:r>
      <w:bookmarkStart w:id="1702" w:name="_ETM_Q2_597180"/>
      <w:bookmarkEnd w:id="1702"/>
      <w:r>
        <w:rPr>
          <w:rtl/>
        </w:rPr>
        <w:t xml:space="preserve">החטופים </w:t>
      </w:r>
      <w:bookmarkStart w:id="1703" w:name="_ETM_Q2_597810"/>
      <w:bookmarkEnd w:id="1703"/>
      <w:r>
        <w:rPr>
          <w:rtl/>
        </w:rPr>
        <w:t>הביתה</w:t>
      </w:r>
      <w:r w:rsidR="006004CB">
        <w:rPr>
          <w:rFonts w:hint="cs"/>
          <w:rtl/>
        </w:rPr>
        <w:t>.</w:t>
      </w:r>
      <w:r>
        <w:rPr>
          <w:rtl/>
        </w:rPr>
        <w:t xml:space="preserve"> </w:t>
      </w:r>
      <w:bookmarkStart w:id="1704" w:name="_ETM_Q2_599099"/>
      <w:bookmarkEnd w:id="1704"/>
      <w:r>
        <w:rPr>
          <w:rtl/>
        </w:rPr>
        <w:t xml:space="preserve">יעדי </w:t>
      </w:r>
      <w:bookmarkStart w:id="1705" w:name="_ETM_Q2_599549"/>
      <w:bookmarkEnd w:id="1705"/>
      <w:r>
        <w:rPr>
          <w:rtl/>
        </w:rPr>
        <w:t xml:space="preserve">מלחמה </w:t>
      </w:r>
      <w:bookmarkStart w:id="1706" w:name="_ETM_Q2_600060"/>
      <w:bookmarkEnd w:id="1706"/>
      <w:r>
        <w:rPr>
          <w:rtl/>
        </w:rPr>
        <w:t xml:space="preserve">היו </w:t>
      </w:r>
      <w:bookmarkStart w:id="1707" w:name="_ETM_Q2_600810"/>
      <w:bookmarkEnd w:id="1707"/>
      <w:r>
        <w:rPr>
          <w:rtl/>
        </w:rPr>
        <w:t xml:space="preserve">לאפשר </w:t>
      </w:r>
      <w:bookmarkStart w:id="1708" w:name="_ETM_Q2_601619"/>
      <w:bookmarkEnd w:id="1708"/>
      <w:r>
        <w:rPr>
          <w:rtl/>
        </w:rPr>
        <w:t xml:space="preserve">לתושבי </w:t>
      </w:r>
      <w:bookmarkStart w:id="1709" w:name="_ETM_Q2_602369"/>
      <w:bookmarkEnd w:id="1709"/>
      <w:r>
        <w:rPr>
          <w:rtl/>
        </w:rPr>
        <w:t xml:space="preserve">הדרום </w:t>
      </w:r>
      <w:bookmarkStart w:id="1710" w:name="_ETM_Q2_602969"/>
      <w:bookmarkEnd w:id="1710"/>
      <w:r>
        <w:rPr>
          <w:rtl/>
        </w:rPr>
        <w:t xml:space="preserve">והצפון </w:t>
      </w:r>
      <w:bookmarkStart w:id="1711" w:name="_ETM_Q2_603719"/>
      <w:bookmarkEnd w:id="1711"/>
      <w:r>
        <w:rPr>
          <w:rtl/>
        </w:rPr>
        <w:t xml:space="preserve">לחזור </w:t>
      </w:r>
      <w:bookmarkStart w:id="1712" w:name="_ETM_Q2_604200"/>
      <w:bookmarkEnd w:id="1712"/>
      <w:r>
        <w:rPr>
          <w:rtl/>
        </w:rPr>
        <w:t xml:space="preserve">לבתיהם </w:t>
      </w:r>
      <w:bookmarkStart w:id="1713" w:name="_ETM_Q2_604859"/>
      <w:bookmarkEnd w:id="1713"/>
      <w:r>
        <w:rPr>
          <w:rtl/>
        </w:rPr>
        <w:t>במהרה</w:t>
      </w:r>
      <w:r>
        <w:rPr>
          <w:rFonts w:hint="cs"/>
          <w:rtl/>
        </w:rPr>
        <w:t>,</w:t>
      </w:r>
      <w:r>
        <w:rPr>
          <w:rtl/>
        </w:rPr>
        <w:t xml:space="preserve"> </w:t>
      </w:r>
      <w:bookmarkStart w:id="1714" w:name="_ETM_Q2_605789"/>
      <w:bookmarkEnd w:id="1714"/>
      <w:r>
        <w:rPr>
          <w:rtl/>
        </w:rPr>
        <w:t xml:space="preserve">למציאות </w:t>
      </w:r>
      <w:bookmarkStart w:id="1715" w:name="_ETM_Q2_606929"/>
      <w:bookmarkEnd w:id="1715"/>
      <w:r>
        <w:rPr>
          <w:rtl/>
        </w:rPr>
        <w:t xml:space="preserve">ביטחונית </w:t>
      </w:r>
      <w:bookmarkStart w:id="1716" w:name="_ETM_Q2_607739"/>
      <w:bookmarkStart w:id="1717" w:name="_ETM_Q2_607960"/>
      <w:bookmarkEnd w:id="1716"/>
      <w:bookmarkEnd w:id="1717"/>
      <w:r>
        <w:rPr>
          <w:rFonts w:hint="cs"/>
          <w:rtl/>
        </w:rPr>
        <w:t>אחרת.</w:t>
      </w:r>
      <w:r>
        <w:rPr>
          <w:rtl/>
        </w:rPr>
        <w:t xml:space="preserve"> </w:t>
      </w:r>
      <w:bookmarkStart w:id="1718" w:name="_ETM_Q2_610190"/>
      <w:bookmarkEnd w:id="1718"/>
      <w:r>
        <w:rPr>
          <w:rtl/>
        </w:rPr>
        <w:t xml:space="preserve">עברו </w:t>
      </w:r>
      <w:bookmarkStart w:id="1719" w:name="_ETM_Q2_610520"/>
      <w:bookmarkEnd w:id="1719"/>
      <w:r>
        <w:rPr>
          <w:rFonts w:hint="cs"/>
          <w:rtl/>
        </w:rPr>
        <w:t>שמונה</w:t>
      </w:r>
      <w:r>
        <w:rPr>
          <w:rtl/>
        </w:rPr>
        <w:t xml:space="preserve"> </w:t>
      </w:r>
      <w:bookmarkStart w:id="1720" w:name="_ETM_Q2_610819"/>
      <w:bookmarkEnd w:id="1720"/>
      <w:r>
        <w:rPr>
          <w:rtl/>
        </w:rPr>
        <w:t>חודשים</w:t>
      </w:r>
      <w:r>
        <w:rPr>
          <w:rFonts w:hint="cs"/>
          <w:rtl/>
        </w:rPr>
        <w:t xml:space="preserve">. היו עוד כמה יעדים, אבל אני מדבר </w:t>
      </w:r>
      <w:bookmarkStart w:id="1721" w:name="_ETM_Q2_614621"/>
      <w:bookmarkEnd w:id="1721"/>
      <w:r>
        <w:rPr>
          <w:rFonts w:hint="cs"/>
          <w:rtl/>
        </w:rPr>
        <w:t xml:space="preserve">כרגע על </w:t>
      </w:r>
      <w:bookmarkStart w:id="1722" w:name="_ETM_Q2_612000"/>
      <w:bookmarkStart w:id="1723" w:name="_ETM_Q2_612360"/>
      <w:bookmarkStart w:id="1724" w:name="_ETM_Q2_612690"/>
      <w:bookmarkStart w:id="1725" w:name="_ETM_Q2_613140"/>
      <w:bookmarkStart w:id="1726" w:name="_ETM_Q2_613319"/>
      <w:bookmarkStart w:id="1727" w:name="_ETM_Q2_614030"/>
      <w:bookmarkStart w:id="1728" w:name="_ETM_Q2_614510"/>
      <w:bookmarkStart w:id="1729" w:name="_ETM_Q2_614660"/>
      <w:bookmarkStart w:id="1730" w:name="_ETM_Q2_615050"/>
      <w:bookmarkStart w:id="1731" w:name="_ETM_Q2_615530"/>
      <w:bookmarkStart w:id="1732" w:name="_ETM_Q2_615710"/>
      <w:bookmarkEnd w:id="1722"/>
      <w:bookmarkEnd w:id="1723"/>
      <w:bookmarkEnd w:id="1724"/>
      <w:bookmarkEnd w:id="1725"/>
      <w:bookmarkEnd w:id="1726"/>
      <w:bookmarkEnd w:id="1727"/>
      <w:bookmarkEnd w:id="1728"/>
      <w:bookmarkEnd w:id="1729"/>
      <w:bookmarkEnd w:id="1730"/>
      <w:bookmarkEnd w:id="1731"/>
      <w:bookmarkEnd w:id="1732"/>
      <w:r>
        <w:rPr>
          <w:rFonts w:hint="cs"/>
          <w:rtl/>
        </w:rPr>
        <w:t>ה</w:t>
      </w:r>
      <w:r>
        <w:rPr>
          <w:rtl/>
        </w:rPr>
        <w:t xml:space="preserve">יעדים </w:t>
      </w:r>
      <w:bookmarkStart w:id="1733" w:name="_ETM_Q2_616760"/>
      <w:bookmarkEnd w:id="1733"/>
      <w:r>
        <w:rPr>
          <w:rtl/>
        </w:rPr>
        <w:t xml:space="preserve">המרכזיים </w:t>
      </w:r>
      <w:bookmarkStart w:id="1734" w:name="_ETM_Q2_617450"/>
      <w:bookmarkEnd w:id="1734"/>
      <w:r>
        <w:rPr>
          <w:rtl/>
        </w:rPr>
        <w:t xml:space="preserve">של </w:t>
      </w:r>
      <w:bookmarkStart w:id="1735" w:name="_ETM_Q2_617660"/>
      <w:bookmarkEnd w:id="1735"/>
      <w:r>
        <w:rPr>
          <w:rtl/>
        </w:rPr>
        <w:t xml:space="preserve">המלחמה </w:t>
      </w:r>
      <w:bookmarkStart w:id="1736" w:name="_ETM_Q2_618170"/>
      <w:bookmarkEnd w:id="1736"/>
      <w:r>
        <w:rPr>
          <w:rtl/>
        </w:rPr>
        <w:t>הזאת</w:t>
      </w:r>
      <w:r>
        <w:rPr>
          <w:rFonts w:hint="cs"/>
          <w:rtl/>
        </w:rPr>
        <w:t>.</w:t>
      </w:r>
      <w:r>
        <w:rPr>
          <w:rtl/>
        </w:rPr>
        <w:t xml:space="preserve"> </w:t>
      </w:r>
      <w:bookmarkStart w:id="1737" w:name="_ETM_Q2_619190"/>
      <w:bookmarkEnd w:id="1737"/>
      <w:r>
        <w:rPr>
          <w:rtl/>
        </w:rPr>
        <w:t>בוא</w:t>
      </w:r>
      <w:r>
        <w:rPr>
          <w:rFonts w:hint="cs"/>
          <w:rtl/>
        </w:rPr>
        <w:t>ו</w:t>
      </w:r>
      <w:r>
        <w:rPr>
          <w:rtl/>
        </w:rPr>
        <w:t xml:space="preserve"> </w:t>
      </w:r>
      <w:bookmarkStart w:id="1738" w:name="_ETM_Q2_619880"/>
      <w:bookmarkEnd w:id="1738"/>
      <w:r>
        <w:rPr>
          <w:rtl/>
        </w:rPr>
        <w:t xml:space="preserve">נסתכל </w:t>
      </w:r>
      <w:bookmarkStart w:id="1739" w:name="_ETM_Q2_621200"/>
      <w:bookmarkEnd w:id="1739"/>
      <w:r>
        <w:rPr>
          <w:rtl/>
        </w:rPr>
        <w:t xml:space="preserve">איפה </w:t>
      </w:r>
      <w:bookmarkStart w:id="1740" w:name="_ETM_Q2_621590"/>
      <w:bookmarkEnd w:id="1740"/>
      <w:r>
        <w:rPr>
          <w:rtl/>
        </w:rPr>
        <w:t xml:space="preserve">אנחנו </w:t>
      </w:r>
      <w:bookmarkStart w:id="1741" w:name="_ETM_Q2_622340"/>
      <w:bookmarkEnd w:id="1741"/>
      <w:r>
        <w:rPr>
          <w:rtl/>
        </w:rPr>
        <w:t xml:space="preserve">במילוי </w:t>
      </w:r>
      <w:bookmarkStart w:id="1742" w:name="_ETM_Q2_622879"/>
      <w:bookmarkEnd w:id="1742"/>
      <w:r>
        <w:rPr>
          <w:rtl/>
        </w:rPr>
        <w:t xml:space="preserve">היעדים </w:t>
      </w:r>
      <w:bookmarkStart w:id="1743" w:name="_ETM_Q2_623390"/>
      <w:bookmarkEnd w:id="1743"/>
      <w:r>
        <w:rPr>
          <w:rtl/>
        </w:rPr>
        <w:t>האלה</w:t>
      </w:r>
      <w:r>
        <w:rPr>
          <w:rFonts w:hint="cs"/>
          <w:rtl/>
        </w:rPr>
        <w:t>.</w:t>
      </w:r>
      <w:r>
        <w:rPr>
          <w:rtl/>
        </w:rPr>
        <w:t xml:space="preserve"> </w:t>
      </w:r>
      <w:bookmarkStart w:id="1744" w:name="_ETM_Q2_623810"/>
      <w:bookmarkEnd w:id="1744"/>
      <w:r>
        <w:rPr>
          <w:rtl/>
        </w:rPr>
        <w:t>אגב</w:t>
      </w:r>
      <w:r>
        <w:rPr>
          <w:rFonts w:hint="cs"/>
          <w:rtl/>
        </w:rPr>
        <w:t>,</w:t>
      </w:r>
      <w:r>
        <w:rPr>
          <w:rtl/>
        </w:rPr>
        <w:t xml:space="preserve"> </w:t>
      </w:r>
      <w:bookmarkStart w:id="1745" w:name="_ETM_Q2_624110"/>
      <w:bookmarkEnd w:id="1745"/>
      <w:r>
        <w:rPr>
          <w:rtl/>
        </w:rPr>
        <w:t xml:space="preserve">לא </w:t>
      </w:r>
      <w:bookmarkStart w:id="1746" w:name="_ETM_Q2_624230"/>
      <w:bookmarkEnd w:id="1746"/>
      <w:r>
        <w:rPr>
          <w:rtl/>
        </w:rPr>
        <w:t xml:space="preserve">צריך </w:t>
      </w:r>
      <w:bookmarkStart w:id="1747" w:name="_ETM_Q2_624530"/>
      <w:bookmarkEnd w:id="1747"/>
      <w:r>
        <w:rPr>
          <w:rtl/>
        </w:rPr>
        <w:t>אותי</w:t>
      </w:r>
      <w:r>
        <w:rPr>
          <w:rFonts w:hint="cs"/>
          <w:rtl/>
        </w:rPr>
        <w:t>.</w:t>
      </w:r>
      <w:r>
        <w:rPr>
          <w:rtl/>
        </w:rPr>
        <w:t xml:space="preserve"> </w:t>
      </w:r>
      <w:bookmarkStart w:id="1748" w:name="_ETM_Q2_625470"/>
      <w:bookmarkEnd w:id="1748"/>
      <w:r>
        <w:rPr>
          <w:rtl/>
        </w:rPr>
        <w:t xml:space="preserve">שרים </w:t>
      </w:r>
      <w:bookmarkStart w:id="1749" w:name="_ETM_Q2_626069"/>
      <w:bookmarkEnd w:id="1749"/>
      <w:r>
        <w:rPr>
          <w:rtl/>
        </w:rPr>
        <w:t xml:space="preserve">מובילים </w:t>
      </w:r>
      <w:bookmarkStart w:id="1750" w:name="_ETM_Q2_626880"/>
      <w:bookmarkEnd w:id="1750"/>
      <w:r>
        <w:rPr>
          <w:rtl/>
        </w:rPr>
        <w:t xml:space="preserve">מתוך </w:t>
      </w:r>
      <w:bookmarkStart w:id="1751" w:name="_ETM_Q2_627390"/>
      <w:bookmarkEnd w:id="1751"/>
      <w:r>
        <w:rPr>
          <w:rtl/>
        </w:rPr>
        <w:t xml:space="preserve">קבינט </w:t>
      </w:r>
      <w:bookmarkStart w:id="1752" w:name="_ETM_Q2_627780"/>
      <w:bookmarkEnd w:id="1752"/>
      <w:r>
        <w:rPr>
          <w:rtl/>
        </w:rPr>
        <w:t xml:space="preserve">מלחמה </w:t>
      </w:r>
      <w:bookmarkStart w:id="1753" w:name="_ETM_Q2_628440"/>
      <w:bookmarkEnd w:id="1753"/>
      <w:r>
        <w:rPr>
          <w:rtl/>
        </w:rPr>
        <w:t xml:space="preserve">אומרים </w:t>
      </w:r>
      <w:bookmarkStart w:id="1754" w:name="_ETM_Q2_628950"/>
      <w:bookmarkEnd w:id="1754"/>
      <w:r>
        <w:rPr>
          <w:rtl/>
        </w:rPr>
        <w:t xml:space="preserve">שאנחנו </w:t>
      </w:r>
      <w:bookmarkStart w:id="1755" w:name="_ETM_Q2_629459"/>
      <w:bookmarkEnd w:id="1755"/>
      <w:r>
        <w:rPr>
          <w:rFonts w:hint="cs"/>
          <w:rtl/>
        </w:rPr>
        <w:t>רחוקי</w:t>
      </w:r>
      <w:r>
        <w:rPr>
          <w:rtl/>
        </w:rPr>
        <w:t xml:space="preserve">ם </w:t>
      </w:r>
      <w:bookmarkStart w:id="1756" w:name="_ETM_Q2_629880"/>
      <w:bookmarkEnd w:id="1756"/>
      <w:r>
        <w:rPr>
          <w:rtl/>
        </w:rPr>
        <w:t xml:space="preserve">מאוד </w:t>
      </w:r>
      <w:bookmarkStart w:id="1757" w:name="_ETM_Q2_630750"/>
      <w:bookmarkStart w:id="1758" w:name="_ETM_Q2_631260"/>
      <w:bookmarkEnd w:id="1757"/>
      <w:bookmarkEnd w:id="1758"/>
      <w:r>
        <w:rPr>
          <w:rtl/>
        </w:rPr>
        <w:t xml:space="preserve">מהשגת </w:t>
      </w:r>
      <w:bookmarkStart w:id="1759" w:name="_ETM_Q2_631890"/>
      <w:bookmarkEnd w:id="1759"/>
      <w:r>
        <w:rPr>
          <w:rtl/>
        </w:rPr>
        <w:t>היעדים</w:t>
      </w:r>
      <w:r w:rsidR="006004CB">
        <w:rPr>
          <w:rFonts w:hint="cs"/>
          <w:rtl/>
        </w:rPr>
        <w:t>,</w:t>
      </w:r>
      <w:r>
        <w:rPr>
          <w:rtl/>
        </w:rPr>
        <w:t xml:space="preserve"> </w:t>
      </w:r>
      <w:bookmarkStart w:id="1760" w:name="_ETM_Q2_633420"/>
      <w:bookmarkEnd w:id="1760"/>
      <w:r>
        <w:rPr>
          <w:rtl/>
        </w:rPr>
        <w:t xml:space="preserve">ראש </w:t>
      </w:r>
      <w:bookmarkStart w:id="1761" w:name="_ETM_Q2_633750"/>
      <w:bookmarkEnd w:id="1761"/>
      <w:proofErr w:type="spellStart"/>
      <w:r>
        <w:rPr>
          <w:rtl/>
        </w:rPr>
        <w:t>המל"ל</w:t>
      </w:r>
      <w:proofErr w:type="spellEnd"/>
      <w:r>
        <w:rPr>
          <w:rtl/>
        </w:rPr>
        <w:t xml:space="preserve"> </w:t>
      </w:r>
      <w:bookmarkStart w:id="1762" w:name="_ETM_Q2_634650"/>
      <w:bookmarkEnd w:id="1762"/>
      <w:r>
        <w:rPr>
          <w:rtl/>
        </w:rPr>
        <w:t xml:space="preserve">אומר </w:t>
      </w:r>
      <w:bookmarkStart w:id="1763" w:name="_ETM_Q2_635190"/>
      <w:bookmarkEnd w:id="1763"/>
      <w:r>
        <w:rPr>
          <w:rtl/>
        </w:rPr>
        <w:t xml:space="preserve">שאנחנו </w:t>
      </w:r>
      <w:bookmarkStart w:id="1764" w:name="_ETM_Q2_636030"/>
      <w:bookmarkEnd w:id="1764"/>
      <w:r>
        <w:rPr>
          <w:rtl/>
        </w:rPr>
        <w:t xml:space="preserve">רחוקים </w:t>
      </w:r>
      <w:bookmarkStart w:id="1765" w:name="_ETM_Q2_636939"/>
      <w:bookmarkEnd w:id="1765"/>
      <w:r>
        <w:rPr>
          <w:rtl/>
        </w:rPr>
        <w:t>מ</w:t>
      </w:r>
      <w:bookmarkStart w:id="1766" w:name="_ETM_Q2_637120"/>
      <w:bookmarkEnd w:id="1766"/>
      <w:r>
        <w:rPr>
          <w:rtl/>
        </w:rPr>
        <w:t xml:space="preserve">השגת </w:t>
      </w:r>
      <w:bookmarkStart w:id="1767" w:name="_ETM_Q2_637629"/>
      <w:bookmarkEnd w:id="1767"/>
      <w:r>
        <w:rPr>
          <w:rtl/>
        </w:rPr>
        <w:t>היעדים</w:t>
      </w:r>
      <w:r>
        <w:rPr>
          <w:rFonts w:hint="cs"/>
          <w:rtl/>
        </w:rPr>
        <w:t>,</w:t>
      </w:r>
      <w:r>
        <w:rPr>
          <w:rtl/>
        </w:rPr>
        <w:t xml:space="preserve"> </w:t>
      </w:r>
      <w:bookmarkStart w:id="1768" w:name="_ETM_Q2_639420"/>
      <w:bookmarkEnd w:id="1768"/>
      <w:r>
        <w:rPr>
          <w:rtl/>
        </w:rPr>
        <w:t xml:space="preserve">וכולם </w:t>
      </w:r>
      <w:bookmarkStart w:id="1769" w:name="_ETM_Q2_639930"/>
      <w:bookmarkEnd w:id="1769"/>
      <w:r>
        <w:rPr>
          <w:rtl/>
        </w:rPr>
        <w:t>מ</w:t>
      </w:r>
      <w:bookmarkStart w:id="1770" w:name="_ETM_Q2_640440"/>
      <w:bookmarkEnd w:id="1770"/>
      <w:r>
        <w:rPr>
          <w:rFonts w:hint="cs"/>
          <w:rtl/>
        </w:rPr>
        <w:t xml:space="preserve">בטיחים לנו עוד </w:t>
      </w:r>
      <w:bookmarkStart w:id="1771" w:name="_ETM_Q2_640770"/>
      <w:bookmarkEnd w:id="1771"/>
      <w:r>
        <w:rPr>
          <w:rtl/>
        </w:rPr>
        <w:t>ח</w:t>
      </w:r>
      <w:r>
        <w:rPr>
          <w:rFonts w:hint="cs"/>
          <w:rtl/>
        </w:rPr>
        <w:t>ו</w:t>
      </w:r>
      <w:r>
        <w:rPr>
          <w:rtl/>
        </w:rPr>
        <w:t xml:space="preserve">דשים </w:t>
      </w:r>
      <w:bookmarkStart w:id="1772" w:name="_ETM_Q2_641220"/>
      <w:bookmarkEnd w:id="1772"/>
      <w:r>
        <w:rPr>
          <w:rtl/>
        </w:rPr>
        <w:t xml:space="preserve">רבים </w:t>
      </w:r>
      <w:bookmarkStart w:id="1773" w:name="_ETM_Q2_641580"/>
      <w:bookmarkEnd w:id="1773"/>
      <w:r>
        <w:rPr>
          <w:rtl/>
        </w:rPr>
        <w:t xml:space="preserve">של </w:t>
      </w:r>
      <w:bookmarkStart w:id="1774" w:name="_ETM_Q2_641760"/>
      <w:bookmarkEnd w:id="1774"/>
      <w:r>
        <w:rPr>
          <w:rtl/>
        </w:rPr>
        <w:t>מלחמה</w:t>
      </w:r>
      <w:bookmarkStart w:id="1775" w:name="_ETM_Q2_642270"/>
      <w:bookmarkEnd w:id="1775"/>
      <w:r>
        <w:rPr>
          <w:rFonts w:hint="cs"/>
          <w:rtl/>
        </w:rPr>
        <w:t xml:space="preserve"> – ו</w:t>
      </w:r>
      <w:r>
        <w:rPr>
          <w:rtl/>
        </w:rPr>
        <w:t xml:space="preserve">על </w:t>
      </w:r>
      <w:bookmarkStart w:id="1776" w:name="_ETM_Q2_642510"/>
      <w:bookmarkEnd w:id="1776"/>
      <w:r>
        <w:rPr>
          <w:rtl/>
        </w:rPr>
        <w:t xml:space="preserve">זה </w:t>
      </w:r>
      <w:bookmarkStart w:id="1777" w:name="_ETM_Q2_642690"/>
      <w:bookmarkEnd w:id="1777"/>
      <w:r>
        <w:rPr>
          <w:rtl/>
        </w:rPr>
        <w:t xml:space="preserve">אני </w:t>
      </w:r>
      <w:bookmarkStart w:id="1778" w:name="_ETM_Q2_642840"/>
      <w:bookmarkEnd w:id="1778"/>
      <w:r>
        <w:rPr>
          <w:rtl/>
        </w:rPr>
        <w:t xml:space="preserve">רוצה </w:t>
      </w:r>
      <w:bookmarkStart w:id="1779" w:name="_ETM_Q2_643580"/>
      <w:bookmarkEnd w:id="1779"/>
      <w:r>
        <w:rPr>
          <w:rtl/>
        </w:rPr>
        <w:t xml:space="preserve">תכף </w:t>
      </w:r>
      <w:bookmarkStart w:id="1780" w:name="_ETM_Q2_643849"/>
      <w:bookmarkEnd w:id="1780"/>
      <w:r>
        <w:rPr>
          <w:rtl/>
        </w:rPr>
        <w:t xml:space="preserve">להגיד </w:t>
      </w:r>
      <w:bookmarkStart w:id="1781" w:name="_ETM_Q2_644300"/>
      <w:bookmarkEnd w:id="1781"/>
      <w:r>
        <w:rPr>
          <w:rtl/>
        </w:rPr>
        <w:t>משהו</w:t>
      </w:r>
      <w:r>
        <w:rPr>
          <w:rFonts w:hint="cs"/>
          <w:rtl/>
        </w:rPr>
        <w:t>.</w:t>
      </w:r>
    </w:p>
    <w:p w:rsidR="004409CC" w:rsidRDefault="004409CC" w:rsidP="00F15751">
      <w:pPr>
        <w:rPr>
          <w:rtl/>
        </w:rPr>
      </w:pPr>
      <w:bookmarkStart w:id="1782" w:name="_ETM_Q2_647721"/>
      <w:bookmarkStart w:id="1783" w:name="_ETM_Q2_647795"/>
      <w:bookmarkEnd w:id="1782"/>
      <w:bookmarkEnd w:id="1783"/>
    </w:p>
    <w:p w:rsidR="004409CC" w:rsidRDefault="004409CC" w:rsidP="006004CB">
      <w:pPr>
        <w:rPr>
          <w:rtl/>
        </w:rPr>
      </w:pPr>
      <w:bookmarkStart w:id="1784" w:name="_ETM_Q2_647913"/>
      <w:bookmarkStart w:id="1785" w:name="_ETM_Q2_647968"/>
      <w:bookmarkStart w:id="1786" w:name="_ETM_Q2_646860"/>
      <w:bookmarkEnd w:id="1784"/>
      <w:bookmarkEnd w:id="1785"/>
      <w:bookmarkEnd w:id="1786"/>
      <w:r>
        <w:rPr>
          <w:rtl/>
        </w:rPr>
        <w:t xml:space="preserve">בואו </w:t>
      </w:r>
      <w:bookmarkStart w:id="1787" w:name="_ETM_Q2_647250"/>
      <w:bookmarkEnd w:id="1787"/>
      <w:r>
        <w:rPr>
          <w:rtl/>
        </w:rPr>
        <w:t xml:space="preserve">ניקח </w:t>
      </w:r>
      <w:bookmarkStart w:id="1788" w:name="_ETM_Q2_647580"/>
      <w:bookmarkEnd w:id="1788"/>
      <w:r>
        <w:rPr>
          <w:rtl/>
        </w:rPr>
        <w:t>י</w:t>
      </w:r>
      <w:r>
        <w:rPr>
          <w:rFonts w:hint="cs"/>
          <w:rtl/>
        </w:rPr>
        <w:t>ע</w:t>
      </w:r>
      <w:r>
        <w:rPr>
          <w:rtl/>
        </w:rPr>
        <w:t>ד</w:t>
      </w:r>
      <w:r w:rsidR="006004CB">
        <w:rPr>
          <w:rFonts w:hint="cs"/>
          <w:rtl/>
        </w:rPr>
        <w:t>,</w:t>
      </w:r>
      <w:r>
        <w:rPr>
          <w:rtl/>
        </w:rPr>
        <w:t xml:space="preserve"> </w:t>
      </w:r>
      <w:bookmarkStart w:id="1789" w:name="_ETM_Q2_647850"/>
      <w:bookmarkEnd w:id="1789"/>
      <w:r>
        <w:rPr>
          <w:rtl/>
        </w:rPr>
        <w:t>י</w:t>
      </w:r>
      <w:r>
        <w:rPr>
          <w:rFonts w:hint="cs"/>
          <w:rtl/>
        </w:rPr>
        <w:t>ע</w:t>
      </w:r>
      <w:r>
        <w:rPr>
          <w:rtl/>
        </w:rPr>
        <w:t xml:space="preserve">ד </w:t>
      </w:r>
      <w:bookmarkStart w:id="1790" w:name="_ETM_Q2_648910"/>
      <w:bookmarkEnd w:id="1790"/>
      <w:r w:rsidR="006004CB">
        <w:rPr>
          <w:rFonts w:hint="cs"/>
          <w:rtl/>
        </w:rPr>
        <w:t xml:space="preserve">– </w:t>
      </w:r>
      <w:r>
        <w:rPr>
          <w:rtl/>
        </w:rPr>
        <w:t>מיטו</w:t>
      </w:r>
      <w:r>
        <w:rPr>
          <w:rFonts w:hint="cs"/>
          <w:rtl/>
        </w:rPr>
        <w:t>ט</w:t>
      </w:r>
      <w:r>
        <w:rPr>
          <w:rtl/>
        </w:rPr>
        <w:t xml:space="preserve"> </w:t>
      </w:r>
      <w:bookmarkStart w:id="1791" w:name="_ETM_Q2_649390"/>
      <w:bookmarkEnd w:id="1791"/>
      <w:r>
        <w:rPr>
          <w:rtl/>
        </w:rPr>
        <w:t xml:space="preserve">שלטון </w:t>
      </w:r>
      <w:bookmarkStart w:id="1792" w:name="_ETM_Q2_649810"/>
      <w:bookmarkEnd w:id="1792"/>
      <w:r>
        <w:rPr>
          <w:rtl/>
        </w:rPr>
        <w:t xml:space="preserve">החמאס </w:t>
      </w:r>
      <w:bookmarkStart w:id="1793" w:name="_ETM_Q2_650200"/>
      <w:bookmarkEnd w:id="1793"/>
      <w:r>
        <w:rPr>
          <w:rtl/>
        </w:rPr>
        <w:t>בעזה</w:t>
      </w:r>
      <w:r w:rsidR="006004CB">
        <w:rPr>
          <w:rFonts w:hint="cs"/>
          <w:rtl/>
        </w:rPr>
        <w:t>.</w:t>
      </w:r>
      <w:r>
        <w:rPr>
          <w:rtl/>
        </w:rPr>
        <w:t xml:space="preserve"> </w:t>
      </w:r>
      <w:bookmarkStart w:id="1794" w:name="_ETM_Q2_651440"/>
      <w:bookmarkEnd w:id="1794"/>
      <w:r>
        <w:rPr>
          <w:rtl/>
        </w:rPr>
        <w:t xml:space="preserve">כל </w:t>
      </w:r>
      <w:bookmarkStart w:id="1795" w:name="_ETM_Q2_651740"/>
      <w:bookmarkEnd w:id="1795"/>
      <w:r>
        <w:rPr>
          <w:rtl/>
        </w:rPr>
        <w:t xml:space="preserve">מי </w:t>
      </w:r>
      <w:bookmarkStart w:id="1796" w:name="_ETM_Q2_651950"/>
      <w:bookmarkEnd w:id="1796"/>
      <w:r>
        <w:rPr>
          <w:rtl/>
        </w:rPr>
        <w:t xml:space="preserve">שעוקב </w:t>
      </w:r>
      <w:bookmarkStart w:id="1797" w:name="_ETM_Q2_652760"/>
      <w:bookmarkEnd w:id="1797"/>
      <w:r>
        <w:rPr>
          <w:rtl/>
        </w:rPr>
        <w:t xml:space="preserve">אחרי </w:t>
      </w:r>
      <w:bookmarkStart w:id="1798" w:name="_ETM_Q2_653120"/>
      <w:bookmarkEnd w:id="1798"/>
      <w:r>
        <w:rPr>
          <w:rtl/>
        </w:rPr>
        <w:t xml:space="preserve">מה </w:t>
      </w:r>
      <w:bookmarkStart w:id="1799" w:name="_ETM_Q2_653270"/>
      <w:bookmarkEnd w:id="1799"/>
      <w:r>
        <w:rPr>
          <w:rtl/>
        </w:rPr>
        <w:t xml:space="preserve">שקורה </w:t>
      </w:r>
      <w:bookmarkStart w:id="1800" w:name="_ETM_Q2_653840"/>
      <w:bookmarkEnd w:id="1800"/>
      <w:r>
        <w:rPr>
          <w:rtl/>
        </w:rPr>
        <w:t xml:space="preserve">ברצועת </w:t>
      </w:r>
      <w:bookmarkStart w:id="1801" w:name="_ETM_Q2_654410"/>
      <w:bookmarkEnd w:id="1801"/>
      <w:r>
        <w:rPr>
          <w:rtl/>
        </w:rPr>
        <w:t>עזה</w:t>
      </w:r>
      <w:r>
        <w:rPr>
          <w:rFonts w:hint="cs"/>
          <w:rtl/>
        </w:rPr>
        <w:t>,</w:t>
      </w:r>
      <w:r>
        <w:rPr>
          <w:rtl/>
        </w:rPr>
        <w:t xml:space="preserve"> </w:t>
      </w:r>
      <w:bookmarkStart w:id="1802" w:name="_ETM_Q2_655909"/>
      <w:bookmarkEnd w:id="1802"/>
      <w:r>
        <w:rPr>
          <w:rtl/>
        </w:rPr>
        <w:t xml:space="preserve">כולל </w:t>
      </w:r>
      <w:bookmarkStart w:id="1803" w:name="_ETM_Q2_656389"/>
      <w:bookmarkEnd w:id="1803"/>
      <w:r>
        <w:rPr>
          <w:rtl/>
        </w:rPr>
        <w:t xml:space="preserve">בחלקים </w:t>
      </w:r>
      <w:bookmarkStart w:id="1804" w:name="_ETM_Q2_657019"/>
      <w:bookmarkEnd w:id="1804"/>
      <w:r>
        <w:rPr>
          <w:rtl/>
        </w:rPr>
        <w:t xml:space="preserve">שזה </w:t>
      </w:r>
      <w:bookmarkStart w:id="1805" w:name="_ETM_Q2_657290"/>
      <w:bookmarkEnd w:id="1805"/>
      <w:r>
        <w:rPr>
          <w:rtl/>
        </w:rPr>
        <w:t xml:space="preserve">היום </w:t>
      </w:r>
      <w:bookmarkStart w:id="1806" w:name="_ETM_Q2_657560"/>
      <w:bookmarkEnd w:id="1806"/>
      <w:r>
        <w:rPr>
          <w:rtl/>
        </w:rPr>
        <w:t xml:space="preserve">כבר </w:t>
      </w:r>
      <w:bookmarkStart w:id="1807" w:name="_ETM_Q2_657769"/>
      <w:bookmarkEnd w:id="1807"/>
      <w:r>
        <w:rPr>
          <w:rtl/>
        </w:rPr>
        <w:t xml:space="preserve">רוב </w:t>
      </w:r>
      <w:bookmarkStart w:id="1808" w:name="_ETM_Q2_657980"/>
      <w:bookmarkEnd w:id="1808"/>
      <w:r>
        <w:rPr>
          <w:rtl/>
        </w:rPr>
        <w:t>הרצועה</w:t>
      </w:r>
      <w:r>
        <w:rPr>
          <w:rFonts w:hint="cs"/>
          <w:rtl/>
        </w:rPr>
        <w:t xml:space="preserve"> –</w:t>
      </w:r>
      <w:r>
        <w:rPr>
          <w:rtl/>
        </w:rPr>
        <w:t xml:space="preserve"> </w:t>
      </w:r>
      <w:bookmarkStart w:id="1809" w:name="_ETM_Q2_658549"/>
      <w:bookmarkEnd w:id="1809"/>
      <w:r>
        <w:rPr>
          <w:rtl/>
        </w:rPr>
        <w:t xml:space="preserve">שכבשנו </w:t>
      </w:r>
      <w:bookmarkStart w:id="1810" w:name="_ETM_Q2_659569"/>
      <w:bookmarkEnd w:id="1810"/>
      <w:r>
        <w:rPr>
          <w:rtl/>
        </w:rPr>
        <w:t>אותם</w:t>
      </w:r>
      <w:r>
        <w:rPr>
          <w:rFonts w:hint="cs"/>
          <w:rtl/>
        </w:rPr>
        <w:t>,</w:t>
      </w:r>
      <w:r>
        <w:rPr>
          <w:rtl/>
        </w:rPr>
        <w:t xml:space="preserve"> </w:t>
      </w:r>
      <w:bookmarkStart w:id="1811" w:name="_ETM_Q2_661190"/>
      <w:bookmarkStart w:id="1812" w:name="_ETM_Q2_661370"/>
      <w:bookmarkEnd w:id="1811"/>
      <w:bookmarkEnd w:id="1812"/>
      <w:r>
        <w:rPr>
          <w:rtl/>
        </w:rPr>
        <w:t xml:space="preserve">נלחמנו </w:t>
      </w:r>
      <w:bookmarkStart w:id="1813" w:name="_ETM_Q2_661970"/>
      <w:bookmarkEnd w:id="1813"/>
      <w:r>
        <w:rPr>
          <w:rtl/>
        </w:rPr>
        <w:t xml:space="preserve">בהם </w:t>
      </w:r>
      <w:bookmarkStart w:id="1814" w:name="_ETM_Q2_662269"/>
      <w:bookmarkEnd w:id="1814"/>
      <w:r>
        <w:rPr>
          <w:rFonts w:hint="cs"/>
          <w:rtl/>
        </w:rPr>
        <w:t>ו</w:t>
      </w:r>
      <w:r>
        <w:rPr>
          <w:rtl/>
        </w:rPr>
        <w:t xml:space="preserve">שילמנו </w:t>
      </w:r>
      <w:bookmarkStart w:id="1815" w:name="_ETM_Q2_662750"/>
      <w:bookmarkEnd w:id="1815"/>
      <w:r>
        <w:rPr>
          <w:rtl/>
        </w:rPr>
        <w:t xml:space="preserve">מחיר </w:t>
      </w:r>
      <w:bookmarkStart w:id="1816" w:name="_ETM_Q2_663049"/>
      <w:bookmarkEnd w:id="1816"/>
      <w:r>
        <w:rPr>
          <w:rtl/>
        </w:rPr>
        <w:t xml:space="preserve">יקר </w:t>
      </w:r>
      <w:bookmarkStart w:id="1817" w:name="_ETM_Q2_663530"/>
      <w:bookmarkEnd w:id="1817"/>
      <w:r>
        <w:rPr>
          <w:rtl/>
        </w:rPr>
        <w:t xml:space="preserve">מאוד </w:t>
      </w:r>
      <w:bookmarkStart w:id="1818" w:name="_ETM_Q2_665000"/>
      <w:bookmarkEnd w:id="1818"/>
      <w:r>
        <w:rPr>
          <w:rtl/>
        </w:rPr>
        <w:t xml:space="preserve">של </w:t>
      </w:r>
      <w:bookmarkStart w:id="1819" w:name="_ETM_Q2_665240"/>
      <w:bookmarkEnd w:id="1819"/>
      <w:r>
        <w:rPr>
          <w:rtl/>
        </w:rPr>
        <w:t xml:space="preserve">טובי </w:t>
      </w:r>
      <w:bookmarkStart w:id="1820" w:name="_ETM_Q2_665630"/>
      <w:bookmarkEnd w:id="1820"/>
      <w:r>
        <w:rPr>
          <w:rtl/>
        </w:rPr>
        <w:t xml:space="preserve">בנינו </w:t>
      </w:r>
      <w:bookmarkStart w:id="1821" w:name="_ETM_Q2_666500"/>
      <w:bookmarkEnd w:id="1821"/>
      <w:r>
        <w:rPr>
          <w:rtl/>
        </w:rPr>
        <w:t xml:space="preserve">ובנותינו </w:t>
      </w:r>
      <w:bookmarkStart w:id="1822" w:name="_ETM_Q2_667220"/>
      <w:bookmarkEnd w:id="1822"/>
      <w:r>
        <w:rPr>
          <w:rtl/>
        </w:rPr>
        <w:t xml:space="preserve">במלחמה </w:t>
      </w:r>
      <w:bookmarkStart w:id="1823" w:name="_ETM_Q2_667790"/>
      <w:bookmarkEnd w:id="1823"/>
      <w:r>
        <w:rPr>
          <w:rtl/>
        </w:rPr>
        <w:t>הזאת</w:t>
      </w:r>
      <w:r>
        <w:rPr>
          <w:rFonts w:hint="cs"/>
          <w:rtl/>
        </w:rPr>
        <w:t xml:space="preserve"> –</w:t>
      </w:r>
      <w:r>
        <w:rPr>
          <w:rtl/>
        </w:rPr>
        <w:t xml:space="preserve"> </w:t>
      </w:r>
      <w:bookmarkStart w:id="1824" w:name="_ETM_Q2_670019"/>
      <w:bookmarkEnd w:id="1824"/>
      <w:r>
        <w:rPr>
          <w:rtl/>
        </w:rPr>
        <w:t xml:space="preserve">כל </w:t>
      </w:r>
      <w:bookmarkStart w:id="1825" w:name="_ETM_Q2_670319"/>
      <w:bookmarkEnd w:id="1825"/>
      <w:r>
        <w:rPr>
          <w:rtl/>
        </w:rPr>
        <w:t xml:space="preserve">מי </w:t>
      </w:r>
      <w:bookmarkStart w:id="1826" w:name="_ETM_Q2_670439"/>
      <w:bookmarkEnd w:id="1826"/>
      <w:r>
        <w:rPr>
          <w:rtl/>
        </w:rPr>
        <w:t xml:space="preserve">שמתבונן </w:t>
      </w:r>
      <w:bookmarkStart w:id="1827" w:name="_ETM_Q2_671069"/>
      <w:bookmarkEnd w:id="1827"/>
      <w:r>
        <w:rPr>
          <w:rtl/>
        </w:rPr>
        <w:t xml:space="preserve">על </w:t>
      </w:r>
      <w:bookmarkStart w:id="1828" w:name="_ETM_Q2_671159"/>
      <w:bookmarkEnd w:id="1828"/>
      <w:r>
        <w:rPr>
          <w:rtl/>
        </w:rPr>
        <w:t xml:space="preserve">מה </w:t>
      </w:r>
      <w:bookmarkStart w:id="1829" w:name="_ETM_Q2_671279"/>
      <w:bookmarkEnd w:id="1829"/>
      <w:r>
        <w:rPr>
          <w:rtl/>
        </w:rPr>
        <w:t xml:space="preserve">שקורה </w:t>
      </w:r>
      <w:bookmarkStart w:id="1830" w:name="_ETM_Q2_671669"/>
      <w:bookmarkEnd w:id="1830"/>
      <w:r>
        <w:rPr>
          <w:rtl/>
        </w:rPr>
        <w:t>שם</w:t>
      </w:r>
      <w:r>
        <w:rPr>
          <w:rFonts w:hint="cs"/>
          <w:rtl/>
        </w:rPr>
        <w:t>,</w:t>
      </w:r>
      <w:r>
        <w:rPr>
          <w:rtl/>
        </w:rPr>
        <w:t xml:space="preserve"> </w:t>
      </w:r>
      <w:bookmarkStart w:id="1831" w:name="_ETM_Q2_672029"/>
      <w:bookmarkEnd w:id="1831"/>
      <w:r>
        <w:rPr>
          <w:rtl/>
        </w:rPr>
        <w:t xml:space="preserve">כולל </w:t>
      </w:r>
      <w:bookmarkStart w:id="1832" w:name="_ETM_Q2_672629"/>
      <w:bookmarkEnd w:id="1832"/>
      <w:r>
        <w:rPr>
          <w:rtl/>
        </w:rPr>
        <w:t xml:space="preserve">אפילו </w:t>
      </w:r>
      <w:bookmarkStart w:id="1833" w:name="_ETM_Q2_672959"/>
      <w:bookmarkEnd w:id="1833"/>
      <w:r>
        <w:rPr>
          <w:rtl/>
        </w:rPr>
        <w:t xml:space="preserve">בצפון </w:t>
      </w:r>
      <w:bookmarkStart w:id="1834" w:name="_ETM_Q2_673409"/>
      <w:bookmarkEnd w:id="1834"/>
      <w:r>
        <w:rPr>
          <w:rtl/>
        </w:rPr>
        <w:t>הרצועה</w:t>
      </w:r>
      <w:r>
        <w:rPr>
          <w:rFonts w:hint="cs"/>
          <w:rtl/>
        </w:rPr>
        <w:t xml:space="preserve">, שרוב האוכלוסייה יצאה </w:t>
      </w:r>
      <w:bookmarkStart w:id="1835" w:name="_ETM_Q2_673532"/>
      <w:bookmarkEnd w:id="1835"/>
      <w:r>
        <w:rPr>
          <w:rFonts w:hint="cs"/>
          <w:rtl/>
        </w:rPr>
        <w:t xml:space="preserve">ממנה, </w:t>
      </w:r>
      <w:bookmarkStart w:id="1836" w:name="_ETM_Q2_674279"/>
      <w:bookmarkStart w:id="1837" w:name="_ETM_Q2_674609"/>
      <w:bookmarkStart w:id="1838" w:name="_ETM_Q2_675150"/>
      <w:bookmarkStart w:id="1839" w:name="_ETM_Q2_675480"/>
      <w:bookmarkStart w:id="1840" w:name="_ETM_Q2_676169"/>
      <w:bookmarkEnd w:id="1836"/>
      <w:bookmarkEnd w:id="1837"/>
      <w:bookmarkEnd w:id="1838"/>
      <w:bookmarkEnd w:id="1839"/>
      <w:bookmarkEnd w:id="1840"/>
      <w:r>
        <w:rPr>
          <w:rtl/>
        </w:rPr>
        <w:t xml:space="preserve">יודע </w:t>
      </w:r>
      <w:bookmarkStart w:id="1841" w:name="_ETM_Q2_676949"/>
      <w:bookmarkEnd w:id="1841"/>
      <w:r>
        <w:rPr>
          <w:rtl/>
        </w:rPr>
        <w:t xml:space="preserve">שיש </w:t>
      </w:r>
      <w:bookmarkStart w:id="1842" w:name="_ETM_Q2_677279"/>
      <w:bookmarkEnd w:id="1842"/>
      <w:r>
        <w:rPr>
          <w:rtl/>
        </w:rPr>
        <w:t xml:space="preserve">רק </w:t>
      </w:r>
      <w:bookmarkStart w:id="1843" w:name="_ETM_Q2_677819"/>
      <w:bookmarkEnd w:id="1843"/>
      <w:r>
        <w:rPr>
          <w:rtl/>
        </w:rPr>
        <w:t>גורם</w:t>
      </w:r>
      <w:bookmarkStart w:id="1844" w:name="_ETM_Q2_678480"/>
      <w:bookmarkEnd w:id="1844"/>
      <w:r>
        <w:rPr>
          <w:rFonts w:hint="cs"/>
          <w:rtl/>
        </w:rPr>
        <w:t xml:space="preserve"> אחד</w:t>
      </w:r>
      <w:r>
        <w:rPr>
          <w:rtl/>
        </w:rPr>
        <w:t xml:space="preserve"> </w:t>
      </w:r>
      <w:bookmarkStart w:id="1845" w:name="_ETM_Q2_679079"/>
      <w:bookmarkEnd w:id="1845"/>
      <w:r>
        <w:rPr>
          <w:rtl/>
        </w:rPr>
        <w:t xml:space="preserve">שנכון </w:t>
      </w:r>
      <w:bookmarkStart w:id="1846" w:name="_ETM_Q2_679739"/>
      <w:bookmarkEnd w:id="1846"/>
      <w:r>
        <w:rPr>
          <w:rtl/>
        </w:rPr>
        <w:t xml:space="preserve">להיום </w:t>
      </w:r>
      <w:bookmarkStart w:id="1847" w:name="_ETM_Q2_680549"/>
      <w:bookmarkEnd w:id="1847"/>
      <w:r>
        <w:rPr>
          <w:rtl/>
        </w:rPr>
        <w:t>שול</w:t>
      </w:r>
      <w:r>
        <w:rPr>
          <w:rFonts w:hint="cs"/>
          <w:rtl/>
        </w:rPr>
        <w:t xml:space="preserve">ט בעזה בכל מקום ומקום, וזה חמאס. </w:t>
      </w:r>
      <w:bookmarkStart w:id="1848" w:name="_ETM_Q2_681459"/>
      <w:bookmarkStart w:id="1849" w:name="_ETM_Q2_682180"/>
      <w:bookmarkStart w:id="1850" w:name="_ETM_Q2_682569"/>
      <w:bookmarkStart w:id="1851" w:name="_ETM_Q2_682959"/>
      <w:bookmarkStart w:id="1852" w:name="_ETM_Q2_683469"/>
      <w:bookmarkStart w:id="1853" w:name="_ETM_Q2_683739"/>
      <w:bookmarkStart w:id="1854" w:name="_ETM_Q2_685019"/>
      <w:bookmarkStart w:id="1855" w:name="_ETM_Q2_683504"/>
      <w:bookmarkStart w:id="1856" w:name="_ETM_Q2_683567"/>
      <w:bookmarkStart w:id="1857" w:name="_ETM_Q2_683647"/>
      <w:bookmarkStart w:id="1858" w:name="_ETM_Q2_683700"/>
      <w:bookmarkEnd w:id="1848"/>
      <w:bookmarkEnd w:id="1849"/>
      <w:bookmarkEnd w:id="1850"/>
      <w:bookmarkEnd w:id="1851"/>
      <w:bookmarkEnd w:id="1852"/>
      <w:bookmarkEnd w:id="1853"/>
      <w:bookmarkEnd w:id="1854"/>
      <w:bookmarkEnd w:id="1855"/>
      <w:bookmarkEnd w:id="1856"/>
      <w:bookmarkEnd w:id="1857"/>
      <w:bookmarkEnd w:id="1858"/>
      <w:r>
        <w:rPr>
          <w:rFonts w:hint="cs"/>
          <w:rtl/>
        </w:rPr>
        <w:t>ה</w:t>
      </w:r>
      <w:r>
        <w:rPr>
          <w:rtl/>
        </w:rPr>
        <w:t xml:space="preserve">אם </w:t>
      </w:r>
      <w:bookmarkStart w:id="1859" w:name="_ETM_Q2_685260"/>
      <w:bookmarkEnd w:id="1859"/>
      <w:r>
        <w:rPr>
          <w:rtl/>
        </w:rPr>
        <w:t xml:space="preserve">הצלחנו </w:t>
      </w:r>
      <w:bookmarkStart w:id="1860" w:name="_ETM_Q2_685950"/>
      <w:bookmarkEnd w:id="1860"/>
      <w:r>
        <w:rPr>
          <w:rtl/>
        </w:rPr>
        <w:t xml:space="preserve">למוטט </w:t>
      </w:r>
      <w:bookmarkStart w:id="1861" w:name="_ETM_Q2_686579"/>
      <w:bookmarkEnd w:id="1861"/>
      <w:r>
        <w:rPr>
          <w:rtl/>
        </w:rPr>
        <w:t xml:space="preserve">את </w:t>
      </w:r>
      <w:bookmarkStart w:id="1862" w:name="_ETM_Q2_686700"/>
      <w:bookmarkEnd w:id="1862"/>
      <w:r>
        <w:rPr>
          <w:rtl/>
        </w:rPr>
        <w:t xml:space="preserve">שלטון </w:t>
      </w:r>
      <w:bookmarkStart w:id="1863" w:name="_ETM_Q2_687120"/>
      <w:bookmarkEnd w:id="1863"/>
      <w:r>
        <w:rPr>
          <w:rtl/>
        </w:rPr>
        <w:t xml:space="preserve">החמאס </w:t>
      </w:r>
      <w:bookmarkStart w:id="1864" w:name="_ETM_Q2_687629"/>
      <w:bookmarkEnd w:id="1864"/>
      <w:r>
        <w:rPr>
          <w:rtl/>
        </w:rPr>
        <w:t xml:space="preserve">בקילומטר </w:t>
      </w:r>
      <w:bookmarkStart w:id="1865" w:name="_ETM_Q2_688590"/>
      <w:bookmarkEnd w:id="1865"/>
      <w:r>
        <w:rPr>
          <w:rtl/>
        </w:rPr>
        <w:t>מרובע</w:t>
      </w:r>
      <w:bookmarkStart w:id="1866" w:name="_ETM_Q2_689099"/>
      <w:bookmarkEnd w:id="1866"/>
      <w:r>
        <w:rPr>
          <w:rFonts w:hint="cs"/>
          <w:rtl/>
        </w:rPr>
        <w:t xml:space="preserve"> אחד</w:t>
      </w:r>
      <w:r>
        <w:rPr>
          <w:rtl/>
        </w:rPr>
        <w:t xml:space="preserve"> </w:t>
      </w:r>
      <w:bookmarkStart w:id="1867" w:name="_ETM_Q2_689669"/>
      <w:bookmarkEnd w:id="1867"/>
      <w:r>
        <w:rPr>
          <w:rtl/>
        </w:rPr>
        <w:t xml:space="preserve">של </w:t>
      </w:r>
      <w:bookmarkStart w:id="1868" w:name="_ETM_Q2_689849"/>
      <w:bookmarkEnd w:id="1868"/>
      <w:r>
        <w:rPr>
          <w:rtl/>
        </w:rPr>
        <w:t xml:space="preserve">רצועת </w:t>
      </w:r>
      <w:bookmarkStart w:id="1869" w:name="_ETM_Q2_690299"/>
      <w:bookmarkEnd w:id="1869"/>
      <w:r>
        <w:rPr>
          <w:rtl/>
        </w:rPr>
        <w:t>עזה</w:t>
      </w:r>
      <w:r>
        <w:rPr>
          <w:rFonts w:hint="cs"/>
          <w:rtl/>
        </w:rPr>
        <w:t>?</w:t>
      </w:r>
      <w:r>
        <w:rPr>
          <w:rtl/>
        </w:rPr>
        <w:t xml:space="preserve"> </w:t>
      </w:r>
      <w:bookmarkStart w:id="1870" w:name="_ETM_Q2_691380"/>
      <w:bookmarkEnd w:id="1870"/>
      <w:r>
        <w:rPr>
          <w:rtl/>
        </w:rPr>
        <w:t xml:space="preserve">ב-500 </w:t>
      </w:r>
      <w:bookmarkStart w:id="1871" w:name="_ETM_Q2_692370"/>
      <w:bookmarkEnd w:id="1871"/>
      <w:r>
        <w:rPr>
          <w:rtl/>
        </w:rPr>
        <w:t xml:space="preserve">מטרים </w:t>
      </w:r>
      <w:bookmarkStart w:id="1872" w:name="_ETM_Q2_692790"/>
      <w:bookmarkEnd w:id="1872"/>
      <w:r>
        <w:rPr>
          <w:rtl/>
        </w:rPr>
        <w:t>רב</w:t>
      </w:r>
      <w:r w:rsidR="006004CB">
        <w:rPr>
          <w:rFonts w:hint="cs"/>
          <w:rtl/>
        </w:rPr>
        <w:t>ו</w:t>
      </w:r>
      <w:r>
        <w:rPr>
          <w:rtl/>
        </w:rPr>
        <w:t>עים</w:t>
      </w:r>
      <w:r>
        <w:rPr>
          <w:rFonts w:hint="cs"/>
          <w:rtl/>
        </w:rPr>
        <w:t>?</w:t>
      </w:r>
      <w:r>
        <w:rPr>
          <w:rtl/>
        </w:rPr>
        <w:t xml:space="preserve"> </w:t>
      </w:r>
      <w:bookmarkStart w:id="1873" w:name="_ETM_Q2_696629"/>
      <w:bookmarkEnd w:id="1873"/>
      <w:r>
        <w:rPr>
          <w:rtl/>
        </w:rPr>
        <w:t>לא</w:t>
      </w:r>
      <w:r>
        <w:rPr>
          <w:rFonts w:hint="cs"/>
          <w:rtl/>
        </w:rPr>
        <w:t>.</w:t>
      </w:r>
      <w:r>
        <w:rPr>
          <w:rtl/>
        </w:rPr>
        <w:t xml:space="preserve"> </w:t>
      </w:r>
      <w:bookmarkStart w:id="1874" w:name="_ETM_Q2_696989"/>
      <w:bookmarkEnd w:id="1874"/>
      <w:r>
        <w:rPr>
          <w:rFonts w:hint="cs"/>
          <w:rtl/>
        </w:rPr>
        <w:t xml:space="preserve">לא </w:t>
      </w:r>
      <w:r>
        <w:rPr>
          <w:rtl/>
        </w:rPr>
        <w:t xml:space="preserve">רק </w:t>
      </w:r>
      <w:bookmarkStart w:id="1875" w:name="_ETM_Q2_697170"/>
      <w:bookmarkEnd w:id="1875"/>
      <w:r>
        <w:rPr>
          <w:rtl/>
        </w:rPr>
        <w:t xml:space="preserve">שלא </w:t>
      </w:r>
      <w:bookmarkStart w:id="1876" w:name="_ETM_Q2_697469"/>
      <w:bookmarkEnd w:id="1876"/>
      <w:r>
        <w:rPr>
          <w:rtl/>
        </w:rPr>
        <w:t>הצלחנו</w:t>
      </w:r>
      <w:r>
        <w:rPr>
          <w:rFonts w:hint="cs"/>
          <w:rtl/>
        </w:rPr>
        <w:t>,</w:t>
      </w:r>
      <w:r>
        <w:rPr>
          <w:rtl/>
        </w:rPr>
        <w:t xml:space="preserve"> </w:t>
      </w:r>
      <w:bookmarkStart w:id="1877" w:name="_ETM_Q2_698809"/>
      <w:bookmarkEnd w:id="1877"/>
      <w:r>
        <w:rPr>
          <w:rtl/>
        </w:rPr>
        <w:t xml:space="preserve">אלא </w:t>
      </w:r>
      <w:bookmarkStart w:id="1878" w:name="_ETM_Q2_699349"/>
      <w:bookmarkEnd w:id="1878"/>
      <w:r>
        <w:rPr>
          <w:rtl/>
        </w:rPr>
        <w:t xml:space="preserve">במובנים </w:t>
      </w:r>
      <w:bookmarkStart w:id="1879" w:name="_ETM_Q2_700010"/>
      <w:bookmarkEnd w:id="1879"/>
      <w:r>
        <w:rPr>
          <w:rtl/>
        </w:rPr>
        <w:t>מסוימים</w:t>
      </w:r>
      <w:r>
        <w:rPr>
          <w:rFonts w:hint="cs"/>
          <w:rtl/>
        </w:rPr>
        <w:t>,</w:t>
      </w:r>
      <w:r>
        <w:rPr>
          <w:rtl/>
        </w:rPr>
        <w:t xml:space="preserve"> </w:t>
      </w:r>
      <w:bookmarkStart w:id="1880" w:name="_ETM_Q2_701199"/>
      <w:bookmarkEnd w:id="1880"/>
      <w:r>
        <w:rPr>
          <w:rtl/>
        </w:rPr>
        <w:t xml:space="preserve">בפרמטרים </w:t>
      </w:r>
      <w:bookmarkStart w:id="1881" w:name="_ETM_Q2_702159"/>
      <w:bookmarkEnd w:id="1881"/>
      <w:r>
        <w:rPr>
          <w:rtl/>
        </w:rPr>
        <w:t>מסוימים</w:t>
      </w:r>
      <w:r>
        <w:rPr>
          <w:rFonts w:hint="cs"/>
          <w:rtl/>
        </w:rPr>
        <w:t>,</w:t>
      </w:r>
      <w:r>
        <w:rPr>
          <w:rtl/>
        </w:rPr>
        <w:t xml:space="preserve"> </w:t>
      </w:r>
      <w:bookmarkStart w:id="1882" w:name="_ETM_Q2_703500"/>
      <w:bookmarkEnd w:id="1882"/>
      <w:r>
        <w:rPr>
          <w:rtl/>
        </w:rPr>
        <w:t xml:space="preserve">שלטון </w:t>
      </w:r>
      <w:bookmarkStart w:id="1883" w:name="_ETM_Q2_704309"/>
      <w:bookmarkEnd w:id="1883"/>
      <w:r>
        <w:rPr>
          <w:rtl/>
        </w:rPr>
        <w:t xml:space="preserve">חמאס </w:t>
      </w:r>
      <w:bookmarkStart w:id="1884" w:name="_ETM_Q2_704879"/>
      <w:bookmarkEnd w:id="1884"/>
      <w:r>
        <w:rPr>
          <w:rtl/>
        </w:rPr>
        <w:t xml:space="preserve">על </w:t>
      </w:r>
      <w:bookmarkStart w:id="1885" w:name="_ETM_Q2_705059"/>
      <w:bookmarkEnd w:id="1885"/>
      <w:r>
        <w:rPr>
          <w:rtl/>
        </w:rPr>
        <w:t xml:space="preserve">האוכלוסייה </w:t>
      </w:r>
      <w:bookmarkStart w:id="1886" w:name="_ETM_Q2_705720"/>
      <w:bookmarkEnd w:id="1886"/>
      <w:r>
        <w:rPr>
          <w:rtl/>
        </w:rPr>
        <w:t xml:space="preserve">ברצועת </w:t>
      </w:r>
      <w:bookmarkStart w:id="1887" w:name="_ETM_Q2_706230"/>
      <w:bookmarkEnd w:id="1887"/>
      <w:r>
        <w:rPr>
          <w:rtl/>
        </w:rPr>
        <w:t xml:space="preserve">עזה </w:t>
      </w:r>
      <w:bookmarkStart w:id="1888" w:name="_ETM_Q2_706500"/>
      <w:bookmarkEnd w:id="1888"/>
      <w:r>
        <w:rPr>
          <w:rtl/>
        </w:rPr>
        <w:t xml:space="preserve">רק </w:t>
      </w:r>
      <w:bookmarkStart w:id="1889" w:name="_ETM_Q2_706650"/>
      <w:bookmarkEnd w:id="1889"/>
      <w:r>
        <w:rPr>
          <w:rtl/>
        </w:rPr>
        <w:t>התחזק</w:t>
      </w:r>
      <w:r>
        <w:rPr>
          <w:rFonts w:hint="cs"/>
          <w:rtl/>
        </w:rPr>
        <w:t>.</w:t>
      </w:r>
      <w:r>
        <w:rPr>
          <w:rtl/>
        </w:rPr>
        <w:t xml:space="preserve"> </w:t>
      </w:r>
      <w:bookmarkStart w:id="1890" w:name="_ETM_Q2_707750"/>
      <w:bookmarkStart w:id="1891" w:name="_ETM_Q2_708080"/>
      <w:bookmarkEnd w:id="1890"/>
      <w:bookmarkEnd w:id="1891"/>
      <w:r>
        <w:rPr>
          <w:rtl/>
        </w:rPr>
        <w:t xml:space="preserve">אביא </w:t>
      </w:r>
      <w:bookmarkStart w:id="1892" w:name="_ETM_Q2_708319"/>
      <w:bookmarkEnd w:id="1892"/>
      <w:r>
        <w:rPr>
          <w:rtl/>
        </w:rPr>
        <w:t xml:space="preserve">לך </w:t>
      </w:r>
      <w:bookmarkStart w:id="1893" w:name="_ETM_Q2_708500"/>
      <w:bookmarkEnd w:id="1893"/>
      <w:r>
        <w:rPr>
          <w:rtl/>
        </w:rPr>
        <w:t xml:space="preserve">דוגמה </w:t>
      </w:r>
      <w:bookmarkStart w:id="1894" w:name="_ETM_Q2_708830"/>
      <w:bookmarkEnd w:id="1894"/>
      <w:r>
        <w:rPr>
          <w:rFonts w:hint="cs"/>
          <w:rtl/>
        </w:rPr>
        <w:t>אחת</w:t>
      </w:r>
      <w:r>
        <w:t>:</w:t>
      </w:r>
      <w:r>
        <w:rPr>
          <w:rtl/>
        </w:rPr>
        <w:t xml:space="preserve"> </w:t>
      </w:r>
      <w:bookmarkStart w:id="1895" w:name="_ETM_Q2_710059"/>
      <w:bookmarkEnd w:id="1895"/>
      <w:r>
        <w:rPr>
          <w:rtl/>
        </w:rPr>
        <w:t xml:space="preserve">חלק </w:t>
      </w:r>
      <w:bookmarkStart w:id="1896" w:name="_ETM_Q2_710600"/>
      <w:bookmarkEnd w:id="1896"/>
      <w:r>
        <w:rPr>
          <w:rtl/>
        </w:rPr>
        <w:t>מהאוכלוסייה</w:t>
      </w:r>
      <w:r>
        <w:rPr>
          <w:rFonts w:hint="cs"/>
          <w:rtl/>
        </w:rPr>
        <w:t>,</w:t>
      </w:r>
      <w:r>
        <w:rPr>
          <w:rtl/>
        </w:rPr>
        <w:t xml:space="preserve"> </w:t>
      </w:r>
      <w:bookmarkStart w:id="1897" w:name="_ETM_Q2_712250"/>
      <w:bookmarkEnd w:id="1897"/>
      <w:r>
        <w:rPr>
          <w:rtl/>
        </w:rPr>
        <w:t>כידוע</w:t>
      </w:r>
      <w:r>
        <w:rPr>
          <w:rFonts w:hint="cs"/>
          <w:rtl/>
        </w:rPr>
        <w:t>,</w:t>
      </w:r>
      <w:r>
        <w:rPr>
          <w:rtl/>
        </w:rPr>
        <w:t xml:space="preserve"> </w:t>
      </w:r>
      <w:bookmarkStart w:id="1898" w:name="_ETM_Q2_712760"/>
      <w:bookmarkEnd w:id="1898"/>
      <w:r>
        <w:rPr>
          <w:rtl/>
        </w:rPr>
        <w:t xml:space="preserve">נמצא </w:t>
      </w:r>
      <w:bookmarkStart w:id="1899" w:name="_ETM_Q2_713300"/>
      <w:bookmarkEnd w:id="1899"/>
      <w:proofErr w:type="spellStart"/>
      <w:r>
        <w:rPr>
          <w:rtl/>
        </w:rPr>
        <w:t>ב</w:t>
      </w:r>
      <w:bookmarkStart w:id="1900" w:name="_ETM_Q2_714040"/>
      <w:bookmarkStart w:id="1901" w:name="_ETM_Q2_714219"/>
      <w:bookmarkEnd w:id="1900"/>
      <w:bookmarkEnd w:id="1901"/>
      <w:r>
        <w:rPr>
          <w:rFonts w:hint="cs"/>
          <w:rtl/>
        </w:rPr>
        <w:t>מח</w:t>
      </w:r>
      <w:r>
        <w:rPr>
          <w:rtl/>
        </w:rPr>
        <w:t>סות</w:t>
      </w:r>
      <w:proofErr w:type="spellEnd"/>
      <w:r>
        <w:rPr>
          <w:rtl/>
        </w:rPr>
        <w:t xml:space="preserve"> </w:t>
      </w:r>
      <w:bookmarkStart w:id="1902" w:name="_ETM_Q2_714579"/>
      <w:bookmarkEnd w:id="1902"/>
      <w:r>
        <w:rPr>
          <w:rtl/>
        </w:rPr>
        <w:t>הומניטריים</w:t>
      </w:r>
      <w:r>
        <w:rPr>
          <w:rFonts w:hint="cs"/>
          <w:rtl/>
        </w:rPr>
        <w:t>.</w:t>
      </w:r>
      <w:r>
        <w:rPr>
          <w:rtl/>
        </w:rPr>
        <w:t xml:space="preserve"> </w:t>
      </w:r>
      <w:bookmarkStart w:id="1903" w:name="_ETM_Q2_715870"/>
      <w:bookmarkEnd w:id="1903"/>
      <w:r>
        <w:rPr>
          <w:rtl/>
        </w:rPr>
        <w:t xml:space="preserve">עד </w:t>
      </w:r>
      <w:bookmarkStart w:id="1904" w:name="_ETM_Q2_716079"/>
      <w:bookmarkEnd w:id="1904"/>
      <w:r>
        <w:rPr>
          <w:rtl/>
        </w:rPr>
        <w:t xml:space="preserve">שלא </w:t>
      </w:r>
      <w:bookmarkStart w:id="1905" w:name="_ETM_Q2_716319"/>
      <w:bookmarkEnd w:id="1905"/>
      <w:r>
        <w:rPr>
          <w:rtl/>
        </w:rPr>
        <w:t xml:space="preserve">נכנסנו </w:t>
      </w:r>
      <w:bookmarkStart w:id="1906" w:name="_ETM_Q2_716799"/>
      <w:bookmarkEnd w:id="1906"/>
      <w:r>
        <w:rPr>
          <w:rtl/>
        </w:rPr>
        <w:t>ל</w:t>
      </w:r>
      <w:r>
        <w:rPr>
          <w:rFonts w:hint="cs"/>
          <w:rtl/>
        </w:rPr>
        <w:t>ר</w:t>
      </w:r>
      <w:r>
        <w:rPr>
          <w:rtl/>
        </w:rPr>
        <w:t>פיח</w:t>
      </w:r>
      <w:r w:rsidR="006004CB">
        <w:rPr>
          <w:rFonts w:hint="cs"/>
          <w:rtl/>
        </w:rPr>
        <w:t>,</w:t>
      </w:r>
      <w:r>
        <w:rPr>
          <w:rtl/>
        </w:rPr>
        <w:t xml:space="preserve"> </w:t>
      </w:r>
      <w:bookmarkStart w:id="1907" w:name="_ETM_Q2_717340"/>
      <w:bookmarkEnd w:id="1907"/>
      <w:r>
        <w:rPr>
          <w:rtl/>
        </w:rPr>
        <w:t xml:space="preserve">היו </w:t>
      </w:r>
      <w:bookmarkStart w:id="1908" w:name="_ETM_Q2_717519"/>
      <w:bookmarkEnd w:id="1908"/>
      <w:r>
        <w:rPr>
          <w:rtl/>
        </w:rPr>
        <w:t>כ</w:t>
      </w:r>
      <w:r>
        <w:rPr>
          <w:rFonts w:hint="cs"/>
          <w:rtl/>
        </w:rPr>
        <w:t>-300</w:t>
      </w:r>
      <w:r>
        <w:rPr>
          <w:rtl/>
        </w:rPr>
        <w:t xml:space="preserve"> </w:t>
      </w:r>
      <w:bookmarkStart w:id="1909" w:name="_ETM_Q2_717939"/>
      <w:bookmarkStart w:id="1910" w:name="_ETM_Q2_718269"/>
      <w:bookmarkEnd w:id="1909"/>
      <w:bookmarkEnd w:id="1910"/>
      <w:r>
        <w:rPr>
          <w:rtl/>
        </w:rPr>
        <w:t>כאלה</w:t>
      </w:r>
      <w:r>
        <w:rPr>
          <w:rFonts w:hint="cs"/>
          <w:rtl/>
        </w:rPr>
        <w:t>,</w:t>
      </w:r>
      <w:r>
        <w:rPr>
          <w:rtl/>
        </w:rPr>
        <w:t xml:space="preserve"> </w:t>
      </w:r>
      <w:bookmarkStart w:id="1911" w:name="_ETM_Q2_718689"/>
      <w:bookmarkEnd w:id="1911"/>
      <w:r>
        <w:rPr>
          <w:rFonts w:hint="cs"/>
          <w:rtl/>
        </w:rPr>
        <w:t>ו</w:t>
      </w:r>
      <w:r>
        <w:rPr>
          <w:rtl/>
        </w:rPr>
        <w:t xml:space="preserve">עכשיו </w:t>
      </w:r>
      <w:bookmarkStart w:id="1912" w:name="_ETM_Q2_719019"/>
      <w:bookmarkStart w:id="1913" w:name="_ETM_Q2_719109"/>
      <w:bookmarkEnd w:id="1912"/>
      <w:bookmarkEnd w:id="1913"/>
      <w:r>
        <w:rPr>
          <w:rtl/>
        </w:rPr>
        <w:t xml:space="preserve">מספר </w:t>
      </w:r>
      <w:bookmarkStart w:id="1914" w:name="_ETM_Q2_719469"/>
      <w:bookmarkEnd w:id="1914"/>
      <w:r>
        <w:rPr>
          <w:rtl/>
        </w:rPr>
        <w:t xml:space="preserve">הזה </w:t>
      </w:r>
      <w:bookmarkStart w:id="1915" w:name="_ETM_Q2_719650"/>
      <w:bookmarkEnd w:id="1915"/>
      <w:r>
        <w:rPr>
          <w:rtl/>
        </w:rPr>
        <w:t>השתנה</w:t>
      </w:r>
      <w:bookmarkStart w:id="1916" w:name="_ETM_Q2_720939"/>
      <w:bookmarkEnd w:id="1916"/>
      <w:r>
        <w:rPr>
          <w:rFonts w:hint="cs"/>
          <w:rtl/>
        </w:rPr>
        <w:t xml:space="preserve">. </w:t>
      </w:r>
      <w:r>
        <w:rPr>
          <w:rtl/>
        </w:rPr>
        <w:t xml:space="preserve">אבל </w:t>
      </w:r>
      <w:bookmarkStart w:id="1917" w:name="_ETM_Q2_721510"/>
      <w:bookmarkEnd w:id="1917"/>
      <w:r>
        <w:rPr>
          <w:rtl/>
        </w:rPr>
        <w:t>בגדול</w:t>
      </w:r>
      <w:r>
        <w:rPr>
          <w:rFonts w:hint="cs"/>
          <w:rtl/>
        </w:rPr>
        <w:t>,</w:t>
      </w:r>
      <w:r>
        <w:rPr>
          <w:rtl/>
        </w:rPr>
        <w:t xml:space="preserve"> </w:t>
      </w:r>
      <w:bookmarkStart w:id="1918" w:name="_ETM_Q2_722650"/>
      <w:bookmarkEnd w:id="1918"/>
      <w:r>
        <w:rPr>
          <w:rtl/>
        </w:rPr>
        <w:t>כ</w:t>
      </w:r>
      <w:bookmarkStart w:id="1919" w:name="_ETM_Q2_722859"/>
      <w:bookmarkEnd w:id="1919"/>
      <w:r>
        <w:rPr>
          <w:rtl/>
        </w:rPr>
        <w:t xml:space="preserve">חצי </w:t>
      </w:r>
      <w:bookmarkStart w:id="1920" w:name="_ETM_Q2_723279"/>
      <w:bookmarkEnd w:id="1920"/>
      <w:r>
        <w:rPr>
          <w:rtl/>
        </w:rPr>
        <w:t>מהאוכלוסייה</w:t>
      </w:r>
      <w:r>
        <w:rPr>
          <w:rFonts w:hint="cs"/>
          <w:rtl/>
        </w:rPr>
        <w:t>,</w:t>
      </w:r>
      <w:r>
        <w:rPr>
          <w:rtl/>
        </w:rPr>
        <w:t xml:space="preserve"> </w:t>
      </w:r>
      <w:bookmarkStart w:id="1921" w:name="_ETM_Q2_724059"/>
      <w:bookmarkEnd w:id="1921"/>
      <w:r>
        <w:rPr>
          <w:rtl/>
        </w:rPr>
        <w:t xml:space="preserve">בשיא </w:t>
      </w:r>
      <w:bookmarkStart w:id="1922" w:name="_ETM_Q2_724449"/>
      <w:bookmarkEnd w:id="1922"/>
      <w:r>
        <w:rPr>
          <w:rtl/>
        </w:rPr>
        <w:t xml:space="preserve">של </w:t>
      </w:r>
      <w:bookmarkStart w:id="1923" w:name="_ETM_Q2_724659"/>
      <w:bookmarkEnd w:id="1923"/>
      <w:r>
        <w:rPr>
          <w:rtl/>
        </w:rPr>
        <w:t>הלחימה</w:t>
      </w:r>
      <w:r>
        <w:rPr>
          <w:rFonts w:hint="cs"/>
          <w:rtl/>
        </w:rPr>
        <w:t>,</w:t>
      </w:r>
      <w:r>
        <w:rPr>
          <w:rtl/>
        </w:rPr>
        <w:t xml:space="preserve"> </w:t>
      </w:r>
      <w:bookmarkStart w:id="1924" w:name="_ETM_Q2_725229"/>
      <w:bookmarkEnd w:id="1924"/>
      <w:r>
        <w:rPr>
          <w:rtl/>
        </w:rPr>
        <w:t xml:space="preserve">היה </w:t>
      </w:r>
      <w:bookmarkStart w:id="1925" w:name="_ETM_Q2_725439"/>
      <w:bookmarkEnd w:id="1925"/>
      <w:proofErr w:type="spellStart"/>
      <w:r>
        <w:rPr>
          <w:rtl/>
        </w:rPr>
        <w:t>במחסו</w:t>
      </w:r>
      <w:r>
        <w:rPr>
          <w:rFonts w:hint="cs"/>
          <w:rtl/>
        </w:rPr>
        <w:t>ת</w:t>
      </w:r>
      <w:proofErr w:type="spellEnd"/>
      <w:r>
        <w:rPr>
          <w:rtl/>
        </w:rPr>
        <w:t xml:space="preserve"> </w:t>
      </w:r>
      <w:bookmarkStart w:id="1926" w:name="_ETM_Q2_726010"/>
      <w:bookmarkEnd w:id="1926"/>
      <w:r>
        <w:rPr>
          <w:rtl/>
        </w:rPr>
        <w:t>הומניטריים</w:t>
      </w:r>
      <w:r>
        <w:rPr>
          <w:rFonts w:hint="cs"/>
          <w:rtl/>
        </w:rPr>
        <w:t>. זה</w:t>
      </w:r>
      <w:r>
        <w:rPr>
          <w:rtl/>
        </w:rPr>
        <w:t xml:space="preserve"> </w:t>
      </w:r>
      <w:bookmarkStart w:id="1927" w:name="_ETM_Q2_726669"/>
      <w:bookmarkEnd w:id="1927"/>
      <w:r>
        <w:rPr>
          <w:rtl/>
        </w:rPr>
        <w:t xml:space="preserve">לא </w:t>
      </w:r>
      <w:bookmarkStart w:id="1928" w:name="_ETM_Q2_726790"/>
      <w:bookmarkEnd w:id="1928"/>
      <w:r>
        <w:rPr>
          <w:rtl/>
        </w:rPr>
        <w:t xml:space="preserve">עניין </w:t>
      </w:r>
      <w:bookmarkStart w:id="1929" w:name="_ETM_Q2_727120"/>
      <w:bookmarkEnd w:id="1929"/>
      <w:r>
        <w:rPr>
          <w:rtl/>
        </w:rPr>
        <w:t>זניח</w:t>
      </w:r>
      <w:r>
        <w:rPr>
          <w:rFonts w:hint="cs"/>
          <w:rtl/>
        </w:rPr>
        <w:t>.</w:t>
      </w:r>
    </w:p>
    <w:p w:rsidR="004409CC" w:rsidRDefault="004409CC" w:rsidP="00F15751">
      <w:pPr>
        <w:rPr>
          <w:rtl/>
        </w:rPr>
      </w:pPr>
    </w:p>
    <w:p w:rsidR="004409CC" w:rsidRDefault="004409CC" w:rsidP="006004CB">
      <w:pPr>
        <w:rPr>
          <w:rtl/>
        </w:rPr>
      </w:pPr>
      <w:bookmarkStart w:id="1930" w:name="TOR_Q3"/>
      <w:bookmarkStart w:id="1931" w:name="_ETM_Q3_180000"/>
      <w:bookmarkEnd w:id="1930"/>
      <w:bookmarkEnd w:id="1931"/>
      <w:r>
        <w:rPr>
          <w:rFonts w:hint="cs"/>
          <w:rtl/>
        </w:rPr>
        <w:t xml:space="preserve">תתארו לעצמכם, אם מחסה כזה מנוהל על ידי </w:t>
      </w:r>
      <w:bookmarkStart w:id="1932" w:name="_ETM_Q3_132000"/>
      <w:bookmarkEnd w:id="1932"/>
      <w:r>
        <w:rPr>
          <w:rFonts w:hint="cs"/>
          <w:rtl/>
        </w:rPr>
        <w:t xml:space="preserve">איש חמאס, והוא קובע כמה אוכל יקבלו שם, </w:t>
      </w:r>
      <w:bookmarkStart w:id="1933" w:name="_ETM_Q3_133000"/>
      <w:bookmarkEnd w:id="1933"/>
      <w:r>
        <w:rPr>
          <w:rFonts w:hint="cs"/>
          <w:rtl/>
        </w:rPr>
        <w:t xml:space="preserve">כמה מים יקבלו שם, על איזה מזרן ישנו, </w:t>
      </w:r>
      <w:bookmarkStart w:id="1934" w:name="_ETM_Q3_141000"/>
      <w:bookmarkEnd w:id="1934"/>
      <w:r>
        <w:rPr>
          <w:rFonts w:hint="cs"/>
          <w:rtl/>
        </w:rPr>
        <w:t xml:space="preserve">אם יהיו בפנים בתוך המבנה או בחוץ באוהל, עם </w:t>
      </w:r>
      <w:bookmarkStart w:id="1935" w:name="_ETM_Q3_143000"/>
      <w:bookmarkEnd w:id="1935"/>
      <w:r>
        <w:rPr>
          <w:rFonts w:hint="cs"/>
          <w:rtl/>
        </w:rPr>
        <w:t xml:space="preserve">אוהל או בלי אוהל </w:t>
      </w:r>
      <w:r w:rsidR="006004CB">
        <w:rPr>
          <w:rFonts w:hint="eastAsia"/>
          <w:rtl/>
        </w:rPr>
        <w:t xml:space="preserve">– </w:t>
      </w:r>
      <w:r>
        <w:rPr>
          <w:rFonts w:hint="cs"/>
          <w:rtl/>
        </w:rPr>
        <w:t>האם אותו איש חמאס שולט</w:t>
      </w:r>
      <w:bookmarkStart w:id="1936" w:name="_ETM_Q3_146000"/>
      <w:bookmarkEnd w:id="1936"/>
      <w:r>
        <w:rPr>
          <w:rFonts w:hint="cs"/>
          <w:rtl/>
        </w:rPr>
        <w:t xml:space="preserve"> על אותם אנשים שנמצאים שם יותר ממה ששלט חמאס לפני </w:t>
      </w:r>
      <w:bookmarkStart w:id="1937" w:name="_ETM_Q3_148000"/>
      <w:bookmarkEnd w:id="1937"/>
      <w:r>
        <w:rPr>
          <w:rFonts w:hint="cs"/>
          <w:rtl/>
        </w:rPr>
        <w:t xml:space="preserve">7 באוקטובר או פחות? התשובה היא ברורה: יותר. אולי </w:t>
      </w:r>
      <w:bookmarkStart w:id="1938" w:name="_ETM_Q3_157000"/>
      <w:bookmarkEnd w:id="1938"/>
      <w:r>
        <w:rPr>
          <w:rFonts w:hint="cs"/>
          <w:rtl/>
        </w:rPr>
        <w:t>הוא מספק פחות את הצרכים שלהם, אבל כל הצרכים שלהם, במאה אחוז, תלויים באותו איש חמאס. הם תלוי</w:t>
      </w:r>
      <w:bookmarkStart w:id="1939" w:name="_ETM_Q3_160000"/>
      <w:bookmarkEnd w:id="1939"/>
      <w:r>
        <w:rPr>
          <w:rFonts w:hint="cs"/>
          <w:rtl/>
        </w:rPr>
        <w:t>ים בו במאה אחוז. ושוב, אני אזכיר</w:t>
      </w:r>
      <w:r w:rsidR="006004CB">
        <w:rPr>
          <w:rFonts w:hint="cs"/>
          <w:rtl/>
        </w:rPr>
        <w:t>:</w:t>
      </w:r>
      <w:r>
        <w:rPr>
          <w:rFonts w:hint="cs"/>
          <w:rtl/>
        </w:rPr>
        <w:t xml:space="preserve"> בשיא זאת הייתה חצי </w:t>
      </w:r>
      <w:bookmarkStart w:id="1940" w:name="_ETM_Q3_162000"/>
      <w:bookmarkEnd w:id="1940"/>
      <w:r>
        <w:rPr>
          <w:rFonts w:hint="cs"/>
          <w:rtl/>
        </w:rPr>
        <w:t xml:space="preserve">מהאוכלוסייה של הרצועה כמעט. האם יש מקרה </w:t>
      </w:r>
      <w:bookmarkStart w:id="1941" w:name="_ETM_Q3_172000"/>
      <w:bookmarkEnd w:id="1941"/>
      <w:r>
        <w:rPr>
          <w:rFonts w:hint="cs"/>
          <w:rtl/>
        </w:rPr>
        <w:t xml:space="preserve">אחד שהתערבנו במציאות הזאת? האם היה מנהל מחסה אחד, איש </w:t>
      </w:r>
      <w:bookmarkStart w:id="1942" w:name="_ETM_Q3_174000"/>
      <w:bookmarkEnd w:id="1942"/>
      <w:r>
        <w:rPr>
          <w:rFonts w:hint="cs"/>
          <w:rtl/>
        </w:rPr>
        <w:t>חמאס, שנ</w:t>
      </w:r>
      <w:bookmarkStart w:id="1943" w:name="_ETM_Q3_180420"/>
      <w:bookmarkEnd w:id="1943"/>
      <w:r>
        <w:rPr>
          <w:rtl/>
        </w:rPr>
        <w:t xml:space="preserve">עצר </w:t>
      </w:r>
      <w:bookmarkStart w:id="1944" w:name="_ETM_Q3_180900"/>
      <w:bookmarkEnd w:id="1944"/>
      <w:r>
        <w:rPr>
          <w:rtl/>
        </w:rPr>
        <w:t xml:space="preserve">על </w:t>
      </w:r>
      <w:bookmarkStart w:id="1945" w:name="_ETM_Q3_181020"/>
      <w:bookmarkEnd w:id="1945"/>
      <w:r>
        <w:rPr>
          <w:rtl/>
        </w:rPr>
        <w:t>ידינו</w:t>
      </w:r>
      <w:r>
        <w:rPr>
          <w:rFonts w:hint="cs"/>
          <w:rtl/>
        </w:rPr>
        <w:t>?</w:t>
      </w:r>
      <w:r>
        <w:rPr>
          <w:rtl/>
        </w:rPr>
        <w:t xml:space="preserve"> </w:t>
      </w:r>
      <w:bookmarkStart w:id="1946" w:name="_ETM_Q3_181439"/>
      <w:bookmarkEnd w:id="1946"/>
      <w:r>
        <w:rPr>
          <w:rtl/>
        </w:rPr>
        <w:t>אגב</w:t>
      </w:r>
      <w:r>
        <w:rPr>
          <w:rFonts w:hint="cs"/>
          <w:rtl/>
        </w:rPr>
        <w:t>,</w:t>
      </w:r>
      <w:r>
        <w:rPr>
          <w:rtl/>
        </w:rPr>
        <w:t xml:space="preserve"> </w:t>
      </w:r>
      <w:bookmarkStart w:id="1947" w:name="_ETM_Q3_181709"/>
      <w:bookmarkEnd w:id="1947"/>
      <w:r>
        <w:rPr>
          <w:rtl/>
        </w:rPr>
        <w:t xml:space="preserve">הוא </w:t>
      </w:r>
      <w:bookmarkStart w:id="1948" w:name="_ETM_Q3_181829"/>
      <w:bookmarkEnd w:id="1948"/>
      <w:r>
        <w:rPr>
          <w:rtl/>
        </w:rPr>
        <w:t xml:space="preserve">איש </w:t>
      </w:r>
      <w:bookmarkStart w:id="1949" w:name="_ETM_Q3_181979"/>
      <w:bookmarkEnd w:id="1949"/>
      <w:r>
        <w:rPr>
          <w:rtl/>
        </w:rPr>
        <w:t xml:space="preserve">בכיר </w:t>
      </w:r>
      <w:bookmarkStart w:id="1950" w:name="_ETM_Q3_182340"/>
      <w:bookmarkEnd w:id="1950"/>
      <w:r>
        <w:rPr>
          <w:rtl/>
        </w:rPr>
        <w:t>בחמאס</w:t>
      </w:r>
      <w:r w:rsidR="006004CB">
        <w:rPr>
          <w:rFonts w:hint="cs"/>
          <w:rtl/>
        </w:rPr>
        <w:t>;</w:t>
      </w:r>
      <w:r>
        <w:rPr>
          <w:rFonts w:hint="cs"/>
          <w:rtl/>
        </w:rPr>
        <w:t xml:space="preserve"> הוא</w:t>
      </w:r>
      <w:bookmarkStart w:id="1951" w:name="_ETM_Q3_182820"/>
      <w:bookmarkEnd w:id="1951"/>
      <w:r>
        <w:rPr>
          <w:rFonts w:hint="cs"/>
          <w:rtl/>
        </w:rPr>
        <w:t xml:space="preserve"> </w:t>
      </w:r>
      <w:r>
        <w:rPr>
          <w:rtl/>
        </w:rPr>
        <w:t xml:space="preserve">מנהל </w:t>
      </w:r>
      <w:bookmarkStart w:id="1952" w:name="_ETM_Q3_183240"/>
      <w:bookmarkEnd w:id="1952"/>
      <w:r>
        <w:rPr>
          <w:rtl/>
        </w:rPr>
        <w:t xml:space="preserve">חיים </w:t>
      </w:r>
      <w:bookmarkStart w:id="1953" w:name="_ETM_Q3_183959"/>
      <w:bookmarkStart w:id="1954" w:name="_ETM_Q3_184589"/>
      <w:bookmarkEnd w:id="1953"/>
      <w:bookmarkEnd w:id="1954"/>
      <w:r>
        <w:rPr>
          <w:rtl/>
        </w:rPr>
        <w:t xml:space="preserve">של </w:t>
      </w:r>
      <w:bookmarkStart w:id="1955" w:name="_ETM_Q3_185220"/>
      <w:bookmarkEnd w:id="1955"/>
      <w:r>
        <w:rPr>
          <w:rtl/>
        </w:rPr>
        <w:t xml:space="preserve">אלפי </w:t>
      </w:r>
      <w:bookmarkStart w:id="1956" w:name="_ETM_Q3_185609"/>
      <w:bookmarkEnd w:id="1956"/>
      <w:r>
        <w:rPr>
          <w:rtl/>
        </w:rPr>
        <w:t>אנשים</w:t>
      </w:r>
      <w:r w:rsidRPr="00F51754">
        <w:rPr>
          <w:rtl/>
        </w:rPr>
        <w:t xml:space="preserve"> </w:t>
      </w:r>
      <w:r>
        <w:rPr>
          <w:rtl/>
        </w:rPr>
        <w:t>לפעמים</w:t>
      </w:r>
      <w:r>
        <w:rPr>
          <w:rFonts w:hint="cs"/>
          <w:rtl/>
        </w:rPr>
        <w:t>.</w:t>
      </w:r>
      <w:r>
        <w:rPr>
          <w:rtl/>
        </w:rPr>
        <w:t xml:space="preserve"> </w:t>
      </w:r>
      <w:bookmarkStart w:id="1957" w:name="_ETM_Q3_188019"/>
      <w:bookmarkEnd w:id="1957"/>
      <w:r>
        <w:rPr>
          <w:rtl/>
        </w:rPr>
        <w:t>אגב</w:t>
      </w:r>
      <w:r>
        <w:rPr>
          <w:rFonts w:hint="cs"/>
          <w:rtl/>
        </w:rPr>
        <w:t>,</w:t>
      </w:r>
      <w:r>
        <w:rPr>
          <w:rtl/>
        </w:rPr>
        <w:t xml:space="preserve"> </w:t>
      </w:r>
      <w:bookmarkStart w:id="1958" w:name="_ETM_Q3_188410"/>
      <w:bookmarkEnd w:id="1958"/>
      <w:r>
        <w:rPr>
          <w:rtl/>
        </w:rPr>
        <w:t xml:space="preserve">זה </w:t>
      </w:r>
      <w:bookmarkStart w:id="1959" w:name="_ETM_Q3_188559"/>
      <w:bookmarkEnd w:id="1959"/>
      <w:r>
        <w:rPr>
          <w:rtl/>
        </w:rPr>
        <w:t xml:space="preserve">לא </w:t>
      </w:r>
      <w:bookmarkStart w:id="1960" w:name="_ETM_Q3_189309"/>
      <w:bookmarkEnd w:id="1960"/>
      <w:r>
        <w:rPr>
          <w:rtl/>
        </w:rPr>
        <w:t xml:space="preserve">לרדוף </w:t>
      </w:r>
      <w:bookmarkStart w:id="1961" w:name="_ETM_Q3_190000"/>
      <w:bookmarkEnd w:id="1961"/>
      <w:r>
        <w:rPr>
          <w:rtl/>
        </w:rPr>
        <w:t xml:space="preserve">אחרי </w:t>
      </w:r>
      <w:bookmarkStart w:id="1962" w:name="_ETM_Q3_190389"/>
      <w:bookmarkEnd w:id="1962"/>
      <w:r>
        <w:rPr>
          <w:rtl/>
        </w:rPr>
        <w:t xml:space="preserve">אחרון </w:t>
      </w:r>
      <w:bookmarkStart w:id="1963" w:name="_ETM_Q3_190809"/>
      <w:bookmarkEnd w:id="1963"/>
      <w:r>
        <w:rPr>
          <w:rtl/>
        </w:rPr>
        <w:t xml:space="preserve">מחבלי </w:t>
      </w:r>
      <w:bookmarkStart w:id="1964" w:name="_ETM_Q3_191200"/>
      <w:bookmarkEnd w:id="1964"/>
      <w:r>
        <w:rPr>
          <w:rtl/>
        </w:rPr>
        <w:t xml:space="preserve">חמאס </w:t>
      </w:r>
      <w:bookmarkStart w:id="1965" w:name="_ETM_Q3_191559"/>
      <w:bookmarkEnd w:id="1965"/>
      <w:r>
        <w:rPr>
          <w:rtl/>
        </w:rPr>
        <w:t>במנהרות</w:t>
      </w:r>
      <w:r>
        <w:rPr>
          <w:rFonts w:hint="cs"/>
          <w:rtl/>
        </w:rPr>
        <w:t>,</w:t>
      </w:r>
      <w:r>
        <w:rPr>
          <w:rtl/>
        </w:rPr>
        <w:t xml:space="preserve"> </w:t>
      </w:r>
      <w:bookmarkStart w:id="1966" w:name="_ETM_Q3_192190"/>
      <w:bookmarkEnd w:id="1966"/>
      <w:r>
        <w:rPr>
          <w:rtl/>
        </w:rPr>
        <w:t>כן</w:t>
      </w:r>
      <w:r>
        <w:rPr>
          <w:rFonts w:hint="cs"/>
          <w:rtl/>
        </w:rPr>
        <w:t>?</w:t>
      </w:r>
      <w:r>
        <w:rPr>
          <w:rtl/>
        </w:rPr>
        <w:t xml:space="preserve"> </w:t>
      </w:r>
      <w:bookmarkStart w:id="1967" w:name="_ETM_Q3_192369"/>
      <w:bookmarkStart w:id="1968" w:name="_ETM_Q3_192490"/>
      <w:bookmarkEnd w:id="1967"/>
      <w:bookmarkEnd w:id="1968"/>
      <w:r>
        <w:rPr>
          <w:rtl/>
        </w:rPr>
        <w:t>הכ</w:t>
      </w:r>
      <w:r>
        <w:rPr>
          <w:rFonts w:hint="cs"/>
          <w:rtl/>
        </w:rPr>
        <w:t>ו</w:t>
      </w:r>
      <w:r>
        <w:rPr>
          <w:rtl/>
        </w:rPr>
        <w:t xml:space="preserve">ל </w:t>
      </w:r>
      <w:bookmarkStart w:id="1969" w:name="_ETM_Q3_192730"/>
      <w:bookmarkEnd w:id="1969"/>
      <w:r>
        <w:rPr>
          <w:rtl/>
        </w:rPr>
        <w:t xml:space="preserve">נעשה </w:t>
      </w:r>
      <w:bookmarkStart w:id="1970" w:name="_ETM_Q3_193119"/>
      <w:bookmarkEnd w:id="1970"/>
      <w:r>
        <w:rPr>
          <w:rtl/>
        </w:rPr>
        <w:t>בגלוי</w:t>
      </w:r>
      <w:r>
        <w:rPr>
          <w:rFonts w:hint="cs"/>
          <w:rtl/>
        </w:rPr>
        <w:t>,</w:t>
      </w:r>
      <w:r>
        <w:rPr>
          <w:rtl/>
        </w:rPr>
        <w:t xml:space="preserve"> </w:t>
      </w:r>
      <w:bookmarkStart w:id="1971" w:name="_ETM_Q3_194139"/>
      <w:bookmarkEnd w:id="1971"/>
      <w:r>
        <w:rPr>
          <w:rtl/>
        </w:rPr>
        <w:t xml:space="preserve">כולל </w:t>
      </w:r>
      <w:bookmarkStart w:id="1972" w:name="_ETM_Q3_194469"/>
      <w:bookmarkEnd w:id="1972"/>
      <w:r>
        <w:rPr>
          <w:rtl/>
        </w:rPr>
        <w:t xml:space="preserve">בשטחים </w:t>
      </w:r>
      <w:bookmarkStart w:id="1973" w:name="_ETM_Q3_194980"/>
      <w:bookmarkEnd w:id="1973"/>
      <w:r>
        <w:rPr>
          <w:rtl/>
        </w:rPr>
        <w:t>ששלט</w:t>
      </w:r>
      <w:r>
        <w:rPr>
          <w:rFonts w:hint="cs"/>
          <w:rtl/>
        </w:rPr>
        <w:t>נו</w:t>
      </w:r>
      <w:r>
        <w:rPr>
          <w:rtl/>
        </w:rPr>
        <w:t xml:space="preserve"> </w:t>
      </w:r>
      <w:bookmarkStart w:id="1974" w:name="_ETM_Q3_195700"/>
      <w:bookmarkEnd w:id="1974"/>
      <w:r>
        <w:rPr>
          <w:rtl/>
        </w:rPr>
        <w:t>בהם</w:t>
      </w:r>
      <w:r>
        <w:rPr>
          <w:rFonts w:hint="cs"/>
          <w:rtl/>
        </w:rPr>
        <w:t>,</w:t>
      </w:r>
      <w:r>
        <w:rPr>
          <w:rtl/>
        </w:rPr>
        <w:t xml:space="preserve"> </w:t>
      </w:r>
      <w:bookmarkStart w:id="1975" w:name="_ETM_Q3_195969"/>
      <w:bookmarkEnd w:id="1975"/>
      <w:r>
        <w:rPr>
          <w:rtl/>
        </w:rPr>
        <w:t xml:space="preserve">כשחיילים </w:t>
      </w:r>
      <w:bookmarkStart w:id="1976" w:name="_ETM_Q3_196810"/>
      <w:bookmarkEnd w:id="1976"/>
      <w:r>
        <w:rPr>
          <w:rtl/>
        </w:rPr>
        <w:t xml:space="preserve">שלנו </w:t>
      </w:r>
      <w:bookmarkStart w:id="1977" w:name="_ETM_Q3_197230"/>
      <w:bookmarkEnd w:id="1977"/>
      <w:r>
        <w:rPr>
          <w:rtl/>
        </w:rPr>
        <w:t xml:space="preserve">היו </w:t>
      </w:r>
      <w:bookmarkStart w:id="1978" w:name="_ETM_Q3_197470"/>
      <w:bookmarkEnd w:id="1978"/>
      <w:r>
        <w:rPr>
          <w:rtl/>
        </w:rPr>
        <w:t>שם</w:t>
      </w:r>
      <w:r>
        <w:rPr>
          <w:rFonts w:hint="cs"/>
          <w:rtl/>
        </w:rPr>
        <w:t>.</w:t>
      </w:r>
      <w:r>
        <w:rPr>
          <w:rtl/>
        </w:rPr>
        <w:t xml:space="preserve"> </w:t>
      </w:r>
      <w:bookmarkStart w:id="1979" w:name="_ETM_Q3_198250"/>
      <w:bookmarkEnd w:id="1979"/>
      <w:r>
        <w:rPr>
          <w:rtl/>
        </w:rPr>
        <w:t>לא</w:t>
      </w:r>
      <w:r>
        <w:rPr>
          <w:rFonts w:hint="cs"/>
          <w:rtl/>
        </w:rPr>
        <w:t>.</w:t>
      </w:r>
      <w:r>
        <w:rPr>
          <w:rtl/>
        </w:rPr>
        <w:t xml:space="preserve"> </w:t>
      </w:r>
      <w:bookmarkStart w:id="1980" w:name="_ETM_Q3_198579"/>
      <w:bookmarkEnd w:id="1980"/>
      <w:r>
        <w:rPr>
          <w:rtl/>
        </w:rPr>
        <w:t xml:space="preserve">אנחנו </w:t>
      </w:r>
      <w:bookmarkStart w:id="1981" w:name="_ETM_Q3_198910"/>
      <w:bookmarkEnd w:id="1981"/>
      <w:r>
        <w:rPr>
          <w:rFonts w:hint="cs"/>
          <w:rtl/>
        </w:rPr>
        <w:t xml:space="preserve">השארנו </w:t>
      </w:r>
      <w:bookmarkStart w:id="1982" w:name="_ETM_Q3_199360"/>
      <w:bookmarkEnd w:id="1982"/>
      <w:r>
        <w:rPr>
          <w:rtl/>
        </w:rPr>
        <w:t xml:space="preserve">את </w:t>
      </w:r>
      <w:bookmarkStart w:id="1983" w:name="_ETM_Q3_199450"/>
      <w:bookmarkEnd w:id="1983"/>
      <w:r>
        <w:rPr>
          <w:rtl/>
        </w:rPr>
        <w:t xml:space="preserve">הסדר </w:t>
      </w:r>
      <w:bookmarkStart w:id="1984" w:name="_ETM_Q3_199780"/>
      <w:bookmarkEnd w:id="1984"/>
      <w:r>
        <w:rPr>
          <w:rtl/>
        </w:rPr>
        <w:t xml:space="preserve">הזה </w:t>
      </w:r>
      <w:bookmarkStart w:id="1985" w:name="_ETM_Q3_199930"/>
      <w:bookmarkEnd w:id="1985"/>
      <w:r>
        <w:rPr>
          <w:rtl/>
        </w:rPr>
        <w:t xml:space="preserve">על </w:t>
      </w:r>
      <w:bookmarkStart w:id="1986" w:name="_ETM_Q3_200050"/>
      <w:bookmarkEnd w:id="1986"/>
      <w:r>
        <w:rPr>
          <w:rtl/>
        </w:rPr>
        <w:t>כנו</w:t>
      </w:r>
      <w:r>
        <w:rPr>
          <w:rFonts w:hint="cs"/>
          <w:rtl/>
        </w:rPr>
        <w:t>,</w:t>
      </w:r>
      <w:r>
        <w:rPr>
          <w:rtl/>
        </w:rPr>
        <w:t xml:space="preserve"> </w:t>
      </w:r>
      <w:bookmarkStart w:id="1987" w:name="_ETM_Q3_200320"/>
      <w:bookmarkEnd w:id="1987"/>
      <w:r>
        <w:rPr>
          <w:rtl/>
        </w:rPr>
        <w:t xml:space="preserve">והוא </w:t>
      </w:r>
      <w:bookmarkStart w:id="1988" w:name="_ETM_Q3_200530"/>
      <w:bookmarkEnd w:id="1988"/>
      <w:r>
        <w:rPr>
          <w:rtl/>
        </w:rPr>
        <w:t>נמשך</w:t>
      </w:r>
      <w:r>
        <w:rPr>
          <w:rFonts w:hint="cs"/>
          <w:rtl/>
        </w:rPr>
        <w:t>.</w:t>
      </w:r>
    </w:p>
    <w:p w:rsidR="004409CC" w:rsidRDefault="004409CC" w:rsidP="00F15751">
      <w:pPr>
        <w:rPr>
          <w:rtl/>
        </w:rPr>
      </w:pPr>
    </w:p>
    <w:p w:rsidR="004409CC" w:rsidRDefault="004409CC" w:rsidP="00E67818">
      <w:pPr>
        <w:rPr>
          <w:rtl/>
        </w:rPr>
      </w:pPr>
      <w:bookmarkStart w:id="1989" w:name="_ETM_Q3_198000"/>
      <w:bookmarkStart w:id="1990" w:name="_ETM_Q3_203060"/>
      <w:bookmarkEnd w:id="1989"/>
      <w:bookmarkEnd w:id="1990"/>
      <w:r>
        <w:rPr>
          <w:rFonts w:hint="cs"/>
          <w:rtl/>
        </w:rPr>
        <w:t>אלה</w:t>
      </w:r>
      <w:r>
        <w:rPr>
          <w:rtl/>
        </w:rPr>
        <w:t xml:space="preserve"> </w:t>
      </w:r>
      <w:bookmarkStart w:id="1991" w:name="_ETM_Q3_203269"/>
      <w:bookmarkEnd w:id="1991"/>
      <w:r>
        <w:rPr>
          <w:rtl/>
        </w:rPr>
        <w:t xml:space="preserve">לא </w:t>
      </w:r>
      <w:bookmarkStart w:id="1992" w:name="_ETM_Q3_203419"/>
      <w:bookmarkEnd w:id="1992"/>
      <w:r>
        <w:rPr>
          <w:rtl/>
        </w:rPr>
        <w:t xml:space="preserve">רק </w:t>
      </w:r>
      <w:bookmarkStart w:id="1993" w:name="_ETM_Q3_203570"/>
      <w:bookmarkEnd w:id="1993"/>
      <w:r>
        <w:rPr>
          <w:rtl/>
        </w:rPr>
        <w:t xml:space="preserve">מנהלי </w:t>
      </w:r>
      <w:bookmarkStart w:id="1994" w:name="_ETM_Q3_203960"/>
      <w:bookmarkEnd w:id="1994"/>
      <w:r>
        <w:rPr>
          <w:rtl/>
        </w:rPr>
        <w:t>מחסו</w:t>
      </w:r>
      <w:r>
        <w:rPr>
          <w:rFonts w:hint="cs"/>
          <w:rtl/>
        </w:rPr>
        <w:t>ת</w:t>
      </w:r>
      <w:r>
        <w:rPr>
          <w:rtl/>
        </w:rPr>
        <w:t xml:space="preserve"> </w:t>
      </w:r>
      <w:bookmarkStart w:id="1995" w:name="_ETM_Q3_204439"/>
      <w:bookmarkEnd w:id="1995"/>
      <w:r>
        <w:rPr>
          <w:rtl/>
        </w:rPr>
        <w:t>הומניטריים</w:t>
      </w:r>
      <w:r w:rsidR="00E67818">
        <w:rPr>
          <w:rFonts w:hint="cs"/>
          <w:rtl/>
        </w:rPr>
        <w:t>,</w:t>
      </w:r>
      <w:r>
        <w:rPr>
          <w:rtl/>
        </w:rPr>
        <w:t xml:space="preserve"> </w:t>
      </w:r>
      <w:bookmarkStart w:id="1996" w:name="_ETM_Q3_206520"/>
      <w:bookmarkEnd w:id="1996"/>
      <w:r>
        <w:rPr>
          <w:rFonts w:hint="cs"/>
          <w:rtl/>
        </w:rPr>
        <w:t>אלה</w:t>
      </w:r>
      <w:r>
        <w:rPr>
          <w:rtl/>
        </w:rPr>
        <w:t xml:space="preserve"> </w:t>
      </w:r>
      <w:bookmarkStart w:id="1997" w:name="_ETM_Q3_207030"/>
      <w:bookmarkEnd w:id="1997"/>
      <w:r>
        <w:rPr>
          <w:rFonts w:hint="cs"/>
          <w:rtl/>
        </w:rPr>
        <w:t xml:space="preserve">אנשי עיריות </w:t>
      </w:r>
      <w:bookmarkStart w:id="1998" w:name="_ETM_Q3_209289"/>
      <w:bookmarkEnd w:id="1998"/>
      <w:r>
        <w:rPr>
          <w:rtl/>
        </w:rPr>
        <w:t>בכירים</w:t>
      </w:r>
      <w:r>
        <w:rPr>
          <w:rFonts w:hint="cs"/>
          <w:rtl/>
        </w:rPr>
        <w:t>,</w:t>
      </w:r>
      <w:r>
        <w:rPr>
          <w:rtl/>
        </w:rPr>
        <w:t xml:space="preserve"> </w:t>
      </w:r>
      <w:bookmarkStart w:id="1999" w:name="_ETM_Q3_209769"/>
      <w:bookmarkEnd w:id="1999"/>
      <w:r>
        <w:rPr>
          <w:rtl/>
        </w:rPr>
        <w:t xml:space="preserve">שהם </w:t>
      </w:r>
      <w:bookmarkStart w:id="2000" w:name="_ETM_Q3_210009"/>
      <w:bookmarkEnd w:id="2000"/>
      <w:r>
        <w:rPr>
          <w:rtl/>
        </w:rPr>
        <w:t xml:space="preserve">כולם </w:t>
      </w:r>
      <w:bookmarkStart w:id="2001" w:name="_ETM_Q3_210310"/>
      <w:bookmarkEnd w:id="2001"/>
      <w:r>
        <w:rPr>
          <w:rtl/>
        </w:rPr>
        <w:t xml:space="preserve">אנשי </w:t>
      </w:r>
      <w:bookmarkStart w:id="2002" w:name="_ETM_Q3_210580"/>
      <w:bookmarkEnd w:id="2002"/>
      <w:r>
        <w:rPr>
          <w:rtl/>
        </w:rPr>
        <w:t>חמאס</w:t>
      </w:r>
      <w:r>
        <w:rPr>
          <w:rFonts w:hint="cs"/>
          <w:rtl/>
        </w:rPr>
        <w:t>,</w:t>
      </w:r>
      <w:r>
        <w:rPr>
          <w:rtl/>
        </w:rPr>
        <w:t xml:space="preserve"> </w:t>
      </w:r>
      <w:bookmarkStart w:id="2003" w:name="_ETM_Q3_211609"/>
      <w:bookmarkEnd w:id="2003"/>
      <w:r>
        <w:rPr>
          <w:rtl/>
        </w:rPr>
        <w:t xml:space="preserve">אנשי </w:t>
      </w:r>
      <w:bookmarkStart w:id="2004" w:name="_ETM_Q3_212030"/>
      <w:bookmarkEnd w:id="2004"/>
      <w:r>
        <w:rPr>
          <w:rtl/>
        </w:rPr>
        <w:t xml:space="preserve">ממשלת </w:t>
      </w:r>
      <w:bookmarkStart w:id="2005" w:name="_ETM_Q3_212600"/>
      <w:bookmarkEnd w:id="2005"/>
      <w:r>
        <w:rPr>
          <w:rtl/>
        </w:rPr>
        <w:t>חמאס</w:t>
      </w:r>
      <w:r>
        <w:rPr>
          <w:rFonts w:hint="cs"/>
          <w:rtl/>
        </w:rPr>
        <w:t>,</w:t>
      </w:r>
      <w:r>
        <w:rPr>
          <w:rtl/>
        </w:rPr>
        <w:t xml:space="preserve"> </w:t>
      </w:r>
      <w:bookmarkStart w:id="2006" w:name="_ETM_Q3_213110"/>
      <w:bookmarkEnd w:id="2006"/>
      <w:r>
        <w:rPr>
          <w:rtl/>
        </w:rPr>
        <w:t xml:space="preserve">מנהלי </w:t>
      </w:r>
      <w:bookmarkStart w:id="2007" w:name="_ETM_Q3_213590"/>
      <w:bookmarkEnd w:id="2007"/>
      <w:r>
        <w:rPr>
          <w:rtl/>
        </w:rPr>
        <w:t xml:space="preserve">משרדי </w:t>
      </w:r>
      <w:bookmarkStart w:id="2008" w:name="_ETM_Q3_214100"/>
      <w:bookmarkEnd w:id="2008"/>
      <w:r>
        <w:rPr>
          <w:rtl/>
        </w:rPr>
        <w:t xml:space="preserve">ממשלה </w:t>
      </w:r>
      <w:bookmarkStart w:id="2009" w:name="_ETM_Q3_214579"/>
      <w:bookmarkEnd w:id="2009"/>
      <w:r>
        <w:rPr>
          <w:rFonts w:hint="cs"/>
          <w:rtl/>
        </w:rPr>
        <w:t xml:space="preserve">של חמאס. </w:t>
      </w:r>
      <w:bookmarkStart w:id="2010" w:name="_ETM_Q3_214940"/>
      <w:bookmarkStart w:id="2011" w:name="_ETM_Q3_215149"/>
      <w:bookmarkEnd w:id="2010"/>
      <w:bookmarkEnd w:id="2011"/>
      <w:r>
        <w:rPr>
          <w:rtl/>
        </w:rPr>
        <w:t xml:space="preserve">אני </w:t>
      </w:r>
      <w:bookmarkStart w:id="2012" w:name="_ETM_Q3_215329"/>
      <w:bookmarkEnd w:id="2012"/>
      <w:r>
        <w:rPr>
          <w:rtl/>
        </w:rPr>
        <w:t xml:space="preserve">רוצה </w:t>
      </w:r>
      <w:bookmarkStart w:id="2013" w:name="_ETM_Q3_215629"/>
      <w:bookmarkEnd w:id="2013"/>
      <w:r>
        <w:rPr>
          <w:rtl/>
        </w:rPr>
        <w:t xml:space="preserve">להזכיר </w:t>
      </w:r>
      <w:bookmarkStart w:id="2014" w:name="_ETM_Q3_216140"/>
      <w:bookmarkEnd w:id="2014"/>
      <w:r>
        <w:rPr>
          <w:rtl/>
        </w:rPr>
        <w:t xml:space="preserve">אירוע </w:t>
      </w:r>
      <w:bookmarkStart w:id="2015" w:name="_ETM_Q3_216890"/>
      <w:bookmarkEnd w:id="2015"/>
      <w:r>
        <w:rPr>
          <w:rtl/>
        </w:rPr>
        <w:t xml:space="preserve">שככה </w:t>
      </w:r>
      <w:bookmarkStart w:id="2016" w:name="_ETM_Q3_217399"/>
      <w:bookmarkEnd w:id="2016"/>
      <w:r>
        <w:rPr>
          <w:rtl/>
        </w:rPr>
        <w:t xml:space="preserve">עברנו </w:t>
      </w:r>
      <w:bookmarkStart w:id="2017" w:name="_ETM_Q3_217970"/>
      <w:bookmarkEnd w:id="2017"/>
      <w:r>
        <w:rPr>
          <w:rtl/>
        </w:rPr>
        <w:t xml:space="preserve">עליו </w:t>
      </w:r>
      <w:bookmarkStart w:id="2018" w:name="_ETM_Q3_218210"/>
      <w:bookmarkEnd w:id="2018"/>
      <w:r>
        <w:rPr>
          <w:rtl/>
        </w:rPr>
        <w:t xml:space="preserve">איכשהו </w:t>
      </w:r>
      <w:bookmarkStart w:id="2019" w:name="_ETM_Q3_218570"/>
      <w:bookmarkEnd w:id="2019"/>
      <w:r>
        <w:rPr>
          <w:rtl/>
        </w:rPr>
        <w:t>בשקט</w:t>
      </w:r>
      <w:r>
        <w:rPr>
          <w:rFonts w:hint="cs"/>
          <w:rtl/>
        </w:rPr>
        <w:t>,</w:t>
      </w:r>
      <w:r>
        <w:rPr>
          <w:rtl/>
        </w:rPr>
        <w:t xml:space="preserve"> </w:t>
      </w:r>
      <w:bookmarkStart w:id="2020" w:name="_ETM_Q3_219530"/>
      <w:bookmarkEnd w:id="2020"/>
      <w:r>
        <w:rPr>
          <w:rtl/>
        </w:rPr>
        <w:t xml:space="preserve">אבל </w:t>
      </w:r>
      <w:bookmarkStart w:id="2021" w:name="_ETM_Q3_220040"/>
      <w:bookmarkEnd w:id="2021"/>
      <w:r>
        <w:rPr>
          <w:rtl/>
        </w:rPr>
        <w:t xml:space="preserve">הוא </w:t>
      </w:r>
      <w:bookmarkStart w:id="2022" w:name="_ETM_Q3_220190"/>
      <w:bookmarkEnd w:id="2022"/>
      <w:r>
        <w:rPr>
          <w:rtl/>
        </w:rPr>
        <w:t xml:space="preserve">מסמל </w:t>
      </w:r>
      <w:bookmarkStart w:id="2023" w:name="_ETM_Q3_220760"/>
      <w:bookmarkEnd w:id="2023"/>
      <w:r>
        <w:rPr>
          <w:rtl/>
        </w:rPr>
        <w:t xml:space="preserve">בעיניי </w:t>
      </w:r>
      <w:bookmarkStart w:id="2024" w:name="_ETM_Q3_221390"/>
      <w:bookmarkEnd w:id="2024"/>
      <w:r>
        <w:rPr>
          <w:rFonts w:hint="cs"/>
          <w:rtl/>
        </w:rPr>
        <w:t>ב</w:t>
      </w:r>
      <w:r>
        <w:rPr>
          <w:rtl/>
        </w:rPr>
        <w:t xml:space="preserve">מדויק </w:t>
      </w:r>
      <w:bookmarkStart w:id="2025" w:name="_ETM_Q3_222110"/>
      <w:bookmarkEnd w:id="2025"/>
      <w:r>
        <w:rPr>
          <w:rFonts w:hint="cs"/>
          <w:rtl/>
        </w:rPr>
        <w:t xml:space="preserve">את </w:t>
      </w:r>
      <w:r>
        <w:rPr>
          <w:rtl/>
        </w:rPr>
        <w:t xml:space="preserve">מה </w:t>
      </w:r>
      <w:bookmarkStart w:id="2026" w:name="_ETM_Q3_222260"/>
      <w:bookmarkEnd w:id="2026"/>
      <w:r>
        <w:rPr>
          <w:rtl/>
        </w:rPr>
        <w:t xml:space="preserve">שקורה </w:t>
      </w:r>
      <w:bookmarkStart w:id="2027" w:name="_ETM_Q3_222620"/>
      <w:bookmarkEnd w:id="2027"/>
      <w:r>
        <w:rPr>
          <w:rtl/>
        </w:rPr>
        <w:t xml:space="preserve">במלחמה </w:t>
      </w:r>
      <w:bookmarkStart w:id="2028" w:name="_ETM_Q3_223220"/>
      <w:bookmarkEnd w:id="2028"/>
      <w:r>
        <w:rPr>
          <w:rtl/>
        </w:rPr>
        <w:t>הזאת</w:t>
      </w:r>
      <w:r>
        <w:rPr>
          <w:rFonts w:hint="cs"/>
          <w:rtl/>
        </w:rPr>
        <w:t>.</w:t>
      </w:r>
      <w:r>
        <w:rPr>
          <w:rtl/>
        </w:rPr>
        <w:t xml:space="preserve"> </w:t>
      </w:r>
      <w:bookmarkStart w:id="2029" w:name="_ETM_Q3_224000"/>
      <w:bookmarkEnd w:id="2029"/>
      <w:r>
        <w:rPr>
          <w:rtl/>
        </w:rPr>
        <w:t xml:space="preserve">המבצע </w:t>
      </w:r>
      <w:bookmarkStart w:id="2030" w:name="_ETM_Q3_224570"/>
      <w:bookmarkEnd w:id="2030"/>
      <w:r>
        <w:rPr>
          <w:rtl/>
        </w:rPr>
        <w:t xml:space="preserve">השני </w:t>
      </w:r>
      <w:bookmarkStart w:id="2031" w:name="_ETM_Q3_224930"/>
      <w:bookmarkEnd w:id="2031"/>
      <w:r>
        <w:rPr>
          <w:rtl/>
        </w:rPr>
        <w:t xml:space="preserve">שלנו </w:t>
      </w:r>
      <w:bookmarkStart w:id="2032" w:name="_ETM_Q3_225320"/>
      <w:bookmarkEnd w:id="2032"/>
      <w:proofErr w:type="spellStart"/>
      <w:r>
        <w:rPr>
          <w:rtl/>
        </w:rPr>
        <w:t>בש</w:t>
      </w:r>
      <w:r>
        <w:rPr>
          <w:rFonts w:hint="cs"/>
          <w:rtl/>
        </w:rPr>
        <w:t>יפ</w:t>
      </w:r>
      <w:bookmarkStart w:id="2033" w:name="_ETM_Q3_221000"/>
      <w:bookmarkStart w:id="2034" w:name="_ETM_Q3_225979"/>
      <w:bookmarkEnd w:id="2033"/>
      <w:bookmarkEnd w:id="2034"/>
      <w:r>
        <w:rPr>
          <w:rFonts w:hint="cs"/>
          <w:rtl/>
        </w:rPr>
        <w:t>א</w:t>
      </w:r>
      <w:proofErr w:type="spellEnd"/>
      <w:r>
        <w:rPr>
          <w:rFonts w:hint="cs"/>
          <w:rtl/>
        </w:rPr>
        <w:t xml:space="preserve"> </w:t>
      </w:r>
      <w:r>
        <w:rPr>
          <w:rtl/>
        </w:rPr>
        <w:t xml:space="preserve">היה </w:t>
      </w:r>
      <w:bookmarkStart w:id="2035" w:name="_ETM_Q3_226220"/>
      <w:bookmarkEnd w:id="2035"/>
      <w:r>
        <w:rPr>
          <w:rtl/>
        </w:rPr>
        <w:t xml:space="preserve">מבצע </w:t>
      </w:r>
      <w:bookmarkStart w:id="2036" w:name="_ETM_Q3_227239"/>
      <w:bookmarkEnd w:id="2036"/>
      <w:r>
        <w:rPr>
          <w:rtl/>
        </w:rPr>
        <w:t xml:space="preserve">מאוד </w:t>
      </w:r>
      <w:bookmarkStart w:id="2037" w:name="_ETM_Q3_227659"/>
      <w:bookmarkEnd w:id="2037"/>
      <w:r>
        <w:rPr>
          <w:rtl/>
        </w:rPr>
        <w:t>מוצלח</w:t>
      </w:r>
      <w:r>
        <w:rPr>
          <w:rFonts w:hint="cs"/>
          <w:rtl/>
        </w:rPr>
        <w:t>,</w:t>
      </w:r>
      <w:r>
        <w:rPr>
          <w:rtl/>
        </w:rPr>
        <w:t xml:space="preserve"> </w:t>
      </w:r>
      <w:bookmarkStart w:id="2038" w:name="_ETM_Q3_228470"/>
      <w:bookmarkEnd w:id="2038"/>
      <w:r>
        <w:rPr>
          <w:rtl/>
        </w:rPr>
        <w:t xml:space="preserve">עם </w:t>
      </w:r>
      <w:bookmarkStart w:id="2039" w:name="_ETM_Q3_228680"/>
      <w:bookmarkEnd w:id="2039"/>
      <w:r>
        <w:rPr>
          <w:rtl/>
        </w:rPr>
        <w:t xml:space="preserve">הרבה </w:t>
      </w:r>
      <w:bookmarkStart w:id="2040" w:name="_ETM_Q3_228949"/>
      <w:bookmarkEnd w:id="2040"/>
      <w:r>
        <w:rPr>
          <w:rtl/>
        </w:rPr>
        <w:t xml:space="preserve">מחבלים </w:t>
      </w:r>
      <w:bookmarkStart w:id="2041" w:name="_ETM_Q3_229550"/>
      <w:bookmarkEnd w:id="2041"/>
      <w:r>
        <w:rPr>
          <w:rtl/>
        </w:rPr>
        <w:t>שנהרגו</w:t>
      </w:r>
      <w:r>
        <w:rPr>
          <w:rFonts w:hint="cs"/>
          <w:rtl/>
        </w:rPr>
        <w:t>,</w:t>
      </w:r>
      <w:r>
        <w:rPr>
          <w:rtl/>
        </w:rPr>
        <w:t xml:space="preserve"> </w:t>
      </w:r>
      <w:bookmarkStart w:id="2042" w:name="_ETM_Q3_230150"/>
      <w:bookmarkEnd w:id="2042"/>
      <w:r>
        <w:rPr>
          <w:rtl/>
        </w:rPr>
        <w:t xml:space="preserve">כולל </w:t>
      </w:r>
      <w:bookmarkStart w:id="2043" w:name="_ETM_Q3_230449"/>
      <w:bookmarkEnd w:id="2043"/>
      <w:r>
        <w:rPr>
          <w:rtl/>
        </w:rPr>
        <w:t xml:space="preserve">מחבלים </w:t>
      </w:r>
      <w:bookmarkStart w:id="2044" w:name="_ETM_Q3_230960"/>
      <w:bookmarkEnd w:id="2044"/>
      <w:r>
        <w:rPr>
          <w:rtl/>
        </w:rPr>
        <w:t>בכירים</w:t>
      </w:r>
      <w:r>
        <w:rPr>
          <w:rFonts w:hint="cs"/>
          <w:rtl/>
        </w:rPr>
        <w:t>,</w:t>
      </w:r>
      <w:r>
        <w:rPr>
          <w:rtl/>
        </w:rPr>
        <w:t xml:space="preserve"> </w:t>
      </w:r>
      <w:bookmarkStart w:id="2045" w:name="_ETM_Q3_231710"/>
      <w:bookmarkEnd w:id="2045"/>
      <w:r>
        <w:rPr>
          <w:rtl/>
        </w:rPr>
        <w:t>ובאמת</w:t>
      </w:r>
      <w:bookmarkStart w:id="2046" w:name="_ETM_Q3_232250"/>
      <w:bookmarkEnd w:id="2046"/>
      <w:r>
        <w:rPr>
          <w:rtl/>
        </w:rPr>
        <w:t xml:space="preserve"> </w:t>
      </w:r>
      <w:bookmarkStart w:id="2047" w:name="_ETM_Q3_232729"/>
      <w:bookmarkEnd w:id="2047"/>
      <w:r>
        <w:rPr>
          <w:rtl/>
        </w:rPr>
        <w:t xml:space="preserve">צה"ל </w:t>
      </w:r>
      <w:bookmarkStart w:id="2048" w:name="_ETM_Q3_233120"/>
      <w:bookmarkEnd w:id="2048"/>
      <w:r>
        <w:rPr>
          <w:rtl/>
        </w:rPr>
        <w:t xml:space="preserve">ראוי </w:t>
      </w:r>
      <w:bookmarkStart w:id="2049" w:name="_ETM_Q3_233449"/>
      <w:bookmarkEnd w:id="2049"/>
      <w:r>
        <w:rPr>
          <w:rtl/>
        </w:rPr>
        <w:t xml:space="preserve">לכל </w:t>
      </w:r>
      <w:bookmarkStart w:id="2050" w:name="_ETM_Q3_233780"/>
      <w:bookmarkEnd w:id="2050"/>
      <w:r>
        <w:rPr>
          <w:rFonts w:hint="cs"/>
          <w:rtl/>
        </w:rPr>
        <w:t>ה</w:t>
      </w:r>
      <w:r>
        <w:rPr>
          <w:rtl/>
        </w:rPr>
        <w:t xml:space="preserve">תשבחות </w:t>
      </w:r>
      <w:bookmarkStart w:id="2051" w:name="_ETM_Q3_234350"/>
      <w:bookmarkEnd w:id="2051"/>
      <w:r>
        <w:rPr>
          <w:rtl/>
        </w:rPr>
        <w:t>על</w:t>
      </w:r>
      <w:r>
        <w:rPr>
          <w:rFonts w:hint="cs"/>
          <w:rtl/>
        </w:rPr>
        <w:t xml:space="preserve"> </w:t>
      </w:r>
      <w:r>
        <w:rPr>
          <w:rtl/>
        </w:rPr>
        <w:t>כך</w:t>
      </w:r>
      <w:r>
        <w:rPr>
          <w:rFonts w:hint="cs"/>
          <w:rtl/>
        </w:rPr>
        <w:t>.</w:t>
      </w:r>
      <w:r>
        <w:rPr>
          <w:rtl/>
        </w:rPr>
        <w:t xml:space="preserve"> </w:t>
      </w:r>
      <w:bookmarkStart w:id="2052" w:name="_ETM_Q3_235210"/>
      <w:bookmarkEnd w:id="2052"/>
      <w:r>
        <w:rPr>
          <w:rtl/>
        </w:rPr>
        <w:t>אבל</w:t>
      </w:r>
      <w:r>
        <w:rPr>
          <w:rFonts w:hint="cs"/>
          <w:rtl/>
        </w:rPr>
        <w:t>,</w:t>
      </w:r>
      <w:r>
        <w:rPr>
          <w:rtl/>
        </w:rPr>
        <w:t xml:space="preserve"> </w:t>
      </w:r>
      <w:bookmarkStart w:id="2053" w:name="_ETM_Q3_235989"/>
      <w:bookmarkEnd w:id="2053"/>
      <w:r>
        <w:rPr>
          <w:rtl/>
        </w:rPr>
        <w:t xml:space="preserve">אדוני </w:t>
      </w:r>
      <w:bookmarkStart w:id="2054" w:name="_ETM_Q3_236379"/>
      <w:bookmarkEnd w:id="2054"/>
      <w:r>
        <w:rPr>
          <w:rtl/>
        </w:rPr>
        <w:t xml:space="preserve">היושב-ראש </w:t>
      </w:r>
      <w:bookmarkStart w:id="2055" w:name="_ETM_Q3_236890"/>
      <w:bookmarkEnd w:id="2055"/>
      <w:r>
        <w:rPr>
          <w:rtl/>
        </w:rPr>
        <w:t xml:space="preserve">ואדוני </w:t>
      </w:r>
      <w:bookmarkStart w:id="2056" w:name="_ETM_Q3_237250"/>
      <w:bookmarkEnd w:id="2056"/>
      <w:r>
        <w:rPr>
          <w:rtl/>
        </w:rPr>
        <w:t>השר</w:t>
      </w:r>
      <w:bookmarkStart w:id="2057" w:name="_ETM_Q3_237699"/>
      <w:bookmarkStart w:id="2058" w:name="_ETM_Q3_237910"/>
      <w:bookmarkEnd w:id="2057"/>
      <w:bookmarkEnd w:id="2058"/>
      <w:r>
        <w:rPr>
          <w:rtl/>
        </w:rPr>
        <w:t xml:space="preserve"> </w:t>
      </w:r>
      <w:bookmarkStart w:id="2059" w:name="_ETM_Q3_238239"/>
      <w:bookmarkEnd w:id="2059"/>
      <w:r>
        <w:rPr>
          <w:rtl/>
        </w:rPr>
        <w:t xml:space="preserve">וחבריי </w:t>
      </w:r>
      <w:bookmarkStart w:id="2060" w:name="_ETM_Q3_238660"/>
      <w:bookmarkEnd w:id="2060"/>
      <w:r>
        <w:rPr>
          <w:rtl/>
        </w:rPr>
        <w:t xml:space="preserve">חברי </w:t>
      </w:r>
      <w:bookmarkStart w:id="2061" w:name="_ETM_Q3_238960"/>
      <w:bookmarkEnd w:id="2061"/>
      <w:r>
        <w:rPr>
          <w:rtl/>
        </w:rPr>
        <w:t>הכנסת</w:t>
      </w:r>
      <w:r>
        <w:rPr>
          <w:rFonts w:hint="cs"/>
          <w:rtl/>
        </w:rPr>
        <w:t>, אתם</w:t>
      </w:r>
      <w:bookmarkStart w:id="2062" w:name="_ETM_Q3_239289"/>
      <w:bookmarkStart w:id="2063" w:name="_ETM_Q3_239379"/>
      <w:bookmarkEnd w:id="2062"/>
      <w:bookmarkEnd w:id="2063"/>
      <w:r>
        <w:rPr>
          <w:rFonts w:hint="cs"/>
          <w:rtl/>
        </w:rPr>
        <w:t xml:space="preserve"> </w:t>
      </w:r>
      <w:r>
        <w:rPr>
          <w:rtl/>
        </w:rPr>
        <w:t xml:space="preserve">זוכרים </w:t>
      </w:r>
      <w:bookmarkStart w:id="2064" w:name="_ETM_Q3_239829"/>
      <w:bookmarkEnd w:id="2064"/>
      <w:r>
        <w:rPr>
          <w:rtl/>
        </w:rPr>
        <w:t xml:space="preserve">מה </w:t>
      </w:r>
      <w:bookmarkStart w:id="2065" w:name="_ETM_Q3_239949"/>
      <w:bookmarkEnd w:id="2065"/>
      <w:r>
        <w:rPr>
          <w:rtl/>
        </w:rPr>
        <w:t xml:space="preserve">קדם </w:t>
      </w:r>
      <w:bookmarkStart w:id="2066" w:name="_ETM_Q3_240309"/>
      <w:bookmarkEnd w:id="2066"/>
      <w:r>
        <w:rPr>
          <w:rtl/>
        </w:rPr>
        <w:t>למבצע</w:t>
      </w:r>
      <w:r>
        <w:rPr>
          <w:rFonts w:hint="cs"/>
          <w:rtl/>
        </w:rPr>
        <w:t>?</w:t>
      </w:r>
      <w:r>
        <w:rPr>
          <w:rtl/>
        </w:rPr>
        <w:t xml:space="preserve"> </w:t>
      </w:r>
      <w:bookmarkStart w:id="2067" w:name="_ETM_Q3_240760"/>
      <w:bookmarkEnd w:id="2067"/>
      <w:r>
        <w:rPr>
          <w:rtl/>
        </w:rPr>
        <w:t xml:space="preserve">קדם </w:t>
      </w:r>
      <w:bookmarkStart w:id="2068" w:name="_ETM_Q3_241059"/>
      <w:bookmarkEnd w:id="2068"/>
      <w:r>
        <w:rPr>
          <w:rtl/>
        </w:rPr>
        <w:t>טלפון</w:t>
      </w:r>
      <w:r>
        <w:rPr>
          <w:rFonts w:hint="cs"/>
          <w:rtl/>
        </w:rPr>
        <w:t xml:space="preserve"> –</w:t>
      </w:r>
      <w:r>
        <w:rPr>
          <w:rtl/>
        </w:rPr>
        <w:t xml:space="preserve"> </w:t>
      </w:r>
      <w:bookmarkStart w:id="2069" w:name="_ETM_Q3_242069"/>
      <w:bookmarkStart w:id="2070" w:name="_ETM_Q3_242280"/>
      <w:bookmarkEnd w:id="2069"/>
      <w:bookmarkEnd w:id="2070"/>
      <w:r>
        <w:rPr>
          <w:rFonts w:hint="cs"/>
          <w:rtl/>
        </w:rPr>
        <w:t xml:space="preserve">הוא </w:t>
      </w:r>
      <w:r>
        <w:rPr>
          <w:rtl/>
        </w:rPr>
        <w:t xml:space="preserve">פורסם </w:t>
      </w:r>
      <w:bookmarkStart w:id="2071" w:name="_ETM_Q3_242670"/>
      <w:bookmarkEnd w:id="2071"/>
      <w:r>
        <w:rPr>
          <w:rtl/>
        </w:rPr>
        <w:t>ע</w:t>
      </w:r>
      <w:r>
        <w:rPr>
          <w:rFonts w:hint="cs"/>
          <w:rtl/>
        </w:rPr>
        <w:t xml:space="preserve">ל ידי </w:t>
      </w:r>
      <w:bookmarkStart w:id="2072" w:name="_ETM_Q3_242969"/>
      <w:bookmarkEnd w:id="2072"/>
      <w:r>
        <w:rPr>
          <w:rtl/>
        </w:rPr>
        <w:t>צה"ל</w:t>
      </w:r>
      <w:r>
        <w:rPr>
          <w:rFonts w:hint="cs"/>
          <w:rtl/>
        </w:rPr>
        <w:t>,</w:t>
      </w:r>
      <w:r>
        <w:rPr>
          <w:rtl/>
        </w:rPr>
        <w:t xml:space="preserve"> </w:t>
      </w:r>
      <w:bookmarkStart w:id="2073" w:name="_ETM_Q3_243329"/>
      <w:bookmarkEnd w:id="2073"/>
      <w:r>
        <w:rPr>
          <w:rtl/>
        </w:rPr>
        <w:t xml:space="preserve">אני </w:t>
      </w:r>
      <w:bookmarkStart w:id="2074" w:name="_ETM_Q3_243539"/>
      <w:bookmarkEnd w:id="2074"/>
      <w:r>
        <w:rPr>
          <w:rtl/>
        </w:rPr>
        <w:t xml:space="preserve">לא </w:t>
      </w:r>
      <w:bookmarkStart w:id="2075" w:name="_ETM_Q3_243659"/>
      <w:bookmarkEnd w:id="2075"/>
      <w:r>
        <w:rPr>
          <w:rtl/>
        </w:rPr>
        <w:t xml:space="preserve">מגלה </w:t>
      </w:r>
      <w:bookmarkStart w:id="2076" w:name="_ETM_Q3_244020"/>
      <w:bookmarkEnd w:id="2076"/>
      <w:r>
        <w:rPr>
          <w:rtl/>
        </w:rPr>
        <w:t xml:space="preserve">פה </w:t>
      </w:r>
      <w:bookmarkStart w:id="2077" w:name="_ETM_Q3_244170"/>
      <w:bookmarkEnd w:id="2077"/>
      <w:r>
        <w:rPr>
          <w:rtl/>
        </w:rPr>
        <w:t xml:space="preserve">שום </w:t>
      </w:r>
      <w:bookmarkStart w:id="2078" w:name="_ETM_Q3_244380"/>
      <w:bookmarkEnd w:id="2078"/>
      <w:r>
        <w:rPr>
          <w:rtl/>
        </w:rPr>
        <w:t>דבר</w:t>
      </w:r>
      <w:r>
        <w:rPr>
          <w:rFonts w:hint="cs"/>
          <w:rtl/>
        </w:rPr>
        <w:t xml:space="preserve"> –</w:t>
      </w:r>
      <w:r>
        <w:rPr>
          <w:rtl/>
        </w:rPr>
        <w:t xml:space="preserve"> </w:t>
      </w:r>
      <w:bookmarkStart w:id="2079" w:name="_ETM_Q3_245720"/>
      <w:bookmarkEnd w:id="2079"/>
      <w:r>
        <w:rPr>
          <w:rtl/>
        </w:rPr>
        <w:t>מ</w:t>
      </w:r>
      <w:bookmarkStart w:id="2080" w:name="_ETM_Q3_246110"/>
      <w:bookmarkEnd w:id="2080"/>
      <w:r>
        <w:rPr>
          <w:rtl/>
        </w:rPr>
        <w:t xml:space="preserve">צה"ל </w:t>
      </w:r>
      <w:bookmarkStart w:id="2081" w:name="_ETM_Q3_247180"/>
      <w:bookmarkEnd w:id="2081"/>
      <w:r>
        <w:rPr>
          <w:rtl/>
        </w:rPr>
        <w:t xml:space="preserve">למנכ"ל </w:t>
      </w:r>
      <w:bookmarkStart w:id="2082" w:name="_ETM_Q3_247930"/>
      <w:bookmarkEnd w:id="2082"/>
      <w:r>
        <w:rPr>
          <w:rFonts w:hint="cs"/>
          <w:rtl/>
        </w:rPr>
        <w:t>מ</w:t>
      </w:r>
      <w:r>
        <w:rPr>
          <w:rtl/>
        </w:rPr>
        <w:t xml:space="preserve">שרד </w:t>
      </w:r>
      <w:bookmarkStart w:id="2083" w:name="_ETM_Q3_248319"/>
      <w:bookmarkEnd w:id="2083"/>
      <w:r>
        <w:rPr>
          <w:rtl/>
        </w:rPr>
        <w:t xml:space="preserve">הבריאות </w:t>
      </w:r>
      <w:bookmarkStart w:id="2084" w:name="_ETM_Q3_248890"/>
      <w:bookmarkEnd w:id="2084"/>
      <w:r>
        <w:rPr>
          <w:rtl/>
        </w:rPr>
        <w:t xml:space="preserve">הפלסטיני </w:t>
      </w:r>
      <w:bookmarkStart w:id="2085" w:name="_ETM_Q3_249790"/>
      <w:bookmarkEnd w:id="2085"/>
      <w:r>
        <w:rPr>
          <w:rtl/>
        </w:rPr>
        <w:t xml:space="preserve">שהודיע </w:t>
      </w:r>
      <w:bookmarkStart w:id="2086" w:name="_ETM_Q3_250569"/>
      <w:bookmarkEnd w:id="2086"/>
      <w:r>
        <w:rPr>
          <w:rtl/>
        </w:rPr>
        <w:t>על</w:t>
      </w:r>
      <w:r>
        <w:rPr>
          <w:rFonts w:hint="cs"/>
          <w:rtl/>
        </w:rPr>
        <w:t xml:space="preserve"> כך </w:t>
      </w:r>
      <w:bookmarkStart w:id="2087" w:name="_ETM_Q3_250869"/>
      <w:bookmarkEnd w:id="2087"/>
      <w:r>
        <w:rPr>
          <w:rtl/>
        </w:rPr>
        <w:t xml:space="preserve">שאנחנו </w:t>
      </w:r>
      <w:bookmarkStart w:id="2088" w:name="_ETM_Q3_251259"/>
      <w:bookmarkEnd w:id="2088"/>
      <w:r>
        <w:rPr>
          <w:rtl/>
        </w:rPr>
        <w:t xml:space="preserve">נכנסים </w:t>
      </w:r>
      <w:bookmarkStart w:id="2089" w:name="_ETM_Q3_251770"/>
      <w:bookmarkEnd w:id="2089"/>
      <w:proofErr w:type="spellStart"/>
      <w:r>
        <w:rPr>
          <w:rtl/>
        </w:rPr>
        <w:t>לש</w:t>
      </w:r>
      <w:r>
        <w:rPr>
          <w:rFonts w:hint="cs"/>
          <w:rtl/>
        </w:rPr>
        <w:t>יפא</w:t>
      </w:r>
      <w:proofErr w:type="spellEnd"/>
      <w:r>
        <w:rPr>
          <w:rtl/>
        </w:rPr>
        <w:t xml:space="preserve"> </w:t>
      </w:r>
      <w:bookmarkStart w:id="2090" w:name="_ETM_Q3_252980"/>
      <w:bookmarkEnd w:id="2090"/>
      <w:r>
        <w:rPr>
          <w:rtl/>
        </w:rPr>
        <w:t xml:space="preserve">קצת </w:t>
      </w:r>
      <w:bookmarkStart w:id="2091" w:name="_ETM_Q3_253280"/>
      <w:bookmarkEnd w:id="2091"/>
      <w:r>
        <w:rPr>
          <w:rtl/>
        </w:rPr>
        <w:t xml:space="preserve">זמן </w:t>
      </w:r>
      <w:bookmarkStart w:id="2092" w:name="_ETM_Q3_253610"/>
      <w:bookmarkEnd w:id="2092"/>
      <w:r>
        <w:rPr>
          <w:rtl/>
        </w:rPr>
        <w:t xml:space="preserve">לפני </w:t>
      </w:r>
      <w:bookmarkStart w:id="2093" w:name="_ETM_Q3_253940"/>
      <w:bookmarkEnd w:id="2093"/>
      <w:r>
        <w:rPr>
          <w:rtl/>
        </w:rPr>
        <w:t>זה</w:t>
      </w:r>
      <w:r>
        <w:rPr>
          <w:rFonts w:hint="cs"/>
          <w:rtl/>
        </w:rPr>
        <w:t>.</w:t>
      </w:r>
      <w:r>
        <w:rPr>
          <w:rtl/>
        </w:rPr>
        <w:t xml:space="preserve"> </w:t>
      </w:r>
      <w:bookmarkStart w:id="2094" w:name="_ETM_Q3_254120"/>
      <w:bookmarkEnd w:id="2094"/>
      <w:r>
        <w:rPr>
          <w:rtl/>
        </w:rPr>
        <w:t>אגב</w:t>
      </w:r>
      <w:r>
        <w:rPr>
          <w:rFonts w:hint="cs"/>
          <w:rtl/>
        </w:rPr>
        <w:t>,</w:t>
      </w:r>
      <w:r>
        <w:rPr>
          <w:rtl/>
        </w:rPr>
        <w:t xml:space="preserve"> </w:t>
      </w:r>
      <w:bookmarkStart w:id="2095" w:name="_ETM_Q3_255020"/>
      <w:bookmarkEnd w:id="2095"/>
      <w:r>
        <w:rPr>
          <w:rtl/>
        </w:rPr>
        <w:t xml:space="preserve">עצם </w:t>
      </w:r>
      <w:bookmarkStart w:id="2096" w:name="_ETM_Q3_255350"/>
      <w:bookmarkEnd w:id="2096"/>
      <w:r>
        <w:rPr>
          <w:rtl/>
        </w:rPr>
        <w:t xml:space="preserve">ההיגיון </w:t>
      </w:r>
      <w:bookmarkStart w:id="2097" w:name="_ETM_Q3_255860"/>
      <w:bookmarkEnd w:id="2097"/>
      <w:r>
        <w:rPr>
          <w:rtl/>
        </w:rPr>
        <w:t xml:space="preserve">של </w:t>
      </w:r>
      <w:bookmarkStart w:id="2098" w:name="_ETM_Q3_256010"/>
      <w:bookmarkEnd w:id="2098"/>
      <w:r>
        <w:rPr>
          <w:rtl/>
        </w:rPr>
        <w:t xml:space="preserve">ההודעה </w:t>
      </w:r>
      <w:bookmarkStart w:id="2099" w:name="_ETM_Q3_256310"/>
      <w:bookmarkEnd w:id="2099"/>
      <w:r>
        <w:rPr>
          <w:rtl/>
        </w:rPr>
        <w:t xml:space="preserve">הזאת </w:t>
      </w:r>
      <w:bookmarkStart w:id="2100" w:name="_ETM_Q3_256790"/>
      <w:bookmarkEnd w:id="2100"/>
      <w:r>
        <w:rPr>
          <w:rFonts w:hint="cs"/>
          <w:rtl/>
        </w:rPr>
        <w:t xml:space="preserve">הוא </w:t>
      </w:r>
      <w:bookmarkStart w:id="2101" w:name="_ETM_Q3_252000"/>
      <w:bookmarkEnd w:id="2101"/>
      <w:r>
        <w:rPr>
          <w:rtl/>
        </w:rPr>
        <w:t xml:space="preserve">כשלעצמו </w:t>
      </w:r>
      <w:bookmarkStart w:id="2102" w:name="_ETM_Q3_257510"/>
      <w:bookmarkEnd w:id="2102"/>
      <w:r>
        <w:rPr>
          <w:rtl/>
        </w:rPr>
        <w:t>–</w:t>
      </w:r>
      <w:r>
        <w:rPr>
          <w:rFonts w:hint="cs"/>
          <w:rtl/>
        </w:rPr>
        <w:t xml:space="preserve"> </w:t>
      </w:r>
      <w:r>
        <w:rPr>
          <w:rtl/>
        </w:rPr>
        <w:t xml:space="preserve">אבל </w:t>
      </w:r>
      <w:bookmarkStart w:id="2103" w:name="_ETM_Q3_258640"/>
      <w:bookmarkEnd w:id="2103"/>
      <w:r>
        <w:rPr>
          <w:rtl/>
        </w:rPr>
        <w:t xml:space="preserve">מנכ"ל </w:t>
      </w:r>
      <w:bookmarkStart w:id="2104" w:name="_ETM_Q3_259240"/>
      <w:bookmarkEnd w:id="2104"/>
      <w:r>
        <w:rPr>
          <w:rtl/>
        </w:rPr>
        <w:t xml:space="preserve">משרד </w:t>
      </w:r>
      <w:bookmarkStart w:id="2105" w:name="_ETM_Q3_259690"/>
      <w:bookmarkEnd w:id="2105"/>
      <w:r>
        <w:rPr>
          <w:rtl/>
        </w:rPr>
        <w:t xml:space="preserve">הבריאות </w:t>
      </w:r>
      <w:bookmarkStart w:id="2106" w:name="_ETM_Q3_260380"/>
      <w:bookmarkEnd w:id="2106"/>
      <w:r>
        <w:rPr>
          <w:rtl/>
        </w:rPr>
        <w:t xml:space="preserve">באיזו </w:t>
      </w:r>
      <w:bookmarkStart w:id="2107" w:name="_ETM_Q3_260709"/>
      <w:bookmarkEnd w:id="2107"/>
      <w:r>
        <w:rPr>
          <w:rtl/>
        </w:rPr>
        <w:t>ממשלה</w:t>
      </w:r>
      <w:r>
        <w:rPr>
          <w:rFonts w:hint="cs"/>
          <w:rtl/>
        </w:rPr>
        <w:t>?</w:t>
      </w:r>
      <w:r>
        <w:rPr>
          <w:rtl/>
        </w:rPr>
        <w:t xml:space="preserve"> </w:t>
      </w:r>
      <w:bookmarkStart w:id="2108" w:name="_ETM_Q3_261400"/>
      <w:bookmarkEnd w:id="2108"/>
      <w:r>
        <w:rPr>
          <w:rtl/>
        </w:rPr>
        <w:t xml:space="preserve">האם </w:t>
      </w:r>
      <w:bookmarkStart w:id="2109" w:name="_ETM_Q3_261670"/>
      <w:bookmarkEnd w:id="2109"/>
      <w:r>
        <w:rPr>
          <w:rtl/>
        </w:rPr>
        <w:t xml:space="preserve">מישהו </w:t>
      </w:r>
      <w:bookmarkStart w:id="2110" w:name="_ETM_Q3_261940"/>
      <w:bookmarkEnd w:id="2110"/>
      <w:r>
        <w:rPr>
          <w:rtl/>
        </w:rPr>
        <w:t>מא</w:t>
      </w:r>
      <w:r>
        <w:rPr>
          <w:rFonts w:hint="cs"/>
          <w:rtl/>
        </w:rPr>
        <w:t>י</w:t>
      </w:r>
      <w:r>
        <w:rPr>
          <w:rtl/>
        </w:rPr>
        <w:t xml:space="preserve">תנו </w:t>
      </w:r>
      <w:bookmarkStart w:id="2111" w:name="_ETM_Q3_262390"/>
      <w:bookmarkEnd w:id="2111"/>
      <w:r>
        <w:rPr>
          <w:rtl/>
        </w:rPr>
        <w:t xml:space="preserve">שאל </w:t>
      </w:r>
      <w:bookmarkStart w:id="2112" w:name="_ETM_Q3_262659"/>
      <w:bookmarkEnd w:id="2112"/>
      <w:r>
        <w:rPr>
          <w:rtl/>
        </w:rPr>
        <w:t xml:space="preserve">את </w:t>
      </w:r>
      <w:bookmarkStart w:id="2113" w:name="_ETM_Q3_262780"/>
      <w:bookmarkEnd w:id="2113"/>
      <w:r>
        <w:rPr>
          <w:rtl/>
        </w:rPr>
        <w:t>עצמו</w:t>
      </w:r>
      <w:r>
        <w:rPr>
          <w:rFonts w:hint="cs"/>
          <w:rtl/>
        </w:rPr>
        <w:t>?</w:t>
      </w:r>
      <w:r>
        <w:rPr>
          <w:rtl/>
        </w:rPr>
        <w:t xml:space="preserve"> </w:t>
      </w:r>
      <w:bookmarkStart w:id="2114" w:name="_ETM_Q3_264100"/>
      <w:bookmarkEnd w:id="2114"/>
      <w:r>
        <w:rPr>
          <w:rtl/>
        </w:rPr>
        <w:t xml:space="preserve">הוא </w:t>
      </w:r>
      <w:bookmarkStart w:id="2115" w:name="_ETM_Q3_264219"/>
      <w:bookmarkEnd w:id="2115"/>
      <w:r>
        <w:rPr>
          <w:rtl/>
        </w:rPr>
        <w:t xml:space="preserve">לא </w:t>
      </w:r>
      <w:bookmarkStart w:id="2116" w:name="_ETM_Q3_264340"/>
      <w:bookmarkEnd w:id="2116"/>
      <w:r>
        <w:rPr>
          <w:rtl/>
        </w:rPr>
        <w:t xml:space="preserve">התקשר </w:t>
      </w:r>
      <w:bookmarkStart w:id="2117" w:name="_ETM_Q3_264939"/>
      <w:bookmarkEnd w:id="2117"/>
      <w:r>
        <w:rPr>
          <w:rtl/>
        </w:rPr>
        <w:t>לרמ</w:t>
      </w:r>
      <w:r>
        <w:rPr>
          <w:rFonts w:hint="cs"/>
          <w:rtl/>
        </w:rPr>
        <w:t xml:space="preserve">אללה, </w:t>
      </w:r>
      <w:bookmarkStart w:id="2118" w:name="_ETM_Q3_265509"/>
      <w:bookmarkEnd w:id="2118"/>
      <w:r>
        <w:rPr>
          <w:rtl/>
        </w:rPr>
        <w:t>צה"ל</w:t>
      </w:r>
      <w:r>
        <w:rPr>
          <w:rFonts w:hint="cs"/>
          <w:rtl/>
        </w:rPr>
        <w:t>,</w:t>
      </w:r>
      <w:r>
        <w:rPr>
          <w:rtl/>
        </w:rPr>
        <w:t xml:space="preserve"> </w:t>
      </w:r>
      <w:bookmarkStart w:id="2119" w:name="_ETM_Q3_266049"/>
      <w:bookmarkEnd w:id="2119"/>
      <w:r>
        <w:rPr>
          <w:rtl/>
        </w:rPr>
        <w:t xml:space="preserve">כי </w:t>
      </w:r>
      <w:bookmarkStart w:id="2120" w:name="_ETM_Q3_266200"/>
      <w:bookmarkEnd w:id="2120"/>
      <w:r>
        <w:rPr>
          <w:rtl/>
        </w:rPr>
        <w:t xml:space="preserve">גם </w:t>
      </w:r>
      <w:bookmarkStart w:id="2121" w:name="_ETM_Q3_266380"/>
      <w:bookmarkEnd w:id="2121"/>
      <w:r>
        <w:rPr>
          <w:rtl/>
        </w:rPr>
        <w:t xml:space="preserve">לא </w:t>
      </w:r>
      <w:bookmarkStart w:id="2122" w:name="_ETM_Q3_266500"/>
      <w:bookmarkEnd w:id="2122"/>
      <w:r>
        <w:rPr>
          <w:rtl/>
        </w:rPr>
        <w:t>הי</w:t>
      </w:r>
      <w:r>
        <w:rPr>
          <w:rFonts w:hint="cs"/>
          <w:rtl/>
        </w:rPr>
        <w:t>ית</w:t>
      </w:r>
      <w:r>
        <w:rPr>
          <w:rtl/>
        </w:rPr>
        <w:t xml:space="preserve">ה </w:t>
      </w:r>
      <w:bookmarkStart w:id="2123" w:name="_ETM_Q3_266649"/>
      <w:bookmarkEnd w:id="2123"/>
      <w:r>
        <w:rPr>
          <w:rtl/>
        </w:rPr>
        <w:t xml:space="preserve">לזה </w:t>
      </w:r>
      <w:bookmarkStart w:id="2124" w:name="_ETM_Q3_266860"/>
      <w:bookmarkEnd w:id="2124"/>
      <w:r>
        <w:rPr>
          <w:rtl/>
        </w:rPr>
        <w:t xml:space="preserve">שום </w:t>
      </w:r>
      <w:bookmarkStart w:id="2125" w:name="_ETM_Q3_267069"/>
      <w:bookmarkEnd w:id="2125"/>
      <w:r>
        <w:rPr>
          <w:rtl/>
        </w:rPr>
        <w:t>משמעות</w:t>
      </w:r>
      <w:r>
        <w:rPr>
          <w:rFonts w:hint="cs"/>
          <w:rtl/>
        </w:rPr>
        <w:t>.</w:t>
      </w:r>
      <w:r>
        <w:rPr>
          <w:rtl/>
        </w:rPr>
        <w:t xml:space="preserve"> </w:t>
      </w:r>
      <w:bookmarkStart w:id="2126" w:name="_ETM_Q3_268270"/>
      <w:bookmarkEnd w:id="2126"/>
      <w:r>
        <w:rPr>
          <w:rtl/>
        </w:rPr>
        <w:t xml:space="preserve">הוא </w:t>
      </w:r>
      <w:bookmarkStart w:id="2127" w:name="_ETM_Q3_268420"/>
      <w:bookmarkEnd w:id="2127"/>
      <w:r>
        <w:rPr>
          <w:rtl/>
        </w:rPr>
        <w:t xml:space="preserve">התקשר </w:t>
      </w:r>
      <w:bookmarkStart w:id="2128" w:name="_ETM_Q3_268990"/>
      <w:bookmarkEnd w:id="2128"/>
      <w:r>
        <w:rPr>
          <w:rtl/>
        </w:rPr>
        <w:t xml:space="preserve">למנכ"ל </w:t>
      </w:r>
      <w:bookmarkStart w:id="2129" w:name="_ETM_Q3_269649"/>
      <w:bookmarkEnd w:id="2129"/>
      <w:r>
        <w:rPr>
          <w:rtl/>
        </w:rPr>
        <w:t xml:space="preserve">משרד </w:t>
      </w:r>
      <w:bookmarkStart w:id="2130" w:name="_ETM_Q3_270069"/>
      <w:bookmarkEnd w:id="2130"/>
      <w:r>
        <w:rPr>
          <w:rtl/>
        </w:rPr>
        <w:t xml:space="preserve">הבריאות </w:t>
      </w:r>
      <w:bookmarkStart w:id="2131" w:name="_ETM_Q3_270490"/>
      <w:bookmarkEnd w:id="2131"/>
      <w:r>
        <w:rPr>
          <w:rtl/>
        </w:rPr>
        <w:t xml:space="preserve">הפלסטיני </w:t>
      </w:r>
      <w:bookmarkStart w:id="2132" w:name="_ETM_Q3_271030"/>
      <w:bookmarkEnd w:id="2132"/>
      <w:r>
        <w:rPr>
          <w:rtl/>
        </w:rPr>
        <w:t xml:space="preserve">בממשלת </w:t>
      </w:r>
      <w:bookmarkStart w:id="2133" w:name="_ETM_Q3_271600"/>
      <w:bookmarkEnd w:id="2133"/>
      <w:r>
        <w:rPr>
          <w:rtl/>
        </w:rPr>
        <w:t>חמאס</w:t>
      </w:r>
      <w:r>
        <w:rPr>
          <w:rFonts w:hint="cs"/>
          <w:rtl/>
        </w:rPr>
        <w:t>.</w:t>
      </w:r>
      <w:bookmarkStart w:id="2134" w:name="_ETM_Q3_271990"/>
      <w:bookmarkStart w:id="2135" w:name="_ETM_Q3_273649"/>
      <w:bookmarkEnd w:id="2134"/>
      <w:bookmarkEnd w:id="2135"/>
      <w:r>
        <w:rPr>
          <w:rFonts w:hint="cs"/>
          <w:rtl/>
        </w:rPr>
        <w:t xml:space="preserve"> אגב, </w:t>
      </w:r>
      <w:r>
        <w:rPr>
          <w:rtl/>
        </w:rPr>
        <w:t xml:space="preserve">ברור </w:t>
      </w:r>
      <w:bookmarkStart w:id="2136" w:name="_ETM_Q3_274159"/>
      <w:bookmarkEnd w:id="2136"/>
      <w:r>
        <w:rPr>
          <w:rtl/>
        </w:rPr>
        <w:t xml:space="preserve">שגם </w:t>
      </w:r>
      <w:bookmarkStart w:id="2137" w:name="_ETM_Q3_274490"/>
      <w:bookmarkEnd w:id="2137"/>
      <w:r>
        <w:rPr>
          <w:rtl/>
        </w:rPr>
        <w:t xml:space="preserve">הוא </w:t>
      </w:r>
      <w:bookmarkStart w:id="2138" w:name="_ETM_Q3_274610"/>
      <w:bookmarkEnd w:id="2138"/>
      <w:r>
        <w:rPr>
          <w:rtl/>
        </w:rPr>
        <w:t xml:space="preserve">בעצמו </w:t>
      </w:r>
      <w:bookmarkStart w:id="2139" w:name="_ETM_Q3_275090"/>
      <w:bookmarkEnd w:id="2139"/>
      <w:r>
        <w:rPr>
          <w:rtl/>
        </w:rPr>
        <w:t xml:space="preserve">איש </w:t>
      </w:r>
      <w:bookmarkStart w:id="2140" w:name="_ETM_Q3_275270"/>
      <w:bookmarkEnd w:id="2140"/>
      <w:r>
        <w:rPr>
          <w:rtl/>
        </w:rPr>
        <w:t xml:space="preserve">בכיר </w:t>
      </w:r>
      <w:bookmarkStart w:id="2141" w:name="_ETM_Q3_275600"/>
      <w:bookmarkEnd w:id="2141"/>
      <w:r>
        <w:rPr>
          <w:rtl/>
        </w:rPr>
        <w:t>בחמאס</w:t>
      </w:r>
      <w:bookmarkStart w:id="2142" w:name="_ETM_Q3_276289"/>
      <w:bookmarkEnd w:id="2142"/>
      <w:r>
        <w:rPr>
          <w:rFonts w:hint="cs"/>
          <w:rtl/>
        </w:rPr>
        <w:t xml:space="preserve">, </w:t>
      </w:r>
      <w:r>
        <w:rPr>
          <w:rtl/>
        </w:rPr>
        <w:t>כן</w:t>
      </w:r>
      <w:r>
        <w:rPr>
          <w:rFonts w:hint="cs"/>
          <w:rtl/>
        </w:rPr>
        <w:t>?</w:t>
      </w:r>
      <w:r>
        <w:rPr>
          <w:rtl/>
        </w:rPr>
        <w:t xml:space="preserve"> </w:t>
      </w:r>
      <w:bookmarkStart w:id="2143" w:name="_ETM_Q3_276560"/>
      <w:bookmarkEnd w:id="2143"/>
      <w:r>
        <w:rPr>
          <w:rtl/>
        </w:rPr>
        <w:t xml:space="preserve">כמו </w:t>
      </w:r>
      <w:bookmarkStart w:id="2144" w:name="_ETM_Q3_276740"/>
      <w:bookmarkEnd w:id="2144"/>
      <w:r>
        <w:rPr>
          <w:rtl/>
        </w:rPr>
        <w:t xml:space="preserve">כל </w:t>
      </w:r>
      <w:bookmarkStart w:id="2145" w:name="_ETM_Q3_276950"/>
      <w:bookmarkEnd w:id="2145"/>
      <w:r>
        <w:rPr>
          <w:rtl/>
        </w:rPr>
        <w:t xml:space="preserve">השרים </w:t>
      </w:r>
      <w:bookmarkStart w:id="2146" w:name="_ETM_Q3_277670"/>
      <w:bookmarkEnd w:id="2146"/>
      <w:r>
        <w:rPr>
          <w:rtl/>
        </w:rPr>
        <w:t xml:space="preserve">ומנכ"לי </w:t>
      </w:r>
      <w:bookmarkStart w:id="2147" w:name="_ETM_Q3_278329"/>
      <w:bookmarkEnd w:id="2147"/>
      <w:r>
        <w:rPr>
          <w:rtl/>
        </w:rPr>
        <w:t xml:space="preserve">משרדי </w:t>
      </w:r>
      <w:bookmarkStart w:id="2148" w:name="_ETM_Q3_278780"/>
      <w:bookmarkEnd w:id="2148"/>
      <w:r>
        <w:rPr>
          <w:rtl/>
        </w:rPr>
        <w:t xml:space="preserve">ממשלה </w:t>
      </w:r>
      <w:bookmarkStart w:id="2149" w:name="_ETM_Q3_279289"/>
      <w:bookmarkEnd w:id="2149"/>
      <w:r>
        <w:rPr>
          <w:rtl/>
        </w:rPr>
        <w:t xml:space="preserve">בממשלת </w:t>
      </w:r>
      <w:bookmarkStart w:id="2150" w:name="_ETM_Q3_279920"/>
      <w:bookmarkEnd w:id="2150"/>
      <w:r>
        <w:rPr>
          <w:rtl/>
        </w:rPr>
        <w:t>חמאס</w:t>
      </w:r>
      <w:r>
        <w:rPr>
          <w:rFonts w:hint="cs"/>
          <w:rtl/>
        </w:rPr>
        <w:t>.</w:t>
      </w:r>
    </w:p>
    <w:p w:rsidR="004409CC" w:rsidRDefault="004409CC" w:rsidP="00F15751">
      <w:pPr>
        <w:rPr>
          <w:rtl/>
        </w:rPr>
      </w:pPr>
      <w:bookmarkStart w:id="2151" w:name="_ETM_Q3_268000"/>
      <w:bookmarkEnd w:id="2151"/>
    </w:p>
    <w:p w:rsidR="004409CC" w:rsidRDefault="004409CC" w:rsidP="00F15751">
      <w:pPr>
        <w:pStyle w:val="af5"/>
        <w:keepNext/>
        <w:rPr>
          <w:rtl/>
        </w:rPr>
      </w:pPr>
      <w:bookmarkStart w:id="2152" w:name="ET_interruption_6156_1"/>
      <w:r w:rsidRPr="00FD6F9F">
        <w:rPr>
          <w:rStyle w:val="TagStyle"/>
          <w:rtl/>
        </w:rPr>
        <w:t xml:space="preserve"> &lt;&lt; קריאה &gt;&gt; </w:t>
      </w:r>
      <w:r>
        <w:rPr>
          <w:rtl/>
        </w:rPr>
        <w:t>גלעד קריב (העבודה):</w:t>
      </w:r>
      <w:r w:rsidRPr="00FD6F9F">
        <w:rPr>
          <w:rStyle w:val="TagStyle"/>
          <w:rtl/>
        </w:rPr>
        <w:t xml:space="preserve"> &lt;&lt; קריאה &gt;&gt;</w:t>
      </w:r>
      <w:r>
        <w:rPr>
          <w:rtl/>
        </w:rPr>
        <w:t xml:space="preserve"> </w:t>
      </w:r>
      <w:bookmarkEnd w:id="2152"/>
    </w:p>
    <w:p w:rsidR="004409CC" w:rsidRDefault="004409CC" w:rsidP="00F15751">
      <w:pPr>
        <w:rPr>
          <w:rtl/>
        </w:rPr>
      </w:pPr>
    </w:p>
    <w:p w:rsidR="004409CC" w:rsidRDefault="004409CC" w:rsidP="00F15751">
      <w:pPr>
        <w:rPr>
          <w:rtl/>
        </w:rPr>
      </w:pPr>
      <w:r>
        <w:rPr>
          <w:rFonts w:hint="cs"/>
          <w:rtl/>
        </w:rPr>
        <w:t>עם רמאללה לא מדברים, עם חמאס כן.</w:t>
      </w:r>
    </w:p>
    <w:p w:rsidR="004409CC" w:rsidRDefault="004409CC" w:rsidP="00F15751">
      <w:pPr>
        <w:rPr>
          <w:rtl/>
        </w:rPr>
      </w:pPr>
    </w:p>
    <w:p w:rsidR="004409CC" w:rsidRDefault="004409CC" w:rsidP="00F15751">
      <w:pPr>
        <w:pStyle w:val="-"/>
        <w:keepNext/>
        <w:rPr>
          <w:rtl/>
        </w:rPr>
      </w:pPr>
      <w:bookmarkStart w:id="2153" w:name="ET_speakercontinue_4590_2"/>
      <w:r w:rsidRPr="00FD6F9F">
        <w:rPr>
          <w:rStyle w:val="TagStyle"/>
          <w:rtl/>
        </w:rPr>
        <w:t xml:space="preserve"> &lt;&lt; דובר_המשך &gt;&gt; </w:t>
      </w:r>
      <w:r>
        <w:rPr>
          <w:rtl/>
        </w:rPr>
        <w:t>זאב אלקין (הימין הממלכתי):</w:t>
      </w:r>
      <w:r w:rsidRPr="00FD6F9F">
        <w:rPr>
          <w:rStyle w:val="TagStyle"/>
          <w:rtl/>
        </w:rPr>
        <w:t xml:space="preserve"> &lt;&lt; דובר_המשך &gt;&gt;</w:t>
      </w:r>
      <w:r>
        <w:rPr>
          <w:rtl/>
        </w:rPr>
        <w:t xml:space="preserve"> </w:t>
      </w:r>
      <w:bookmarkEnd w:id="2153"/>
    </w:p>
    <w:p w:rsidR="004409CC" w:rsidRDefault="004409CC" w:rsidP="00F15751">
      <w:pPr>
        <w:rPr>
          <w:rtl/>
        </w:rPr>
      </w:pPr>
    </w:p>
    <w:p w:rsidR="004409CC" w:rsidRDefault="004409CC" w:rsidP="00E67818">
      <w:pPr>
        <w:rPr>
          <w:rtl/>
        </w:rPr>
      </w:pPr>
      <w:bookmarkStart w:id="2154" w:name="_ETM_Q3_280959"/>
      <w:bookmarkEnd w:id="2154"/>
      <w:r>
        <w:rPr>
          <w:rtl/>
        </w:rPr>
        <w:t xml:space="preserve">אז </w:t>
      </w:r>
      <w:bookmarkStart w:id="2155" w:name="_ETM_Q3_281170"/>
      <w:bookmarkEnd w:id="2155"/>
      <w:r>
        <w:rPr>
          <w:rtl/>
        </w:rPr>
        <w:t xml:space="preserve">אם </w:t>
      </w:r>
      <w:bookmarkStart w:id="2156" w:name="_ETM_Q3_281290"/>
      <w:bookmarkEnd w:id="2156"/>
      <w:r>
        <w:rPr>
          <w:rtl/>
        </w:rPr>
        <w:t xml:space="preserve">למישהו </w:t>
      </w:r>
      <w:bookmarkStart w:id="2157" w:name="_ETM_Q3_281740"/>
      <w:bookmarkEnd w:id="2157"/>
      <w:r>
        <w:rPr>
          <w:rtl/>
        </w:rPr>
        <w:t xml:space="preserve">הייתה </w:t>
      </w:r>
      <w:bookmarkStart w:id="2158" w:name="_ETM_Q3_282069"/>
      <w:bookmarkEnd w:id="2158"/>
      <w:r>
        <w:rPr>
          <w:rtl/>
        </w:rPr>
        <w:t xml:space="preserve">שאלה </w:t>
      </w:r>
      <w:bookmarkStart w:id="2159" w:name="_ETM_Q3_283000"/>
      <w:bookmarkEnd w:id="2159"/>
      <w:r>
        <w:rPr>
          <w:rtl/>
        </w:rPr>
        <w:t>מי</w:t>
      </w:r>
      <w:r>
        <w:rPr>
          <w:rFonts w:hint="cs"/>
          <w:rtl/>
        </w:rPr>
        <w:t xml:space="preserve"> שולט ברצועת עזה, למשל </w:t>
      </w:r>
      <w:bookmarkStart w:id="2160" w:name="_ETM_Q3_287000"/>
      <w:bookmarkEnd w:id="2160"/>
      <w:r>
        <w:rPr>
          <w:rFonts w:hint="cs"/>
          <w:rtl/>
        </w:rPr>
        <w:t xml:space="preserve">על בתי חולים, </w:t>
      </w:r>
      <w:bookmarkStart w:id="2161" w:name="_ETM_Q3_285439"/>
      <w:bookmarkStart w:id="2162" w:name="_ETM_Q3_285799"/>
      <w:bookmarkStart w:id="2163" w:name="_ETM_Q3_286459"/>
      <w:bookmarkStart w:id="2164" w:name="_ETM_Q3_286819"/>
      <w:bookmarkStart w:id="2165" w:name="_ETM_Q3_288000"/>
      <w:bookmarkStart w:id="2166" w:name="_ETM_Q3_288479"/>
      <w:bookmarkStart w:id="2167" w:name="_ETM_Q3_288780"/>
      <w:bookmarkStart w:id="2168" w:name="_ETM_Q3_289350"/>
      <w:bookmarkStart w:id="2169" w:name="_ETM_Q3_289619"/>
      <w:bookmarkStart w:id="2170" w:name="_ETM_Q3_290070"/>
      <w:bookmarkStart w:id="2171" w:name="_ETM_Q3_290159"/>
      <w:bookmarkStart w:id="2172" w:name="_ETM_Q3_290490"/>
      <w:bookmarkStart w:id="2173" w:name="_ETM_Q3_291110"/>
      <w:bookmarkEnd w:id="2161"/>
      <w:bookmarkEnd w:id="2162"/>
      <w:bookmarkEnd w:id="2163"/>
      <w:bookmarkEnd w:id="2164"/>
      <w:bookmarkEnd w:id="2165"/>
      <w:bookmarkEnd w:id="2166"/>
      <w:bookmarkEnd w:id="2167"/>
      <w:bookmarkEnd w:id="2168"/>
      <w:bookmarkEnd w:id="2169"/>
      <w:bookmarkEnd w:id="2170"/>
      <w:bookmarkEnd w:id="2171"/>
      <w:bookmarkEnd w:id="2172"/>
      <w:bookmarkEnd w:id="2173"/>
      <w:r>
        <w:rPr>
          <w:rtl/>
        </w:rPr>
        <w:t xml:space="preserve">צה"ל </w:t>
      </w:r>
      <w:bookmarkStart w:id="2174" w:name="_ETM_Q3_291530"/>
      <w:bookmarkEnd w:id="2174"/>
      <w:r>
        <w:rPr>
          <w:rtl/>
        </w:rPr>
        <w:t xml:space="preserve">נתן </w:t>
      </w:r>
      <w:bookmarkStart w:id="2175" w:name="_ETM_Q3_291860"/>
      <w:bookmarkEnd w:id="2175"/>
      <w:r>
        <w:rPr>
          <w:rtl/>
        </w:rPr>
        <w:t xml:space="preserve">לזה </w:t>
      </w:r>
      <w:bookmarkStart w:id="2176" w:name="_ETM_Q3_292070"/>
      <w:bookmarkEnd w:id="2176"/>
      <w:r>
        <w:rPr>
          <w:rtl/>
        </w:rPr>
        <w:t>תשובה</w:t>
      </w:r>
      <w:r w:rsidR="00E67818">
        <w:rPr>
          <w:rFonts w:hint="cs"/>
          <w:rtl/>
        </w:rPr>
        <w:t>:</w:t>
      </w:r>
      <w:r>
        <w:rPr>
          <w:rtl/>
        </w:rPr>
        <w:t xml:space="preserve"> </w:t>
      </w:r>
      <w:bookmarkStart w:id="2177" w:name="_ETM_Q3_293390"/>
      <w:bookmarkEnd w:id="2177"/>
      <w:r>
        <w:rPr>
          <w:rtl/>
        </w:rPr>
        <w:t>חמאס</w:t>
      </w:r>
      <w:r>
        <w:rPr>
          <w:rFonts w:hint="cs"/>
          <w:rtl/>
        </w:rPr>
        <w:t>.</w:t>
      </w:r>
      <w:r>
        <w:rPr>
          <w:rtl/>
        </w:rPr>
        <w:t xml:space="preserve"> </w:t>
      </w:r>
      <w:bookmarkStart w:id="2178" w:name="_ETM_Q3_294650"/>
      <w:bookmarkEnd w:id="2178"/>
      <w:r>
        <w:rPr>
          <w:rtl/>
        </w:rPr>
        <w:t xml:space="preserve">והוא </w:t>
      </w:r>
      <w:bookmarkStart w:id="2179" w:name="_ETM_Q3_294830"/>
      <w:bookmarkEnd w:id="2179"/>
      <w:r>
        <w:rPr>
          <w:rtl/>
        </w:rPr>
        <w:t xml:space="preserve">אפילו </w:t>
      </w:r>
      <w:bookmarkStart w:id="2180" w:name="_ETM_Q3_295070"/>
      <w:bookmarkEnd w:id="2180"/>
      <w:r>
        <w:rPr>
          <w:rtl/>
        </w:rPr>
        <w:t xml:space="preserve">לא </w:t>
      </w:r>
      <w:bookmarkStart w:id="2181" w:name="_ETM_Q3_295130"/>
      <w:bookmarkEnd w:id="2181"/>
      <w:r>
        <w:rPr>
          <w:rtl/>
        </w:rPr>
        <w:t xml:space="preserve">מדבר </w:t>
      </w:r>
      <w:bookmarkStart w:id="2182" w:name="_ETM_Q3_295460"/>
      <w:bookmarkEnd w:id="2182"/>
      <w:r>
        <w:rPr>
          <w:rtl/>
        </w:rPr>
        <w:t>איתו</w:t>
      </w:r>
      <w:r>
        <w:rPr>
          <w:rFonts w:hint="cs"/>
          <w:rtl/>
        </w:rPr>
        <w:t>.</w:t>
      </w:r>
      <w:r>
        <w:rPr>
          <w:rtl/>
        </w:rPr>
        <w:t xml:space="preserve"> </w:t>
      </w:r>
      <w:bookmarkStart w:id="2183" w:name="_ETM_Q3_297710"/>
      <w:bookmarkEnd w:id="2183"/>
    </w:p>
    <w:p w:rsidR="004409CC" w:rsidRDefault="004409CC" w:rsidP="00F15751">
      <w:pPr>
        <w:rPr>
          <w:rtl/>
        </w:rPr>
      </w:pPr>
    </w:p>
    <w:p w:rsidR="004409CC" w:rsidRDefault="004409CC" w:rsidP="00F15751">
      <w:pPr>
        <w:rPr>
          <w:rtl/>
        </w:rPr>
      </w:pPr>
      <w:bookmarkStart w:id="2184" w:name="_ETM_Q3_298000"/>
      <w:bookmarkEnd w:id="2184"/>
      <w:r>
        <w:rPr>
          <w:rtl/>
        </w:rPr>
        <w:t>עכשיו</w:t>
      </w:r>
      <w:r>
        <w:rPr>
          <w:rFonts w:hint="cs"/>
          <w:rtl/>
        </w:rPr>
        <w:t>,</w:t>
      </w:r>
      <w:r>
        <w:rPr>
          <w:rtl/>
        </w:rPr>
        <w:t xml:space="preserve"> </w:t>
      </w:r>
      <w:bookmarkStart w:id="2185" w:name="_ETM_Q3_298490"/>
      <w:bookmarkEnd w:id="2185"/>
      <w:r>
        <w:rPr>
          <w:rtl/>
        </w:rPr>
        <w:t xml:space="preserve">זאת </w:t>
      </w:r>
      <w:bookmarkStart w:id="2186" w:name="_ETM_Q3_299119"/>
      <w:bookmarkEnd w:id="2186"/>
      <w:r>
        <w:rPr>
          <w:rtl/>
        </w:rPr>
        <w:t xml:space="preserve">המציאות </w:t>
      </w:r>
      <w:bookmarkStart w:id="2187" w:name="_ETM_Q3_299840"/>
      <w:bookmarkEnd w:id="2187"/>
      <w:r>
        <w:rPr>
          <w:rtl/>
        </w:rPr>
        <w:t>על</w:t>
      </w:r>
      <w:r>
        <w:rPr>
          <w:rFonts w:hint="cs"/>
          <w:rtl/>
        </w:rPr>
        <w:t xml:space="preserve"> ימין </w:t>
      </w:r>
      <w:bookmarkStart w:id="2188" w:name="_ETM_Q3_300380"/>
      <w:bookmarkEnd w:id="2188"/>
      <w:r>
        <w:rPr>
          <w:rFonts w:hint="cs"/>
          <w:rtl/>
        </w:rPr>
        <w:t>ו</w:t>
      </w:r>
      <w:r>
        <w:rPr>
          <w:rtl/>
        </w:rPr>
        <w:t xml:space="preserve">על </w:t>
      </w:r>
      <w:bookmarkStart w:id="2189" w:name="_ETM_Q3_300560"/>
      <w:bookmarkEnd w:id="2189"/>
      <w:r>
        <w:rPr>
          <w:rtl/>
        </w:rPr>
        <w:t xml:space="preserve">שמאל </w:t>
      </w:r>
      <w:bookmarkStart w:id="2190" w:name="_ETM_Q3_300950"/>
      <w:bookmarkEnd w:id="2190"/>
      <w:r>
        <w:rPr>
          <w:rtl/>
        </w:rPr>
        <w:t xml:space="preserve">היום </w:t>
      </w:r>
      <w:bookmarkStart w:id="2191" w:name="_ETM_Q3_301310"/>
      <w:bookmarkEnd w:id="2191"/>
      <w:r>
        <w:rPr>
          <w:rtl/>
        </w:rPr>
        <w:t xml:space="preserve">ברצועת </w:t>
      </w:r>
      <w:bookmarkStart w:id="2192" w:name="_ETM_Q3_301790"/>
      <w:bookmarkEnd w:id="2192"/>
      <w:r>
        <w:rPr>
          <w:rtl/>
        </w:rPr>
        <w:t>עזה</w:t>
      </w:r>
      <w:r>
        <w:rPr>
          <w:rFonts w:hint="cs"/>
          <w:rtl/>
        </w:rPr>
        <w:t>.</w:t>
      </w:r>
      <w:r>
        <w:rPr>
          <w:rtl/>
        </w:rPr>
        <w:t xml:space="preserve"> </w:t>
      </w:r>
      <w:bookmarkStart w:id="2193" w:name="_ETM_Q3_302390"/>
      <w:bookmarkEnd w:id="2193"/>
      <w:r>
        <w:rPr>
          <w:rtl/>
        </w:rPr>
        <w:t xml:space="preserve">חמאס </w:t>
      </w:r>
      <w:bookmarkStart w:id="2194" w:name="_ETM_Q3_302960"/>
      <w:bookmarkEnd w:id="2194"/>
      <w:r>
        <w:rPr>
          <w:rtl/>
        </w:rPr>
        <w:t xml:space="preserve">ממשיך </w:t>
      </w:r>
      <w:bookmarkStart w:id="2195" w:name="_ETM_Q3_303649"/>
      <w:bookmarkEnd w:id="2195"/>
      <w:r>
        <w:rPr>
          <w:rtl/>
        </w:rPr>
        <w:t xml:space="preserve">להיות </w:t>
      </w:r>
      <w:bookmarkStart w:id="2196" w:name="_ETM_Q3_304159"/>
      <w:bookmarkEnd w:id="2196"/>
      <w:r>
        <w:rPr>
          <w:rtl/>
        </w:rPr>
        <w:t xml:space="preserve">הגורם </w:t>
      </w:r>
      <w:bookmarkStart w:id="2197" w:name="_ETM_Q3_304640"/>
      <w:bookmarkEnd w:id="2197"/>
      <w:r>
        <w:rPr>
          <w:rtl/>
        </w:rPr>
        <w:t xml:space="preserve">השלטוני </w:t>
      </w:r>
      <w:bookmarkStart w:id="2198" w:name="_ETM_Q3_305299"/>
      <w:bookmarkEnd w:id="2198"/>
      <w:r>
        <w:rPr>
          <w:rtl/>
        </w:rPr>
        <w:t>היחידי</w:t>
      </w:r>
      <w:r>
        <w:rPr>
          <w:rFonts w:hint="cs"/>
          <w:rtl/>
        </w:rPr>
        <w:t>,</w:t>
      </w:r>
      <w:r>
        <w:rPr>
          <w:rtl/>
        </w:rPr>
        <w:t xml:space="preserve"> </w:t>
      </w:r>
      <w:bookmarkStart w:id="2199" w:name="_ETM_Q3_307149"/>
      <w:bookmarkEnd w:id="2199"/>
      <w:r>
        <w:rPr>
          <w:rtl/>
        </w:rPr>
        <w:t>והנ</w:t>
      </w:r>
      <w:r>
        <w:rPr>
          <w:rFonts w:hint="cs"/>
          <w:rtl/>
        </w:rPr>
        <w:t>י</w:t>
      </w:r>
      <w:r>
        <w:rPr>
          <w:rtl/>
        </w:rPr>
        <w:t xml:space="preserve">סיונות </w:t>
      </w:r>
      <w:bookmarkStart w:id="2200" w:name="_ETM_Q3_308169"/>
      <w:bookmarkEnd w:id="2200"/>
      <w:r>
        <w:rPr>
          <w:rtl/>
        </w:rPr>
        <w:t>ה</w:t>
      </w:r>
      <w:r>
        <w:rPr>
          <w:rFonts w:hint="cs"/>
          <w:rtl/>
        </w:rPr>
        <w:t xml:space="preserve">עילגים </w:t>
      </w:r>
      <w:bookmarkStart w:id="2201" w:name="_ETM_Q3_309099"/>
      <w:bookmarkEnd w:id="2201"/>
      <w:r>
        <w:rPr>
          <w:rtl/>
        </w:rPr>
        <w:t xml:space="preserve">לנסות </w:t>
      </w:r>
      <w:bookmarkStart w:id="2202" w:name="_ETM_Q3_309669"/>
      <w:bookmarkEnd w:id="2202"/>
      <w:r>
        <w:rPr>
          <w:rtl/>
        </w:rPr>
        <w:t xml:space="preserve">לייצר </w:t>
      </w:r>
      <w:bookmarkStart w:id="2203" w:name="_ETM_Q3_310150"/>
      <w:bookmarkEnd w:id="2203"/>
      <w:r>
        <w:rPr>
          <w:rtl/>
        </w:rPr>
        <w:t>איז</w:t>
      </w:r>
      <w:r>
        <w:rPr>
          <w:rFonts w:hint="cs"/>
          <w:rtl/>
        </w:rPr>
        <w:t>ו</w:t>
      </w:r>
      <w:r>
        <w:rPr>
          <w:rtl/>
        </w:rPr>
        <w:t>שה</w:t>
      </w:r>
      <w:r>
        <w:rPr>
          <w:rFonts w:hint="cs"/>
          <w:rtl/>
        </w:rPr>
        <w:t>י</w:t>
      </w:r>
      <w:r>
        <w:rPr>
          <w:rtl/>
        </w:rPr>
        <w:t xml:space="preserve"> </w:t>
      </w:r>
      <w:bookmarkStart w:id="2204" w:name="_ETM_Q3_310450"/>
      <w:bookmarkEnd w:id="2204"/>
      <w:r>
        <w:rPr>
          <w:rtl/>
        </w:rPr>
        <w:t xml:space="preserve">אלטרנטיבה </w:t>
      </w:r>
      <w:bookmarkStart w:id="2205" w:name="_ETM_Q3_311169"/>
      <w:bookmarkEnd w:id="2205"/>
      <w:r>
        <w:rPr>
          <w:rtl/>
        </w:rPr>
        <w:t xml:space="preserve">נגמרו </w:t>
      </w:r>
      <w:bookmarkStart w:id="2206" w:name="_ETM_Q3_311709"/>
      <w:bookmarkEnd w:id="2206"/>
      <w:r>
        <w:rPr>
          <w:rtl/>
        </w:rPr>
        <w:t xml:space="preserve">כולם </w:t>
      </w:r>
      <w:bookmarkStart w:id="2207" w:name="_ETM_Q3_312129"/>
      <w:bookmarkEnd w:id="2207"/>
      <w:r>
        <w:rPr>
          <w:rtl/>
        </w:rPr>
        <w:t>ב</w:t>
      </w:r>
      <w:bookmarkStart w:id="2208" w:name="_ETM_Q3_313319"/>
      <w:bookmarkEnd w:id="2208"/>
      <w:r>
        <w:rPr>
          <w:rFonts w:hint="cs"/>
          <w:rtl/>
        </w:rPr>
        <w:t xml:space="preserve">רע, </w:t>
      </w:r>
      <w:r>
        <w:rPr>
          <w:rtl/>
        </w:rPr>
        <w:t xml:space="preserve">עם </w:t>
      </w:r>
      <w:bookmarkStart w:id="2209" w:name="_ETM_Q3_313529"/>
      <w:bookmarkEnd w:id="2209"/>
      <w:r>
        <w:rPr>
          <w:rtl/>
        </w:rPr>
        <w:t xml:space="preserve">כמה </w:t>
      </w:r>
      <w:bookmarkStart w:id="2210" w:name="_ETM_Q3_313889"/>
      <w:bookmarkEnd w:id="2210"/>
      <w:r>
        <w:rPr>
          <w:rtl/>
        </w:rPr>
        <w:t xml:space="preserve">הרוגים </w:t>
      </w:r>
      <w:bookmarkStart w:id="2211" w:name="_ETM_Q3_314370"/>
      <w:bookmarkEnd w:id="2211"/>
      <w:r>
        <w:rPr>
          <w:rtl/>
        </w:rPr>
        <w:t xml:space="preserve">שהיו </w:t>
      </w:r>
      <w:bookmarkStart w:id="2212" w:name="_ETM_Q3_314669"/>
      <w:bookmarkEnd w:id="2212"/>
      <w:r>
        <w:rPr>
          <w:rtl/>
        </w:rPr>
        <w:t xml:space="preserve">מוכנים </w:t>
      </w:r>
      <w:bookmarkStart w:id="2213" w:name="_ETM_Q3_315029"/>
      <w:bookmarkEnd w:id="2213"/>
      <w:r>
        <w:rPr>
          <w:rtl/>
        </w:rPr>
        <w:t xml:space="preserve">להתנדב </w:t>
      </w:r>
      <w:bookmarkStart w:id="2214" w:name="_ETM_Q3_315749"/>
      <w:bookmarkEnd w:id="2214"/>
      <w:r>
        <w:rPr>
          <w:rtl/>
        </w:rPr>
        <w:t xml:space="preserve">לניסיון </w:t>
      </w:r>
      <w:bookmarkStart w:id="2215" w:name="_ETM_Q3_317450"/>
      <w:bookmarkEnd w:id="2215"/>
      <w:r>
        <w:rPr>
          <w:rtl/>
        </w:rPr>
        <w:t>הזה</w:t>
      </w:r>
      <w:r>
        <w:rPr>
          <w:rFonts w:hint="cs"/>
          <w:rtl/>
        </w:rPr>
        <w:t>.</w:t>
      </w:r>
    </w:p>
    <w:p w:rsidR="004409CC" w:rsidRDefault="004409CC" w:rsidP="00F15751">
      <w:pPr>
        <w:rPr>
          <w:rtl/>
        </w:rPr>
      </w:pPr>
    </w:p>
    <w:p w:rsidR="004409CC" w:rsidRDefault="004409CC" w:rsidP="00F15751">
      <w:pPr>
        <w:rPr>
          <w:rtl/>
        </w:rPr>
      </w:pPr>
      <w:bookmarkStart w:id="2216" w:name="_ETM_Q3_320000"/>
      <w:bookmarkStart w:id="2217" w:name="_ETM_Q3_319129"/>
      <w:bookmarkEnd w:id="2216"/>
      <w:bookmarkEnd w:id="2217"/>
      <w:r>
        <w:rPr>
          <w:rtl/>
        </w:rPr>
        <w:t>ולכן</w:t>
      </w:r>
      <w:r w:rsidR="00E67818">
        <w:rPr>
          <w:rFonts w:hint="cs"/>
          <w:rtl/>
        </w:rPr>
        <w:t>,</w:t>
      </w:r>
      <w:r>
        <w:rPr>
          <w:rtl/>
        </w:rPr>
        <w:t xml:space="preserve"> </w:t>
      </w:r>
      <w:bookmarkStart w:id="2218" w:name="_ETM_Q3_319760"/>
      <w:bookmarkEnd w:id="2218"/>
      <w:r>
        <w:rPr>
          <w:rtl/>
        </w:rPr>
        <w:t xml:space="preserve">כשהיום </w:t>
      </w:r>
      <w:bookmarkStart w:id="2219" w:name="_ETM_Q3_320540"/>
      <w:bookmarkEnd w:id="2219"/>
      <w:r>
        <w:rPr>
          <w:rtl/>
        </w:rPr>
        <w:t xml:space="preserve">מספרים </w:t>
      </w:r>
      <w:bookmarkStart w:id="2220" w:name="_ETM_Q3_321109"/>
      <w:bookmarkEnd w:id="2220"/>
      <w:r>
        <w:rPr>
          <w:rtl/>
        </w:rPr>
        <w:t>ל</w:t>
      </w:r>
      <w:r>
        <w:rPr>
          <w:rFonts w:hint="cs"/>
          <w:rtl/>
        </w:rPr>
        <w:t xml:space="preserve">י על </w:t>
      </w:r>
      <w:bookmarkStart w:id="2221" w:name="_ETM_Q3_319000"/>
      <w:bookmarkEnd w:id="2221"/>
      <w:r>
        <w:rPr>
          <w:rFonts w:hint="cs"/>
          <w:rtl/>
        </w:rPr>
        <w:t xml:space="preserve">כך </w:t>
      </w:r>
      <w:bookmarkStart w:id="2222" w:name="_ETM_Q3_321590"/>
      <w:bookmarkStart w:id="2223" w:name="_ETM_Q3_321889"/>
      <w:bookmarkStart w:id="2224" w:name="_ETM_Q3_322010"/>
      <w:bookmarkEnd w:id="2222"/>
      <w:bookmarkEnd w:id="2223"/>
      <w:bookmarkEnd w:id="2224"/>
      <w:r>
        <w:rPr>
          <w:rFonts w:hint="cs"/>
          <w:rtl/>
        </w:rPr>
        <w:t xml:space="preserve">שאנחנו </w:t>
      </w:r>
      <w:r>
        <w:rPr>
          <w:rtl/>
        </w:rPr>
        <w:t xml:space="preserve">נעשה </w:t>
      </w:r>
      <w:bookmarkStart w:id="2225" w:name="_ETM_Q3_322370"/>
      <w:bookmarkEnd w:id="2225"/>
      <w:r>
        <w:rPr>
          <w:rtl/>
        </w:rPr>
        <w:t xml:space="preserve">פיילוט </w:t>
      </w:r>
      <w:bookmarkStart w:id="2226" w:name="_ETM_Q3_323180"/>
      <w:bookmarkEnd w:id="2226"/>
      <w:r>
        <w:rPr>
          <w:rtl/>
        </w:rPr>
        <w:t xml:space="preserve">באזור </w:t>
      </w:r>
      <w:bookmarkStart w:id="2227" w:name="_ETM_Q3_323689"/>
      <w:bookmarkEnd w:id="2227"/>
      <w:r>
        <w:rPr>
          <w:rtl/>
        </w:rPr>
        <w:t xml:space="preserve">כזה </w:t>
      </w:r>
      <w:bookmarkStart w:id="2228" w:name="_ETM_Q3_324049"/>
      <w:bookmarkEnd w:id="2228"/>
      <w:r>
        <w:rPr>
          <w:rtl/>
        </w:rPr>
        <w:t xml:space="preserve">או </w:t>
      </w:r>
      <w:bookmarkStart w:id="2229" w:name="_ETM_Q3_324200"/>
      <w:bookmarkEnd w:id="2229"/>
      <w:r>
        <w:rPr>
          <w:rtl/>
        </w:rPr>
        <w:t xml:space="preserve">באזור </w:t>
      </w:r>
      <w:bookmarkStart w:id="2230" w:name="_ETM_Q3_324650"/>
      <w:bookmarkEnd w:id="2230"/>
      <w:r>
        <w:rPr>
          <w:rtl/>
        </w:rPr>
        <w:t>אחר</w:t>
      </w:r>
      <w:r w:rsidR="00E67818">
        <w:rPr>
          <w:rFonts w:hint="cs"/>
          <w:rtl/>
        </w:rPr>
        <w:t>,</w:t>
      </w:r>
      <w:r>
        <w:rPr>
          <w:rtl/>
        </w:rPr>
        <w:t xml:space="preserve"> </w:t>
      </w:r>
      <w:bookmarkStart w:id="2231" w:name="_ETM_Q3_326700"/>
      <w:bookmarkEnd w:id="2231"/>
      <w:r>
        <w:rPr>
          <w:rtl/>
        </w:rPr>
        <w:t xml:space="preserve">אני </w:t>
      </w:r>
      <w:bookmarkStart w:id="2232" w:name="_ETM_Q3_327060"/>
      <w:bookmarkEnd w:id="2232"/>
      <w:r>
        <w:rPr>
          <w:rtl/>
        </w:rPr>
        <w:t xml:space="preserve">מאוד </w:t>
      </w:r>
      <w:bookmarkStart w:id="2233" w:name="_ETM_Q3_327269"/>
      <w:bookmarkEnd w:id="2233"/>
      <w:r>
        <w:rPr>
          <w:rtl/>
        </w:rPr>
        <w:t xml:space="preserve">ספקן </w:t>
      </w:r>
      <w:bookmarkStart w:id="2234" w:name="_ETM_Q3_327720"/>
      <w:bookmarkEnd w:id="2234"/>
      <w:r>
        <w:rPr>
          <w:rtl/>
        </w:rPr>
        <w:t xml:space="preserve">לגבי </w:t>
      </w:r>
      <w:bookmarkStart w:id="2235" w:name="_ETM_Q3_328080"/>
      <w:bookmarkEnd w:id="2235"/>
      <w:r>
        <w:rPr>
          <w:rtl/>
        </w:rPr>
        <w:t>זה</w:t>
      </w:r>
      <w:r>
        <w:rPr>
          <w:rFonts w:hint="cs"/>
          <w:rtl/>
        </w:rPr>
        <w:t>,</w:t>
      </w:r>
      <w:r>
        <w:rPr>
          <w:rtl/>
        </w:rPr>
        <w:t xml:space="preserve"> </w:t>
      </w:r>
      <w:bookmarkStart w:id="2236" w:name="_ETM_Q3_328810"/>
      <w:bookmarkEnd w:id="2236"/>
      <w:r>
        <w:rPr>
          <w:rtl/>
        </w:rPr>
        <w:t xml:space="preserve">כי </w:t>
      </w:r>
      <w:bookmarkStart w:id="2237" w:name="_ETM_Q3_329019"/>
      <w:bookmarkEnd w:id="2237"/>
      <w:r>
        <w:rPr>
          <w:rtl/>
        </w:rPr>
        <w:t xml:space="preserve">אף </w:t>
      </w:r>
      <w:bookmarkStart w:id="2238" w:name="_ETM_Q3_329200"/>
      <w:bookmarkEnd w:id="2238"/>
      <w:r>
        <w:rPr>
          <w:rtl/>
        </w:rPr>
        <w:t>פעם</w:t>
      </w:r>
      <w:r>
        <w:rPr>
          <w:rFonts w:hint="cs"/>
          <w:rtl/>
        </w:rPr>
        <w:t xml:space="preserve"> פיילוט</w:t>
      </w:r>
      <w:r>
        <w:rPr>
          <w:rtl/>
        </w:rPr>
        <w:t xml:space="preserve"> </w:t>
      </w:r>
      <w:bookmarkStart w:id="2239" w:name="_ETM_Q3_329650"/>
      <w:bookmarkEnd w:id="2239"/>
      <w:r>
        <w:rPr>
          <w:rtl/>
        </w:rPr>
        <w:t xml:space="preserve">לא </w:t>
      </w:r>
      <w:bookmarkStart w:id="2240" w:name="_ETM_Q3_329769"/>
      <w:bookmarkEnd w:id="2240"/>
      <w:r>
        <w:rPr>
          <w:rtl/>
        </w:rPr>
        <w:t xml:space="preserve">יצליח </w:t>
      </w:r>
      <w:bookmarkStart w:id="2241" w:name="_ETM_Q3_330750"/>
      <w:bookmarkEnd w:id="2241"/>
      <w:r>
        <w:rPr>
          <w:rtl/>
        </w:rPr>
        <w:t xml:space="preserve">כל </w:t>
      </w:r>
      <w:bookmarkStart w:id="2242" w:name="_ETM_Q3_330989"/>
      <w:bookmarkEnd w:id="2242"/>
      <w:r>
        <w:rPr>
          <w:rtl/>
        </w:rPr>
        <w:t xml:space="preserve">עוד </w:t>
      </w:r>
      <w:bookmarkStart w:id="2243" w:name="_ETM_Q3_331110"/>
      <w:bookmarkEnd w:id="2243"/>
      <w:r>
        <w:rPr>
          <w:rtl/>
        </w:rPr>
        <w:t xml:space="preserve">מדינת </w:t>
      </w:r>
      <w:bookmarkStart w:id="2244" w:name="_ETM_Q3_331650"/>
      <w:bookmarkEnd w:id="2244"/>
      <w:r>
        <w:rPr>
          <w:rtl/>
        </w:rPr>
        <w:t xml:space="preserve">ישראל </w:t>
      </w:r>
      <w:bookmarkStart w:id="2245" w:name="_ETM_Q3_332010"/>
      <w:bookmarkEnd w:id="2245"/>
      <w:r>
        <w:rPr>
          <w:rtl/>
        </w:rPr>
        <w:t xml:space="preserve">משלימה </w:t>
      </w:r>
      <w:bookmarkStart w:id="2246" w:name="_ETM_Q3_332639"/>
      <w:bookmarkEnd w:id="2246"/>
      <w:r>
        <w:rPr>
          <w:rtl/>
        </w:rPr>
        <w:t xml:space="preserve">עם </w:t>
      </w:r>
      <w:bookmarkStart w:id="2247" w:name="_ETM_Q3_332790"/>
      <w:bookmarkEnd w:id="2247"/>
      <w:r>
        <w:rPr>
          <w:rtl/>
        </w:rPr>
        <w:t xml:space="preserve">הדבר </w:t>
      </w:r>
      <w:bookmarkStart w:id="2248" w:name="_ETM_Q3_333180"/>
      <w:bookmarkEnd w:id="2248"/>
      <w:r>
        <w:rPr>
          <w:rtl/>
        </w:rPr>
        <w:t xml:space="preserve">הכי </w:t>
      </w:r>
      <w:bookmarkStart w:id="2249" w:name="_ETM_Q3_333450"/>
      <w:bookmarkEnd w:id="2249"/>
      <w:r>
        <w:rPr>
          <w:rtl/>
        </w:rPr>
        <w:t>בסיס</w:t>
      </w:r>
      <w:r>
        <w:rPr>
          <w:rFonts w:hint="cs"/>
          <w:rtl/>
        </w:rPr>
        <w:t>י:</w:t>
      </w:r>
      <w:r>
        <w:rPr>
          <w:rtl/>
        </w:rPr>
        <w:t xml:space="preserve"> </w:t>
      </w:r>
      <w:bookmarkStart w:id="2250" w:name="_ETM_Q3_334049"/>
      <w:bookmarkEnd w:id="2250"/>
      <w:r>
        <w:rPr>
          <w:rtl/>
        </w:rPr>
        <w:t xml:space="preserve">כל </w:t>
      </w:r>
      <w:bookmarkStart w:id="2251" w:name="_ETM_Q3_334319"/>
      <w:bookmarkEnd w:id="2251"/>
      <w:r>
        <w:rPr>
          <w:rtl/>
        </w:rPr>
        <w:t xml:space="preserve">מערכת </w:t>
      </w:r>
      <w:bookmarkStart w:id="2252" w:name="_ETM_Q3_334739"/>
      <w:bookmarkEnd w:id="2252"/>
      <w:r>
        <w:rPr>
          <w:rtl/>
        </w:rPr>
        <w:t xml:space="preserve">השלטון </w:t>
      </w:r>
      <w:bookmarkStart w:id="2253" w:name="_ETM_Q3_335129"/>
      <w:bookmarkEnd w:id="2253"/>
      <w:r>
        <w:rPr>
          <w:rtl/>
        </w:rPr>
        <w:t xml:space="preserve">האזרחי </w:t>
      </w:r>
      <w:bookmarkStart w:id="2254" w:name="_ETM_Q3_335519"/>
      <w:bookmarkEnd w:id="2254"/>
      <w:r>
        <w:rPr>
          <w:rFonts w:hint="cs"/>
          <w:rtl/>
        </w:rPr>
        <w:t xml:space="preserve">– </w:t>
      </w:r>
      <w:r>
        <w:rPr>
          <w:rtl/>
        </w:rPr>
        <w:t xml:space="preserve">של </w:t>
      </w:r>
      <w:bookmarkStart w:id="2255" w:name="_ETM_Q3_335700"/>
      <w:bookmarkEnd w:id="2255"/>
      <w:r>
        <w:rPr>
          <w:rtl/>
        </w:rPr>
        <w:t>חמאס</w:t>
      </w:r>
      <w:r>
        <w:rPr>
          <w:rFonts w:hint="cs"/>
          <w:rtl/>
        </w:rPr>
        <w:t>.</w:t>
      </w:r>
      <w:r>
        <w:rPr>
          <w:rtl/>
        </w:rPr>
        <w:t xml:space="preserve"> </w:t>
      </w:r>
      <w:bookmarkStart w:id="2256" w:name="_ETM_Q3_336150"/>
      <w:bookmarkEnd w:id="2256"/>
      <w:r>
        <w:rPr>
          <w:rtl/>
        </w:rPr>
        <w:t xml:space="preserve">וגם </w:t>
      </w:r>
      <w:bookmarkStart w:id="2257" w:name="_ETM_Q3_336419"/>
      <w:bookmarkEnd w:id="2257"/>
      <w:r>
        <w:rPr>
          <w:rtl/>
        </w:rPr>
        <w:t xml:space="preserve">מה </w:t>
      </w:r>
      <w:bookmarkStart w:id="2258" w:name="_ETM_Q3_336540"/>
      <w:bookmarkEnd w:id="2258"/>
      <w:r>
        <w:rPr>
          <w:rtl/>
        </w:rPr>
        <w:t xml:space="preserve">יעזור </w:t>
      </w:r>
      <w:bookmarkStart w:id="2259" w:name="_ETM_Q3_336930"/>
      <w:bookmarkEnd w:id="2259"/>
      <w:r>
        <w:rPr>
          <w:rtl/>
        </w:rPr>
        <w:t xml:space="preserve">פיילוט </w:t>
      </w:r>
      <w:bookmarkStart w:id="2260" w:name="_ETM_Q3_337680"/>
      <w:bookmarkEnd w:id="2260"/>
      <w:r>
        <w:rPr>
          <w:rtl/>
        </w:rPr>
        <w:t>ב</w:t>
      </w:r>
      <w:r>
        <w:rPr>
          <w:rFonts w:hint="cs"/>
          <w:rtl/>
        </w:rPr>
        <w:t xml:space="preserve">שכונה אחת </w:t>
      </w:r>
      <w:bookmarkStart w:id="2261" w:name="_ETM_Q3_338159"/>
      <w:bookmarkStart w:id="2262" w:name="_ETM_Q3_338430"/>
      <w:bookmarkEnd w:id="2261"/>
      <w:bookmarkEnd w:id="2262"/>
      <w:r>
        <w:rPr>
          <w:rtl/>
        </w:rPr>
        <w:t>קטנה</w:t>
      </w:r>
      <w:r>
        <w:rPr>
          <w:rFonts w:hint="cs"/>
          <w:rtl/>
        </w:rPr>
        <w:t>?</w:t>
      </w:r>
    </w:p>
    <w:p w:rsidR="004409CC" w:rsidRDefault="004409CC" w:rsidP="00F15751">
      <w:pPr>
        <w:rPr>
          <w:rtl/>
        </w:rPr>
      </w:pPr>
      <w:bookmarkStart w:id="2263" w:name="_ETM_Q3_335000"/>
      <w:bookmarkStart w:id="2264" w:name="_ETM_Q3_336000"/>
      <w:bookmarkEnd w:id="2263"/>
      <w:bookmarkEnd w:id="2264"/>
    </w:p>
    <w:p w:rsidR="004409CC" w:rsidRDefault="004409CC" w:rsidP="00F15751">
      <w:pPr>
        <w:pStyle w:val="af5"/>
        <w:keepNext/>
        <w:rPr>
          <w:rtl/>
        </w:rPr>
      </w:pPr>
      <w:bookmarkStart w:id="2265" w:name="ET_interruption_6156_3"/>
      <w:r w:rsidRPr="00F92AED">
        <w:rPr>
          <w:rStyle w:val="TagStyle"/>
          <w:rtl/>
        </w:rPr>
        <w:t xml:space="preserve"> &lt;&lt; קריאה &gt;&gt; </w:t>
      </w:r>
      <w:r>
        <w:rPr>
          <w:rtl/>
        </w:rPr>
        <w:t>גלעד קריב (העבודה):</w:t>
      </w:r>
      <w:r w:rsidRPr="00F92AED">
        <w:rPr>
          <w:rStyle w:val="TagStyle"/>
          <w:rtl/>
        </w:rPr>
        <w:t xml:space="preserve"> &lt;&lt; קריאה &gt;&gt;</w:t>
      </w:r>
      <w:r>
        <w:rPr>
          <w:rtl/>
        </w:rPr>
        <w:t xml:space="preserve"> </w:t>
      </w:r>
      <w:bookmarkEnd w:id="2265"/>
    </w:p>
    <w:p w:rsidR="004409CC" w:rsidRDefault="004409CC" w:rsidP="00F15751">
      <w:pPr>
        <w:rPr>
          <w:rtl/>
        </w:rPr>
      </w:pPr>
    </w:p>
    <w:p w:rsidR="004409CC" w:rsidRDefault="004409CC" w:rsidP="00F15751">
      <w:pPr>
        <w:rPr>
          <w:rtl/>
        </w:rPr>
      </w:pPr>
      <w:r>
        <w:rPr>
          <w:rFonts w:hint="cs"/>
          <w:rtl/>
        </w:rPr>
        <w:t>פיילוט עם מי?</w:t>
      </w:r>
    </w:p>
    <w:p w:rsidR="004409CC" w:rsidRDefault="004409CC" w:rsidP="00F15751">
      <w:pPr>
        <w:rPr>
          <w:rtl/>
        </w:rPr>
      </w:pPr>
      <w:bookmarkStart w:id="2266" w:name="_ETM_Q3_337000"/>
      <w:bookmarkEnd w:id="2266"/>
    </w:p>
    <w:p w:rsidR="004409CC" w:rsidRDefault="004409CC" w:rsidP="00F15751">
      <w:pPr>
        <w:pStyle w:val="-"/>
        <w:keepNext/>
        <w:rPr>
          <w:rtl/>
        </w:rPr>
      </w:pPr>
      <w:bookmarkStart w:id="2267" w:name="ET_speakercontinue_4590_4"/>
      <w:r w:rsidRPr="00F92AED">
        <w:rPr>
          <w:rStyle w:val="TagStyle"/>
          <w:rtl/>
        </w:rPr>
        <w:t xml:space="preserve"> &lt;&lt; דובר_המשך &gt;&gt; </w:t>
      </w:r>
      <w:r>
        <w:rPr>
          <w:rtl/>
        </w:rPr>
        <w:t>זאב אלקין (הימין הממלכתי):</w:t>
      </w:r>
      <w:r w:rsidRPr="00F92AED">
        <w:rPr>
          <w:rStyle w:val="TagStyle"/>
          <w:rtl/>
        </w:rPr>
        <w:t xml:space="preserve"> &lt;&lt; דובר_המשך &gt;&gt;</w:t>
      </w:r>
      <w:r>
        <w:rPr>
          <w:rtl/>
        </w:rPr>
        <w:t xml:space="preserve"> </w:t>
      </w:r>
      <w:bookmarkEnd w:id="2267"/>
    </w:p>
    <w:p w:rsidR="004409CC" w:rsidRDefault="004409CC" w:rsidP="00F15751">
      <w:pPr>
        <w:rPr>
          <w:rtl/>
        </w:rPr>
      </w:pPr>
    </w:p>
    <w:p w:rsidR="004409CC" w:rsidRDefault="004409CC" w:rsidP="00E67818">
      <w:pPr>
        <w:rPr>
          <w:rtl/>
        </w:rPr>
      </w:pPr>
      <w:bookmarkStart w:id="2268" w:name="_ETM_Q3_338000"/>
      <w:bookmarkEnd w:id="2268"/>
      <w:r>
        <w:rPr>
          <w:rtl/>
        </w:rPr>
        <w:t xml:space="preserve"> </w:t>
      </w:r>
      <w:bookmarkStart w:id="2269" w:name="_ETM_Q3_342159"/>
      <w:bookmarkEnd w:id="2269"/>
      <w:r>
        <w:rPr>
          <w:rtl/>
        </w:rPr>
        <w:t>יש</w:t>
      </w:r>
      <w:r>
        <w:rPr>
          <w:rFonts w:hint="cs"/>
          <w:rtl/>
        </w:rPr>
        <w:t xml:space="preserve"> –</w:t>
      </w:r>
      <w:r>
        <w:rPr>
          <w:rtl/>
        </w:rPr>
        <w:t xml:space="preserve"> </w:t>
      </w:r>
      <w:bookmarkStart w:id="2270" w:name="_ETM_Q3_342939"/>
      <w:bookmarkEnd w:id="2270"/>
      <w:r>
        <w:rPr>
          <w:rtl/>
        </w:rPr>
        <w:t xml:space="preserve">כנראה </w:t>
      </w:r>
      <w:bookmarkStart w:id="2271" w:name="_ETM_Q3_343359"/>
      <w:bookmarkEnd w:id="2271"/>
      <w:r>
        <w:rPr>
          <w:rtl/>
        </w:rPr>
        <w:t>שי</w:t>
      </w:r>
      <w:r>
        <w:rPr>
          <w:rFonts w:hint="cs"/>
          <w:rtl/>
        </w:rPr>
        <w:t>י</w:t>
      </w:r>
      <w:r>
        <w:rPr>
          <w:rtl/>
        </w:rPr>
        <w:t xml:space="preserve">מצאו </w:t>
      </w:r>
      <w:bookmarkStart w:id="2272" w:name="_ETM_Q3_344230"/>
      <w:bookmarkEnd w:id="2272"/>
      <w:r>
        <w:rPr>
          <w:rtl/>
        </w:rPr>
        <w:t xml:space="preserve">עוד </w:t>
      </w:r>
      <w:bookmarkStart w:id="2273" w:name="_ETM_Q3_344379"/>
      <w:bookmarkEnd w:id="2273"/>
      <w:r>
        <w:rPr>
          <w:rtl/>
        </w:rPr>
        <w:t>מתנדבים</w:t>
      </w:r>
      <w:bookmarkStart w:id="2274" w:name="_ETM_Q3_344889"/>
      <w:bookmarkEnd w:id="2274"/>
      <w:r w:rsidR="00E67818">
        <w:rPr>
          <w:rFonts w:hint="cs"/>
          <w:rtl/>
        </w:rPr>
        <w:t>;</w:t>
      </w:r>
      <w:r>
        <w:rPr>
          <w:rFonts w:hint="cs"/>
          <w:rtl/>
        </w:rPr>
        <w:t xml:space="preserve"> לפחות</w:t>
      </w:r>
      <w:r>
        <w:rPr>
          <w:rtl/>
        </w:rPr>
        <w:t xml:space="preserve"> </w:t>
      </w:r>
      <w:bookmarkStart w:id="2275" w:name="_ETM_Q3_345189"/>
      <w:bookmarkEnd w:id="2275"/>
      <w:r>
        <w:rPr>
          <w:rtl/>
        </w:rPr>
        <w:t xml:space="preserve">ככה </w:t>
      </w:r>
      <w:bookmarkStart w:id="2276" w:name="_ETM_Q3_345430"/>
      <w:bookmarkEnd w:id="2276"/>
      <w:r>
        <w:rPr>
          <w:rtl/>
        </w:rPr>
        <w:t xml:space="preserve">מבטיחים </w:t>
      </w:r>
      <w:bookmarkStart w:id="2277" w:name="_ETM_Q3_345909"/>
      <w:bookmarkEnd w:id="2277"/>
      <w:r>
        <w:rPr>
          <w:rtl/>
        </w:rPr>
        <w:t>לנו</w:t>
      </w:r>
      <w:r>
        <w:rPr>
          <w:rFonts w:hint="cs"/>
          <w:rtl/>
        </w:rPr>
        <w:t>,</w:t>
      </w:r>
      <w:bookmarkStart w:id="2278" w:name="_ETM_Q3_345000"/>
      <w:bookmarkEnd w:id="2278"/>
      <w:r>
        <w:rPr>
          <w:rFonts w:hint="cs"/>
          <w:rtl/>
        </w:rPr>
        <w:t xml:space="preserve"> חבר הכנסת קריב.</w:t>
      </w:r>
      <w:bookmarkStart w:id="2279" w:name="_ETM_Q3_346150"/>
      <w:bookmarkStart w:id="2280" w:name="_ETM_Q3_346400"/>
      <w:bookmarkEnd w:id="2279"/>
      <w:bookmarkEnd w:id="2280"/>
      <w:r>
        <w:rPr>
          <w:rFonts w:hint="cs"/>
          <w:rtl/>
        </w:rPr>
        <w:t xml:space="preserve"> </w:t>
      </w:r>
      <w:bookmarkStart w:id="2281" w:name="_ETM_Q3_346849"/>
      <w:bookmarkStart w:id="2282" w:name="_ETM_Q3_347150"/>
      <w:bookmarkEnd w:id="2281"/>
      <w:bookmarkEnd w:id="2282"/>
      <w:r>
        <w:rPr>
          <w:rtl/>
        </w:rPr>
        <w:t xml:space="preserve">אבל </w:t>
      </w:r>
      <w:bookmarkStart w:id="2283" w:name="_ETM_Q3_347659"/>
      <w:bookmarkEnd w:id="2283"/>
      <w:r>
        <w:rPr>
          <w:rtl/>
        </w:rPr>
        <w:t xml:space="preserve">זה </w:t>
      </w:r>
      <w:bookmarkStart w:id="2284" w:name="_ETM_Q3_347959"/>
      <w:bookmarkEnd w:id="2284"/>
      <w:r>
        <w:rPr>
          <w:rtl/>
        </w:rPr>
        <w:t xml:space="preserve">לא </w:t>
      </w:r>
      <w:bookmarkStart w:id="2285" w:name="_ETM_Q3_348260"/>
      <w:bookmarkEnd w:id="2285"/>
      <w:r>
        <w:rPr>
          <w:rtl/>
        </w:rPr>
        <w:t>משנה</w:t>
      </w:r>
      <w:r>
        <w:rPr>
          <w:rFonts w:hint="cs"/>
          <w:rtl/>
        </w:rPr>
        <w:t>.</w:t>
      </w:r>
      <w:r>
        <w:rPr>
          <w:rtl/>
        </w:rPr>
        <w:t xml:space="preserve"> </w:t>
      </w:r>
      <w:bookmarkStart w:id="2286" w:name="_ETM_Q3_349580"/>
      <w:bookmarkEnd w:id="2286"/>
    </w:p>
    <w:p w:rsidR="004409CC" w:rsidRDefault="004409CC" w:rsidP="00F15751">
      <w:pPr>
        <w:rPr>
          <w:rtl/>
        </w:rPr>
      </w:pPr>
    </w:p>
    <w:p w:rsidR="004409CC" w:rsidRDefault="004409CC" w:rsidP="00F15751">
      <w:pPr>
        <w:pStyle w:val="af5"/>
        <w:keepNext/>
        <w:rPr>
          <w:rtl/>
        </w:rPr>
      </w:pPr>
      <w:bookmarkStart w:id="2287" w:name="ET_interruption_6156_5"/>
      <w:r w:rsidRPr="00F92AED">
        <w:rPr>
          <w:rStyle w:val="TagStyle"/>
          <w:rtl/>
        </w:rPr>
        <w:t xml:space="preserve"> &lt;&lt; קריאה &gt;&gt; </w:t>
      </w:r>
      <w:r>
        <w:rPr>
          <w:rtl/>
        </w:rPr>
        <w:t>גלעד קריב (העבודה):</w:t>
      </w:r>
      <w:r w:rsidRPr="00F92AED">
        <w:rPr>
          <w:rStyle w:val="TagStyle"/>
          <w:rtl/>
        </w:rPr>
        <w:t xml:space="preserve"> &lt;&lt; קריאה &gt;&gt;</w:t>
      </w:r>
      <w:r>
        <w:rPr>
          <w:rtl/>
        </w:rPr>
        <w:t xml:space="preserve"> </w:t>
      </w:r>
      <w:bookmarkEnd w:id="2287"/>
    </w:p>
    <w:p w:rsidR="004409CC" w:rsidRDefault="004409CC" w:rsidP="00F15751">
      <w:pPr>
        <w:rPr>
          <w:rtl/>
        </w:rPr>
      </w:pPr>
    </w:p>
    <w:p w:rsidR="004409CC" w:rsidRDefault="00E67818" w:rsidP="00E67818">
      <w:pPr>
        <w:rPr>
          <w:rtl/>
        </w:rPr>
      </w:pPr>
      <w:bookmarkStart w:id="2288" w:name="_ETM_Q3_347000"/>
      <w:bookmarkEnd w:id="2288"/>
      <w:r>
        <w:rPr>
          <w:rFonts w:hint="cs"/>
          <w:rtl/>
        </w:rPr>
        <w:t>– – –</w:t>
      </w:r>
    </w:p>
    <w:p w:rsidR="004409CC" w:rsidRDefault="004409CC" w:rsidP="00F15751">
      <w:pPr>
        <w:rPr>
          <w:rtl/>
        </w:rPr>
      </w:pPr>
      <w:bookmarkStart w:id="2289" w:name="_ETM_Q3_349000"/>
      <w:bookmarkEnd w:id="2289"/>
    </w:p>
    <w:p w:rsidR="004409CC" w:rsidRDefault="004409CC" w:rsidP="00F15751">
      <w:pPr>
        <w:pStyle w:val="-"/>
        <w:keepNext/>
        <w:rPr>
          <w:rtl/>
        </w:rPr>
      </w:pPr>
      <w:bookmarkStart w:id="2290" w:name="ET_speakercontinue_4590_6"/>
      <w:r w:rsidRPr="00F92AED">
        <w:rPr>
          <w:rStyle w:val="TagStyle"/>
          <w:rtl/>
        </w:rPr>
        <w:t xml:space="preserve"> &lt;&lt; דובר_המשך &gt;&gt; </w:t>
      </w:r>
      <w:r>
        <w:rPr>
          <w:rtl/>
        </w:rPr>
        <w:t>זאב אלקין (הימין הממלכתי):</w:t>
      </w:r>
      <w:r w:rsidRPr="00F92AED">
        <w:rPr>
          <w:rStyle w:val="TagStyle"/>
          <w:rtl/>
        </w:rPr>
        <w:t xml:space="preserve"> &lt;&lt; דובר_המשך &gt;&gt;</w:t>
      </w:r>
      <w:r>
        <w:rPr>
          <w:rtl/>
        </w:rPr>
        <w:t xml:space="preserve"> </w:t>
      </w:r>
      <w:bookmarkEnd w:id="2290"/>
    </w:p>
    <w:p w:rsidR="004409CC" w:rsidRDefault="004409CC" w:rsidP="00F15751">
      <w:pPr>
        <w:rPr>
          <w:rtl/>
        </w:rPr>
      </w:pPr>
    </w:p>
    <w:p w:rsidR="004409CC" w:rsidRDefault="004409CC" w:rsidP="00364E7D">
      <w:pPr>
        <w:rPr>
          <w:rtl/>
        </w:rPr>
      </w:pPr>
      <w:bookmarkStart w:id="2291" w:name="_ETM_Q3_346000"/>
      <w:bookmarkEnd w:id="2291"/>
      <w:r>
        <w:rPr>
          <w:rtl/>
        </w:rPr>
        <w:t xml:space="preserve">זה </w:t>
      </w:r>
      <w:bookmarkStart w:id="2292" w:name="_ETM_Q3_349910"/>
      <w:bookmarkEnd w:id="2292"/>
      <w:r>
        <w:rPr>
          <w:rtl/>
        </w:rPr>
        <w:t xml:space="preserve">לא </w:t>
      </w:r>
      <w:bookmarkStart w:id="2293" w:name="_ETM_Q3_350180"/>
      <w:bookmarkEnd w:id="2293"/>
      <w:r>
        <w:rPr>
          <w:rtl/>
        </w:rPr>
        <w:t>משנה</w:t>
      </w:r>
      <w:r>
        <w:rPr>
          <w:rFonts w:hint="cs"/>
          <w:rtl/>
        </w:rPr>
        <w:t>.</w:t>
      </w:r>
      <w:r>
        <w:rPr>
          <w:rtl/>
        </w:rPr>
        <w:t xml:space="preserve"> </w:t>
      </w:r>
      <w:bookmarkStart w:id="2294" w:name="_ETM_Q3_351190"/>
      <w:bookmarkEnd w:id="2294"/>
      <w:r>
        <w:rPr>
          <w:rtl/>
        </w:rPr>
        <w:t xml:space="preserve">כל </w:t>
      </w:r>
      <w:bookmarkStart w:id="2295" w:name="_ETM_Q3_352090"/>
      <w:bookmarkEnd w:id="2295"/>
      <w:r>
        <w:rPr>
          <w:rFonts w:hint="cs"/>
          <w:rtl/>
        </w:rPr>
        <w:t xml:space="preserve">עוד </w:t>
      </w:r>
      <w:r>
        <w:rPr>
          <w:rtl/>
        </w:rPr>
        <w:t xml:space="preserve">מדינת </w:t>
      </w:r>
      <w:bookmarkStart w:id="2296" w:name="_ETM_Q3_352720"/>
      <w:bookmarkEnd w:id="2296"/>
      <w:r>
        <w:rPr>
          <w:rtl/>
        </w:rPr>
        <w:t xml:space="preserve">ישראל </w:t>
      </w:r>
      <w:bookmarkStart w:id="2297" w:name="_ETM_Q3_352990"/>
      <w:bookmarkEnd w:id="2297"/>
      <w:r>
        <w:rPr>
          <w:rtl/>
        </w:rPr>
        <w:t xml:space="preserve">לא </w:t>
      </w:r>
      <w:bookmarkStart w:id="2298" w:name="_ETM_Q3_353080"/>
      <w:bookmarkEnd w:id="2298"/>
      <w:r>
        <w:rPr>
          <w:rtl/>
        </w:rPr>
        <w:t xml:space="preserve">תבין </w:t>
      </w:r>
      <w:bookmarkStart w:id="2299" w:name="_ETM_Q3_353560"/>
      <w:bookmarkEnd w:id="2299"/>
      <w:r>
        <w:rPr>
          <w:rtl/>
        </w:rPr>
        <w:t>ש</w:t>
      </w:r>
      <w:r>
        <w:rPr>
          <w:rFonts w:hint="cs"/>
          <w:rtl/>
        </w:rPr>
        <w:t xml:space="preserve">אם </w:t>
      </w:r>
      <w:r>
        <w:rPr>
          <w:rtl/>
        </w:rPr>
        <w:t xml:space="preserve">היא </w:t>
      </w:r>
      <w:bookmarkStart w:id="2300" w:name="_ETM_Q3_353740"/>
      <w:bookmarkEnd w:id="2300"/>
      <w:r>
        <w:rPr>
          <w:rFonts w:hint="cs"/>
          <w:rtl/>
        </w:rPr>
        <w:t>ר</w:t>
      </w:r>
      <w:r>
        <w:rPr>
          <w:rtl/>
        </w:rPr>
        <w:t xml:space="preserve">וצה </w:t>
      </w:r>
      <w:bookmarkStart w:id="2301" w:name="_ETM_Q3_354100"/>
      <w:bookmarkEnd w:id="2301"/>
      <w:r>
        <w:rPr>
          <w:rtl/>
        </w:rPr>
        <w:t xml:space="preserve">למוטט </w:t>
      </w:r>
      <w:bookmarkStart w:id="2302" w:name="_ETM_Q3_354460"/>
      <w:bookmarkEnd w:id="2302"/>
      <w:r>
        <w:rPr>
          <w:rtl/>
        </w:rPr>
        <w:t xml:space="preserve">את </w:t>
      </w:r>
      <w:bookmarkStart w:id="2303" w:name="_ETM_Q3_354550"/>
      <w:bookmarkEnd w:id="2303"/>
      <w:r>
        <w:rPr>
          <w:rtl/>
        </w:rPr>
        <w:t xml:space="preserve">שלטון </w:t>
      </w:r>
      <w:bookmarkStart w:id="2304" w:name="_ETM_Q3_354910"/>
      <w:bookmarkEnd w:id="2304"/>
      <w:r>
        <w:rPr>
          <w:rtl/>
        </w:rPr>
        <w:t>חמאס</w:t>
      </w:r>
      <w:r>
        <w:rPr>
          <w:rFonts w:hint="cs"/>
          <w:rtl/>
        </w:rPr>
        <w:t>, היא</w:t>
      </w:r>
      <w:r>
        <w:rPr>
          <w:rtl/>
        </w:rPr>
        <w:t xml:space="preserve"> </w:t>
      </w:r>
      <w:bookmarkStart w:id="2305" w:name="_ETM_Q3_355360"/>
      <w:bookmarkEnd w:id="2305"/>
      <w:r>
        <w:rPr>
          <w:rtl/>
        </w:rPr>
        <w:t>צריכה</w:t>
      </w:r>
      <w:bookmarkStart w:id="2306" w:name="_ETM_Q3_356200"/>
      <w:bookmarkStart w:id="2307" w:name="_ETM_Q3_352000"/>
      <w:bookmarkEnd w:id="2306"/>
      <w:bookmarkEnd w:id="2307"/>
      <w:r w:rsidR="00364E7D">
        <w:rPr>
          <w:rFonts w:hint="cs"/>
          <w:rtl/>
        </w:rPr>
        <w:t>,</w:t>
      </w:r>
      <w:r w:rsidR="00364E7D">
        <w:rPr>
          <w:rFonts w:hint="eastAsia"/>
          <w:rtl/>
        </w:rPr>
        <w:t xml:space="preserve"> </w:t>
      </w:r>
      <w:r>
        <w:rPr>
          <w:rtl/>
        </w:rPr>
        <w:t xml:space="preserve">כמה </w:t>
      </w:r>
      <w:bookmarkStart w:id="2308" w:name="_ETM_Q3_356500"/>
      <w:bookmarkEnd w:id="2308"/>
      <w:r>
        <w:rPr>
          <w:rtl/>
        </w:rPr>
        <w:t>מפתיע</w:t>
      </w:r>
      <w:bookmarkStart w:id="2309" w:name="_ETM_Q3_357880"/>
      <w:bookmarkEnd w:id="2309"/>
      <w:r w:rsidR="00364E7D">
        <w:rPr>
          <w:rFonts w:hint="cs"/>
          <w:rtl/>
        </w:rPr>
        <w:t>,</w:t>
      </w:r>
      <w:r>
        <w:rPr>
          <w:rFonts w:hint="cs"/>
          <w:rtl/>
        </w:rPr>
        <w:t xml:space="preserve"> </w:t>
      </w:r>
      <w:r>
        <w:rPr>
          <w:rtl/>
        </w:rPr>
        <w:t xml:space="preserve">למוטט </w:t>
      </w:r>
      <w:bookmarkStart w:id="2310" w:name="_ETM_Q3_358450"/>
      <w:bookmarkEnd w:id="2310"/>
      <w:r>
        <w:rPr>
          <w:rtl/>
        </w:rPr>
        <w:t xml:space="preserve">את </w:t>
      </w:r>
      <w:bookmarkStart w:id="2311" w:name="_ETM_Q3_358570"/>
      <w:bookmarkEnd w:id="2311"/>
      <w:r>
        <w:rPr>
          <w:rtl/>
        </w:rPr>
        <w:t xml:space="preserve">שלטון </w:t>
      </w:r>
      <w:bookmarkStart w:id="2312" w:name="_ETM_Q3_358960"/>
      <w:bookmarkEnd w:id="2312"/>
      <w:r>
        <w:rPr>
          <w:rtl/>
        </w:rPr>
        <w:t xml:space="preserve">החמאס </w:t>
      </w:r>
      <w:bookmarkStart w:id="2313" w:name="_ETM_Q3_360480"/>
      <w:bookmarkEnd w:id="2313"/>
      <w:r w:rsidR="00364E7D">
        <w:rPr>
          <w:rFonts w:hint="cs"/>
          <w:rtl/>
        </w:rPr>
        <w:t xml:space="preserve">– </w:t>
      </w:r>
      <w:r>
        <w:rPr>
          <w:rtl/>
        </w:rPr>
        <w:t xml:space="preserve">כי </w:t>
      </w:r>
      <w:bookmarkStart w:id="2314" w:name="_ETM_Q3_360600"/>
      <w:bookmarkEnd w:id="2314"/>
      <w:r>
        <w:rPr>
          <w:rtl/>
        </w:rPr>
        <w:t xml:space="preserve">הוא </w:t>
      </w:r>
      <w:bookmarkStart w:id="2315" w:name="_ETM_Q3_360660"/>
      <w:bookmarkEnd w:id="2315"/>
      <w:r>
        <w:rPr>
          <w:rFonts w:hint="cs"/>
          <w:rtl/>
        </w:rPr>
        <w:t xml:space="preserve">איכשהו </w:t>
      </w:r>
      <w:bookmarkStart w:id="2316" w:name="_ETM_Q3_359000"/>
      <w:bookmarkStart w:id="2317" w:name="_ETM_Q3_360810"/>
      <w:bookmarkStart w:id="2318" w:name="_ETM_Q3_361020"/>
      <w:bookmarkEnd w:id="2316"/>
      <w:bookmarkEnd w:id="2317"/>
      <w:bookmarkEnd w:id="2318"/>
      <w:r>
        <w:rPr>
          <w:rtl/>
        </w:rPr>
        <w:t xml:space="preserve">לא </w:t>
      </w:r>
      <w:bookmarkStart w:id="2319" w:name="_ETM_Q3_361139"/>
      <w:bookmarkEnd w:id="2319"/>
      <w:r>
        <w:rPr>
          <w:rtl/>
        </w:rPr>
        <w:t xml:space="preserve">יתמוטט </w:t>
      </w:r>
      <w:bookmarkStart w:id="2320" w:name="_ETM_Q3_361650"/>
      <w:bookmarkEnd w:id="2320"/>
      <w:r>
        <w:rPr>
          <w:rtl/>
        </w:rPr>
        <w:t>מעצמו</w:t>
      </w:r>
      <w:r>
        <w:rPr>
          <w:rFonts w:hint="cs"/>
          <w:rtl/>
        </w:rPr>
        <w:t xml:space="preserve"> –</w:t>
      </w:r>
      <w:r>
        <w:rPr>
          <w:rtl/>
        </w:rPr>
        <w:t xml:space="preserve"> </w:t>
      </w:r>
      <w:bookmarkStart w:id="2321" w:name="_ETM_Q3_362730"/>
      <w:bookmarkEnd w:id="2321"/>
      <w:r>
        <w:rPr>
          <w:rtl/>
        </w:rPr>
        <w:t xml:space="preserve">שום </w:t>
      </w:r>
      <w:bookmarkStart w:id="2322" w:name="_ETM_Q3_363150"/>
      <w:bookmarkEnd w:id="2322"/>
      <w:r>
        <w:rPr>
          <w:rtl/>
        </w:rPr>
        <w:t xml:space="preserve">דבר </w:t>
      </w:r>
      <w:bookmarkStart w:id="2323" w:name="_ETM_Q3_363419"/>
      <w:bookmarkEnd w:id="2323"/>
      <w:r>
        <w:rPr>
          <w:rtl/>
        </w:rPr>
        <w:t xml:space="preserve">לא </w:t>
      </w:r>
      <w:bookmarkStart w:id="2324" w:name="_ETM_Q3_363569"/>
      <w:bookmarkEnd w:id="2324"/>
      <w:r>
        <w:rPr>
          <w:rtl/>
        </w:rPr>
        <w:t>ישתנה</w:t>
      </w:r>
      <w:r>
        <w:rPr>
          <w:rFonts w:hint="cs"/>
          <w:rtl/>
        </w:rPr>
        <w:t>.</w:t>
      </w:r>
      <w:r>
        <w:rPr>
          <w:rtl/>
        </w:rPr>
        <w:t xml:space="preserve"> </w:t>
      </w:r>
      <w:bookmarkStart w:id="2325" w:name="_ETM_Q3_364019"/>
      <w:bookmarkEnd w:id="2325"/>
      <w:r>
        <w:rPr>
          <w:rtl/>
        </w:rPr>
        <w:t xml:space="preserve">ולכן </w:t>
      </w:r>
      <w:bookmarkStart w:id="2326" w:name="_ETM_Q3_364499"/>
      <w:bookmarkEnd w:id="2326"/>
      <w:r>
        <w:rPr>
          <w:rtl/>
        </w:rPr>
        <w:t xml:space="preserve">אנחנו </w:t>
      </w:r>
      <w:bookmarkStart w:id="2327" w:name="_ETM_Q3_364859"/>
      <w:bookmarkEnd w:id="2327"/>
      <w:r>
        <w:rPr>
          <w:rtl/>
        </w:rPr>
        <w:t xml:space="preserve">רחוקים </w:t>
      </w:r>
      <w:bookmarkStart w:id="2328" w:name="_ETM_Q3_365489"/>
      <w:bookmarkEnd w:id="2328"/>
      <w:r>
        <w:rPr>
          <w:rtl/>
        </w:rPr>
        <w:t>מ</w:t>
      </w:r>
      <w:bookmarkStart w:id="2329" w:name="_ETM_Q3_365669"/>
      <w:bookmarkEnd w:id="2329"/>
      <w:r>
        <w:rPr>
          <w:rtl/>
        </w:rPr>
        <w:t xml:space="preserve">השגת </w:t>
      </w:r>
      <w:bookmarkStart w:id="2330" w:name="_ETM_Q3_366180"/>
      <w:bookmarkEnd w:id="2330"/>
      <w:r>
        <w:rPr>
          <w:rtl/>
        </w:rPr>
        <w:t xml:space="preserve">היעד </w:t>
      </w:r>
      <w:bookmarkStart w:id="2331" w:name="_ETM_Q3_366599"/>
      <w:bookmarkEnd w:id="2331"/>
      <w:r>
        <w:rPr>
          <w:rtl/>
        </w:rPr>
        <w:t>הזה</w:t>
      </w:r>
      <w:r>
        <w:rPr>
          <w:rFonts w:hint="cs"/>
          <w:rtl/>
        </w:rPr>
        <w:t>.</w:t>
      </w:r>
      <w:r>
        <w:rPr>
          <w:rtl/>
        </w:rPr>
        <w:t xml:space="preserve"> </w:t>
      </w:r>
      <w:bookmarkStart w:id="2332" w:name="_ETM_Q3_368580"/>
      <w:bookmarkEnd w:id="2332"/>
      <w:r>
        <w:rPr>
          <w:rtl/>
        </w:rPr>
        <w:t>אגב</w:t>
      </w:r>
      <w:r>
        <w:rPr>
          <w:rFonts w:hint="cs"/>
          <w:rtl/>
        </w:rPr>
        <w:t>,</w:t>
      </w:r>
      <w:r>
        <w:rPr>
          <w:rtl/>
        </w:rPr>
        <w:t xml:space="preserve"> </w:t>
      </w:r>
      <w:bookmarkStart w:id="2333" w:name="_ETM_Q3_369819"/>
      <w:bookmarkEnd w:id="2333"/>
      <w:r>
        <w:rPr>
          <w:rtl/>
        </w:rPr>
        <w:t xml:space="preserve">זה </w:t>
      </w:r>
      <w:bookmarkStart w:id="2334" w:name="_ETM_Q3_370150"/>
      <w:bookmarkEnd w:id="2334"/>
      <w:r>
        <w:rPr>
          <w:rtl/>
        </w:rPr>
        <w:t xml:space="preserve">לא </w:t>
      </w:r>
      <w:bookmarkStart w:id="2335" w:name="_ETM_Q3_370389"/>
      <w:bookmarkEnd w:id="2335"/>
      <w:r>
        <w:rPr>
          <w:rtl/>
        </w:rPr>
        <w:t xml:space="preserve">כל </w:t>
      </w:r>
      <w:bookmarkStart w:id="2336" w:name="_ETM_Q3_370569"/>
      <w:bookmarkEnd w:id="2336"/>
      <w:r>
        <w:rPr>
          <w:rtl/>
        </w:rPr>
        <w:t xml:space="preserve">כך </w:t>
      </w:r>
      <w:bookmarkStart w:id="2337" w:name="_ETM_Q3_370749"/>
      <w:bookmarkEnd w:id="2337"/>
      <w:r>
        <w:rPr>
          <w:rtl/>
        </w:rPr>
        <w:t>מסובך</w:t>
      </w:r>
      <w:r>
        <w:rPr>
          <w:rFonts w:hint="cs"/>
          <w:rtl/>
        </w:rPr>
        <w:t>,</w:t>
      </w:r>
      <w:r>
        <w:rPr>
          <w:rtl/>
        </w:rPr>
        <w:t xml:space="preserve"> </w:t>
      </w:r>
      <w:bookmarkStart w:id="2338" w:name="_ETM_Q3_371260"/>
      <w:bookmarkEnd w:id="2338"/>
      <w:r>
        <w:rPr>
          <w:rFonts w:hint="cs"/>
          <w:rtl/>
        </w:rPr>
        <w:t>א</w:t>
      </w:r>
      <w:r>
        <w:rPr>
          <w:rtl/>
        </w:rPr>
        <w:t xml:space="preserve">ם </w:t>
      </w:r>
      <w:bookmarkStart w:id="2339" w:name="_ETM_Q3_371379"/>
      <w:bookmarkEnd w:id="2339"/>
      <w:r>
        <w:rPr>
          <w:rFonts w:hint="cs"/>
          <w:rtl/>
        </w:rPr>
        <w:t xml:space="preserve">מחליטים </w:t>
      </w:r>
      <w:bookmarkStart w:id="2340" w:name="_ETM_Q3_371829"/>
      <w:bookmarkEnd w:id="2340"/>
      <w:r>
        <w:rPr>
          <w:rFonts w:hint="cs"/>
          <w:rtl/>
        </w:rPr>
        <w:t xml:space="preserve">לעשות את זה. </w:t>
      </w:r>
    </w:p>
    <w:p w:rsidR="004409CC" w:rsidRDefault="004409CC" w:rsidP="00F15751">
      <w:pPr>
        <w:rPr>
          <w:rtl/>
        </w:rPr>
      </w:pPr>
    </w:p>
    <w:p w:rsidR="004409CC" w:rsidRDefault="004409CC" w:rsidP="00364E7D">
      <w:pPr>
        <w:rPr>
          <w:rtl/>
        </w:rPr>
      </w:pPr>
      <w:bookmarkStart w:id="2341" w:name="_ETM_Q3_374000"/>
      <w:bookmarkEnd w:id="2341"/>
      <w:r>
        <w:rPr>
          <w:rFonts w:hint="cs"/>
          <w:rtl/>
        </w:rPr>
        <w:t>אב</w:t>
      </w:r>
      <w:r>
        <w:rPr>
          <w:rtl/>
        </w:rPr>
        <w:t xml:space="preserve">ל </w:t>
      </w:r>
      <w:bookmarkStart w:id="2342" w:name="_ETM_Q3_374160"/>
      <w:bookmarkEnd w:id="2342"/>
      <w:r>
        <w:rPr>
          <w:rtl/>
        </w:rPr>
        <w:t xml:space="preserve">בואו </w:t>
      </w:r>
      <w:bookmarkStart w:id="2343" w:name="_ETM_Q3_374340"/>
      <w:bookmarkEnd w:id="2343"/>
      <w:r>
        <w:rPr>
          <w:rtl/>
        </w:rPr>
        <w:t xml:space="preserve">נסתכל </w:t>
      </w:r>
      <w:bookmarkStart w:id="2344" w:name="_ETM_Q3_374790"/>
      <w:bookmarkEnd w:id="2344"/>
      <w:r>
        <w:rPr>
          <w:rtl/>
        </w:rPr>
        <w:t>צפו</w:t>
      </w:r>
      <w:r>
        <w:rPr>
          <w:rFonts w:hint="cs"/>
          <w:rtl/>
        </w:rPr>
        <w:t>נה.</w:t>
      </w:r>
      <w:r>
        <w:rPr>
          <w:rtl/>
        </w:rPr>
        <w:t xml:space="preserve"> </w:t>
      </w:r>
      <w:bookmarkStart w:id="2345" w:name="_ETM_Q3_376400"/>
      <w:bookmarkEnd w:id="2345"/>
      <w:r>
        <w:rPr>
          <w:rtl/>
        </w:rPr>
        <w:t xml:space="preserve">תסתכלו </w:t>
      </w:r>
      <w:bookmarkStart w:id="2346" w:name="_ETM_Q3_377709"/>
      <w:bookmarkEnd w:id="2346"/>
      <w:r>
        <w:rPr>
          <w:rtl/>
        </w:rPr>
        <w:t xml:space="preserve">מה </w:t>
      </w:r>
      <w:bookmarkStart w:id="2347" w:name="_ETM_Q3_377860"/>
      <w:bookmarkEnd w:id="2347"/>
      <w:r>
        <w:rPr>
          <w:rtl/>
        </w:rPr>
        <w:t xml:space="preserve">קורה </w:t>
      </w:r>
      <w:bookmarkStart w:id="2348" w:name="_ETM_Q3_378099"/>
      <w:bookmarkEnd w:id="2348"/>
      <w:r>
        <w:rPr>
          <w:rtl/>
        </w:rPr>
        <w:t xml:space="preserve">בצפון </w:t>
      </w:r>
      <w:bookmarkStart w:id="2349" w:name="_ETM_Q3_378639"/>
      <w:bookmarkEnd w:id="2349"/>
      <w:r>
        <w:rPr>
          <w:rtl/>
        </w:rPr>
        <w:t xml:space="preserve">בימים </w:t>
      </w:r>
      <w:bookmarkStart w:id="2350" w:name="_ETM_Q3_379030"/>
      <w:bookmarkEnd w:id="2350"/>
      <w:r>
        <w:rPr>
          <w:rtl/>
        </w:rPr>
        <w:t>האחרונים</w:t>
      </w:r>
      <w:r w:rsidR="00364E7D">
        <w:rPr>
          <w:rFonts w:hint="cs"/>
          <w:rtl/>
        </w:rPr>
        <w:t>:</w:t>
      </w:r>
      <w:r>
        <w:rPr>
          <w:rtl/>
        </w:rPr>
        <w:t xml:space="preserve"> </w:t>
      </w:r>
      <w:bookmarkStart w:id="2351" w:name="_ETM_Q3_380799"/>
      <w:bookmarkEnd w:id="2351"/>
      <w:r>
        <w:rPr>
          <w:rtl/>
        </w:rPr>
        <w:t xml:space="preserve">מעגל </w:t>
      </w:r>
      <w:bookmarkStart w:id="2352" w:name="_ETM_Q3_381790"/>
      <w:bookmarkEnd w:id="2352"/>
      <w:r>
        <w:rPr>
          <w:rtl/>
        </w:rPr>
        <w:t xml:space="preserve">הירי </w:t>
      </w:r>
      <w:bookmarkStart w:id="2353" w:name="_ETM_Q3_382329"/>
      <w:bookmarkEnd w:id="2353"/>
      <w:r>
        <w:rPr>
          <w:rtl/>
        </w:rPr>
        <w:t xml:space="preserve">של </w:t>
      </w:r>
      <w:bookmarkStart w:id="2354" w:name="_ETM_Q3_382510"/>
      <w:bookmarkEnd w:id="2354"/>
      <w:r>
        <w:rPr>
          <w:rtl/>
        </w:rPr>
        <w:t xml:space="preserve">חיזבאללה </w:t>
      </w:r>
      <w:bookmarkStart w:id="2355" w:name="_ETM_Q3_383019"/>
      <w:bookmarkEnd w:id="2355"/>
      <w:r>
        <w:rPr>
          <w:rtl/>
        </w:rPr>
        <w:t>מתרחב</w:t>
      </w:r>
      <w:r w:rsidR="00364E7D">
        <w:rPr>
          <w:rFonts w:hint="cs"/>
          <w:rtl/>
        </w:rPr>
        <w:t>,</w:t>
      </w:r>
      <w:r>
        <w:rPr>
          <w:rtl/>
        </w:rPr>
        <w:t xml:space="preserve"> </w:t>
      </w:r>
      <w:bookmarkStart w:id="2356" w:name="_ETM_Q3_385469"/>
      <w:bookmarkEnd w:id="2356"/>
      <w:r>
        <w:rPr>
          <w:rtl/>
        </w:rPr>
        <w:t xml:space="preserve">נכנסים </w:t>
      </w:r>
      <w:bookmarkStart w:id="2357" w:name="_ETM_Q3_386280"/>
      <w:bookmarkEnd w:id="2357"/>
      <w:r>
        <w:rPr>
          <w:rtl/>
        </w:rPr>
        <w:t xml:space="preserve">עוד </w:t>
      </w:r>
      <w:bookmarkStart w:id="2358" w:name="_ETM_Q3_386519"/>
      <w:bookmarkEnd w:id="2358"/>
      <w:r>
        <w:rPr>
          <w:rtl/>
        </w:rPr>
        <w:t xml:space="preserve">ועוד </w:t>
      </w:r>
      <w:bookmarkStart w:id="2359" w:name="_ETM_Q3_386849"/>
      <w:bookmarkEnd w:id="2359"/>
      <w:r>
        <w:rPr>
          <w:rtl/>
        </w:rPr>
        <w:t>מקומות</w:t>
      </w:r>
      <w:r>
        <w:rPr>
          <w:rFonts w:hint="cs"/>
          <w:rtl/>
        </w:rPr>
        <w:t>,</w:t>
      </w:r>
      <w:r>
        <w:rPr>
          <w:rtl/>
        </w:rPr>
        <w:t xml:space="preserve"> </w:t>
      </w:r>
      <w:bookmarkStart w:id="2360" w:name="_ETM_Q3_387780"/>
      <w:bookmarkEnd w:id="2360"/>
      <w:r>
        <w:rPr>
          <w:rtl/>
        </w:rPr>
        <w:t xml:space="preserve">והשגרה </w:t>
      </w:r>
      <w:bookmarkStart w:id="2361" w:name="_ETM_Q3_388859"/>
      <w:bookmarkEnd w:id="2361"/>
      <w:r>
        <w:rPr>
          <w:rtl/>
        </w:rPr>
        <w:t xml:space="preserve">הזאת </w:t>
      </w:r>
      <w:bookmarkStart w:id="2362" w:name="_ETM_Q3_389400"/>
      <w:bookmarkEnd w:id="2362"/>
      <w:r>
        <w:rPr>
          <w:rtl/>
        </w:rPr>
        <w:t xml:space="preserve">של </w:t>
      </w:r>
      <w:bookmarkStart w:id="2363" w:name="_ETM_Q3_389669"/>
      <w:bookmarkEnd w:id="2363"/>
      <w:r>
        <w:rPr>
          <w:rtl/>
        </w:rPr>
        <w:t xml:space="preserve">ירי </w:t>
      </w:r>
      <w:bookmarkStart w:id="2364" w:name="_ETM_Q3_390090"/>
      <w:bookmarkEnd w:id="2364"/>
      <w:r>
        <w:rPr>
          <w:rtl/>
        </w:rPr>
        <w:t xml:space="preserve">בלתי </w:t>
      </w:r>
      <w:bookmarkStart w:id="2365" w:name="_ETM_Q3_390450"/>
      <w:bookmarkEnd w:id="2365"/>
      <w:r>
        <w:rPr>
          <w:rtl/>
        </w:rPr>
        <w:t xml:space="preserve">פוסק </w:t>
      </w:r>
      <w:bookmarkStart w:id="2366" w:name="_ETM_Q3_390900"/>
      <w:bookmarkEnd w:id="2366"/>
      <w:r>
        <w:rPr>
          <w:rtl/>
        </w:rPr>
        <w:t xml:space="preserve">הופכת </w:t>
      </w:r>
      <w:bookmarkStart w:id="2367" w:name="_ETM_Q3_391290"/>
      <w:bookmarkEnd w:id="2367"/>
      <w:r>
        <w:rPr>
          <w:rtl/>
        </w:rPr>
        <w:t xml:space="preserve">להיות </w:t>
      </w:r>
      <w:bookmarkStart w:id="2368" w:name="_ETM_Q3_391560"/>
      <w:bookmarkEnd w:id="2368"/>
      <w:r>
        <w:rPr>
          <w:rtl/>
        </w:rPr>
        <w:t xml:space="preserve">לשגרת </w:t>
      </w:r>
      <w:bookmarkStart w:id="2369" w:name="_ETM_Q3_392040"/>
      <w:bookmarkEnd w:id="2369"/>
      <w:r>
        <w:rPr>
          <w:rtl/>
        </w:rPr>
        <w:t xml:space="preserve">ימיהם </w:t>
      </w:r>
      <w:bookmarkStart w:id="2370" w:name="_ETM_Q3_392459"/>
      <w:bookmarkEnd w:id="2370"/>
      <w:r>
        <w:rPr>
          <w:rtl/>
        </w:rPr>
        <w:t>בצפון</w:t>
      </w:r>
      <w:r>
        <w:rPr>
          <w:rFonts w:hint="cs"/>
          <w:rtl/>
        </w:rPr>
        <w:t>.</w:t>
      </w:r>
      <w:r>
        <w:rPr>
          <w:rtl/>
        </w:rPr>
        <w:t xml:space="preserve"> </w:t>
      </w:r>
      <w:bookmarkStart w:id="2371" w:name="_ETM_Q3_394879"/>
      <w:bookmarkEnd w:id="2371"/>
      <w:r>
        <w:rPr>
          <w:rtl/>
        </w:rPr>
        <w:t xml:space="preserve">ואנחנו </w:t>
      </w:r>
      <w:bookmarkStart w:id="2372" w:name="_ETM_Q3_395480"/>
      <w:bookmarkEnd w:id="2372"/>
      <w:r>
        <w:rPr>
          <w:rtl/>
        </w:rPr>
        <w:t xml:space="preserve">יושבים </w:t>
      </w:r>
      <w:bookmarkStart w:id="2373" w:name="_ETM_Q3_395810"/>
      <w:bookmarkEnd w:id="2373"/>
      <w:r>
        <w:rPr>
          <w:rtl/>
        </w:rPr>
        <w:t xml:space="preserve">בחיבוק </w:t>
      </w:r>
      <w:bookmarkStart w:id="2374" w:name="_ETM_Q3_396260"/>
      <w:bookmarkEnd w:id="2374"/>
      <w:r>
        <w:rPr>
          <w:rtl/>
        </w:rPr>
        <w:t>ידיים</w:t>
      </w:r>
      <w:r>
        <w:rPr>
          <w:rFonts w:hint="cs"/>
          <w:rtl/>
        </w:rPr>
        <w:t>.</w:t>
      </w:r>
      <w:r>
        <w:rPr>
          <w:rtl/>
        </w:rPr>
        <w:t xml:space="preserve"> </w:t>
      </w:r>
      <w:bookmarkStart w:id="2375" w:name="_ETM_Q3_397040"/>
      <w:bookmarkEnd w:id="2375"/>
      <w:r>
        <w:rPr>
          <w:rtl/>
        </w:rPr>
        <w:t>הרי</w:t>
      </w:r>
      <w:r>
        <w:rPr>
          <w:rFonts w:hint="cs"/>
          <w:rtl/>
        </w:rPr>
        <w:t xml:space="preserve"> אם</w:t>
      </w:r>
      <w:r>
        <w:rPr>
          <w:rtl/>
        </w:rPr>
        <w:t xml:space="preserve"> </w:t>
      </w:r>
      <w:bookmarkStart w:id="2376" w:name="_ETM_Q3_397340"/>
      <w:bookmarkStart w:id="2377" w:name="_ETM_Q3_397430"/>
      <w:bookmarkEnd w:id="2376"/>
      <w:bookmarkEnd w:id="2377"/>
      <w:r>
        <w:rPr>
          <w:rtl/>
        </w:rPr>
        <w:t xml:space="preserve">מישהו </w:t>
      </w:r>
      <w:bookmarkStart w:id="2378" w:name="_ETM_Q3_397760"/>
      <w:bookmarkEnd w:id="2378"/>
      <w:r>
        <w:rPr>
          <w:rtl/>
        </w:rPr>
        <w:t xml:space="preserve">היה </w:t>
      </w:r>
      <w:bookmarkStart w:id="2379" w:name="_ETM_Q3_397939"/>
      <w:bookmarkEnd w:id="2379"/>
      <w:r>
        <w:rPr>
          <w:rtl/>
        </w:rPr>
        <w:t xml:space="preserve">מעלה </w:t>
      </w:r>
      <w:bookmarkStart w:id="2380" w:name="_ETM_Q3_398329"/>
      <w:bookmarkEnd w:id="2380"/>
      <w:r>
        <w:rPr>
          <w:rtl/>
        </w:rPr>
        <w:t xml:space="preserve">על </w:t>
      </w:r>
      <w:bookmarkStart w:id="2381" w:name="_ETM_Q3_398450"/>
      <w:bookmarkEnd w:id="2381"/>
      <w:r>
        <w:rPr>
          <w:rtl/>
        </w:rPr>
        <w:t xml:space="preserve">הדעת </w:t>
      </w:r>
      <w:bookmarkStart w:id="2382" w:name="_ETM_Q3_398930"/>
      <w:bookmarkEnd w:id="2382"/>
      <w:r>
        <w:rPr>
          <w:rtl/>
        </w:rPr>
        <w:t>שבמשך</w:t>
      </w:r>
      <w:r>
        <w:rPr>
          <w:rFonts w:hint="cs"/>
          <w:rtl/>
        </w:rPr>
        <w:t xml:space="preserve"> </w:t>
      </w:r>
      <w:bookmarkStart w:id="2383" w:name="_ETM_Q3_396000"/>
      <w:bookmarkEnd w:id="2383"/>
      <w:r>
        <w:rPr>
          <w:rFonts w:hint="cs"/>
          <w:rtl/>
        </w:rPr>
        <w:t xml:space="preserve">שמונה </w:t>
      </w:r>
      <w:bookmarkStart w:id="2384" w:name="_ETM_Q3_399469"/>
      <w:bookmarkStart w:id="2385" w:name="_ETM_Q3_399889"/>
      <w:bookmarkEnd w:id="2384"/>
      <w:bookmarkEnd w:id="2385"/>
      <w:r>
        <w:rPr>
          <w:rFonts w:hint="cs"/>
          <w:rtl/>
        </w:rPr>
        <w:t>ח</w:t>
      </w:r>
      <w:r>
        <w:rPr>
          <w:rtl/>
        </w:rPr>
        <w:t xml:space="preserve">ודשים </w:t>
      </w:r>
      <w:bookmarkStart w:id="2386" w:name="_ETM_Q3_400340"/>
      <w:bookmarkEnd w:id="2386"/>
      <w:r>
        <w:rPr>
          <w:rtl/>
        </w:rPr>
        <w:t xml:space="preserve">הצפון </w:t>
      </w:r>
      <w:bookmarkStart w:id="2387" w:name="_ETM_Q3_400790"/>
      <w:bookmarkEnd w:id="2387"/>
      <w:r>
        <w:rPr>
          <w:rtl/>
        </w:rPr>
        <w:t xml:space="preserve">שלנו </w:t>
      </w:r>
      <w:bookmarkStart w:id="2388" w:name="_ETM_Q3_401150"/>
      <w:bookmarkEnd w:id="2388"/>
      <w:r>
        <w:rPr>
          <w:rtl/>
        </w:rPr>
        <w:t xml:space="preserve">יהיה </w:t>
      </w:r>
      <w:bookmarkStart w:id="2389" w:name="_ETM_Q3_401329"/>
      <w:bookmarkEnd w:id="2389"/>
      <w:r>
        <w:rPr>
          <w:rtl/>
        </w:rPr>
        <w:t>מופגז</w:t>
      </w:r>
      <w:r>
        <w:rPr>
          <w:rFonts w:hint="cs"/>
          <w:rtl/>
        </w:rPr>
        <w:t xml:space="preserve"> –</w:t>
      </w:r>
      <w:r>
        <w:rPr>
          <w:rtl/>
        </w:rPr>
        <w:t xml:space="preserve"> </w:t>
      </w:r>
      <w:bookmarkStart w:id="2390" w:name="_ETM_Q3_402410"/>
      <w:bookmarkEnd w:id="2390"/>
      <w:r>
        <w:rPr>
          <w:rtl/>
        </w:rPr>
        <w:t xml:space="preserve">מדינת </w:t>
      </w:r>
      <w:bookmarkStart w:id="2391" w:name="_ETM_Q3_402800"/>
      <w:bookmarkEnd w:id="2391"/>
      <w:r>
        <w:rPr>
          <w:rtl/>
        </w:rPr>
        <w:t xml:space="preserve">ישראל </w:t>
      </w:r>
      <w:bookmarkStart w:id="2392" w:name="_ETM_Q3_403100"/>
      <w:bookmarkEnd w:id="2392"/>
      <w:r>
        <w:rPr>
          <w:rtl/>
        </w:rPr>
        <w:t xml:space="preserve">תענה </w:t>
      </w:r>
      <w:bookmarkStart w:id="2393" w:name="_ETM_Q3_403640"/>
      <w:bookmarkEnd w:id="2393"/>
      <w:r>
        <w:rPr>
          <w:rtl/>
        </w:rPr>
        <w:t xml:space="preserve">בצורה </w:t>
      </w:r>
      <w:bookmarkStart w:id="2394" w:name="_ETM_Q3_404180"/>
      <w:bookmarkEnd w:id="2394"/>
      <w:r>
        <w:rPr>
          <w:rtl/>
        </w:rPr>
        <w:t>מידתית</w:t>
      </w:r>
      <w:r>
        <w:rPr>
          <w:rFonts w:hint="cs"/>
          <w:rtl/>
        </w:rPr>
        <w:t>.</w:t>
      </w:r>
      <w:r>
        <w:rPr>
          <w:rtl/>
        </w:rPr>
        <w:t xml:space="preserve"> </w:t>
      </w:r>
      <w:bookmarkStart w:id="2395" w:name="_ETM_Q3_406709"/>
      <w:bookmarkEnd w:id="2395"/>
      <w:r>
        <w:rPr>
          <w:rtl/>
        </w:rPr>
        <w:t xml:space="preserve">רק </w:t>
      </w:r>
      <w:bookmarkStart w:id="2396" w:name="_ETM_Q3_406980"/>
      <w:bookmarkEnd w:id="2396"/>
      <w:r>
        <w:rPr>
          <w:rtl/>
        </w:rPr>
        <w:t xml:space="preserve">שהצד </w:t>
      </w:r>
      <w:bookmarkStart w:id="2397" w:name="_ETM_Q3_407700"/>
      <w:bookmarkEnd w:id="2397"/>
      <w:r>
        <w:rPr>
          <w:rtl/>
        </w:rPr>
        <w:t xml:space="preserve">השני </w:t>
      </w:r>
      <w:bookmarkStart w:id="2398" w:name="_ETM_Q3_408060"/>
      <w:bookmarkEnd w:id="2398"/>
      <w:r>
        <w:rPr>
          <w:rtl/>
        </w:rPr>
        <w:t xml:space="preserve">כל </w:t>
      </w:r>
      <w:bookmarkStart w:id="2399" w:name="_ETM_Q3_408269"/>
      <w:bookmarkEnd w:id="2399"/>
      <w:r>
        <w:rPr>
          <w:rtl/>
        </w:rPr>
        <w:t xml:space="preserve">הזמן </w:t>
      </w:r>
      <w:bookmarkStart w:id="2400" w:name="_ETM_Q3_408629"/>
      <w:bookmarkEnd w:id="2400"/>
      <w:r>
        <w:rPr>
          <w:rtl/>
        </w:rPr>
        <w:t xml:space="preserve">מרחיב </w:t>
      </w:r>
      <w:bookmarkStart w:id="2401" w:name="_ETM_Q3_409140"/>
      <w:bookmarkEnd w:id="2401"/>
      <w:r>
        <w:rPr>
          <w:rtl/>
        </w:rPr>
        <w:t xml:space="preserve">את </w:t>
      </w:r>
      <w:bookmarkStart w:id="2402" w:name="_ETM_Q3_409290"/>
      <w:bookmarkEnd w:id="2402"/>
      <w:r>
        <w:rPr>
          <w:rtl/>
        </w:rPr>
        <w:t xml:space="preserve">המידות </w:t>
      </w:r>
      <w:bookmarkStart w:id="2403" w:name="_ETM_Q3_409799"/>
      <w:bookmarkEnd w:id="2403"/>
      <w:r>
        <w:rPr>
          <w:rtl/>
        </w:rPr>
        <w:t>האלה</w:t>
      </w:r>
      <w:r>
        <w:rPr>
          <w:rFonts w:hint="cs"/>
          <w:rtl/>
        </w:rPr>
        <w:t>.</w:t>
      </w:r>
      <w:r>
        <w:rPr>
          <w:rtl/>
        </w:rPr>
        <w:t xml:space="preserve"> </w:t>
      </w:r>
      <w:bookmarkStart w:id="2404" w:name="_ETM_Q3_410730"/>
      <w:bookmarkEnd w:id="2404"/>
      <w:r>
        <w:rPr>
          <w:rtl/>
        </w:rPr>
        <w:t>למה</w:t>
      </w:r>
      <w:r>
        <w:rPr>
          <w:rFonts w:hint="cs"/>
          <w:rtl/>
        </w:rPr>
        <w:t>?</w:t>
      </w:r>
      <w:r>
        <w:rPr>
          <w:rtl/>
        </w:rPr>
        <w:t xml:space="preserve"> </w:t>
      </w:r>
      <w:bookmarkStart w:id="2405" w:name="_ETM_Q3_412080"/>
      <w:bookmarkEnd w:id="2405"/>
      <w:r>
        <w:rPr>
          <w:rtl/>
        </w:rPr>
        <w:t xml:space="preserve">וזאת </w:t>
      </w:r>
      <w:bookmarkStart w:id="2406" w:name="_ETM_Q3_412590"/>
      <w:bookmarkEnd w:id="2406"/>
      <w:r>
        <w:rPr>
          <w:rtl/>
        </w:rPr>
        <w:t xml:space="preserve">הנקודה </w:t>
      </w:r>
      <w:bookmarkStart w:id="2407" w:name="_ETM_Q3_413040"/>
      <w:bookmarkEnd w:id="2407"/>
      <w:r>
        <w:rPr>
          <w:rtl/>
        </w:rPr>
        <w:t>המרכזית</w:t>
      </w:r>
      <w:r>
        <w:rPr>
          <w:rFonts w:hint="cs"/>
          <w:rtl/>
        </w:rPr>
        <w:t>,</w:t>
      </w:r>
      <w:r>
        <w:rPr>
          <w:rtl/>
        </w:rPr>
        <w:t xml:space="preserve"> </w:t>
      </w:r>
      <w:bookmarkStart w:id="2408" w:name="_ETM_Q3_413580"/>
      <w:bookmarkEnd w:id="2408"/>
      <w:r>
        <w:rPr>
          <w:rtl/>
        </w:rPr>
        <w:t xml:space="preserve">אדוני </w:t>
      </w:r>
      <w:bookmarkStart w:id="2409" w:name="_ETM_Q3_413880"/>
      <w:bookmarkEnd w:id="2409"/>
      <w:r>
        <w:rPr>
          <w:rtl/>
        </w:rPr>
        <w:t>היושב-ראש</w:t>
      </w:r>
      <w:r>
        <w:rPr>
          <w:rFonts w:hint="cs"/>
          <w:rtl/>
        </w:rPr>
        <w:t>,</w:t>
      </w:r>
      <w:r>
        <w:rPr>
          <w:rtl/>
        </w:rPr>
        <w:t xml:space="preserve"> </w:t>
      </w:r>
      <w:bookmarkStart w:id="2410" w:name="_ETM_Q3_414330"/>
      <w:bookmarkEnd w:id="2410"/>
      <w:r>
        <w:rPr>
          <w:rtl/>
        </w:rPr>
        <w:t xml:space="preserve">ובזה </w:t>
      </w:r>
      <w:bookmarkStart w:id="2411" w:name="_ETM_Q3_414690"/>
      <w:bookmarkEnd w:id="2411"/>
      <w:r>
        <w:rPr>
          <w:rtl/>
        </w:rPr>
        <w:t xml:space="preserve">אני </w:t>
      </w:r>
      <w:bookmarkStart w:id="2412" w:name="_ETM_Q3_414840"/>
      <w:bookmarkEnd w:id="2412"/>
      <w:r>
        <w:rPr>
          <w:rtl/>
        </w:rPr>
        <w:t xml:space="preserve">רוצה </w:t>
      </w:r>
      <w:bookmarkStart w:id="2413" w:name="_ETM_Q3_415110"/>
      <w:bookmarkEnd w:id="2413"/>
      <w:r>
        <w:rPr>
          <w:rtl/>
        </w:rPr>
        <w:t xml:space="preserve">לסיים </w:t>
      </w:r>
      <w:bookmarkStart w:id="2414" w:name="_ETM_Q3_416040"/>
      <w:bookmarkEnd w:id="2414"/>
      <w:r w:rsidR="00364E7D">
        <w:rPr>
          <w:rFonts w:hint="cs"/>
          <w:rtl/>
        </w:rPr>
        <w:t xml:space="preserve">– </w:t>
      </w:r>
      <w:r>
        <w:rPr>
          <w:rtl/>
        </w:rPr>
        <w:t xml:space="preserve">כי </w:t>
      </w:r>
      <w:bookmarkStart w:id="2415" w:name="_ETM_Q3_416250"/>
      <w:bookmarkEnd w:id="2415"/>
      <w:r>
        <w:rPr>
          <w:rtl/>
        </w:rPr>
        <w:t xml:space="preserve">הוא </w:t>
      </w:r>
      <w:bookmarkStart w:id="2416" w:name="_ETM_Q3_416700"/>
      <w:bookmarkEnd w:id="2416"/>
      <w:r>
        <w:rPr>
          <w:rtl/>
        </w:rPr>
        <w:t xml:space="preserve">מריח </w:t>
      </w:r>
      <w:bookmarkStart w:id="2417" w:name="_ETM_Q3_417420"/>
      <w:bookmarkEnd w:id="2417"/>
      <w:r>
        <w:rPr>
          <w:rtl/>
        </w:rPr>
        <w:t>חולשה</w:t>
      </w:r>
      <w:r>
        <w:rPr>
          <w:rFonts w:hint="cs"/>
          <w:rtl/>
        </w:rPr>
        <w:t>.</w:t>
      </w:r>
      <w:r>
        <w:rPr>
          <w:rtl/>
        </w:rPr>
        <w:t xml:space="preserve"> </w:t>
      </w:r>
      <w:bookmarkStart w:id="2418" w:name="_ETM_Q3_419090"/>
      <w:bookmarkEnd w:id="2418"/>
      <w:r>
        <w:rPr>
          <w:rtl/>
        </w:rPr>
        <w:t xml:space="preserve">סנוואר </w:t>
      </w:r>
      <w:bookmarkStart w:id="2419" w:name="_ETM_Q3_419660"/>
      <w:bookmarkEnd w:id="2419"/>
      <w:r>
        <w:rPr>
          <w:rtl/>
        </w:rPr>
        <w:t xml:space="preserve">מריח </w:t>
      </w:r>
      <w:bookmarkStart w:id="2420" w:name="_ETM_Q3_420110"/>
      <w:bookmarkEnd w:id="2420"/>
      <w:r>
        <w:rPr>
          <w:rtl/>
        </w:rPr>
        <w:t xml:space="preserve">את </w:t>
      </w:r>
      <w:bookmarkStart w:id="2421" w:name="_ETM_Q3_420260"/>
      <w:bookmarkEnd w:id="2421"/>
      <w:r>
        <w:rPr>
          <w:rtl/>
        </w:rPr>
        <w:t xml:space="preserve">החולשה </w:t>
      </w:r>
      <w:bookmarkStart w:id="2422" w:name="_ETM_Q3_420680"/>
      <w:bookmarkEnd w:id="2422"/>
      <w:r>
        <w:rPr>
          <w:rtl/>
        </w:rPr>
        <w:t xml:space="preserve">שלנו </w:t>
      </w:r>
      <w:bookmarkStart w:id="2423" w:name="_ETM_Q3_421099"/>
      <w:bookmarkEnd w:id="2423"/>
      <w:r>
        <w:rPr>
          <w:rtl/>
        </w:rPr>
        <w:t>בעזה</w:t>
      </w:r>
      <w:r>
        <w:rPr>
          <w:rFonts w:hint="cs"/>
          <w:rtl/>
        </w:rPr>
        <w:t>,</w:t>
      </w:r>
      <w:r>
        <w:rPr>
          <w:rtl/>
        </w:rPr>
        <w:t xml:space="preserve"> </w:t>
      </w:r>
      <w:bookmarkStart w:id="2424" w:name="_ETM_Q3_422000"/>
      <w:bookmarkEnd w:id="2424"/>
      <w:r>
        <w:rPr>
          <w:rtl/>
        </w:rPr>
        <w:t xml:space="preserve">ולכן </w:t>
      </w:r>
      <w:bookmarkStart w:id="2425" w:name="_ETM_Q3_422480"/>
      <w:bookmarkEnd w:id="2425"/>
      <w:r>
        <w:rPr>
          <w:rtl/>
        </w:rPr>
        <w:t xml:space="preserve">מכתיב </w:t>
      </w:r>
      <w:bookmarkStart w:id="2426" w:name="_ETM_Q3_422989"/>
      <w:bookmarkEnd w:id="2426"/>
      <w:r>
        <w:rPr>
          <w:rtl/>
        </w:rPr>
        <w:t xml:space="preserve">לנו </w:t>
      </w:r>
      <w:bookmarkStart w:id="2427" w:name="_ETM_Q3_423230"/>
      <w:bookmarkEnd w:id="2427"/>
      <w:r>
        <w:rPr>
          <w:rtl/>
        </w:rPr>
        <w:t xml:space="preserve">את </w:t>
      </w:r>
      <w:bookmarkStart w:id="2428" w:name="_ETM_Q3_423379"/>
      <w:bookmarkEnd w:id="2428"/>
      <w:r>
        <w:rPr>
          <w:rtl/>
        </w:rPr>
        <w:t xml:space="preserve">התנאים </w:t>
      </w:r>
      <w:bookmarkStart w:id="2429" w:name="_ETM_Q3_424310"/>
      <w:bookmarkEnd w:id="2429"/>
      <w:r>
        <w:rPr>
          <w:rtl/>
        </w:rPr>
        <w:t>במשא</w:t>
      </w:r>
      <w:r>
        <w:rPr>
          <w:rFonts w:hint="cs"/>
          <w:rtl/>
        </w:rPr>
        <w:t xml:space="preserve"> </w:t>
      </w:r>
      <w:r>
        <w:rPr>
          <w:rtl/>
        </w:rPr>
        <w:t xml:space="preserve">ומתן </w:t>
      </w:r>
      <w:bookmarkStart w:id="2430" w:name="_ETM_Q3_425239"/>
      <w:bookmarkEnd w:id="2430"/>
      <w:r>
        <w:rPr>
          <w:rtl/>
        </w:rPr>
        <w:t>ע</w:t>
      </w:r>
      <w:r>
        <w:rPr>
          <w:rFonts w:hint="cs"/>
          <w:rtl/>
        </w:rPr>
        <w:t>ל</w:t>
      </w:r>
      <w:r>
        <w:rPr>
          <w:rtl/>
        </w:rPr>
        <w:t xml:space="preserve"> </w:t>
      </w:r>
      <w:bookmarkStart w:id="2431" w:name="_ETM_Q3_425330"/>
      <w:bookmarkEnd w:id="2431"/>
      <w:r>
        <w:rPr>
          <w:rtl/>
        </w:rPr>
        <w:t>החטופים</w:t>
      </w:r>
      <w:r>
        <w:rPr>
          <w:rFonts w:hint="cs"/>
          <w:rtl/>
        </w:rPr>
        <w:t>,</w:t>
      </w:r>
      <w:r>
        <w:rPr>
          <w:rtl/>
        </w:rPr>
        <w:t xml:space="preserve"> </w:t>
      </w:r>
      <w:bookmarkStart w:id="2432" w:name="_ETM_Q3_425930"/>
      <w:bookmarkEnd w:id="2432"/>
      <w:r>
        <w:rPr>
          <w:rtl/>
        </w:rPr>
        <w:t xml:space="preserve">ולכן </w:t>
      </w:r>
      <w:bookmarkStart w:id="2433" w:name="_ETM_Q3_426290"/>
      <w:bookmarkEnd w:id="2433"/>
      <w:r>
        <w:rPr>
          <w:rtl/>
        </w:rPr>
        <w:t xml:space="preserve">אנחנו </w:t>
      </w:r>
      <w:bookmarkStart w:id="2434" w:name="_ETM_Q3_426470"/>
      <w:bookmarkEnd w:id="2434"/>
      <w:r>
        <w:rPr>
          <w:rtl/>
        </w:rPr>
        <w:t xml:space="preserve">לא </w:t>
      </w:r>
      <w:bookmarkStart w:id="2435" w:name="_ETM_Q3_426530"/>
      <w:bookmarkEnd w:id="2435"/>
      <w:r>
        <w:rPr>
          <w:rtl/>
        </w:rPr>
        <w:t xml:space="preserve">מצליחים </w:t>
      </w:r>
      <w:bookmarkStart w:id="2436" w:name="_ETM_Q3_427069"/>
      <w:bookmarkEnd w:id="2436"/>
      <w:r>
        <w:rPr>
          <w:rtl/>
        </w:rPr>
        <w:t xml:space="preserve">להגיע </w:t>
      </w:r>
      <w:bookmarkStart w:id="2437" w:name="_ETM_Q3_427370"/>
      <w:bookmarkEnd w:id="2437"/>
      <w:r>
        <w:rPr>
          <w:rtl/>
        </w:rPr>
        <w:t>להסכם</w:t>
      </w:r>
      <w:r>
        <w:rPr>
          <w:rFonts w:hint="cs"/>
          <w:rtl/>
        </w:rPr>
        <w:t xml:space="preserve"> –</w:t>
      </w:r>
      <w:r>
        <w:rPr>
          <w:rtl/>
        </w:rPr>
        <w:t xml:space="preserve"> </w:t>
      </w:r>
      <w:bookmarkStart w:id="2438" w:name="_ETM_Q3_428180"/>
      <w:bookmarkEnd w:id="2438"/>
      <w:r>
        <w:rPr>
          <w:rtl/>
        </w:rPr>
        <w:t xml:space="preserve">כי </w:t>
      </w:r>
      <w:bookmarkStart w:id="2439" w:name="_ETM_Q3_428300"/>
      <w:bookmarkEnd w:id="2439"/>
      <w:r>
        <w:rPr>
          <w:rtl/>
        </w:rPr>
        <w:t xml:space="preserve">הוא </w:t>
      </w:r>
      <w:bookmarkStart w:id="2440" w:name="_ETM_Q3_428390"/>
      <w:bookmarkEnd w:id="2440"/>
      <w:r>
        <w:rPr>
          <w:rtl/>
        </w:rPr>
        <w:t xml:space="preserve">כל </w:t>
      </w:r>
      <w:bookmarkStart w:id="2441" w:name="_ETM_Q3_428510"/>
      <w:bookmarkEnd w:id="2441"/>
      <w:r>
        <w:rPr>
          <w:rtl/>
        </w:rPr>
        <w:t xml:space="preserve">פעם </w:t>
      </w:r>
      <w:bookmarkStart w:id="2442" w:name="_ETM_Q3_428750"/>
      <w:bookmarkEnd w:id="2442"/>
      <w:r>
        <w:rPr>
          <w:rtl/>
        </w:rPr>
        <w:t xml:space="preserve">מקשיח </w:t>
      </w:r>
      <w:bookmarkStart w:id="2443" w:name="_ETM_Q3_429170"/>
      <w:bookmarkEnd w:id="2443"/>
      <w:r>
        <w:rPr>
          <w:rtl/>
        </w:rPr>
        <w:t xml:space="preserve">את </w:t>
      </w:r>
      <w:bookmarkStart w:id="2444" w:name="_ETM_Q3_429260"/>
      <w:bookmarkEnd w:id="2444"/>
      <w:r>
        <w:rPr>
          <w:rtl/>
        </w:rPr>
        <w:t>עמדתו</w:t>
      </w:r>
      <w:bookmarkStart w:id="2445" w:name="_ETM_Q3_430400"/>
      <w:bookmarkEnd w:id="2445"/>
      <w:r>
        <w:rPr>
          <w:rFonts w:hint="cs"/>
          <w:rtl/>
        </w:rPr>
        <w:t xml:space="preserve">. </w:t>
      </w:r>
      <w:r>
        <w:rPr>
          <w:rtl/>
        </w:rPr>
        <w:t xml:space="preserve">כי </w:t>
      </w:r>
      <w:bookmarkStart w:id="2446" w:name="_ETM_Q3_430700"/>
      <w:bookmarkEnd w:id="2446"/>
      <w:r>
        <w:rPr>
          <w:rtl/>
        </w:rPr>
        <w:t xml:space="preserve">הוא </w:t>
      </w:r>
      <w:bookmarkStart w:id="2447" w:name="_ETM_Q3_430999"/>
      <w:bookmarkEnd w:id="2447"/>
      <w:r>
        <w:rPr>
          <w:rtl/>
        </w:rPr>
        <w:t xml:space="preserve">רואה </w:t>
      </w:r>
      <w:bookmarkStart w:id="2448" w:name="_ETM_Q3_431389"/>
      <w:bookmarkEnd w:id="2448"/>
      <w:r>
        <w:rPr>
          <w:rtl/>
        </w:rPr>
        <w:t xml:space="preserve">אותנו </w:t>
      </w:r>
      <w:bookmarkStart w:id="2449" w:name="_ETM_Q3_431900"/>
      <w:bookmarkEnd w:id="2449"/>
      <w:r>
        <w:rPr>
          <w:rtl/>
        </w:rPr>
        <w:t>חלשים</w:t>
      </w:r>
      <w:r>
        <w:rPr>
          <w:rFonts w:hint="cs"/>
          <w:rtl/>
        </w:rPr>
        <w:t>.</w:t>
      </w:r>
      <w:r>
        <w:rPr>
          <w:rtl/>
        </w:rPr>
        <w:t xml:space="preserve"> </w:t>
      </w:r>
      <w:bookmarkStart w:id="2450" w:name="_ETM_Q3_433639"/>
      <w:bookmarkEnd w:id="2450"/>
      <w:r>
        <w:rPr>
          <w:rtl/>
        </w:rPr>
        <w:t xml:space="preserve">חיזבאללה </w:t>
      </w:r>
      <w:bookmarkStart w:id="2451" w:name="_ETM_Q3_434299"/>
      <w:bookmarkEnd w:id="2451"/>
      <w:r>
        <w:rPr>
          <w:rtl/>
        </w:rPr>
        <w:t xml:space="preserve">מריח </w:t>
      </w:r>
      <w:bookmarkStart w:id="2452" w:name="_ETM_Q3_434659"/>
      <w:bookmarkEnd w:id="2452"/>
      <w:r>
        <w:rPr>
          <w:rtl/>
        </w:rPr>
        <w:t xml:space="preserve">את </w:t>
      </w:r>
      <w:bookmarkStart w:id="2453" w:name="_ETM_Q3_434809"/>
      <w:bookmarkEnd w:id="2453"/>
      <w:r>
        <w:rPr>
          <w:rtl/>
        </w:rPr>
        <w:t xml:space="preserve">החולשה </w:t>
      </w:r>
      <w:bookmarkStart w:id="2454" w:name="_ETM_Q3_435290"/>
      <w:bookmarkEnd w:id="2454"/>
      <w:r>
        <w:rPr>
          <w:rtl/>
        </w:rPr>
        <w:t>שלנו</w:t>
      </w:r>
      <w:r w:rsidR="00364E7D">
        <w:rPr>
          <w:rFonts w:hint="cs"/>
          <w:rtl/>
        </w:rPr>
        <w:t>;</w:t>
      </w:r>
      <w:r>
        <w:rPr>
          <w:rtl/>
        </w:rPr>
        <w:t xml:space="preserve"> </w:t>
      </w:r>
      <w:bookmarkStart w:id="2455" w:name="_ETM_Q3_436400"/>
      <w:bookmarkEnd w:id="2455"/>
      <w:r>
        <w:rPr>
          <w:rtl/>
        </w:rPr>
        <w:t xml:space="preserve">איראן </w:t>
      </w:r>
      <w:bookmarkStart w:id="2456" w:name="_ETM_Q3_437120"/>
      <w:bookmarkEnd w:id="2456"/>
      <w:r>
        <w:rPr>
          <w:rtl/>
        </w:rPr>
        <w:t xml:space="preserve">מריחה </w:t>
      </w:r>
      <w:bookmarkStart w:id="2457" w:name="_ETM_Q3_437539"/>
      <w:bookmarkEnd w:id="2457"/>
      <w:r>
        <w:rPr>
          <w:rtl/>
        </w:rPr>
        <w:t xml:space="preserve">את </w:t>
      </w:r>
      <w:bookmarkStart w:id="2458" w:name="_ETM_Q3_437690"/>
      <w:bookmarkEnd w:id="2458"/>
      <w:r>
        <w:rPr>
          <w:rtl/>
        </w:rPr>
        <w:t xml:space="preserve">החולשה </w:t>
      </w:r>
      <w:bookmarkStart w:id="2459" w:name="_ETM_Q3_438139"/>
      <w:bookmarkEnd w:id="2459"/>
      <w:r>
        <w:rPr>
          <w:rtl/>
        </w:rPr>
        <w:t>שלנו</w:t>
      </w:r>
      <w:r>
        <w:rPr>
          <w:rFonts w:hint="cs"/>
          <w:rtl/>
        </w:rPr>
        <w:t>.</w:t>
      </w:r>
      <w:r>
        <w:rPr>
          <w:rtl/>
        </w:rPr>
        <w:t xml:space="preserve"> </w:t>
      </w:r>
      <w:bookmarkStart w:id="2460" w:name="_ETM_Q3_439529"/>
      <w:bookmarkEnd w:id="2460"/>
      <w:r>
        <w:rPr>
          <w:rtl/>
        </w:rPr>
        <w:t xml:space="preserve">ככה </w:t>
      </w:r>
      <w:bookmarkStart w:id="2461" w:name="_ETM_Q3_440099"/>
      <w:bookmarkEnd w:id="2461"/>
      <w:r>
        <w:rPr>
          <w:rtl/>
        </w:rPr>
        <w:t xml:space="preserve">מדינת </w:t>
      </w:r>
      <w:bookmarkStart w:id="2462" w:name="_ETM_Q3_440729"/>
      <w:bookmarkEnd w:id="2462"/>
      <w:r>
        <w:rPr>
          <w:rtl/>
        </w:rPr>
        <w:t xml:space="preserve">ישראל </w:t>
      </w:r>
      <w:bookmarkStart w:id="2463" w:name="_ETM_Q3_441569"/>
      <w:bookmarkEnd w:id="2463"/>
      <w:r>
        <w:rPr>
          <w:rtl/>
        </w:rPr>
        <w:t xml:space="preserve">נראית </w:t>
      </w:r>
      <w:bookmarkStart w:id="2464" w:name="_ETM_Q3_442139"/>
      <w:bookmarkEnd w:id="2464"/>
      <w:r>
        <w:rPr>
          <w:rtl/>
        </w:rPr>
        <w:t xml:space="preserve">היום </w:t>
      </w:r>
      <w:bookmarkStart w:id="2465" w:name="_ETM_Q3_442680"/>
      <w:bookmarkEnd w:id="2465"/>
      <w:r>
        <w:rPr>
          <w:rtl/>
        </w:rPr>
        <w:t xml:space="preserve">בניסיון </w:t>
      </w:r>
      <w:bookmarkStart w:id="2466" w:name="_ETM_Q3_443339"/>
      <w:bookmarkEnd w:id="2466"/>
      <w:r>
        <w:rPr>
          <w:rtl/>
        </w:rPr>
        <w:t>של</w:t>
      </w:r>
      <w:r>
        <w:rPr>
          <w:rFonts w:hint="cs"/>
          <w:rtl/>
        </w:rPr>
        <w:t>ה</w:t>
      </w:r>
      <w:r>
        <w:rPr>
          <w:rtl/>
        </w:rPr>
        <w:t xml:space="preserve"> </w:t>
      </w:r>
      <w:bookmarkStart w:id="2467" w:name="_ETM_Q3_443729"/>
      <w:bookmarkEnd w:id="2467"/>
      <w:r>
        <w:rPr>
          <w:rtl/>
        </w:rPr>
        <w:t xml:space="preserve">לתת </w:t>
      </w:r>
      <w:bookmarkStart w:id="2468" w:name="_ETM_Q3_444089"/>
      <w:bookmarkEnd w:id="2468"/>
      <w:r>
        <w:rPr>
          <w:rtl/>
        </w:rPr>
        <w:t xml:space="preserve">את </w:t>
      </w:r>
      <w:bookmarkStart w:id="2469" w:name="_ETM_Q3_444270"/>
      <w:bookmarkEnd w:id="2469"/>
      <w:r>
        <w:rPr>
          <w:rtl/>
        </w:rPr>
        <w:t xml:space="preserve">הביטחון </w:t>
      </w:r>
      <w:bookmarkStart w:id="2470" w:name="_ETM_Q3_444870"/>
      <w:bookmarkEnd w:id="2470"/>
      <w:r>
        <w:rPr>
          <w:rtl/>
        </w:rPr>
        <w:t>לאזרחיה</w:t>
      </w:r>
      <w:r>
        <w:rPr>
          <w:rFonts w:hint="cs"/>
          <w:rtl/>
        </w:rPr>
        <w:t>.</w:t>
      </w:r>
      <w:r>
        <w:rPr>
          <w:rtl/>
        </w:rPr>
        <w:t xml:space="preserve"> </w:t>
      </w:r>
      <w:bookmarkStart w:id="2471" w:name="_ETM_Q3_446210"/>
      <w:bookmarkEnd w:id="2471"/>
    </w:p>
    <w:p w:rsidR="004409CC" w:rsidRDefault="004409CC" w:rsidP="00F15751">
      <w:pPr>
        <w:rPr>
          <w:rtl/>
        </w:rPr>
      </w:pPr>
      <w:bookmarkStart w:id="2472" w:name="_ETM_Q3_447000"/>
      <w:bookmarkEnd w:id="2472"/>
    </w:p>
    <w:p w:rsidR="004409CC" w:rsidRDefault="004409CC" w:rsidP="00364E7D">
      <w:pPr>
        <w:rPr>
          <w:rtl/>
        </w:rPr>
      </w:pPr>
      <w:r>
        <w:rPr>
          <w:rtl/>
        </w:rPr>
        <w:t>ולכן</w:t>
      </w:r>
      <w:r>
        <w:rPr>
          <w:rFonts w:hint="cs"/>
          <w:rtl/>
        </w:rPr>
        <w:t>,</w:t>
      </w:r>
      <w:r>
        <w:rPr>
          <w:rtl/>
        </w:rPr>
        <w:t xml:space="preserve"> </w:t>
      </w:r>
      <w:bookmarkStart w:id="2473" w:name="_ETM_Q3_446960"/>
      <w:bookmarkEnd w:id="2473"/>
      <w:r>
        <w:rPr>
          <w:rtl/>
        </w:rPr>
        <w:t xml:space="preserve">אדוני </w:t>
      </w:r>
      <w:bookmarkStart w:id="2474" w:name="_ETM_Q3_447289"/>
      <w:bookmarkEnd w:id="2474"/>
      <w:r>
        <w:rPr>
          <w:rtl/>
        </w:rPr>
        <w:t>היושב-ראש</w:t>
      </w:r>
      <w:r>
        <w:rPr>
          <w:rFonts w:hint="cs"/>
          <w:rtl/>
        </w:rPr>
        <w:t>,</w:t>
      </w:r>
      <w:r>
        <w:rPr>
          <w:rtl/>
        </w:rPr>
        <w:t xml:space="preserve"> </w:t>
      </w:r>
      <w:bookmarkStart w:id="2475" w:name="_ETM_Q3_447860"/>
      <w:bookmarkEnd w:id="2475"/>
      <w:r>
        <w:rPr>
          <w:rtl/>
        </w:rPr>
        <w:t xml:space="preserve">אדוני </w:t>
      </w:r>
      <w:bookmarkStart w:id="2476" w:name="_ETM_Q3_448160"/>
      <w:bookmarkEnd w:id="2476"/>
      <w:r>
        <w:rPr>
          <w:rtl/>
        </w:rPr>
        <w:t>השר</w:t>
      </w:r>
      <w:r>
        <w:rPr>
          <w:rFonts w:hint="cs"/>
          <w:rtl/>
        </w:rPr>
        <w:t>,</w:t>
      </w:r>
      <w:r>
        <w:rPr>
          <w:rtl/>
        </w:rPr>
        <w:t xml:space="preserve"> </w:t>
      </w:r>
      <w:bookmarkStart w:id="2477" w:name="_ETM_Q3_448970"/>
      <w:bookmarkEnd w:id="2477"/>
      <w:r>
        <w:rPr>
          <w:rtl/>
        </w:rPr>
        <w:t xml:space="preserve">בדבר </w:t>
      </w:r>
      <w:bookmarkStart w:id="2478" w:name="_ETM_Q3_449389"/>
      <w:bookmarkEnd w:id="2478"/>
      <w:r>
        <w:rPr>
          <w:rtl/>
        </w:rPr>
        <w:t xml:space="preserve">הכי </w:t>
      </w:r>
      <w:bookmarkStart w:id="2479" w:name="_ETM_Q3_449779"/>
      <w:bookmarkEnd w:id="2479"/>
      <w:r>
        <w:rPr>
          <w:rtl/>
        </w:rPr>
        <w:t>בסיסי</w:t>
      </w:r>
      <w:r>
        <w:rPr>
          <w:rFonts w:hint="cs"/>
          <w:rtl/>
        </w:rPr>
        <w:t>,</w:t>
      </w:r>
      <w:r>
        <w:rPr>
          <w:rtl/>
        </w:rPr>
        <w:t xml:space="preserve"> </w:t>
      </w:r>
      <w:bookmarkStart w:id="2480" w:name="_ETM_Q3_450349"/>
      <w:bookmarkEnd w:id="2480"/>
      <w:r>
        <w:rPr>
          <w:rtl/>
        </w:rPr>
        <w:t>שה</w:t>
      </w:r>
      <w:r>
        <w:rPr>
          <w:rFonts w:hint="cs"/>
          <w:rtl/>
        </w:rPr>
        <w:t>ו</w:t>
      </w:r>
      <w:r>
        <w:rPr>
          <w:rtl/>
        </w:rPr>
        <w:t xml:space="preserve">א </w:t>
      </w:r>
      <w:bookmarkStart w:id="2481" w:name="_ETM_Q3_450560"/>
      <w:bookmarkEnd w:id="2481"/>
      <w:r>
        <w:rPr>
          <w:rFonts w:hint="cs"/>
          <w:rtl/>
        </w:rPr>
        <w:t>ה</w:t>
      </w:r>
      <w:r>
        <w:rPr>
          <w:rtl/>
        </w:rPr>
        <w:t xml:space="preserve">מחויבות </w:t>
      </w:r>
      <w:bookmarkStart w:id="2482" w:name="_ETM_Q3_451130"/>
      <w:bookmarkEnd w:id="2482"/>
      <w:r>
        <w:rPr>
          <w:rtl/>
        </w:rPr>
        <w:t xml:space="preserve">הבסיסית </w:t>
      </w:r>
      <w:bookmarkStart w:id="2483" w:name="_ETM_Q3_452210"/>
      <w:bookmarkEnd w:id="2483"/>
      <w:r>
        <w:rPr>
          <w:rtl/>
        </w:rPr>
        <w:t xml:space="preserve">ביותר </w:t>
      </w:r>
      <w:bookmarkStart w:id="2484" w:name="_ETM_Q3_453259"/>
      <w:bookmarkEnd w:id="2484"/>
      <w:r>
        <w:rPr>
          <w:rtl/>
        </w:rPr>
        <w:t xml:space="preserve">שיש </w:t>
      </w:r>
      <w:bookmarkStart w:id="2485" w:name="_ETM_Q3_453889"/>
      <w:bookmarkEnd w:id="2485"/>
      <w:r>
        <w:rPr>
          <w:rtl/>
        </w:rPr>
        <w:t xml:space="preserve">לכל </w:t>
      </w:r>
      <w:bookmarkStart w:id="2486" w:name="_ETM_Q3_454250"/>
      <w:bookmarkEnd w:id="2486"/>
      <w:r>
        <w:rPr>
          <w:rtl/>
        </w:rPr>
        <w:t xml:space="preserve">ממשלה </w:t>
      </w:r>
      <w:bookmarkStart w:id="2487" w:name="_ETM_Q3_454699"/>
      <w:bookmarkEnd w:id="2487"/>
      <w:r>
        <w:rPr>
          <w:rtl/>
        </w:rPr>
        <w:t xml:space="preserve">מול </w:t>
      </w:r>
      <w:bookmarkStart w:id="2488" w:name="_ETM_Q3_454849"/>
      <w:bookmarkEnd w:id="2488"/>
      <w:r>
        <w:rPr>
          <w:rtl/>
        </w:rPr>
        <w:t>אזרח</w:t>
      </w:r>
      <w:r>
        <w:rPr>
          <w:rFonts w:hint="cs"/>
          <w:rtl/>
        </w:rPr>
        <w:t>יה,</w:t>
      </w:r>
      <w:bookmarkStart w:id="2489" w:name="_ETM_Q3_455190"/>
      <w:bookmarkStart w:id="2490" w:name="_ETM_Q3_455250"/>
      <w:bookmarkEnd w:id="2489"/>
      <w:bookmarkEnd w:id="2490"/>
      <w:r>
        <w:rPr>
          <w:rtl/>
        </w:rPr>
        <w:t xml:space="preserve"> </w:t>
      </w:r>
      <w:bookmarkStart w:id="2491" w:name="_ETM_Q3_456250"/>
      <w:bookmarkEnd w:id="2491"/>
      <w:r>
        <w:rPr>
          <w:rtl/>
        </w:rPr>
        <w:t xml:space="preserve">הממשלה </w:t>
      </w:r>
      <w:bookmarkStart w:id="2492" w:name="_ETM_Q3_456910"/>
      <w:bookmarkEnd w:id="2492"/>
      <w:r>
        <w:rPr>
          <w:rtl/>
        </w:rPr>
        <w:t>הזאת</w:t>
      </w:r>
      <w:r>
        <w:rPr>
          <w:rFonts w:hint="cs"/>
          <w:rtl/>
        </w:rPr>
        <w:t>,</w:t>
      </w:r>
      <w:r>
        <w:rPr>
          <w:rtl/>
        </w:rPr>
        <w:t xml:space="preserve"> </w:t>
      </w:r>
      <w:bookmarkStart w:id="2493" w:name="_ETM_Q3_457450"/>
      <w:bookmarkEnd w:id="2493"/>
      <w:r>
        <w:rPr>
          <w:rtl/>
        </w:rPr>
        <w:t xml:space="preserve">במבחן </w:t>
      </w:r>
      <w:bookmarkStart w:id="2494" w:name="_ETM_Q3_458110"/>
      <w:bookmarkEnd w:id="2494"/>
      <w:r>
        <w:rPr>
          <w:rtl/>
        </w:rPr>
        <w:t>התוצאה</w:t>
      </w:r>
      <w:bookmarkStart w:id="2495" w:name="_ETM_Q3_458770"/>
      <w:bookmarkEnd w:id="2495"/>
      <w:r>
        <w:rPr>
          <w:rFonts w:hint="cs"/>
          <w:rtl/>
        </w:rPr>
        <w:t xml:space="preserve"> </w:t>
      </w:r>
      <w:r>
        <w:rPr>
          <w:rtl/>
        </w:rPr>
        <w:t>–</w:t>
      </w:r>
      <w:r>
        <w:rPr>
          <w:rFonts w:hint="cs"/>
          <w:rtl/>
        </w:rPr>
        <w:t xml:space="preserve"> </w:t>
      </w:r>
      <w:r>
        <w:rPr>
          <w:rtl/>
        </w:rPr>
        <w:t xml:space="preserve">ואפשר </w:t>
      </w:r>
      <w:bookmarkStart w:id="2496" w:name="_ETM_Q3_459220"/>
      <w:bookmarkEnd w:id="2496"/>
      <w:r>
        <w:rPr>
          <w:rtl/>
        </w:rPr>
        <w:t xml:space="preserve">להביא </w:t>
      </w:r>
      <w:bookmarkStart w:id="2497" w:name="_ETM_Q3_459639"/>
      <w:bookmarkEnd w:id="2497"/>
      <w:r>
        <w:rPr>
          <w:rtl/>
        </w:rPr>
        <w:t xml:space="preserve">תירוצים </w:t>
      </w:r>
      <w:bookmarkStart w:id="2498" w:name="_ETM_Q3_460210"/>
      <w:bookmarkEnd w:id="2498"/>
      <w:r>
        <w:rPr>
          <w:rtl/>
        </w:rPr>
        <w:t xml:space="preserve">והסברים </w:t>
      </w:r>
      <w:bookmarkStart w:id="2499" w:name="_ETM_Q3_460839"/>
      <w:bookmarkEnd w:id="2499"/>
      <w:r>
        <w:rPr>
          <w:rtl/>
        </w:rPr>
        <w:t xml:space="preserve">והבטחות </w:t>
      </w:r>
      <w:bookmarkStart w:id="2500" w:name="_ETM_Q3_461560"/>
      <w:bookmarkEnd w:id="2500"/>
      <w:r>
        <w:rPr>
          <w:rtl/>
        </w:rPr>
        <w:t xml:space="preserve">לעוד </w:t>
      </w:r>
      <w:bookmarkStart w:id="2501" w:name="_ETM_Q3_462160"/>
      <w:bookmarkEnd w:id="2501"/>
      <w:r>
        <w:rPr>
          <w:rtl/>
        </w:rPr>
        <w:t xml:space="preserve">שנים </w:t>
      </w:r>
      <w:bookmarkStart w:id="2502" w:name="_ETM_Q3_462610"/>
      <w:bookmarkEnd w:id="2502"/>
      <w:r>
        <w:rPr>
          <w:rtl/>
        </w:rPr>
        <w:t xml:space="preserve">של </w:t>
      </w:r>
      <w:bookmarkStart w:id="2503" w:name="_ETM_Q3_462790"/>
      <w:bookmarkEnd w:id="2503"/>
      <w:r>
        <w:rPr>
          <w:rtl/>
        </w:rPr>
        <w:t>מלחמה</w:t>
      </w:r>
      <w:r w:rsidR="00364E7D">
        <w:rPr>
          <w:rFonts w:hint="cs"/>
          <w:rtl/>
        </w:rPr>
        <w:t>,</w:t>
      </w:r>
      <w:r>
        <w:rPr>
          <w:rtl/>
        </w:rPr>
        <w:t xml:space="preserve"> </w:t>
      </w:r>
      <w:bookmarkStart w:id="2504" w:name="_ETM_Q3_463300"/>
      <w:bookmarkEnd w:id="2504"/>
      <w:r>
        <w:rPr>
          <w:rtl/>
        </w:rPr>
        <w:t xml:space="preserve">אבל </w:t>
      </w:r>
      <w:bookmarkStart w:id="2505" w:name="_ETM_Q3_463540"/>
      <w:bookmarkEnd w:id="2505"/>
      <w:r>
        <w:rPr>
          <w:rtl/>
        </w:rPr>
        <w:t xml:space="preserve">במבחן </w:t>
      </w:r>
      <w:bookmarkStart w:id="2506" w:name="_ETM_Q3_464200"/>
      <w:bookmarkEnd w:id="2506"/>
      <w:r>
        <w:rPr>
          <w:rtl/>
        </w:rPr>
        <w:t>התוצאה</w:t>
      </w:r>
      <w:r w:rsidR="00364E7D">
        <w:rPr>
          <w:rFonts w:hint="cs"/>
          <w:rtl/>
        </w:rPr>
        <w:t>,</w:t>
      </w:r>
      <w:r>
        <w:rPr>
          <w:rtl/>
        </w:rPr>
        <w:t xml:space="preserve"> </w:t>
      </w:r>
      <w:bookmarkStart w:id="2507" w:name="_ETM_Q3_465099"/>
      <w:bookmarkEnd w:id="2507"/>
      <w:r>
        <w:rPr>
          <w:rtl/>
        </w:rPr>
        <w:t xml:space="preserve">הממשלה </w:t>
      </w:r>
      <w:bookmarkStart w:id="2508" w:name="_ETM_Q3_465729"/>
      <w:bookmarkEnd w:id="2508"/>
      <w:r>
        <w:rPr>
          <w:rtl/>
        </w:rPr>
        <w:t xml:space="preserve">הזאת </w:t>
      </w:r>
      <w:bookmarkStart w:id="2509" w:name="_ETM_Q3_466210"/>
      <w:bookmarkEnd w:id="2509"/>
      <w:r>
        <w:rPr>
          <w:rtl/>
        </w:rPr>
        <w:t xml:space="preserve">נכשלה </w:t>
      </w:r>
      <w:bookmarkStart w:id="2510" w:name="_ETM_Q3_466720"/>
      <w:bookmarkEnd w:id="2510"/>
      <w:r>
        <w:rPr>
          <w:rtl/>
        </w:rPr>
        <w:t xml:space="preserve">כישלון </w:t>
      </w:r>
      <w:bookmarkStart w:id="2511" w:name="_ETM_Q3_467289"/>
      <w:bookmarkEnd w:id="2511"/>
      <w:r>
        <w:rPr>
          <w:rtl/>
        </w:rPr>
        <w:t>חרוץ</w:t>
      </w:r>
      <w:r>
        <w:rPr>
          <w:rFonts w:hint="cs"/>
          <w:rtl/>
        </w:rPr>
        <w:t>,</w:t>
      </w:r>
      <w:r>
        <w:rPr>
          <w:rtl/>
        </w:rPr>
        <w:t xml:space="preserve"> </w:t>
      </w:r>
      <w:bookmarkStart w:id="2512" w:name="_ETM_Q3_467830"/>
      <w:bookmarkEnd w:id="2512"/>
      <w:r>
        <w:rPr>
          <w:rFonts w:hint="cs"/>
          <w:rtl/>
        </w:rPr>
        <w:t>ו</w:t>
      </w:r>
      <w:r>
        <w:rPr>
          <w:rtl/>
        </w:rPr>
        <w:t xml:space="preserve">לכן </w:t>
      </w:r>
      <w:bookmarkStart w:id="2513" w:name="_ETM_Q3_468339"/>
      <w:bookmarkEnd w:id="2513"/>
      <w:r>
        <w:rPr>
          <w:rtl/>
        </w:rPr>
        <w:t xml:space="preserve">היא </w:t>
      </w:r>
      <w:bookmarkStart w:id="2514" w:name="_ETM_Q3_468430"/>
      <w:bookmarkEnd w:id="2514"/>
      <w:r>
        <w:rPr>
          <w:rtl/>
        </w:rPr>
        <w:t xml:space="preserve">ראויה </w:t>
      </w:r>
      <w:bookmarkStart w:id="2515" w:name="_ETM_Q3_469210"/>
      <w:bookmarkEnd w:id="2515"/>
      <w:r>
        <w:rPr>
          <w:rtl/>
        </w:rPr>
        <w:t>ל</w:t>
      </w:r>
      <w:r>
        <w:rPr>
          <w:rFonts w:hint="cs"/>
          <w:rtl/>
        </w:rPr>
        <w:t>אי-</w:t>
      </w:r>
      <w:r>
        <w:rPr>
          <w:rtl/>
        </w:rPr>
        <w:t xml:space="preserve">אמון </w:t>
      </w:r>
      <w:bookmarkStart w:id="2516" w:name="_ETM_Q3_470139"/>
      <w:bookmarkEnd w:id="2516"/>
      <w:r>
        <w:rPr>
          <w:rtl/>
        </w:rPr>
        <w:t xml:space="preserve">מטעם </w:t>
      </w:r>
      <w:bookmarkStart w:id="2517" w:name="_ETM_Q3_470560"/>
      <w:bookmarkEnd w:id="2517"/>
      <w:r>
        <w:rPr>
          <w:rtl/>
        </w:rPr>
        <w:t xml:space="preserve">כנסת </w:t>
      </w:r>
      <w:bookmarkStart w:id="2518" w:name="_ETM_Q3_470919"/>
      <w:bookmarkEnd w:id="2518"/>
      <w:r>
        <w:rPr>
          <w:rtl/>
        </w:rPr>
        <w:t>ישראל</w:t>
      </w:r>
      <w:r>
        <w:rPr>
          <w:rFonts w:hint="cs"/>
          <w:rtl/>
        </w:rPr>
        <w:t>.</w:t>
      </w:r>
      <w:r>
        <w:rPr>
          <w:rtl/>
        </w:rPr>
        <w:t xml:space="preserve"> </w:t>
      </w:r>
      <w:bookmarkStart w:id="2519" w:name="_ETM_Q3_471370"/>
      <w:bookmarkEnd w:id="2519"/>
      <w:r>
        <w:rPr>
          <w:rtl/>
        </w:rPr>
        <w:t xml:space="preserve">תודה </w:t>
      </w:r>
      <w:bookmarkStart w:id="2520" w:name="_ETM_Q3_471639"/>
      <w:bookmarkEnd w:id="2520"/>
      <w:r>
        <w:rPr>
          <w:rtl/>
        </w:rPr>
        <w:t>רבה</w:t>
      </w:r>
      <w:r>
        <w:rPr>
          <w:rFonts w:hint="cs"/>
          <w:rtl/>
        </w:rPr>
        <w:t>.</w:t>
      </w:r>
    </w:p>
    <w:p w:rsidR="004409CC" w:rsidRDefault="004409CC" w:rsidP="00F15751">
      <w:pPr>
        <w:rPr>
          <w:rtl/>
        </w:rPr>
      </w:pPr>
      <w:bookmarkStart w:id="2521" w:name="_ETM_Q3_469000"/>
      <w:bookmarkEnd w:id="2521"/>
    </w:p>
    <w:p w:rsidR="004409CC" w:rsidRDefault="004409CC" w:rsidP="00F15751">
      <w:pPr>
        <w:pStyle w:val="af6"/>
        <w:keepNext/>
        <w:rPr>
          <w:rtl/>
        </w:rPr>
      </w:pPr>
      <w:bookmarkStart w:id="2522" w:name="ET_yor_6593_7"/>
      <w:r w:rsidRPr="00F92AED">
        <w:rPr>
          <w:rStyle w:val="TagStyle"/>
          <w:rtl/>
        </w:rPr>
        <w:t xml:space="preserve"> &lt;&lt; יור &gt;&gt; </w:t>
      </w:r>
      <w:r>
        <w:rPr>
          <w:rtl/>
        </w:rPr>
        <w:t>היו"ר חנוך דב מלביצקי:</w:t>
      </w:r>
      <w:r w:rsidRPr="00F92AED">
        <w:rPr>
          <w:rStyle w:val="TagStyle"/>
          <w:rtl/>
        </w:rPr>
        <w:t xml:space="preserve"> &lt;&lt; יור &gt;&gt;</w:t>
      </w:r>
      <w:r>
        <w:rPr>
          <w:rtl/>
        </w:rPr>
        <w:t xml:space="preserve"> </w:t>
      </w:r>
      <w:bookmarkEnd w:id="2522"/>
    </w:p>
    <w:p w:rsidR="004409CC" w:rsidRDefault="004409CC" w:rsidP="00F15751">
      <w:pPr>
        <w:rPr>
          <w:rtl/>
        </w:rPr>
      </w:pPr>
    </w:p>
    <w:p w:rsidR="004409CC" w:rsidRDefault="004409CC" w:rsidP="00F15751">
      <w:pPr>
        <w:rPr>
          <w:rtl/>
        </w:rPr>
      </w:pPr>
      <w:bookmarkStart w:id="2523" w:name="_ETM_Q3_475000"/>
      <w:bookmarkStart w:id="2524" w:name="_ETM_Q3_474470"/>
      <w:bookmarkEnd w:id="2523"/>
      <w:bookmarkEnd w:id="2524"/>
      <w:r>
        <w:rPr>
          <w:rtl/>
        </w:rPr>
        <w:t>תודה</w:t>
      </w:r>
      <w:r>
        <w:rPr>
          <w:rFonts w:hint="cs"/>
          <w:rtl/>
        </w:rPr>
        <w:t>.</w:t>
      </w:r>
      <w:r>
        <w:rPr>
          <w:rtl/>
        </w:rPr>
        <w:t xml:space="preserve"> </w:t>
      </w:r>
      <w:bookmarkStart w:id="2525" w:name="_ETM_Q3_475250"/>
      <w:bookmarkEnd w:id="2525"/>
      <w:r>
        <w:rPr>
          <w:rtl/>
        </w:rPr>
        <w:t xml:space="preserve">ישיב </w:t>
      </w:r>
      <w:bookmarkStart w:id="2526" w:name="_ETM_Q3_475760"/>
      <w:bookmarkEnd w:id="2526"/>
      <w:r>
        <w:rPr>
          <w:rtl/>
        </w:rPr>
        <w:t xml:space="preserve">על </w:t>
      </w:r>
      <w:bookmarkStart w:id="2527" w:name="_ETM_Q3_475910"/>
      <w:bookmarkEnd w:id="2527"/>
      <w:r>
        <w:rPr>
          <w:rtl/>
        </w:rPr>
        <w:t xml:space="preserve">ההצעות </w:t>
      </w:r>
      <w:bookmarkStart w:id="2528" w:name="_ETM_Q3_476870"/>
      <w:bookmarkEnd w:id="2528"/>
      <w:r>
        <w:rPr>
          <w:rtl/>
        </w:rPr>
        <w:t xml:space="preserve">השר </w:t>
      </w:r>
      <w:bookmarkStart w:id="2529" w:name="_ETM_Q3_477169"/>
      <w:bookmarkEnd w:id="2529"/>
      <w:r>
        <w:rPr>
          <w:rtl/>
        </w:rPr>
        <w:t xml:space="preserve">המקשר </w:t>
      </w:r>
      <w:bookmarkStart w:id="2530" w:name="_ETM_Q3_477770"/>
      <w:bookmarkEnd w:id="2530"/>
      <w:r>
        <w:rPr>
          <w:rtl/>
        </w:rPr>
        <w:t xml:space="preserve">בין </w:t>
      </w:r>
      <w:bookmarkStart w:id="2531" w:name="_ETM_Q3_477980"/>
      <w:bookmarkEnd w:id="2531"/>
      <w:r>
        <w:rPr>
          <w:rtl/>
        </w:rPr>
        <w:t xml:space="preserve">הממשלה </w:t>
      </w:r>
      <w:bookmarkStart w:id="2532" w:name="_ETM_Q3_478370"/>
      <w:bookmarkEnd w:id="2532"/>
      <w:r>
        <w:rPr>
          <w:rtl/>
        </w:rPr>
        <w:t>לכנסת</w:t>
      </w:r>
      <w:r>
        <w:rPr>
          <w:rFonts w:hint="cs"/>
          <w:rtl/>
        </w:rPr>
        <w:t>.</w:t>
      </w:r>
      <w:r>
        <w:rPr>
          <w:rtl/>
        </w:rPr>
        <w:t xml:space="preserve"> </w:t>
      </w:r>
      <w:bookmarkStart w:id="2533" w:name="_ETM_Q3_479240"/>
      <w:bookmarkEnd w:id="2533"/>
      <w:r>
        <w:rPr>
          <w:rtl/>
        </w:rPr>
        <w:t xml:space="preserve">השר </w:t>
      </w:r>
      <w:bookmarkStart w:id="2534" w:name="_ETM_Q3_479510"/>
      <w:bookmarkEnd w:id="2534"/>
      <w:r>
        <w:rPr>
          <w:rtl/>
        </w:rPr>
        <w:t>אמסלם</w:t>
      </w:r>
      <w:r>
        <w:rPr>
          <w:rFonts w:hint="cs"/>
          <w:rtl/>
        </w:rPr>
        <w:t>,</w:t>
      </w:r>
      <w:r>
        <w:rPr>
          <w:rtl/>
        </w:rPr>
        <w:t xml:space="preserve"> </w:t>
      </w:r>
      <w:bookmarkStart w:id="2535" w:name="_ETM_Q3_479930"/>
      <w:bookmarkEnd w:id="2535"/>
      <w:r>
        <w:rPr>
          <w:rtl/>
        </w:rPr>
        <w:t>בבקשה</w:t>
      </w:r>
      <w:r>
        <w:rPr>
          <w:rFonts w:hint="cs"/>
          <w:rtl/>
        </w:rPr>
        <w:t>,</w:t>
      </w:r>
      <w:r>
        <w:rPr>
          <w:rtl/>
        </w:rPr>
        <w:t xml:space="preserve"> </w:t>
      </w:r>
      <w:bookmarkStart w:id="2536" w:name="_ETM_Q3_480380"/>
      <w:bookmarkEnd w:id="2536"/>
      <w:r>
        <w:rPr>
          <w:rtl/>
        </w:rPr>
        <w:t>אדוני</w:t>
      </w:r>
      <w:r>
        <w:rPr>
          <w:rFonts w:hint="cs"/>
          <w:rtl/>
        </w:rPr>
        <w:t>.</w:t>
      </w:r>
    </w:p>
    <w:p w:rsidR="004409CC" w:rsidRDefault="004409CC" w:rsidP="00F15751">
      <w:pPr>
        <w:rPr>
          <w:rtl/>
        </w:rPr>
      </w:pPr>
      <w:bookmarkStart w:id="2537" w:name="_ETM_Q3_477000"/>
      <w:bookmarkEnd w:id="2537"/>
    </w:p>
    <w:p w:rsidR="004409CC" w:rsidRDefault="004409CC" w:rsidP="00F15751">
      <w:pPr>
        <w:pStyle w:val="a4"/>
        <w:keepNext/>
        <w:rPr>
          <w:rtl/>
        </w:rPr>
      </w:pPr>
      <w:bookmarkStart w:id="2538" w:name="ET_speaker_5971_8"/>
      <w:r w:rsidRPr="00F92AED">
        <w:rPr>
          <w:rStyle w:val="TagStyle"/>
          <w:rtl/>
        </w:rPr>
        <w:t xml:space="preserve"> &lt;&lt; דובר &gt;&gt; </w:t>
      </w:r>
      <w:bookmarkStart w:id="2539" w:name="_Toc168343298"/>
      <w:bookmarkStart w:id="2540" w:name="_Toc168343392"/>
      <w:bookmarkStart w:id="2541" w:name="_Toc168348857"/>
      <w:bookmarkStart w:id="2542" w:name="_Toc168348949"/>
      <w:bookmarkStart w:id="2543" w:name="_Toc168349423"/>
      <w:bookmarkStart w:id="2544" w:name="_Toc188981654"/>
      <w:r>
        <w:rPr>
          <w:rtl/>
        </w:rPr>
        <w:t>השר המקשר בין הממשלה לכנסת דוד אמסלם:</w:t>
      </w:r>
      <w:bookmarkEnd w:id="2539"/>
      <w:bookmarkEnd w:id="2540"/>
      <w:bookmarkEnd w:id="2541"/>
      <w:bookmarkEnd w:id="2542"/>
      <w:bookmarkEnd w:id="2543"/>
      <w:bookmarkEnd w:id="2544"/>
      <w:r w:rsidRPr="00F92AED">
        <w:rPr>
          <w:rStyle w:val="TagStyle"/>
          <w:rtl/>
        </w:rPr>
        <w:t xml:space="preserve"> &lt;&lt; דובר &gt;&gt;</w:t>
      </w:r>
      <w:r>
        <w:rPr>
          <w:rtl/>
        </w:rPr>
        <w:t xml:space="preserve"> </w:t>
      </w:r>
      <w:bookmarkEnd w:id="2538"/>
    </w:p>
    <w:p w:rsidR="004409CC" w:rsidRDefault="004409CC" w:rsidP="00F15751">
      <w:pPr>
        <w:rPr>
          <w:rtl/>
        </w:rPr>
      </w:pPr>
    </w:p>
    <w:p w:rsidR="004409CC" w:rsidRDefault="004409CC" w:rsidP="00364E7D">
      <w:pPr>
        <w:rPr>
          <w:rtl/>
        </w:rPr>
      </w:pPr>
      <w:bookmarkStart w:id="2545" w:name="_ETM_Q3_484000"/>
      <w:bookmarkStart w:id="2546" w:name="_ETM_Q3_496000"/>
      <w:bookmarkEnd w:id="2545"/>
      <w:bookmarkEnd w:id="2546"/>
      <w:r>
        <w:rPr>
          <w:rtl/>
        </w:rPr>
        <w:t xml:space="preserve">אדוני </w:t>
      </w:r>
      <w:bookmarkStart w:id="2547" w:name="_ETM_Q3_496390"/>
      <w:bookmarkEnd w:id="2547"/>
      <w:r>
        <w:rPr>
          <w:rtl/>
        </w:rPr>
        <w:t>היושב-ראש</w:t>
      </w:r>
      <w:r>
        <w:rPr>
          <w:rFonts w:hint="cs"/>
          <w:rtl/>
        </w:rPr>
        <w:t>,</w:t>
      </w:r>
      <w:r>
        <w:rPr>
          <w:rtl/>
        </w:rPr>
        <w:t xml:space="preserve"> </w:t>
      </w:r>
      <w:bookmarkStart w:id="2548" w:name="_ETM_Q3_497199"/>
      <w:bookmarkEnd w:id="2548"/>
      <w:r>
        <w:rPr>
          <w:rtl/>
        </w:rPr>
        <w:t xml:space="preserve">חברי </w:t>
      </w:r>
      <w:bookmarkStart w:id="2549" w:name="_ETM_Q3_497529"/>
      <w:bookmarkEnd w:id="2549"/>
      <w:r>
        <w:rPr>
          <w:rtl/>
        </w:rPr>
        <w:t>הכנסת</w:t>
      </w:r>
      <w:r>
        <w:rPr>
          <w:rFonts w:hint="cs"/>
          <w:rtl/>
        </w:rPr>
        <w:t>,</w:t>
      </w:r>
      <w:r>
        <w:rPr>
          <w:rtl/>
        </w:rPr>
        <w:t xml:space="preserve"> </w:t>
      </w:r>
      <w:bookmarkStart w:id="2550" w:name="_ETM_Q3_499480"/>
      <w:bookmarkEnd w:id="2550"/>
      <w:r>
        <w:rPr>
          <w:rtl/>
        </w:rPr>
        <w:t xml:space="preserve">לפני </w:t>
      </w:r>
      <w:bookmarkStart w:id="2551" w:name="_ETM_Q3_499869"/>
      <w:bookmarkEnd w:id="2551"/>
      <w:r>
        <w:rPr>
          <w:rtl/>
        </w:rPr>
        <w:t xml:space="preserve">שאני </w:t>
      </w:r>
      <w:bookmarkStart w:id="2552" w:name="_ETM_Q3_500230"/>
      <w:bookmarkEnd w:id="2552"/>
      <w:r>
        <w:rPr>
          <w:rtl/>
        </w:rPr>
        <w:t xml:space="preserve">אתייחס </w:t>
      </w:r>
      <w:bookmarkStart w:id="2553" w:name="_ETM_Q3_500680"/>
      <w:bookmarkEnd w:id="2553"/>
      <w:r>
        <w:rPr>
          <w:rtl/>
        </w:rPr>
        <w:t xml:space="preserve">להצעת </w:t>
      </w:r>
      <w:bookmarkStart w:id="2554" w:name="_ETM_Q3_501279"/>
      <w:bookmarkEnd w:id="2554"/>
      <w:r>
        <w:rPr>
          <w:rFonts w:hint="cs"/>
          <w:rtl/>
        </w:rPr>
        <w:t>ה</w:t>
      </w:r>
      <w:r>
        <w:rPr>
          <w:rtl/>
        </w:rPr>
        <w:t>אי</w:t>
      </w:r>
      <w:bookmarkStart w:id="2555" w:name="_ETM_Q3_501519"/>
      <w:bookmarkEnd w:id="2555"/>
      <w:r>
        <w:rPr>
          <w:rFonts w:hint="cs"/>
          <w:rtl/>
        </w:rPr>
        <w:t>-</w:t>
      </w:r>
      <w:r>
        <w:rPr>
          <w:rtl/>
        </w:rPr>
        <w:t>אמון</w:t>
      </w:r>
      <w:r>
        <w:rPr>
          <w:rFonts w:hint="cs"/>
          <w:rtl/>
        </w:rPr>
        <w:t>,</w:t>
      </w:r>
      <w:r>
        <w:rPr>
          <w:rtl/>
        </w:rPr>
        <w:t xml:space="preserve"> </w:t>
      </w:r>
      <w:bookmarkStart w:id="2556" w:name="_ETM_Q3_501970"/>
      <w:bookmarkEnd w:id="2556"/>
      <w:r>
        <w:rPr>
          <w:rtl/>
        </w:rPr>
        <w:t xml:space="preserve">אני </w:t>
      </w:r>
      <w:bookmarkStart w:id="2557" w:name="_ETM_Q3_502240"/>
      <w:bookmarkEnd w:id="2557"/>
      <w:r>
        <w:rPr>
          <w:rtl/>
        </w:rPr>
        <w:t xml:space="preserve">רוצה </w:t>
      </w:r>
      <w:bookmarkStart w:id="2558" w:name="_ETM_Q3_502599"/>
      <w:bookmarkEnd w:id="2558"/>
      <w:r>
        <w:rPr>
          <w:rtl/>
        </w:rPr>
        <w:t xml:space="preserve">להתייחס </w:t>
      </w:r>
      <w:bookmarkStart w:id="2559" w:name="_ETM_Q3_504930"/>
      <w:bookmarkStart w:id="2560" w:name="_ETM_Q3_505050"/>
      <w:bookmarkEnd w:id="2559"/>
      <w:bookmarkEnd w:id="2560"/>
      <w:r>
        <w:rPr>
          <w:rFonts w:hint="cs"/>
          <w:rtl/>
        </w:rPr>
        <w:t>ל</w:t>
      </w:r>
      <w:r>
        <w:rPr>
          <w:rtl/>
        </w:rPr>
        <w:t xml:space="preserve">סוגיה </w:t>
      </w:r>
      <w:bookmarkStart w:id="2561" w:name="_ETM_Q3_505500"/>
      <w:bookmarkEnd w:id="2561"/>
      <w:r>
        <w:rPr>
          <w:rtl/>
        </w:rPr>
        <w:t>אחרת</w:t>
      </w:r>
      <w:r w:rsidR="00364E7D">
        <w:rPr>
          <w:rFonts w:hint="cs"/>
          <w:rtl/>
        </w:rPr>
        <w:t>,</w:t>
      </w:r>
      <w:r>
        <w:rPr>
          <w:rtl/>
        </w:rPr>
        <w:t xml:space="preserve"> </w:t>
      </w:r>
      <w:bookmarkStart w:id="2562" w:name="_ETM_Q3_505920"/>
      <w:bookmarkEnd w:id="2562"/>
      <w:r>
        <w:rPr>
          <w:rtl/>
        </w:rPr>
        <w:t>ש</w:t>
      </w:r>
      <w:bookmarkStart w:id="2563" w:name="_ETM_Q3_506580"/>
      <w:bookmarkEnd w:id="2563"/>
      <w:r>
        <w:rPr>
          <w:rtl/>
        </w:rPr>
        <w:t>חשובה</w:t>
      </w:r>
      <w:bookmarkStart w:id="2564" w:name="_ETM_Q3_507599"/>
      <w:bookmarkEnd w:id="2564"/>
      <w:r>
        <w:rPr>
          <w:rtl/>
        </w:rPr>
        <w:t xml:space="preserve"> </w:t>
      </w:r>
      <w:bookmarkStart w:id="2565" w:name="_ETM_Q3_508050"/>
      <w:bookmarkEnd w:id="2565"/>
      <w:r>
        <w:rPr>
          <w:rFonts w:hint="cs"/>
          <w:rtl/>
        </w:rPr>
        <w:t xml:space="preserve">לי </w:t>
      </w:r>
      <w:r>
        <w:rPr>
          <w:rtl/>
        </w:rPr>
        <w:t>מאוד</w:t>
      </w:r>
      <w:r>
        <w:rPr>
          <w:rFonts w:hint="cs"/>
          <w:rtl/>
        </w:rPr>
        <w:t xml:space="preserve"> וחשוב </w:t>
      </w:r>
      <w:bookmarkStart w:id="2566" w:name="_ETM_Q3_504000"/>
      <w:bookmarkEnd w:id="2566"/>
      <w:r>
        <w:rPr>
          <w:rFonts w:hint="cs"/>
          <w:rtl/>
        </w:rPr>
        <w:t>לי</w:t>
      </w:r>
      <w:bookmarkStart w:id="2567" w:name="_ETM_Q3_508689"/>
      <w:bookmarkStart w:id="2568" w:name="_ETM_Q3_508960"/>
      <w:bookmarkEnd w:id="2567"/>
      <w:bookmarkEnd w:id="2568"/>
      <w:r>
        <w:rPr>
          <w:rFonts w:hint="cs"/>
          <w:rtl/>
        </w:rPr>
        <w:t xml:space="preserve"> </w:t>
      </w:r>
      <w:r>
        <w:rPr>
          <w:rtl/>
        </w:rPr>
        <w:t xml:space="preserve">לדבר </w:t>
      </w:r>
      <w:bookmarkStart w:id="2569" w:name="_ETM_Q3_509409"/>
      <w:bookmarkEnd w:id="2569"/>
      <w:r>
        <w:rPr>
          <w:rtl/>
        </w:rPr>
        <w:t>עליה</w:t>
      </w:r>
      <w:r>
        <w:rPr>
          <w:rFonts w:hint="cs"/>
          <w:rtl/>
        </w:rPr>
        <w:t>.</w:t>
      </w:r>
      <w:r>
        <w:rPr>
          <w:rtl/>
        </w:rPr>
        <w:t xml:space="preserve"> </w:t>
      </w:r>
      <w:bookmarkStart w:id="2570" w:name="_ETM_Q3_510900"/>
      <w:bookmarkEnd w:id="2570"/>
      <w:r>
        <w:rPr>
          <w:rtl/>
        </w:rPr>
        <w:t>היום</w:t>
      </w:r>
      <w:r>
        <w:rPr>
          <w:rFonts w:hint="cs"/>
          <w:rtl/>
        </w:rPr>
        <w:t>,</w:t>
      </w:r>
      <w:r>
        <w:rPr>
          <w:rtl/>
        </w:rPr>
        <w:t xml:space="preserve"> </w:t>
      </w:r>
      <w:bookmarkStart w:id="2571" w:name="_ETM_Q3_511259"/>
      <w:bookmarkEnd w:id="2571"/>
      <w:r>
        <w:rPr>
          <w:rtl/>
        </w:rPr>
        <w:t xml:space="preserve">מדינת </w:t>
      </w:r>
      <w:bookmarkStart w:id="2572" w:name="_ETM_Q3_511710"/>
      <w:bookmarkEnd w:id="2572"/>
      <w:r>
        <w:rPr>
          <w:rtl/>
        </w:rPr>
        <w:t xml:space="preserve">ישראל </w:t>
      </w:r>
      <w:bookmarkStart w:id="2573" w:name="_ETM_Q3_512309"/>
      <w:bookmarkEnd w:id="2573"/>
      <w:r w:rsidR="00364E7D">
        <w:rPr>
          <w:rFonts w:hint="cs"/>
          <w:rtl/>
        </w:rPr>
        <w:t xml:space="preserve">– </w:t>
      </w:r>
      <w:r>
        <w:rPr>
          <w:rFonts w:hint="cs"/>
          <w:rtl/>
        </w:rPr>
        <w:t xml:space="preserve">או </w:t>
      </w:r>
      <w:r>
        <w:rPr>
          <w:rtl/>
        </w:rPr>
        <w:t xml:space="preserve">יותר </w:t>
      </w:r>
      <w:bookmarkStart w:id="2574" w:name="_ETM_Q3_512579"/>
      <w:bookmarkEnd w:id="2574"/>
      <w:r>
        <w:rPr>
          <w:rtl/>
        </w:rPr>
        <w:t xml:space="preserve">נכון </w:t>
      </w:r>
      <w:bookmarkStart w:id="2575" w:name="_ETM_Q3_513480"/>
      <w:bookmarkEnd w:id="2575"/>
      <w:r>
        <w:rPr>
          <w:rtl/>
        </w:rPr>
        <w:t xml:space="preserve">אתמול </w:t>
      </w:r>
      <w:bookmarkStart w:id="2576" w:name="_ETM_Q3_514949"/>
      <w:bookmarkEnd w:id="2576"/>
      <w:r w:rsidR="00364E7D">
        <w:rPr>
          <w:rFonts w:hint="cs"/>
          <w:rtl/>
        </w:rPr>
        <w:t xml:space="preserve">– </w:t>
      </w:r>
      <w:r>
        <w:rPr>
          <w:rtl/>
        </w:rPr>
        <w:t xml:space="preserve">עם </w:t>
      </w:r>
      <w:bookmarkStart w:id="2577" w:name="_ETM_Q3_515219"/>
      <w:bookmarkEnd w:id="2577"/>
      <w:r>
        <w:rPr>
          <w:rtl/>
        </w:rPr>
        <w:t xml:space="preserve">ישראל </w:t>
      </w:r>
      <w:bookmarkStart w:id="2578" w:name="_ETM_Q3_515760"/>
      <w:bookmarkEnd w:id="2578"/>
      <w:r>
        <w:rPr>
          <w:rtl/>
        </w:rPr>
        <w:t xml:space="preserve">ומדינת </w:t>
      </w:r>
      <w:bookmarkStart w:id="2579" w:name="_ETM_Q3_516329"/>
      <w:bookmarkEnd w:id="2579"/>
      <w:r>
        <w:rPr>
          <w:rtl/>
        </w:rPr>
        <w:t xml:space="preserve">ישראל </w:t>
      </w:r>
      <w:bookmarkStart w:id="2580" w:name="_ETM_Q3_518059"/>
      <w:bookmarkEnd w:id="2580"/>
      <w:r>
        <w:rPr>
          <w:rtl/>
        </w:rPr>
        <w:t>נפרד</w:t>
      </w:r>
      <w:r>
        <w:rPr>
          <w:rFonts w:hint="cs"/>
          <w:rtl/>
        </w:rPr>
        <w:t>ים</w:t>
      </w:r>
      <w:r>
        <w:rPr>
          <w:rtl/>
        </w:rPr>
        <w:t xml:space="preserve"> </w:t>
      </w:r>
      <w:bookmarkStart w:id="2581" w:name="_ETM_Q3_518629"/>
      <w:bookmarkStart w:id="2582" w:name="_ETM_Q3_519680"/>
      <w:bookmarkEnd w:id="2581"/>
      <w:bookmarkEnd w:id="2582"/>
      <w:r>
        <w:rPr>
          <w:rFonts w:hint="cs"/>
          <w:rtl/>
        </w:rPr>
        <w:t>מ</w:t>
      </w:r>
      <w:r>
        <w:rPr>
          <w:rtl/>
        </w:rPr>
        <w:t xml:space="preserve">סגן </w:t>
      </w:r>
      <w:bookmarkStart w:id="2583" w:name="_ETM_Q3_520100"/>
      <w:bookmarkEnd w:id="2583"/>
      <w:r>
        <w:rPr>
          <w:rtl/>
        </w:rPr>
        <w:t xml:space="preserve">ראש </w:t>
      </w:r>
      <w:bookmarkStart w:id="2584" w:name="_ETM_Q3_520339"/>
      <w:bookmarkEnd w:id="2584"/>
      <w:r>
        <w:rPr>
          <w:rtl/>
        </w:rPr>
        <w:t>הממשלה</w:t>
      </w:r>
      <w:r>
        <w:rPr>
          <w:rFonts w:hint="cs"/>
          <w:rtl/>
        </w:rPr>
        <w:t>,</w:t>
      </w:r>
      <w:r>
        <w:rPr>
          <w:rtl/>
        </w:rPr>
        <w:t xml:space="preserve"> </w:t>
      </w:r>
      <w:bookmarkStart w:id="2585" w:name="_ETM_Q3_521809"/>
      <w:bookmarkEnd w:id="2585"/>
      <w:r>
        <w:rPr>
          <w:rtl/>
        </w:rPr>
        <w:t xml:space="preserve">שר </w:t>
      </w:r>
      <w:bookmarkStart w:id="2586" w:name="_ETM_Q3_522170"/>
      <w:bookmarkEnd w:id="2586"/>
      <w:r>
        <w:rPr>
          <w:rtl/>
        </w:rPr>
        <w:t>החוץ</w:t>
      </w:r>
      <w:r>
        <w:rPr>
          <w:rFonts w:hint="cs"/>
          <w:rtl/>
        </w:rPr>
        <w:t>,</w:t>
      </w:r>
      <w:r>
        <w:rPr>
          <w:rtl/>
        </w:rPr>
        <w:t xml:space="preserve"> </w:t>
      </w:r>
      <w:bookmarkStart w:id="2587" w:name="_ETM_Q3_522679"/>
      <w:bookmarkEnd w:id="2587"/>
      <w:r>
        <w:rPr>
          <w:rtl/>
        </w:rPr>
        <w:t xml:space="preserve">שר </w:t>
      </w:r>
      <w:bookmarkStart w:id="2588" w:name="_ETM_Q3_522920"/>
      <w:bookmarkEnd w:id="2588"/>
      <w:r>
        <w:rPr>
          <w:rtl/>
        </w:rPr>
        <w:t xml:space="preserve">השיכון </w:t>
      </w:r>
      <w:bookmarkStart w:id="2589" w:name="_ETM_Q3_524589"/>
      <w:bookmarkEnd w:id="2589"/>
      <w:r>
        <w:rPr>
          <w:rFonts w:hint="cs"/>
          <w:rtl/>
        </w:rPr>
        <w:t>ו</w:t>
      </w:r>
      <w:r>
        <w:rPr>
          <w:rtl/>
        </w:rPr>
        <w:t xml:space="preserve">חתן </w:t>
      </w:r>
      <w:bookmarkStart w:id="2590" w:name="_ETM_Q3_525010"/>
      <w:bookmarkEnd w:id="2590"/>
      <w:r>
        <w:rPr>
          <w:rtl/>
        </w:rPr>
        <w:t xml:space="preserve">פרס </w:t>
      </w:r>
      <w:bookmarkStart w:id="2591" w:name="_ETM_Q3_525399"/>
      <w:bookmarkEnd w:id="2591"/>
      <w:r>
        <w:rPr>
          <w:rtl/>
        </w:rPr>
        <w:t xml:space="preserve">ישראל </w:t>
      </w:r>
      <w:bookmarkStart w:id="2592" w:name="_ETM_Q3_526890"/>
      <w:bookmarkEnd w:id="2592"/>
      <w:r>
        <w:rPr>
          <w:rtl/>
        </w:rPr>
        <w:t xml:space="preserve">דוד </w:t>
      </w:r>
      <w:bookmarkStart w:id="2593" w:name="_ETM_Q3_527430"/>
      <w:bookmarkEnd w:id="2593"/>
      <w:r>
        <w:rPr>
          <w:rtl/>
        </w:rPr>
        <w:t>לוי</w:t>
      </w:r>
      <w:r>
        <w:rPr>
          <w:rFonts w:hint="cs"/>
          <w:rtl/>
        </w:rPr>
        <w:t>,</w:t>
      </w:r>
      <w:r>
        <w:rPr>
          <w:rtl/>
        </w:rPr>
        <w:t xml:space="preserve"> </w:t>
      </w:r>
      <w:bookmarkStart w:id="2594" w:name="_ETM_Q3_527730"/>
      <w:bookmarkEnd w:id="2594"/>
      <w:r>
        <w:rPr>
          <w:rtl/>
        </w:rPr>
        <w:t>ז</w:t>
      </w:r>
      <w:r>
        <w:rPr>
          <w:rFonts w:hint="cs"/>
          <w:rtl/>
        </w:rPr>
        <w:t>י</w:t>
      </w:r>
      <w:r>
        <w:rPr>
          <w:rtl/>
        </w:rPr>
        <w:t xml:space="preserve">כרונו </w:t>
      </w:r>
      <w:bookmarkStart w:id="2595" w:name="_ETM_Q3_528180"/>
      <w:bookmarkEnd w:id="2595"/>
      <w:r>
        <w:rPr>
          <w:rtl/>
        </w:rPr>
        <w:t>לברכה</w:t>
      </w:r>
      <w:r>
        <w:rPr>
          <w:rFonts w:hint="cs"/>
          <w:rtl/>
        </w:rPr>
        <w:t>,</w:t>
      </w:r>
      <w:r>
        <w:rPr>
          <w:rtl/>
        </w:rPr>
        <w:t xml:space="preserve"> </w:t>
      </w:r>
      <w:bookmarkStart w:id="2596" w:name="_ETM_Q3_529519"/>
      <w:bookmarkEnd w:id="2596"/>
      <w:r>
        <w:rPr>
          <w:rtl/>
        </w:rPr>
        <w:t xml:space="preserve">שהלך </w:t>
      </w:r>
      <w:bookmarkStart w:id="2597" w:name="_ETM_Q3_530089"/>
      <w:bookmarkEnd w:id="2597"/>
      <w:r>
        <w:rPr>
          <w:rtl/>
        </w:rPr>
        <w:t xml:space="preserve">לבית </w:t>
      </w:r>
      <w:bookmarkStart w:id="2598" w:name="_ETM_Q3_530449"/>
      <w:bookmarkEnd w:id="2598"/>
      <w:r>
        <w:rPr>
          <w:rtl/>
        </w:rPr>
        <w:t>עולמו</w:t>
      </w:r>
      <w:r>
        <w:rPr>
          <w:rFonts w:hint="cs"/>
          <w:rtl/>
        </w:rPr>
        <w:t>.</w:t>
      </w:r>
      <w:r>
        <w:rPr>
          <w:rtl/>
        </w:rPr>
        <w:t xml:space="preserve"> </w:t>
      </w:r>
      <w:bookmarkStart w:id="2599" w:name="_ETM_Q3_532429"/>
      <w:bookmarkStart w:id="2600" w:name="_ETM_Q3_532542"/>
      <w:bookmarkStart w:id="2601" w:name="_ETM_Q3_532801"/>
      <w:bookmarkStart w:id="2602" w:name="_ETM_Q3_532879"/>
      <w:bookmarkStart w:id="2603" w:name="_ETM_Q3_532945"/>
      <w:bookmarkEnd w:id="2599"/>
      <w:bookmarkEnd w:id="2600"/>
      <w:bookmarkEnd w:id="2601"/>
      <w:bookmarkEnd w:id="2602"/>
      <w:bookmarkEnd w:id="2603"/>
      <w:r>
        <w:rPr>
          <w:rtl/>
        </w:rPr>
        <w:t>עבורי</w:t>
      </w:r>
      <w:bookmarkStart w:id="2604" w:name="_ETM_Q3_533210"/>
      <w:bookmarkStart w:id="2605" w:name="_ETM_Q3_533359"/>
      <w:bookmarkStart w:id="2606" w:name="_ETM_Q3_533749"/>
      <w:bookmarkStart w:id="2607" w:name="_ETM_Q3_536050"/>
      <w:bookmarkStart w:id="2608" w:name="_ETM_Q3_537730"/>
      <w:bookmarkEnd w:id="2604"/>
      <w:bookmarkEnd w:id="2605"/>
      <w:bookmarkEnd w:id="2606"/>
      <w:bookmarkEnd w:id="2607"/>
      <w:bookmarkEnd w:id="2608"/>
      <w:r>
        <w:rPr>
          <w:rtl/>
        </w:rPr>
        <w:t xml:space="preserve"> </w:t>
      </w:r>
      <w:bookmarkStart w:id="2609" w:name="_ETM_Q3_538210"/>
      <w:bookmarkEnd w:id="2609"/>
      <w:r>
        <w:rPr>
          <w:rtl/>
        </w:rPr>
        <w:t xml:space="preserve">דוד </w:t>
      </w:r>
      <w:bookmarkStart w:id="2610" w:name="_ETM_Q3_538600"/>
      <w:bookmarkEnd w:id="2610"/>
      <w:r>
        <w:rPr>
          <w:rtl/>
        </w:rPr>
        <w:t xml:space="preserve">לוי </w:t>
      </w:r>
      <w:bookmarkStart w:id="2611" w:name="_ETM_Q3_540430"/>
      <w:bookmarkEnd w:id="2611"/>
      <w:r>
        <w:rPr>
          <w:rtl/>
        </w:rPr>
        <w:t xml:space="preserve">היה </w:t>
      </w:r>
      <w:bookmarkStart w:id="2612" w:name="_ETM_Q3_540730"/>
      <w:bookmarkEnd w:id="2612"/>
      <w:r>
        <w:rPr>
          <w:rFonts w:hint="cs"/>
          <w:rtl/>
        </w:rPr>
        <w:t xml:space="preserve">סמל, אייקון. </w:t>
      </w:r>
      <w:bookmarkStart w:id="2613" w:name="_ETM_Q3_541029"/>
      <w:bookmarkStart w:id="2614" w:name="_ETM_Q3_541120"/>
      <w:bookmarkStart w:id="2615" w:name="_ETM_Q3_541449"/>
      <w:bookmarkStart w:id="2616" w:name="_ETM_Q3_542190"/>
      <w:bookmarkEnd w:id="2613"/>
      <w:bookmarkEnd w:id="2614"/>
      <w:bookmarkEnd w:id="2615"/>
      <w:bookmarkEnd w:id="2616"/>
      <w:r>
        <w:rPr>
          <w:rtl/>
        </w:rPr>
        <w:t>אני</w:t>
      </w:r>
      <w:r>
        <w:rPr>
          <w:rFonts w:hint="cs"/>
          <w:rtl/>
        </w:rPr>
        <w:t>,</w:t>
      </w:r>
      <w:r>
        <w:rPr>
          <w:rtl/>
        </w:rPr>
        <w:t xml:space="preserve"> </w:t>
      </w:r>
      <w:bookmarkStart w:id="2617" w:name="_ETM_Q3_542460"/>
      <w:bookmarkEnd w:id="2617"/>
      <w:r>
        <w:rPr>
          <w:rtl/>
        </w:rPr>
        <w:t>כנער</w:t>
      </w:r>
      <w:r>
        <w:rPr>
          <w:rFonts w:hint="cs"/>
          <w:rtl/>
        </w:rPr>
        <w:t>,</w:t>
      </w:r>
      <w:r>
        <w:rPr>
          <w:rtl/>
        </w:rPr>
        <w:t xml:space="preserve"> </w:t>
      </w:r>
      <w:bookmarkStart w:id="2618" w:name="_ETM_Q3_543029"/>
      <w:bookmarkEnd w:id="2618"/>
      <w:r>
        <w:rPr>
          <w:rFonts w:hint="cs"/>
          <w:rtl/>
        </w:rPr>
        <w:t>כ</w:t>
      </w:r>
      <w:r>
        <w:rPr>
          <w:rtl/>
        </w:rPr>
        <w:t>שגדל</w:t>
      </w:r>
      <w:r>
        <w:rPr>
          <w:rFonts w:hint="cs"/>
          <w:rtl/>
        </w:rPr>
        <w:t>תי</w:t>
      </w:r>
      <w:r>
        <w:rPr>
          <w:rtl/>
        </w:rPr>
        <w:t xml:space="preserve"> </w:t>
      </w:r>
      <w:bookmarkStart w:id="2619" w:name="_ETM_Q3_543960"/>
      <w:bookmarkEnd w:id="2619"/>
      <w:r>
        <w:rPr>
          <w:rtl/>
        </w:rPr>
        <w:t xml:space="preserve">בקריית </w:t>
      </w:r>
      <w:bookmarkStart w:id="2620" w:name="_ETM_Q3_544500"/>
      <w:bookmarkEnd w:id="2620"/>
      <w:r>
        <w:rPr>
          <w:rtl/>
        </w:rPr>
        <w:t>מלאכי</w:t>
      </w:r>
      <w:r w:rsidR="00364E7D">
        <w:rPr>
          <w:rFonts w:hint="cs"/>
          <w:rtl/>
        </w:rPr>
        <w:t>,</w:t>
      </w:r>
      <w:r>
        <w:rPr>
          <w:rtl/>
        </w:rPr>
        <w:t xml:space="preserve"> </w:t>
      </w:r>
      <w:bookmarkStart w:id="2621" w:name="_ETM_Q3_546429"/>
      <w:bookmarkEnd w:id="2621"/>
      <w:r>
        <w:rPr>
          <w:rFonts w:hint="cs"/>
          <w:rtl/>
        </w:rPr>
        <w:t>ה</w:t>
      </w:r>
      <w:r>
        <w:rPr>
          <w:rtl/>
        </w:rPr>
        <w:t>תחיל</w:t>
      </w:r>
      <w:r>
        <w:rPr>
          <w:rFonts w:hint="cs"/>
          <w:rtl/>
        </w:rPr>
        <w:t xml:space="preserve"> אז העידן </w:t>
      </w:r>
      <w:bookmarkStart w:id="2622" w:name="_ETM_Q3_547119"/>
      <w:bookmarkStart w:id="2623" w:name="_ETM_Q3_547779"/>
      <w:bookmarkEnd w:id="2622"/>
      <w:bookmarkEnd w:id="2623"/>
      <w:r>
        <w:rPr>
          <w:rtl/>
        </w:rPr>
        <w:t xml:space="preserve">של </w:t>
      </w:r>
      <w:bookmarkStart w:id="2624" w:name="_ETM_Q3_547960"/>
      <w:bookmarkEnd w:id="2624"/>
      <w:r>
        <w:rPr>
          <w:rtl/>
        </w:rPr>
        <w:t>הטלוויזיה</w:t>
      </w:r>
      <w:r>
        <w:rPr>
          <w:rFonts w:hint="cs"/>
          <w:rtl/>
        </w:rPr>
        <w:t>,</w:t>
      </w:r>
      <w:r>
        <w:rPr>
          <w:rtl/>
        </w:rPr>
        <w:t xml:space="preserve"> </w:t>
      </w:r>
      <w:bookmarkStart w:id="2625" w:name="_ETM_Q3_549850"/>
      <w:bookmarkEnd w:id="2625"/>
      <w:r>
        <w:rPr>
          <w:rtl/>
        </w:rPr>
        <w:t xml:space="preserve">מה </w:t>
      </w:r>
      <w:bookmarkStart w:id="2626" w:name="_ETM_Q3_550179"/>
      <w:bookmarkEnd w:id="2626"/>
      <w:r>
        <w:rPr>
          <w:rtl/>
        </w:rPr>
        <w:t>שנקרא</w:t>
      </w:r>
      <w:r>
        <w:rPr>
          <w:rFonts w:hint="cs"/>
          <w:rtl/>
        </w:rPr>
        <w:t>,</w:t>
      </w:r>
      <w:r>
        <w:rPr>
          <w:rtl/>
        </w:rPr>
        <w:t xml:space="preserve"> </w:t>
      </w:r>
      <w:bookmarkStart w:id="2627" w:name="_ETM_Q3_550630"/>
      <w:bookmarkStart w:id="2628" w:name="_ETM_Q3_550960"/>
      <w:bookmarkEnd w:id="2627"/>
      <w:bookmarkEnd w:id="2628"/>
      <w:r>
        <w:rPr>
          <w:rFonts w:hint="cs"/>
          <w:rtl/>
        </w:rPr>
        <w:t>ע</w:t>
      </w:r>
      <w:r>
        <w:rPr>
          <w:rtl/>
        </w:rPr>
        <w:t xml:space="preserve">ידן </w:t>
      </w:r>
      <w:bookmarkStart w:id="2629" w:name="_ETM_Q3_551229"/>
      <w:bookmarkEnd w:id="2629"/>
      <w:r>
        <w:rPr>
          <w:rtl/>
        </w:rPr>
        <w:t xml:space="preserve">הטלוויזיה </w:t>
      </w:r>
      <w:bookmarkStart w:id="2630" w:name="_ETM_Q3_551889"/>
      <w:bookmarkEnd w:id="2630"/>
      <w:r>
        <w:rPr>
          <w:rtl/>
        </w:rPr>
        <w:t>בשחור</w:t>
      </w:r>
      <w:bookmarkStart w:id="2631" w:name="_ETM_Q3_552339"/>
      <w:bookmarkEnd w:id="2631"/>
      <w:r>
        <w:rPr>
          <w:rFonts w:hint="cs"/>
          <w:rtl/>
        </w:rPr>
        <w:t>-</w:t>
      </w:r>
      <w:r>
        <w:rPr>
          <w:rtl/>
        </w:rPr>
        <w:t>לבן</w:t>
      </w:r>
      <w:r>
        <w:rPr>
          <w:rFonts w:hint="cs"/>
          <w:rtl/>
        </w:rPr>
        <w:t>,</w:t>
      </w:r>
      <w:r>
        <w:rPr>
          <w:rtl/>
        </w:rPr>
        <w:t xml:space="preserve"> </w:t>
      </w:r>
      <w:bookmarkStart w:id="2632" w:name="_ETM_Q3_553819"/>
      <w:bookmarkEnd w:id="2632"/>
      <w:r>
        <w:rPr>
          <w:rtl/>
        </w:rPr>
        <w:t xml:space="preserve">ופתאום </w:t>
      </w:r>
      <w:bookmarkStart w:id="2633" w:name="_ETM_Q3_554389"/>
      <w:bookmarkEnd w:id="2633"/>
      <w:r>
        <w:rPr>
          <w:rtl/>
        </w:rPr>
        <w:t xml:space="preserve">אני </w:t>
      </w:r>
      <w:bookmarkStart w:id="2634" w:name="_ETM_Q3_554569"/>
      <w:bookmarkEnd w:id="2634"/>
      <w:r>
        <w:rPr>
          <w:rtl/>
        </w:rPr>
        <w:t xml:space="preserve">רואה </w:t>
      </w:r>
      <w:bookmarkStart w:id="2635" w:name="_ETM_Q3_554899"/>
      <w:bookmarkEnd w:id="2635"/>
      <w:r>
        <w:rPr>
          <w:rtl/>
        </w:rPr>
        <w:t xml:space="preserve">מנהיג </w:t>
      </w:r>
      <w:bookmarkStart w:id="2636" w:name="_ETM_Q3_557190"/>
      <w:bookmarkEnd w:id="2636"/>
      <w:r>
        <w:rPr>
          <w:rtl/>
        </w:rPr>
        <w:t xml:space="preserve">שבא </w:t>
      </w:r>
      <w:bookmarkStart w:id="2637" w:name="_ETM_Q3_557550"/>
      <w:bookmarkEnd w:id="2637"/>
      <w:r>
        <w:rPr>
          <w:rtl/>
        </w:rPr>
        <w:t xml:space="preserve">מבית </w:t>
      </w:r>
      <w:bookmarkStart w:id="2638" w:name="_ETM_Q3_557880"/>
      <w:bookmarkEnd w:id="2638"/>
      <w:r>
        <w:rPr>
          <w:rtl/>
        </w:rPr>
        <w:t>שאן</w:t>
      </w:r>
      <w:bookmarkStart w:id="2639" w:name="_ETM_Q3_559400"/>
      <w:bookmarkEnd w:id="2639"/>
      <w:r>
        <w:rPr>
          <w:rFonts w:hint="cs"/>
          <w:rtl/>
        </w:rPr>
        <w:t xml:space="preserve">, מנהיג </w:t>
      </w:r>
      <w:bookmarkStart w:id="2640" w:name="_ETM_Q3_559550"/>
      <w:bookmarkStart w:id="2641" w:name="_ETM_Q3_559760"/>
      <w:bookmarkEnd w:id="2640"/>
      <w:bookmarkEnd w:id="2641"/>
      <w:r>
        <w:rPr>
          <w:rtl/>
        </w:rPr>
        <w:t>פועלים</w:t>
      </w:r>
      <w:r>
        <w:rPr>
          <w:rFonts w:hint="cs"/>
          <w:rtl/>
        </w:rPr>
        <w:t xml:space="preserve"> שעלה</w:t>
      </w:r>
      <w:bookmarkStart w:id="2642" w:name="_ETM_Q3_561960"/>
      <w:bookmarkEnd w:id="2642"/>
      <w:r>
        <w:rPr>
          <w:rtl/>
        </w:rPr>
        <w:t xml:space="preserve"> </w:t>
      </w:r>
      <w:bookmarkStart w:id="2643" w:name="_ETM_Q3_562380"/>
      <w:bookmarkEnd w:id="2643"/>
      <w:r>
        <w:rPr>
          <w:rtl/>
        </w:rPr>
        <w:t xml:space="preserve">ממרוקו </w:t>
      </w:r>
      <w:bookmarkStart w:id="2644" w:name="_ETM_Q3_564380"/>
      <w:bookmarkEnd w:id="2644"/>
      <w:r>
        <w:rPr>
          <w:rtl/>
        </w:rPr>
        <w:t xml:space="preserve">ונלחם </w:t>
      </w:r>
      <w:bookmarkStart w:id="2645" w:name="_ETM_Q3_565130"/>
      <w:bookmarkEnd w:id="2645"/>
      <w:r>
        <w:rPr>
          <w:rtl/>
        </w:rPr>
        <w:t xml:space="preserve">על </w:t>
      </w:r>
      <w:bookmarkStart w:id="2646" w:name="_ETM_Q3_565279"/>
      <w:bookmarkEnd w:id="2646"/>
      <w:r>
        <w:rPr>
          <w:rtl/>
        </w:rPr>
        <w:t xml:space="preserve">זכויות </w:t>
      </w:r>
      <w:bookmarkStart w:id="2647" w:name="_ETM_Q3_565759"/>
      <w:bookmarkEnd w:id="2647"/>
      <w:r>
        <w:rPr>
          <w:rtl/>
        </w:rPr>
        <w:t>העובדים</w:t>
      </w:r>
      <w:r>
        <w:rPr>
          <w:rFonts w:hint="cs"/>
          <w:rtl/>
        </w:rPr>
        <w:t>.</w:t>
      </w:r>
      <w:r>
        <w:rPr>
          <w:rtl/>
        </w:rPr>
        <w:t xml:space="preserve"> </w:t>
      </w:r>
      <w:bookmarkStart w:id="2648" w:name="_ETM_Q3_566240"/>
      <w:bookmarkEnd w:id="2648"/>
      <w:r>
        <w:rPr>
          <w:rtl/>
        </w:rPr>
        <w:t xml:space="preserve">ככה </w:t>
      </w:r>
      <w:bookmarkStart w:id="2649" w:name="_ETM_Q3_566600"/>
      <w:bookmarkEnd w:id="2649"/>
      <w:r>
        <w:rPr>
          <w:rtl/>
        </w:rPr>
        <w:t>התחיל</w:t>
      </w:r>
      <w:r>
        <w:rPr>
          <w:rFonts w:hint="cs"/>
          <w:rtl/>
        </w:rPr>
        <w:t>ו.</w:t>
      </w:r>
      <w:r>
        <w:rPr>
          <w:rtl/>
        </w:rPr>
        <w:t xml:space="preserve"> </w:t>
      </w:r>
      <w:bookmarkStart w:id="2650" w:name="_ETM_Q3_567049"/>
      <w:bookmarkEnd w:id="2650"/>
      <w:r>
        <w:rPr>
          <w:rtl/>
        </w:rPr>
        <w:t xml:space="preserve">קודם </w:t>
      </w:r>
      <w:bookmarkStart w:id="2651" w:name="_ETM_Q3_567320"/>
      <w:bookmarkEnd w:id="2651"/>
      <w:r>
        <w:rPr>
          <w:rtl/>
        </w:rPr>
        <w:t>כ</w:t>
      </w:r>
      <w:r>
        <w:rPr>
          <w:rFonts w:hint="cs"/>
          <w:rtl/>
        </w:rPr>
        <w:t>ו</w:t>
      </w:r>
      <w:r>
        <w:rPr>
          <w:rtl/>
        </w:rPr>
        <w:t>ל</w:t>
      </w:r>
      <w:r>
        <w:rPr>
          <w:rFonts w:hint="cs"/>
          <w:rtl/>
        </w:rPr>
        <w:t>,</w:t>
      </w:r>
      <w:r>
        <w:rPr>
          <w:rtl/>
        </w:rPr>
        <w:t xml:space="preserve"> </w:t>
      </w:r>
      <w:bookmarkStart w:id="2652" w:name="_ETM_Q3_568250"/>
      <w:bookmarkEnd w:id="2652"/>
      <w:r>
        <w:rPr>
          <w:rFonts w:hint="cs"/>
          <w:rtl/>
        </w:rPr>
        <w:t xml:space="preserve">הוא </w:t>
      </w:r>
      <w:r>
        <w:rPr>
          <w:rtl/>
        </w:rPr>
        <w:t xml:space="preserve">נלחם </w:t>
      </w:r>
      <w:bookmarkStart w:id="2653" w:name="_ETM_Q3_569029"/>
      <w:bookmarkEnd w:id="2653"/>
      <w:r>
        <w:rPr>
          <w:rtl/>
        </w:rPr>
        <w:t xml:space="preserve">כדי </w:t>
      </w:r>
      <w:bookmarkStart w:id="2654" w:name="_ETM_Q3_569299"/>
      <w:bookmarkEnd w:id="2654"/>
      <w:r>
        <w:rPr>
          <w:rtl/>
        </w:rPr>
        <w:t>ש</w:t>
      </w:r>
      <w:r>
        <w:rPr>
          <w:rFonts w:hint="cs"/>
          <w:rtl/>
        </w:rPr>
        <w:t>י</w:t>
      </w:r>
      <w:r>
        <w:rPr>
          <w:rtl/>
        </w:rPr>
        <w:t xml:space="preserve">ספקו </w:t>
      </w:r>
      <w:bookmarkStart w:id="2655" w:name="_ETM_Q3_569779"/>
      <w:bookmarkEnd w:id="2655"/>
      <w:r>
        <w:rPr>
          <w:rtl/>
        </w:rPr>
        <w:t xml:space="preserve">לו </w:t>
      </w:r>
      <w:bookmarkStart w:id="2656" w:name="_ETM_Q3_569899"/>
      <w:bookmarkEnd w:id="2656"/>
      <w:r>
        <w:rPr>
          <w:rtl/>
        </w:rPr>
        <w:t>פרנסה</w:t>
      </w:r>
      <w:r>
        <w:rPr>
          <w:rFonts w:hint="cs"/>
          <w:rtl/>
        </w:rPr>
        <w:t>.</w:t>
      </w:r>
      <w:r>
        <w:rPr>
          <w:rtl/>
        </w:rPr>
        <w:t xml:space="preserve"> </w:t>
      </w:r>
      <w:bookmarkStart w:id="2657" w:name="_ETM_Q3_572600"/>
      <w:bookmarkEnd w:id="2657"/>
      <w:r>
        <w:rPr>
          <w:rtl/>
        </w:rPr>
        <w:t xml:space="preserve">דרך </w:t>
      </w:r>
      <w:bookmarkStart w:id="2658" w:name="_ETM_Q3_572779"/>
      <w:bookmarkEnd w:id="2658"/>
      <w:r>
        <w:rPr>
          <w:rtl/>
        </w:rPr>
        <w:t>אגב</w:t>
      </w:r>
      <w:r>
        <w:rPr>
          <w:rFonts w:hint="cs"/>
          <w:rtl/>
        </w:rPr>
        <w:t>,</w:t>
      </w:r>
      <w:r>
        <w:rPr>
          <w:rtl/>
        </w:rPr>
        <w:t xml:space="preserve"> </w:t>
      </w:r>
      <w:bookmarkStart w:id="2659" w:name="_ETM_Q3_573049"/>
      <w:bookmarkEnd w:id="2659"/>
      <w:r>
        <w:rPr>
          <w:rtl/>
        </w:rPr>
        <w:t xml:space="preserve">עצרו </w:t>
      </w:r>
      <w:bookmarkStart w:id="2660" w:name="_ETM_Q3_573350"/>
      <w:bookmarkEnd w:id="2660"/>
      <w:r>
        <w:rPr>
          <w:rtl/>
        </w:rPr>
        <w:t xml:space="preserve">אותו </w:t>
      </w:r>
      <w:bookmarkStart w:id="2661" w:name="_ETM_Q3_573589"/>
      <w:bookmarkEnd w:id="2661"/>
      <w:r>
        <w:rPr>
          <w:rtl/>
        </w:rPr>
        <w:t>על</w:t>
      </w:r>
      <w:r>
        <w:rPr>
          <w:rFonts w:hint="cs"/>
          <w:rtl/>
        </w:rPr>
        <w:t xml:space="preserve"> </w:t>
      </w:r>
      <w:r>
        <w:rPr>
          <w:rtl/>
        </w:rPr>
        <w:t>כך</w:t>
      </w:r>
      <w:r>
        <w:rPr>
          <w:rFonts w:hint="cs"/>
          <w:rtl/>
        </w:rPr>
        <w:t>,</w:t>
      </w:r>
      <w:r>
        <w:rPr>
          <w:rtl/>
        </w:rPr>
        <w:t xml:space="preserve"> </w:t>
      </w:r>
      <w:bookmarkStart w:id="2662" w:name="_ETM_Q3_574810"/>
      <w:bookmarkEnd w:id="2662"/>
      <w:r>
        <w:rPr>
          <w:rtl/>
        </w:rPr>
        <w:t xml:space="preserve">כמה </w:t>
      </w:r>
      <w:bookmarkStart w:id="2663" w:name="_ETM_Q3_575079"/>
      <w:bookmarkEnd w:id="2663"/>
      <w:r>
        <w:rPr>
          <w:rtl/>
        </w:rPr>
        <w:t>ימים</w:t>
      </w:r>
      <w:r>
        <w:rPr>
          <w:rFonts w:hint="cs"/>
          <w:rtl/>
        </w:rPr>
        <w:t>.</w:t>
      </w:r>
      <w:r>
        <w:rPr>
          <w:rtl/>
        </w:rPr>
        <w:t xml:space="preserve"> </w:t>
      </w:r>
      <w:bookmarkStart w:id="2664" w:name="_ETM_Q3_576560"/>
      <w:bookmarkEnd w:id="2664"/>
      <w:r>
        <w:rPr>
          <w:rtl/>
        </w:rPr>
        <w:t xml:space="preserve">לאחר </w:t>
      </w:r>
      <w:bookmarkStart w:id="2665" w:name="_ETM_Q3_576980"/>
      <w:bookmarkEnd w:id="2665"/>
      <w:r>
        <w:rPr>
          <w:rtl/>
        </w:rPr>
        <w:t xml:space="preserve">מכן </w:t>
      </w:r>
      <w:bookmarkStart w:id="2666" w:name="_ETM_Q3_577400"/>
      <w:bookmarkEnd w:id="2666"/>
      <w:r>
        <w:rPr>
          <w:rtl/>
        </w:rPr>
        <w:t xml:space="preserve">הוא </w:t>
      </w:r>
      <w:bookmarkStart w:id="2667" w:name="_ETM_Q3_577520"/>
      <w:bookmarkEnd w:id="2667"/>
      <w:r>
        <w:rPr>
          <w:rtl/>
        </w:rPr>
        <w:t xml:space="preserve">השיג </w:t>
      </w:r>
      <w:bookmarkStart w:id="2668" w:name="_ETM_Q3_577820"/>
      <w:bookmarkEnd w:id="2668"/>
      <w:r>
        <w:rPr>
          <w:rtl/>
        </w:rPr>
        <w:t xml:space="preserve">עבודה </w:t>
      </w:r>
      <w:bookmarkStart w:id="2669" w:name="_ETM_Q3_578180"/>
      <w:bookmarkEnd w:id="2669"/>
      <w:r>
        <w:rPr>
          <w:rtl/>
        </w:rPr>
        <w:t xml:space="preserve">בקיבוצים </w:t>
      </w:r>
      <w:bookmarkStart w:id="2670" w:name="_ETM_Q3_578810"/>
      <w:bookmarkEnd w:id="2670"/>
      <w:r>
        <w:rPr>
          <w:rtl/>
        </w:rPr>
        <w:t xml:space="preserve">מסביב </w:t>
      </w:r>
      <w:bookmarkStart w:id="2671" w:name="_ETM_Q3_579350"/>
      <w:bookmarkEnd w:id="2671"/>
      <w:r>
        <w:rPr>
          <w:rtl/>
        </w:rPr>
        <w:t xml:space="preserve">לבית </w:t>
      </w:r>
      <w:bookmarkStart w:id="2672" w:name="_ETM_Q3_579589"/>
      <w:bookmarkEnd w:id="2672"/>
      <w:r>
        <w:rPr>
          <w:rtl/>
        </w:rPr>
        <w:t>שאן</w:t>
      </w:r>
      <w:bookmarkStart w:id="2673" w:name="_ETM_Q3_582249"/>
      <w:bookmarkEnd w:id="2673"/>
      <w:r>
        <w:rPr>
          <w:rFonts w:hint="cs"/>
          <w:rtl/>
        </w:rPr>
        <w:t xml:space="preserve">, </w:t>
      </w:r>
      <w:r>
        <w:rPr>
          <w:rtl/>
        </w:rPr>
        <w:t>ולאט</w:t>
      </w:r>
      <w:bookmarkStart w:id="2674" w:name="_ETM_Q3_587473"/>
      <w:bookmarkEnd w:id="2674"/>
      <w:r w:rsidR="00F237C0">
        <w:rPr>
          <w:rFonts w:hint="cs"/>
          <w:rtl/>
        </w:rPr>
        <w:t>-</w:t>
      </w:r>
      <w:r>
        <w:rPr>
          <w:rtl/>
        </w:rPr>
        <w:t xml:space="preserve">לאט </w:t>
      </w:r>
      <w:bookmarkStart w:id="2675" w:name="_ETM_Q3_585829"/>
      <w:bookmarkEnd w:id="2675"/>
      <w:r>
        <w:rPr>
          <w:rtl/>
        </w:rPr>
        <w:t xml:space="preserve">הוא </w:t>
      </w:r>
      <w:bookmarkStart w:id="2676" w:name="_ETM_Q3_586070"/>
      <w:bookmarkEnd w:id="2676"/>
      <w:r>
        <w:rPr>
          <w:rtl/>
        </w:rPr>
        <w:t xml:space="preserve">חיפש </w:t>
      </w:r>
      <w:bookmarkStart w:id="2677" w:name="_ETM_Q3_586759"/>
      <w:bookmarkEnd w:id="2677"/>
      <w:r>
        <w:rPr>
          <w:rFonts w:hint="cs"/>
          <w:rtl/>
        </w:rPr>
        <w:t>ו</w:t>
      </w:r>
      <w:r>
        <w:rPr>
          <w:rtl/>
        </w:rPr>
        <w:t xml:space="preserve">חיפש </w:t>
      </w:r>
      <w:bookmarkStart w:id="2678" w:name="_ETM_Q3_587240"/>
      <w:bookmarkEnd w:id="2678"/>
      <w:r>
        <w:rPr>
          <w:rtl/>
        </w:rPr>
        <w:t xml:space="preserve">ומצא </w:t>
      </w:r>
      <w:bookmarkStart w:id="2679" w:name="_ETM_Q3_587719"/>
      <w:bookmarkEnd w:id="2679"/>
      <w:r>
        <w:rPr>
          <w:rtl/>
        </w:rPr>
        <w:t xml:space="preserve">עבודה </w:t>
      </w:r>
      <w:bookmarkStart w:id="2680" w:name="_ETM_Q3_588049"/>
      <w:bookmarkEnd w:id="2680"/>
      <w:r>
        <w:rPr>
          <w:rtl/>
        </w:rPr>
        <w:t>בבניין</w:t>
      </w:r>
      <w:r>
        <w:rPr>
          <w:rFonts w:hint="cs"/>
          <w:rtl/>
        </w:rPr>
        <w:t xml:space="preserve"> ו</w:t>
      </w:r>
      <w:bookmarkStart w:id="2681" w:name="_ETM_Q3_588649"/>
      <w:bookmarkStart w:id="2682" w:name="_ETM_Q3_588799"/>
      <w:bookmarkEnd w:id="2681"/>
      <w:bookmarkEnd w:id="2682"/>
      <w:r>
        <w:rPr>
          <w:rFonts w:hint="cs"/>
          <w:rtl/>
        </w:rPr>
        <w:t>ה</w:t>
      </w:r>
      <w:r>
        <w:rPr>
          <w:rtl/>
        </w:rPr>
        <w:t xml:space="preserve">פך </w:t>
      </w:r>
      <w:bookmarkStart w:id="2683" w:name="_ETM_Q3_589100"/>
      <w:bookmarkEnd w:id="2683"/>
      <w:r>
        <w:rPr>
          <w:rtl/>
        </w:rPr>
        <w:t xml:space="preserve">להיות </w:t>
      </w:r>
      <w:bookmarkStart w:id="2684" w:name="_ETM_Q3_590140"/>
      <w:bookmarkEnd w:id="2684"/>
      <w:r>
        <w:rPr>
          <w:rFonts w:hint="cs"/>
          <w:rtl/>
        </w:rPr>
        <w:t>אחד</w:t>
      </w:r>
      <w:r>
        <w:rPr>
          <w:rtl/>
        </w:rPr>
        <w:t xml:space="preserve"> </w:t>
      </w:r>
      <w:bookmarkStart w:id="2685" w:name="_ETM_Q3_590500"/>
      <w:bookmarkEnd w:id="2685"/>
      <w:r>
        <w:rPr>
          <w:rtl/>
        </w:rPr>
        <w:t>מב</w:t>
      </w:r>
      <w:r>
        <w:rPr>
          <w:rFonts w:hint="cs"/>
          <w:rtl/>
        </w:rPr>
        <w:t>ו</w:t>
      </w:r>
      <w:r>
        <w:rPr>
          <w:rtl/>
        </w:rPr>
        <w:t xml:space="preserve">ני </w:t>
      </w:r>
      <w:bookmarkStart w:id="2686" w:name="_ETM_Q3_590980"/>
      <w:bookmarkEnd w:id="2686"/>
      <w:r>
        <w:rPr>
          <w:rtl/>
        </w:rPr>
        <w:t>הארץ</w:t>
      </w:r>
      <w:r>
        <w:rPr>
          <w:rFonts w:hint="cs"/>
          <w:rtl/>
        </w:rPr>
        <w:t>,</w:t>
      </w:r>
      <w:r>
        <w:rPr>
          <w:rtl/>
        </w:rPr>
        <w:t xml:space="preserve"> </w:t>
      </w:r>
      <w:bookmarkStart w:id="2687" w:name="_ETM_Q3_591400"/>
      <w:bookmarkEnd w:id="2687"/>
      <w:r>
        <w:rPr>
          <w:rtl/>
        </w:rPr>
        <w:t xml:space="preserve">במו </w:t>
      </w:r>
      <w:bookmarkStart w:id="2688" w:name="_ETM_Q3_591730"/>
      <w:bookmarkEnd w:id="2688"/>
      <w:r>
        <w:rPr>
          <w:rtl/>
        </w:rPr>
        <w:t>ידיו</w:t>
      </w:r>
      <w:r w:rsidR="00364E7D">
        <w:rPr>
          <w:rFonts w:hint="cs"/>
          <w:rtl/>
        </w:rPr>
        <w:t>,</w:t>
      </w:r>
      <w:r>
        <w:rPr>
          <w:rtl/>
        </w:rPr>
        <w:t xml:space="preserve"> </w:t>
      </w:r>
      <w:bookmarkStart w:id="2689" w:name="_ETM_Q3_592210"/>
      <w:bookmarkEnd w:id="2689"/>
      <w:r>
        <w:rPr>
          <w:rtl/>
        </w:rPr>
        <w:t xml:space="preserve">הפך </w:t>
      </w:r>
      <w:bookmarkStart w:id="2690" w:name="_ETM_Q3_592510"/>
      <w:bookmarkEnd w:id="2690"/>
      <w:r>
        <w:rPr>
          <w:rtl/>
        </w:rPr>
        <w:t xml:space="preserve">להיות </w:t>
      </w:r>
      <w:bookmarkStart w:id="2691" w:name="_ETM_Q3_592840"/>
      <w:bookmarkEnd w:id="2691"/>
      <w:r>
        <w:rPr>
          <w:rtl/>
        </w:rPr>
        <w:t xml:space="preserve">מה </w:t>
      </w:r>
      <w:bookmarkStart w:id="2692" w:name="_ETM_Q3_593020"/>
      <w:bookmarkEnd w:id="2692"/>
      <w:r>
        <w:rPr>
          <w:rtl/>
        </w:rPr>
        <w:t xml:space="preserve">שנקרא </w:t>
      </w:r>
      <w:bookmarkStart w:id="2693" w:name="_ETM_Q3_594200"/>
      <w:bookmarkEnd w:id="2693"/>
      <w:proofErr w:type="spellStart"/>
      <w:r>
        <w:rPr>
          <w:rtl/>
        </w:rPr>
        <w:t>ברז</w:t>
      </w:r>
      <w:r>
        <w:rPr>
          <w:rFonts w:hint="cs"/>
          <w:rtl/>
        </w:rPr>
        <w:t>לן</w:t>
      </w:r>
      <w:proofErr w:type="spellEnd"/>
      <w:r>
        <w:rPr>
          <w:rtl/>
        </w:rPr>
        <w:t xml:space="preserve"> </w:t>
      </w:r>
      <w:bookmarkStart w:id="2694" w:name="_ETM_Q3_596369"/>
      <w:bookmarkEnd w:id="2694"/>
      <w:r>
        <w:rPr>
          <w:rtl/>
        </w:rPr>
        <w:t>מקצועי</w:t>
      </w:r>
      <w:r>
        <w:rPr>
          <w:rFonts w:hint="cs"/>
          <w:rtl/>
        </w:rPr>
        <w:t>.</w:t>
      </w:r>
    </w:p>
    <w:p w:rsidR="004409CC" w:rsidRDefault="004409CC" w:rsidP="00F15751">
      <w:pPr>
        <w:rPr>
          <w:rtl/>
        </w:rPr>
      </w:pPr>
      <w:bookmarkStart w:id="2695" w:name="_ETM_Q3_595000"/>
      <w:bookmarkEnd w:id="2695"/>
    </w:p>
    <w:p w:rsidR="004409CC" w:rsidRDefault="004409CC" w:rsidP="00F15751">
      <w:pPr>
        <w:pStyle w:val="af5"/>
        <w:keepNext/>
        <w:rPr>
          <w:rtl/>
        </w:rPr>
      </w:pPr>
      <w:bookmarkStart w:id="2696" w:name="ET_interruption_קר_אה_9"/>
      <w:r w:rsidRPr="00FE127C">
        <w:rPr>
          <w:rStyle w:val="TagStyle"/>
          <w:rtl/>
        </w:rPr>
        <w:t xml:space="preserve"> &lt;&lt; קריאה &gt;&gt; </w:t>
      </w:r>
      <w:r>
        <w:rPr>
          <w:rtl/>
        </w:rPr>
        <w:t>קריאה:</w:t>
      </w:r>
      <w:r w:rsidRPr="00FE127C">
        <w:rPr>
          <w:rStyle w:val="TagStyle"/>
          <w:rtl/>
        </w:rPr>
        <w:t xml:space="preserve"> &lt;&lt; קריאה &gt;&gt;</w:t>
      </w:r>
      <w:r>
        <w:rPr>
          <w:rtl/>
        </w:rPr>
        <w:t xml:space="preserve"> </w:t>
      </w:r>
      <w:bookmarkEnd w:id="2696"/>
    </w:p>
    <w:p w:rsidR="004409CC" w:rsidRDefault="004409CC" w:rsidP="00F15751">
      <w:pPr>
        <w:rPr>
          <w:rtl/>
        </w:rPr>
      </w:pPr>
    </w:p>
    <w:p w:rsidR="004409CC" w:rsidRDefault="004409CC" w:rsidP="00F15751">
      <w:pPr>
        <w:rPr>
          <w:rtl/>
        </w:rPr>
      </w:pPr>
      <w:bookmarkStart w:id="2697" w:name="_ETM_Q3_596000"/>
      <w:bookmarkStart w:id="2698" w:name="_ETM_Q3_598700"/>
      <w:bookmarkEnd w:id="2697"/>
      <w:bookmarkEnd w:id="2698"/>
      <w:r>
        <w:rPr>
          <w:rFonts w:hint="cs"/>
          <w:rtl/>
        </w:rPr>
        <w:t>ט</w:t>
      </w:r>
      <w:r>
        <w:rPr>
          <w:rtl/>
        </w:rPr>
        <w:t>פס</w:t>
      </w:r>
      <w:r>
        <w:rPr>
          <w:rFonts w:hint="cs"/>
          <w:rtl/>
        </w:rPr>
        <w:t>ן.</w:t>
      </w:r>
    </w:p>
    <w:p w:rsidR="004409CC" w:rsidRDefault="004409CC" w:rsidP="00F15751">
      <w:pPr>
        <w:rPr>
          <w:rtl/>
        </w:rPr>
      </w:pPr>
    </w:p>
    <w:p w:rsidR="004409CC" w:rsidRDefault="004409CC" w:rsidP="00F15751">
      <w:pPr>
        <w:pStyle w:val="-"/>
        <w:keepNext/>
        <w:rPr>
          <w:rtl/>
        </w:rPr>
      </w:pPr>
      <w:bookmarkStart w:id="2699" w:name="ET_speakercontinue_5971_10"/>
      <w:r w:rsidRPr="00FE127C">
        <w:rPr>
          <w:rStyle w:val="TagStyle"/>
          <w:rtl/>
        </w:rPr>
        <w:t xml:space="preserve"> &lt;&lt; דובר_המשך &gt;&gt; </w:t>
      </w:r>
      <w:r>
        <w:rPr>
          <w:rtl/>
        </w:rPr>
        <w:t>השר המקשר בין הממשלה לכנסת דוד אמסלם:</w:t>
      </w:r>
      <w:r w:rsidRPr="00FE127C">
        <w:rPr>
          <w:rStyle w:val="TagStyle"/>
          <w:rtl/>
        </w:rPr>
        <w:t xml:space="preserve"> &lt;&lt; דובר_המשך &gt;&gt;</w:t>
      </w:r>
      <w:r>
        <w:rPr>
          <w:rtl/>
        </w:rPr>
        <w:t xml:space="preserve"> </w:t>
      </w:r>
      <w:bookmarkEnd w:id="2699"/>
    </w:p>
    <w:p w:rsidR="004409CC" w:rsidRDefault="004409CC" w:rsidP="00F15751">
      <w:pPr>
        <w:rPr>
          <w:rtl/>
        </w:rPr>
      </w:pPr>
    </w:p>
    <w:p w:rsidR="004409CC" w:rsidRDefault="004409CC" w:rsidP="00364E7D">
      <w:pPr>
        <w:rPr>
          <w:rtl/>
        </w:rPr>
      </w:pPr>
      <w:r>
        <w:rPr>
          <w:rFonts w:hint="cs"/>
          <w:rtl/>
        </w:rPr>
        <w:t>טפסן.</w:t>
      </w:r>
      <w:r>
        <w:rPr>
          <w:rtl/>
        </w:rPr>
        <w:t xml:space="preserve"> </w:t>
      </w:r>
      <w:bookmarkStart w:id="2700" w:name="_ETM_Q3_601319"/>
      <w:bookmarkEnd w:id="2700"/>
      <w:r>
        <w:rPr>
          <w:rtl/>
        </w:rPr>
        <w:t xml:space="preserve">דוד </w:t>
      </w:r>
      <w:bookmarkStart w:id="2701" w:name="_ETM_Q3_601740"/>
      <w:bookmarkEnd w:id="2701"/>
      <w:r>
        <w:rPr>
          <w:rtl/>
        </w:rPr>
        <w:t xml:space="preserve">לוי </w:t>
      </w:r>
      <w:bookmarkStart w:id="2702" w:name="_ETM_Q3_603520"/>
      <w:bookmarkEnd w:id="2702"/>
      <w:r>
        <w:rPr>
          <w:rtl/>
        </w:rPr>
        <w:t xml:space="preserve">הצטרף </w:t>
      </w:r>
      <w:bookmarkStart w:id="2703" w:name="_ETM_Q3_604240"/>
      <w:bookmarkEnd w:id="2703"/>
      <w:r>
        <w:rPr>
          <w:rtl/>
        </w:rPr>
        <w:t>לליכוד</w:t>
      </w:r>
      <w:r>
        <w:rPr>
          <w:rFonts w:hint="cs"/>
          <w:rtl/>
        </w:rPr>
        <w:t>.</w:t>
      </w:r>
      <w:r>
        <w:rPr>
          <w:rtl/>
        </w:rPr>
        <w:t xml:space="preserve"> </w:t>
      </w:r>
      <w:bookmarkStart w:id="2704" w:name="_ETM_Q3_606179"/>
      <w:bookmarkEnd w:id="2704"/>
      <w:r>
        <w:rPr>
          <w:rtl/>
        </w:rPr>
        <w:t>לדעתי</w:t>
      </w:r>
      <w:r>
        <w:rPr>
          <w:rFonts w:hint="cs"/>
          <w:rtl/>
        </w:rPr>
        <w:t>,</w:t>
      </w:r>
      <w:r>
        <w:rPr>
          <w:rtl/>
        </w:rPr>
        <w:t xml:space="preserve"> </w:t>
      </w:r>
      <w:bookmarkStart w:id="2705" w:name="_ETM_Q3_607649"/>
      <w:bookmarkEnd w:id="2705"/>
      <w:r>
        <w:rPr>
          <w:rtl/>
        </w:rPr>
        <w:t xml:space="preserve">הגורם </w:t>
      </w:r>
      <w:bookmarkStart w:id="2706" w:name="_ETM_Q3_608159"/>
      <w:bookmarkEnd w:id="2706"/>
      <w:r>
        <w:rPr>
          <w:rtl/>
        </w:rPr>
        <w:t>שהב</w:t>
      </w:r>
      <w:r>
        <w:rPr>
          <w:rFonts w:hint="cs"/>
          <w:rtl/>
        </w:rPr>
        <w:t xml:space="preserve">יא </w:t>
      </w:r>
      <w:bookmarkStart w:id="2707" w:name="_ETM_Q3_608580"/>
      <w:bookmarkEnd w:id="2707"/>
      <w:r>
        <w:rPr>
          <w:rtl/>
        </w:rPr>
        <w:t xml:space="preserve">המהפך </w:t>
      </w:r>
      <w:bookmarkStart w:id="2708" w:name="_ETM_Q3_609089"/>
      <w:bookmarkEnd w:id="2708"/>
      <w:r>
        <w:rPr>
          <w:rFonts w:hint="cs"/>
          <w:rtl/>
        </w:rPr>
        <w:t>הוא</w:t>
      </w:r>
      <w:r>
        <w:rPr>
          <w:rtl/>
        </w:rPr>
        <w:t xml:space="preserve"> </w:t>
      </w:r>
      <w:bookmarkStart w:id="2709" w:name="_ETM_Q3_609269"/>
      <w:bookmarkEnd w:id="2709"/>
      <w:r>
        <w:rPr>
          <w:rtl/>
        </w:rPr>
        <w:t xml:space="preserve">דוד </w:t>
      </w:r>
      <w:bookmarkStart w:id="2710" w:name="_ETM_Q3_609599"/>
      <w:bookmarkEnd w:id="2710"/>
      <w:r>
        <w:rPr>
          <w:rtl/>
        </w:rPr>
        <w:t xml:space="preserve">לוי </w:t>
      </w:r>
      <w:bookmarkStart w:id="2711" w:name="_ETM_Q3_610170"/>
      <w:bookmarkEnd w:id="2711"/>
      <w:r w:rsidR="00364E7D">
        <w:rPr>
          <w:rFonts w:hint="cs"/>
          <w:rtl/>
        </w:rPr>
        <w:t xml:space="preserve">– </w:t>
      </w:r>
      <w:r>
        <w:rPr>
          <w:rtl/>
        </w:rPr>
        <w:t xml:space="preserve">דוד </w:t>
      </w:r>
      <w:bookmarkStart w:id="2712" w:name="_ETM_Q3_610560"/>
      <w:bookmarkEnd w:id="2712"/>
      <w:r>
        <w:rPr>
          <w:rtl/>
        </w:rPr>
        <w:t xml:space="preserve">לוי </w:t>
      </w:r>
      <w:bookmarkStart w:id="2713" w:name="_ETM_Q3_610799"/>
      <w:bookmarkEnd w:id="2713"/>
      <w:r>
        <w:rPr>
          <w:rtl/>
        </w:rPr>
        <w:t xml:space="preserve">הצליח </w:t>
      </w:r>
      <w:bookmarkStart w:id="2714" w:name="_ETM_Q3_612310"/>
      <w:bookmarkEnd w:id="2714"/>
      <w:r>
        <w:rPr>
          <w:rtl/>
        </w:rPr>
        <w:t xml:space="preserve">לרתום </w:t>
      </w:r>
      <w:bookmarkStart w:id="2715" w:name="_ETM_Q3_614879"/>
      <w:bookmarkEnd w:id="2715"/>
      <w:r>
        <w:rPr>
          <w:rtl/>
        </w:rPr>
        <w:t xml:space="preserve">את </w:t>
      </w:r>
      <w:bookmarkStart w:id="2716" w:name="_ETM_Q3_615090"/>
      <w:bookmarkEnd w:id="2716"/>
      <w:r>
        <w:rPr>
          <w:rtl/>
        </w:rPr>
        <w:t xml:space="preserve">עדות </w:t>
      </w:r>
      <w:bookmarkStart w:id="2717" w:name="_ETM_Q3_615419"/>
      <w:bookmarkEnd w:id="2717"/>
      <w:r>
        <w:rPr>
          <w:rtl/>
        </w:rPr>
        <w:t xml:space="preserve">המזרח </w:t>
      </w:r>
      <w:bookmarkStart w:id="2718" w:name="_ETM_Q3_615900"/>
      <w:bookmarkEnd w:id="2718"/>
      <w:r>
        <w:rPr>
          <w:rtl/>
        </w:rPr>
        <w:t>לליכוד</w:t>
      </w:r>
      <w:r>
        <w:rPr>
          <w:rFonts w:hint="cs"/>
          <w:rtl/>
        </w:rPr>
        <w:t>. עד</w:t>
      </w:r>
      <w:r>
        <w:rPr>
          <w:rtl/>
        </w:rPr>
        <w:t xml:space="preserve"> </w:t>
      </w:r>
      <w:bookmarkStart w:id="2719" w:name="_ETM_Q3_616499"/>
      <w:bookmarkEnd w:id="2719"/>
      <w:r>
        <w:rPr>
          <w:rtl/>
        </w:rPr>
        <w:t xml:space="preserve">אז </w:t>
      </w:r>
      <w:bookmarkStart w:id="2720" w:name="_ETM_Q3_616859"/>
      <w:bookmarkEnd w:id="2720"/>
      <w:r>
        <w:rPr>
          <w:rtl/>
        </w:rPr>
        <w:t xml:space="preserve">הם </w:t>
      </w:r>
      <w:bookmarkStart w:id="2721" w:name="_ETM_Q3_616980"/>
      <w:bookmarkEnd w:id="2721"/>
      <w:r>
        <w:rPr>
          <w:rtl/>
        </w:rPr>
        <w:t xml:space="preserve">היו </w:t>
      </w:r>
      <w:bookmarkStart w:id="2722" w:name="_ETM_Q3_619030"/>
      <w:bookmarkEnd w:id="2722"/>
      <w:r>
        <w:rPr>
          <w:rtl/>
        </w:rPr>
        <w:t xml:space="preserve">מצביעים </w:t>
      </w:r>
      <w:bookmarkStart w:id="2723" w:name="_ETM_Q3_619540"/>
      <w:bookmarkEnd w:id="2723"/>
      <w:r>
        <w:rPr>
          <w:rtl/>
        </w:rPr>
        <w:t xml:space="preserve">בדרך </w:t>
      </w:r>
      <w:bookmarkStart w:id="2724" w:name="_ETM_Q3_619870"/>
      <w:bookmarkEnd w:id="2724"/>
      <w:r>
        <w:rPr>
          <w:rtl/>
        </w:rPr>
        <w:t xml:space="preserve">כלל </w:t>
      </w:r>
      <w:bookmarkStart w:id="2725" w:name="_ETM_Q3_620080"/>
      <w:bookmarkEnd w:id="2725"/>
      <w:r>
        <w:rPr>
          <w:rtl/>
        </w:rPr>
        <w:t>מפא"י</w:t>
      </w:r>
      <w:r>
        <w:rPr>
          <w:rFonts w:hint="cs"/>
          <w:rtl/>
        </w:rPr>
        <w:t>.</w:t>
      </w:r>
      <w:r>
        <w:rPr>
          <w:rtl/>
        </w:rPr>
        <w:t xml:space="preserve"> </w:t>
      </w:r>
      <w:bookmarkStart w:id="2726" w:name="_ETM_Q3_623760"/>
      <w:bookmarkEnd w:id="2726"/>
    </w:p>
    <w:p w:rsidR="004409CC" w:rsidRDefault="004409CC" w:rsidP="00F15751">
      <w:pPr>
        <w:rPr>
          <w:rtl/>
        </w:rPr>
      </w:pPr>
      <w:bookmarkStart w:id="2727" w:name="_ETM_Q3_622000"/>
      <w:bookmarkEnd w:id="2727"/>
    </w:p>
    <w:p w:rsidR="004409CC" w:rsidRDefault="004409CC" w:rsidP="00364E7D">
      <w:pPr>
        <w:rPr>
          <w:rtl/>
        </w:rPr>
      </w:pPr>
      <w:bookmarkStart w:id="2728" w:name="_ETM_Q3_623000"/>
      <w:bookmarkEnd w:id="2728"/>
      <w:r>
        <w:rPr>
          <w:rtl/>
        </w:rPr>
        <w:t xml:space="preserve">אני </w:t>
      </w:r>
      <w:bookmarkStart w:id="2729" w:name="_ETM_Q3_624709"/>
      <w:bookmarkEnd w:id="2729"/>
      <w:r>
        <w:rPr>
          <w:rtl/>
        </w:rPr>
        <w:t xml:space="preserve">כילד </w:t>
      </w:r>
      <w:bookmarkStart w:id="2730" w:name="_ETM_Q3_625370"/>
      <w:bookmarkEnd w:id="2730"/>
      <w:r>
        <w:rPr>
          <w:rtl/>
        </w:rPr>
        <w:t xml:space="preserve">השתוממתי </w:t>
      </w:r>
      <w:bookmarkStart w:id="2731" w:name="_ETM_Q3_626090"/>
      <w:bookmarkEnd w:id="2731"/>
      <w:r>
        <w:rPr>
          <w:rtl/>
        </w:rPr>
        <w:t xml:space="preserve">לראות </w:t>
      </w:r>
      <w:bookmarkStart w:id="2732" w:name="_ETM_Q3_626450"/>
      <w:bookmarkEnd w:id="2732"/>
      <w:r>
        <w:rPr>
          <w:rtl/>
        </w:rPr>
        <w:t>אותו</w:t>
      </w:r>
      <w:r>
        <w:rPr>
          <w:rFonts w:hint="cs"/>
          <w:rtl/>
        </w:rPr>
        <w:t>.</w:t>
      </w:r>
      <w:r>
        <w:rPr>
          <w:rtl/>
        </w:rPr>
        <w:t xml:space="preserve"> </w:t>
      </w:r>
      <w:bookmarkStart w:id="2733" w:name="_ETM_Q3_626690"/>
      <w:bookmarkEnd w:id="2733"/>
      <w:r>
        <w:rPr>
          <w:rtl/>
        </w:rPr>
        <w:t xml:space="preserve">לא </w:t>
      </w:r>
      <w:bookmarkStart w:id="2734" w:name="_ETM_Q3_626810"/>
      <w:bookmarkEnd w:id="2734"/>
      <w:r>
        <w:rPr>
          <w:rtl/>
        </w:rPr>
        <w:t xml:space="preserve">הכרתי </w:t>
      </w:r>
      <w:bookmarkStart w:id="2735" w:name="_ETM_Q3_627290"/>
      <w:bookmarkEnd w:id="2735"/>
      <w:r>
        <w:rPr>
          <w:rtl/>
        </w:rPr>
        <w:t>אותו</w:t>
      </w:r>
      <w:r>
        <w:rPr>
          <w:rFonts w:hint="cs"/>
          <w:rtl/>
        </w:rPr>
        <w:t>,</w:t>
      </w:r>
      <w:r>
        <w:rPr>
          <w:rtl/>
        </w:rPr>
        <w:t xml:space="preserve"> </w:t>
      </w:r>
      <w:bookmarkStart w:id="2736" w:name="_ETM_Q3_627739"/>
      <w:bookmarkEnd w:id="2736"/>
      <w:r>
        <w:rPr>
          <w:rtl/>
        </w:rPr>
        <w:t xml:space="preserve">אבל </w:t>
      </w:r>
      <w:bookmarkStart w:id="2737" w:name="_ETM_Q3_628010"/>
      <w:bookmarkEnd w:id="2737"/>
      <w:r>
        <w:rPr>
          <w:rtl/>
        </w:rPr>
        <w:t xml:space="preserve">הערצתי </w:t>
      </w:r>
      <w:bookmarkStart w:id="2738" w:name="_ETM_Q3_628640"/>
      <w:bookmarkEnd w:id="2738"/>
      <w:r>
        <w:rPr>
          <w:rtl/>
        </w:rPr>
        <w:t>אותו</w:t>
      </w:r>
      <w:r>
        <w:rPr>
          <w:rFonts w:hint="cs"/>
          <w:rtl/>
        </w:rPr>
        <w:t>.</w:t>
      </w:r>
      <w:r>
        <w:rPr>
          <w:rtl/>
        </w:rPr>
        <w:t xml:space="preserve"> </w:t>
      </w:r>
      <w:bookmarkStart w:id="2739" w:name="_ETM_Q3_629209"/>
      <w:bookmarkEnd w:id="2739"/>
      <w:r>
        <w:rPr>
          <w:rtl/>
        </w:rPr>
        <w:t xml:space="preserve">הייתי </w:t>
      </w:r>
      <w:bookmarkStart w:id="2740" w:name="_ETM_Q3_629540"/>
      <w:bookmarkEnd w:id="2740"/>
      <w:r>
        <w:rPr>
          <w:rtl/>
        </w:rPr>
        <w:t>נער</w:t>
      </w:r>
      <w:r>
        <w:rPr>
          <w:rFonts w:hint="cs"/>
          <w:rtl/>
        </w:rPr>
        <w:t>,</w:t>
      </w:r>
      <w:r>
        <w:rPr>
          <w:rtl/>
        </w:rPr>
        <w:t xml:space="preserve"> </w:t>
      </w:r>
      <w:bookmarkStart w:id="2741" w:name="_ETM_Q3_630610"/>
      <w:bookmarkEnd w:id="2741"/>
      <w:r>
        <w:rPr>
          <w:rtl/>
        </w:rPr>
        <w:t xml:space="preserve">והרבה </w:t>
      </w:r>
      <w:bookmarkStart w:id="2742" w:name="_ETM_Q3_630970"/>
      <w:bookmarkEnd w:id="2742"/>
      <w:r>
        <w:rPr>
          <w:rtl/>
        </w:rPr>
        <w:t xml:space="preserve">פעמים </w:t>
      </w:r>
      <w:bookmarkStart w:id="2743" w:name="_ETM_Q3_631300"/>
      <w:bookmarkEnd w:id="2743"/>
      <w:r>
        <w:rPr>
          <w:rtl/>
        </w:rPr>
        <w:t xml:space="preserve">הדבר </w:t>
      </w:r>
      <w:bookmarkStart w:id="2744" w:name="_ETM_Q3_631690"/>
      <w:bookmarkEnd w:id="2744"/>
      <w:r>
        <w:rPr>
          <w:rtl/>
        </w:rPr>
        <w:t xml:space="preserve">דומה </w:t>
      </w:r>
      <w:bookmarkStart w:id="2745" w:name="_ETM_Q3_633620"/>
      <w:bookmarkEnd w:id="2745"/>
      <w:r>
        <w:rPr>
          <w:rtl/>
        </w:rPr>
        <w:t xml:space="preserve">לאותו </w:t>
      </w:r>
      <w:bookmarkStart w:id="2746" w:name="_ETM_Q3_633980"/>
      <w:bookmarkEnd w:id="2746"/>
      <w:r>
        <w:rPr>
          <w:rtl/>
        </w:rPr>
        <w:t xml:space="preserve">סיפור </w:t>
      </w:r>
      <w:bookmarkStart w:id="2747" w:name="_ETM_Q3_634400"/>
      <w:bookmarkEnd w:id="2747"/>
      <w:r>
        <w:rPr>
          <w:rtl/>
        </w:rPr>
        <w:t xml:space="preserve">שיש </w:t>
      </w:r>
      <w:bookmarkStart w:id="2748" w:name="_ETM_Q3_634730"/>
      <w:bookmarkEnd w:id="2748"/>
      <w:r>
        <w:rPr>
          <w:rtl/>
        </w:rPr>
        <w:t xml:space="preserve">איזה </w:t>
      </w:r>
      <w:bookmarkStart w:id="2749" w:name="_ETM_Q3_634940"/>
      <w:bookmarkEnd w:id="2749"/>
      <w:r>
        <w:rPr>
          <w:rtl/>
        </w:rPr>
        <w:t xml:space="preserve">פרפר </w:t>
      </w:r>
      <w:bookmarkStart w:id="2750" w:name="_ETM_Q3_635450"/>
      <w:bookmarkEnd w:id="2750"/>
      <w:r>
        <w:rPr>
          <w:rtl/>
        </w:rPr>
        <w:t>ש</w:t>
      </w:r>
      <w:bookmarkStart w:id="2751" w:name="_ETM_Q3_635870"/>
      <w:bookmarkEnd w:id="2751"/>
      <w:r>
        <w:rPr>
          <w:rtl/>
        </w:rPr>
        <w:t xml:space="preserve">מניף </w:t>
      </w:r>
      <w:bookmarkStart w:id="2752" w:name="_ETM_Q3_636290"/>
      <w:bookmarkEnd w:id="2752"/>
      <w:r>
        <w:rPr>
          <w:rtl/>
        </w:rPr>
        <w:t xml:space="preserve">את </w:t>
      </w:r>
      <w:bookmarkStart w:id="2753" w:name="_ETM_Q3_636440"/>
      <w:bookmarkEnd w:id="2753"/>
      <w:r>
        <w:rPr>
          <w:rtl/>
        </w:rPr>
        <w:t>כנפ</w:t>
      </w:r>
      <w:r>
        <w:rPr>
          <w:rFonts w:hint="cs"/>
          <w:rtl/>
        </w:rPr>
        <w:t>י</w:t>
      </w:r>
      <w:r>
        <w:rPr>
          <w:rtl/>
        </w:rPr>
        <w:t xml:space="preserve">ו </w:t>
      </w:r>
      <w:bookmarkStart w:id="2754" w:name="_ETM_Q3_637400"/>
      <w:bookmarkEnd w:id="2754"/>
      <w:r>
        <w:rPr>
          <w:rtl/>
        </w:rPr>
        <w:t xml:space="preserve">באלסקה </w:t>
      </w:r>
      <w:bookmarkStart w:id="2755" w:name="_ETM_Q3_638330"/>
      <w:bookmarkEnd w:id="2755"/>
      <w:r>
        <w:rPr>
          <w:rtl/>
        </w:rPr>
        <w:t xml:space="preserve">וגורם </w:t>
      </w:r>
      <w:bookmarkStart w:id="2756" w:name="_ETM_Q3_638930"/>
      <w:bookmarkEnd w:id="2756"/>
      <w:r>
        <w:rPr>
          <w:rtl/>
        </w:rPr>
        <w:t xml:space="preserve">סערה </w:t>
      </w:r>
      <w:bookmarkStart w:id="2757" w:name="_ETM_Q3_640799"/>
      <w:bookmarkEnd w:id="2757"/>
      <w:r>
        <w:rPr>
          <w:rtl/>
        </w:rPr>
        <w:t>באירופה</w:t>
      </w:r>
      <w:r>
        <w:rPr>
          <w:rFonts w:hint="cs"/>
          <w:rtl/>
        </w:rPr>
        <w:t>.</w:t>
      </w:r>
      <w:r>
        <w:rPr>
          <w:rtl/>
        </w:rPr>
        <w:t xml:space="preserve"> </w:t>
      </w:r>
      <w:bookmarkStart w:id="2758" w:name="_ETM_Q3_642430"/>
      <w:bookmarkEnd w:id="2758"/>
      <w:r>
        <w:rPr>
          <w:rtl/>
        </w:rPr>
        <w:t xml:space="preserve">אני </w:t>
      </w:r>
      <w:bookmarkStart w:id="2759" w:name="_ETM_Q3_642700"/>
      <w:bookmarkEnd w:id="2759"/>
      <w:r>
        <w:rPr>
          <w:rtl/>
        </w:rPr>
        <w:t xml:space="preserve">מניח </w:t>
      </w:r>
      <w:bookmarkStart w:id="2760" w:name="_ETM_Q3_643060"/>
      <w:bookmarkEnd w:id="2760"/>
      <w:r>
        <w:rPr>
          <w:rtl/>
        </w:rPr>
        <w:t xml:space="preserve">שדוד </w:t>
      </w:r>
      <w:bookmarkStart w:id="2761" w:name="_ETM_Q3_643599"/>
      <w:bookmarkEnd w:id="2761"/>
      <w:r>
        <w:rPr>
          <w:rtl/>
        </w:rPr>
        <w:t xml:space="preserve">לוי </w:t>
      </w:r>
      <w:bookmarkStart w:id="2762" w:name="_ETM_Q3_644329"/>
      <w:bookmarkEnd w:id="2762"/>
      <w:r>
        <w:rPr>
          <w:rtl/>
        </w:rPr>
        <w:t xml:space="preserve">לא </w:t>
      </w:r>
      <w:bookmarkStart w:id="2763" w:name="_ETM_Q3_644629"/>
      <w:bookmarkEnd w:id="2763"/>
      <w:r>
        <w:rPr>
          <w:rtl/>
        </w:rPr>
        <w:t xml:space="preserve">חשב </w:t>
      </w:r>
      <w:bookmarkStart w:id="2764" w:name="_ETM_Q3_645169"/>
      <w:bookmarkEnd w:id="2764"/>
      <w:r>
        <w:rPr>
          <w:rtl/>
        </w:rPr>
        <w:t xml:space="preserve">באותה </w:t>
      </w:r>
      <w:bookmarkStart w:id="2765" w:name="_ETM_Q3_645469"/>
      <w:bookmarkEnd w:id="2765"/>
      <w:r>
        <w:rPr>
          <w:rtl/>
        </w:rPr>
        <w:t xml:space="preserve">תקופה </w:t>
      </w:r>
      <w:bookmarkStart w:id="2766" w:name="_ETM_Q3_646900"/>
      <w:bookmarkStart w:id="2767" w:name="_ETM_Q3_647349"/>
      <w:bookmarkEnd w:id="2766"/>
      <w:bookmarkEnd w:id="2767"/>
      <w:r>
        <w:rPr>
          <w:rtl/>
        </w:rPr>
        <w:t xml:space="preserve">מה </w:t>
      </w:r>
      <w:bookmarkStart w:id="2768" w:name="_ETM_Q3_647650"/>
      <w:bookmarkEnd w:id="2768"/>
      <w:r>
        <w:rPr>
          <w:rtl/>
        </w:rPr>
        <w:t xml:space="preserve">ההשפעה </w:t>
      </w:r>
      <w:bookmarkStart w:id="2769" w:name="_ETM_Q3_648189"/>
      <w:bookmarkEnd w:id="2769"/>
      <w:r>
        <w:rPr>
          <w:rtl/>
        </w:rPr>
        <w:t xml:space="preserve">שלו </w:t>
      </w:r>
      <w:bookmarkStart w:id="2770" w:name="_ETM_Q3_648610"/>
      <w:bookmarkEnd w:id="2770"/>
      <w:r>
        <w:rPr>
          <w:rtl/>
        </w:rPr>
        <w:t xml:space="preserve">על </w:t>
      </w:r>
      <w:bookmarkStart w:id="2771" w:name="_ETM_Q3_648730"/>
      <w:bookmarkEnd w:id="2771"/>
      <w:r>
        <w:rPr>
          <w:rtl/>
        </w:rPr>
        <w:t xml:space="preserve">הדור </w:t>
      </w:r>
      <w:bookmarkStart w:id="2772" w:name="_ETM_Q3_649030"/>
      <w:bookmarkEnd w:id="2772"/>
      <w:r>
        <w:rPr>
          <w:rtl/>
        </w:rPr>
        <w:t>הצעיר</w:t>
      </w:r>
      <w:r>
        <w:rPr>
          <w:rFonts w:hint="cs"/>
          <w:rtl/>
        </w:rPr>
        <w:t>.</w:t>
      </w:r>
      <w:r>
        <w:rPr>
          <w:rtl/>
        </w:rPr>
        <w:t xml:space="preserve"> </w:t>
      </w:r>
      <w:bookmarkStart w:id="2773" w:name="_ETM_Q3_650800"/>
      <w:bookmarkEnd w:id="2773"/>
      <w:r>
        <w:rPr>
          <w:rtl/>
        </w:rPr>
        <w:t xml:space="preserve">הוא </w:t>
      </w:r>
      <w:bookmarkStart w:id="2774" w:name="_ETM_Q3_650920"/>
      <w:bookmarkEnd w:id="2774"/>
      <w:r>
        <w:rPr>
          <w:rtl/>
        </w:rPr>
        <w:t xml:space="preserve">לא </w:t>
      </w:r>
      <w:bookmarkStart w:id="2775" w:name="_ETM_Q3_651069"/>
      <w:bookmarkEnd w:id="2775"/>
      <w:r>
        <w:rPr>
          <w:rtl/>
        </w:rPr>
        <w:t>הבי</w:t>
      </w:r>
      <w:r>
        <w:rPr>
          <w:rFonts w:hint="cs"/>
          <w:rtl/>
        </w:rPr>
        <w:t xml:space="preserve">ן, </w:t>
      </w:r>
      <w:bookmarkStart w:id="2776" w:name="_ETM_Q3_651760"/>
      <w:bookmarkEnd w:id="2776"/>
      <w:r>
        <w:rPr>
          <w:rtl/>
        </w:rPr>
        <w:t xml:space="preserve">אני </w:t>
      </w:r>
      <w:bookmarkStart w:id="2777" w:name="_ETM_Q3_651940"/>
      <w:bookmarkEnd w:id="2777"/>
      <w:r>
        <w:rPr>
          <w:rtl/>
        </w:rPr>
        <w:t xml:space="preserve">מניח </w:t>
      </w:r>
      <w:bookmarkStart w:id="2778" w:name="_ETM_Q3_652180"/>
      <w:bookmarkEnd w:id="2778"/>
      <w:r>
        <w:rPr>
          <w:rtl/>
        </w:rPr>
        <w:t xml:space="preserve">שהוא </w:t>
      </w:r>
      <w:bookmarkStart w:id="2779" w:name="_ETM_Q3_652360"/>
      <w:bookmarkEnd w:id="2779"/>
      <w:r>
        <w:rPr>
          <w:rtl/>
        </w:rPr>
        <w:t xml:space="preserve">לא </w:t>
      </w:r>
      <w:bookmarkStart w:id="2780" w:name="_ETM_Q3_652480"/>
      <w:bookmarkEnd w:id="2780"/>
      <w:r>
        <w:rPr>
          <w:rtl/>
        </w:rPr>
        <w:t>ה</w:t>
      </w:r>
      <w:r>
        <w:rPr>
          <w:rFonts w:hint="cs"/>
          <w:rtl/>
        </w:rPr>
        <w:t>קד</w:t>
      </w:r>
      <w:r>
        <w:rPr>
          <w:rtl/>
        </w:rPr>
        <w:t xml:space="preserve">יש </w:t>
      </w:r>
      <w:bookmarkStart w:id="2781" w:name="_ETM_Q3_652750"/>
      <w:bookmarkStart w:id="2782" w:name="_ETM_Q3_652870"/>
      <w:bookmarkEnd w:id="2781"/>
      <w:bookmarkEnd w:id="2782"/>
      <w:r>
        <w:rPr>
          <w:rFonts w:hint="cs"/>
          <w:rtl/>
        </w:rPr>
        <w:t>לזה</w:t>
      </w:r>
      <w:r>
        <w:rPr>
          <w:rtl/>
        </w:rPr>
        <w:t xml:space="preserve"> </w:t>
      </w:r>
      <w:bookmarkStart w:id="2783" w:name="_ETM_Q3_652989"/>
      <w:bookmarkEnd w:id="2783"/>
      <w:r>
        <w:rPr>
          <w:rtl/>
        </w:rPr>
        <w:t xml:space="preserve">מספיק </w:t>
      </w:r>
      <w:bookmarkStart w:id="2784" w:name="_ETM_Q3_653319"/>
      <w:bookmarkEnd w:id="2784"/>
      <w:r>
        <w:rPr>
          <w:rtl/>
        </w:rPr>
        <w:t>זמן</w:t>
      </w:r>
      <w:r w:rsidR="00364E7D">
        <w:rPr>
          <w:rFonts w:hint="cs"/>
          <w:rtl/>
        </w:rPr>
        <w:t>,</w:t>
      </w:r>
      <w:r>
        <w:rPr>
          <w:rtl/>
        </w:rPr>
        <w:t xml:space="preserve"> </w:t>
      </w:r>
      <w:bookmarkStart w:id="2785" w:name="_ETM_Q3_653620"/>
      <w:bookmarkEnd w:id="2785"/>
      <w:r>
        <w:rPr>
          <w:rtl/>
        </w:rPr>
        <w:t xml:space="preserve">בגלל </w:t>
      </w:r>
      <w:bookmarkStart w:id="2786" w:name="_ETM_Q3_653830"/>
      <w:bookmarkEnd w:id="2786"/>
      <w:r>
        <w:rPr>
          <w:rtl/>
        </w:rPr>
        <w:t>ש</w:t>
      </w:r>
      <w:r>
        <w:rPr>
          <w:rFonts w:hint="cs"/>
          <w:rtl/>
        </w:rPr>
        <w:t xml:space="preserve">הוא </w:t>
      </w:r>
      <w:bookmarkStart w:id="2787" w:name="_ETM_Q3_651000"/>
      <w:bookmarkEnd w:id="2787"/>
      <w:r>
        <w:rPr>
          <w:rtl/>
        </w:rPr>
        <w:t xml:space="preserve">היה </w:t>
      </w:r>
      <w:bookmarkStart w:id="2788" w:name="_ETM_Q3_653980"/>
      <w:bookmarkEnd w:id="2788"/>
      <w:r>
        <w:rPr>
          <w:rtl/>
        </w:rPr>
        <w:t xml:space="preserve">בתוך </w:t>
      </w:r>
      <w:bookmarkStart w:id="2789" w:name="_ETM_Q3_654250"/>
      <w:bookmarkEnd w:id="2789"/>
      <w:r>
        <w:rPr>
          <w:rtl/>
        </w:rPr>
        <w:t>ה</w:t>
      </w:r>
      <w:r>
        <w:rPr>
          <w:rFonts w:hint="cs"/>
          <w:rtl/>
        </w:rPr>
        <w:t>עשייה</w:t>
      </w:r>
      <w:r w:rsidR="00364E7D">
        <w:rPr>
          <w:rFonts w:hint="cs"/>
          <w:rtl/>
        </w:rPr>
        <w:t>,</w:t>
      </w:r>
      <w:r>
        <w:rPr>
          <w:rFonts w:hint="cs"/>
          <w:rtl/>
        </w:rPr>
        <w:t xml:space="preserve"> </w:t>
      </w:r>
      <w:bookmarkStart w:id="2790" w:name="_ETM_Q3_655709"/>
      <w:bookmarkEnd w:id="2790"/>
      <w:r>
        <w:rPr>
          <w:rtl/>
        </w:rPr>
        <w:t xml:space="preserve">הוא </w:t>
      </w:r>
      <w:bookmarkStart w:id="2791" w:name="_ETM_Q3_655859"/>
      <w:bookmarkEnd w:id="2791"/>
      <w:r>
        <w:rPr>
          <w:rtl/>
        </w:rPr>
        <w:t xml:space="preserve">נאבק </w:t>
      </w:r>
      <w:bookmarkStart w:id="2792" w:name="_ETM_Q3_656370"/>
      <w:bookmarkEnd w:id="2792"/>
      <w:r>
        <w:rPr>
          <w:rtl/>
        </w:rPr>
        <w:t>יום-יום</w:t>
      </w:r>
      <w:r>
        <w:rPr>
          <w:rFonts w:hint="cs"/>
          <w:rtl/>
        </w:rPr>
        <w:t>.</w:t>
      </w:r>
      <w:r>
        <w:rPr>
          <w:rtl/>
        </w:rPr>
        <w:t xml:space="preserve"> </w:t>
      </w:r>
      <w:bookmarkStart w:id="2793" w:name="_ETM_Q3_659520"/>
      <w:bookmarkEnd w:id="2793"/>
    </w:p>
    <w:p w:rsidR="004409CC" w:rsidRDefault="004409CC" w:rsidP="00F15751">
      <w:pPr>
        <w:rPr>
          <w:rtl/>
        </w:rPr>
      </w:pPr>
      <w:bookmarkStart w:id="2794" w:name="_ETM_Q3_659000"/>
      <w:bookmarkEnd w:id="2794"/>
    </w:p>
    <w:p w:rsidR="004409CC" w:rsidRDefault="004409CC" w:rsidP="00364E7D">
      <w:pPr>
        <w:rPr>
          <w:rtl/>
        </w:rPr>
      </w:pPr>
      <w:bookmarkStart w:id="2795" w:name="_ETM_Q3_660000"/>
      <w:bookmarkEnd w:id="2795"/>
      <w:r>
        <w:rPr>
          <w:rtl/>
        </w:rPr>
        <w:t xml:space="preserve">ולכן </w:t>
      </w:r>
      <w:bookmarkStart w:id="2796" w:name="_ETM_Q3_660180"/>
      <w:bookmarkEnd w:id="2796"/>
      <w:r>
        <w:rPr>
          <w:rtl/>
        </w:rPr>
        <w:t xml:space="preserve">אני </w:t>
      </w:r>
      <w:bookmarkStart w:id="2797" w:name="_ETM_Q3_660360"/>
      <w:bookmarkEnd w:id="2797"/>
      <w:r>
        <w:rPr>
          <w:rtl/>
        </w:rPr>
        <w:t xml:space="preserve">רואה </w:t>
      </w:r>
      <w:bookmarkStart w:id="2798" w:name="_ETM_Q3_660630"/>
      <w:bookmarkEnd w:id="2798"/>
      <w:r>
        <w:rPr>
          <w:rtl/>
        </w:rPr>
        <w:t xml:space="preserve">אותו </w:t>
      </w:r>
      <w:bookmarkStart w:id="2799" w:name="_ETM_Q3_661970"/>
      <w:bookmarkEnd w:id="2799"/>
      <w:r>
        <w:rPr>
          <w:rtl/>
        </w:rPr>
        <w:t xml:space="preserve">פורץ </w:t>
      </w:r>
      <w:bookmarkStart w:id="2800" w:name="_ETM_Q3_662599"/>
      <w:bookmarkEnd w:id="2800"/>
      <w:r>
        <w:rPr>
          <w:rtl/>
        </w:rPr>
        <w:t xml:space="preserve">דרך </w:t>
      </w:r>
      <w:bookmarkStart w:id="2801" w:name="_ETM_Q3_662930"/>
      <w:bookmarkEnd w:id="2801"/>
      <w:r>
        <w:rPr>
          <w:rtl/>
        </w:rPr>
        <w:t>עצום</w:t>
      </w:r>
      <w:r>
        <w:rPr>
          <w:rFonts w:hint="cs"/>
          <w:rtl/>
        </w:rPr>
        <w:t>,</w:t>
      </w:r>
      <w:r>
        <w:rPr>
          <w:rtl/>
        </w:rPr>
        <w:t xml:space="preserve"> </w:t>
      </w:r>
      <w:bookmarkStart w:id="2802" w:name="_ETM_Q3_664180"/>
      <w:bookmarkEnd w:id="2802"/>
      <w:r>
        <w:rPr>
          <w:rtl/>
        </w:rPr>
        <w:t>שב</w:t>
      </w:r>
      <w:r>
        <w:rPr>
          <w:rFonts w:hint="cs"/>
          <w:rtl/>
        </w:rPr>
        <w:t>א</w:t>
      </w:r>
      <w:r>
        <w:rPr>
          <w:rtl/>
        </w:rPr>
        <w:t xml:space="preserve"> </w:t>
      </w:r>
      <w:bookmarkStart w:id="2803" w:name="_ETM_Q3_664569"/>
      <w:bookmarkEnd w:id="2803"/>
      <w:r>
        <w:rPr>
          <w:rtl/>
        </w:rPr>
        <w:t>והתיישב</w:t>
      </w:r>
      <w:r>
        <w:rPr>
          <w:rFonts w:hint="cs"/>
          <w:rtl/>
        </w:rPr>
        <w:t>,</w:t>
      </w:r>
      <w:r>
        <w:rPr>
          <w:rtl/>
        </w:rPr>
        <w:t xml:space="preserve"> </w:t>
      </w:r>
      <w:bookmarkStart w:id="2804" w:name="_ETM_Q3_665439"/>
      <w:bookmarkEnd w:id="2804"/>
      <w:r>
        <w:rPr>
          <w:rtl/>
        </w:rPr>
        <w:t xml:space="preserve">כפי </w:t>
      </w:r>
      <w:bookmarkStart w:id="2805" w:name="_ETM_Q3_665680"/>
      <w:bookmarkEnd w:id="2805"/>
      <w:r>
        <w:rPr>
          <w:rtl/>
        </w:rPr>
        <w:t>שאמרתי</w:t>
      </w:r>
      <w:r>
        <w:rPr>
          <w:rFonts w:hint="cs"/>
          <w:rtl/>
        </w:rPr>
        <w:t>,</w:t>
      </w:r>
      <w:r>
        <w:rPr>
          <w:rtl/>
        </w:rPr>
        <w:t xml:space="preserve"> </w:t>
      </w:r>
      <w:bookmarkStart w:id="2806" w:name="_ETM_Q3_666700"/>
      <w:bookmarkEnd w:id="2806"/>
      <w:r>
        <w:rPr>
          <w:rtl/>
        </w:rPr>
        <w:t xml:space="preserve">בבית </w:t>
      </w:r>
      <w:bookmarkStart w:id="2807" w:name="_ETM_Q3_667090"/>
      <w:bookmarkEnd w:id="2807"/>
      <w:r>
        <w:rPr>
          <w:rtl/>
        </w:rPr>
        <w:t>ש</w:t>
      </w:r>
      <w:r>
        <w:rPr>
          <w:rFonts w:hint="cs"/>
          <w:rtl/>
        </w:rPr>
        <w:t xml:space="preserve">אן. </w:t>
      </w:r>
      <w:bookmarkStart w:id="2808" w:name="_ETM_Q3_667299"/>
      <w:bookmarkEnd w:id="2808"/>
      <w:r>
        <w:rPr>
          <w:rtl/>
        </w:rPr>
        <w:t xml:space="preserve">משפחה </w:t>
      </w:r>
      <w:bookmarkStart w:id="2809" w:name="_ETM_Q3_669189"/>
      <w:bookmarkEnd w:id="2809"/>
      <w:r>
        <w:rPr>
          <w:rtl/>
        </w:rPr>
        <w:t xml:space="preserve">של </w:t>
      </w:r>
      <w:bookmarkStart w:id="2810" w:name="_ETM_Q3_669340"/>
      <w:bookmarkEnd w:id="2810"/>
      <w:r>
        <w:rPr>
          <w:rtl/>
        </w:rPr>
        <w:t xml:space="preserve">12 </w:t>
      </w:r>
      <w:bookmarkStart w:id="2811" w:name="_ETM_Q3_669909"/>
      <w:bookmarkEnd w:id="2811"/>
      <w:r>
        <w:rPr>
          <w:rtl/>
        </w:rPr>
        <w:t xml:space="preserve">ילדים </w:t>
      </w:r>
      <w:bookmarkStart w:id="2812" w:name="_ETM_Q3_670390"/>
      <w:bookmarkEnd w:id="2812"/>
      <w:r w:rsidR="00364E7D">
        <w:rPr>
          <w:rFonts w:hint="cs"/>
          <w:rtl/>
        </w:rPr>
        <w:t xml:space="preserve">– </w:t>
      </w:r>
      <w:r>
        <w:rPr>
          <w:rtl/>
        </w:rPr>
        <w:t xml:space="preserve">גידל </w:t>
      </w:r>
      <w:bookmarkStart w:id="2813" w:name="_ETM_Q3_670719"/>
      <w:bookmarkEnd w:id="2813"/>
      <w:r>
        <w:rPr>
          <w:rtl/>
        </w:rPr>
        <w:t xml:space="preserve">אותם </w:t>
      </w:r>
      <w:bookmarkStart w:id="2814" w:name="_ETM_Q3_670959"/>
      <w:bookmarkEnd w:id="2814"/>
      <w:r>
        <w:rPr>
          <w:rtl/>
        </w:rPr>
        <w:t>לתפארת</w:t>
      </w:r>
      <w:r>
        <w:rPr>
          <w:rFonts w:hint="cs"/>
          <w:rtl/>
        </w:rPr>
        <w:t>.</w:t>
      </w:r>
      <w:r>
        <w:rPr>
          <w:rtl/>
        </w:rPr>
        <w:t xml:space="preserve"> </w:t>
      </w:r>
      <w:bookmarkStart w:id="2815" w:name="_ETM_Q3_673810"/>
      <w:bookmarkEnd w:id="2815"/>
      <w:r>
        <w:rPr>
          <w:rtl/>
        </w:rPr>
        <w:t xml:space="preserve">וכמעט </w:t>
      </w:r>
      <w:bookmarkStart w:id="2816" w:name="_ETM_Q3_674530"/>
      <w:bookmarkEnd w:id="2816"/>
      <w:r>
        <w:rPr>
          <w:rtl/>
        </w:rPr>
        <w:t xml:space="preserve">כל </w:t>
      </w:r>
      <w:bookmarkStart w:id="2817" w:name="_ETM_Q3_674830"/>
      <w:bookmarkEnd w:id="2817"/>
      <w:r>
        <w:rPr>
          <w:rtl/>
        </w:rPr>
        <w:t xml:space="preserve">דרכו </w:t>
      </w:r>
      <w:bookmarkStart w:id="2818" w:name="_ETM_Q3_675370"/>
      <w:bookmarkEnd w:id="2818"/>
      <w:r>
        <w:rPr>
          <w:rtl/>
        </w:rPr>
        <w:t xml:space="preserve">הייתה </w:t>
      </w:r>
      <w:bookmarkStart w:id="2819" w:name="_ETM_Q3_676900"/>
      <w:bookmarkEnd w:id="2819"/>
      <w:r>
        <w:rPr>
          <w:rtl/>
        </w:rPr>
        <w:t xml:space="preserve">דרך </w:t>
      </w:r>
      <w:bookmarkStart w:id="2820" w:name="_ETM_Q3_677470"/>
      <w:bookmarkEnd w:id="2820"/>
      <w:r>
        <w:rPr>
          <w:rtl/>
        </w:rPr>
        <w:t>חתחתים</w:t>
      </w:r>
      <w:r>
        <w:rPr>
          <w:rFonts w:hint="cs"/>
          <w:rtl/>
        </w:rPr>
        <w:t>.</w:t>
      </w:r>
      <w:r>
        <w:rPr>
          <w:rtl/>
        </w:rPr>
        <w:t xml:space="preserve"> </w:t>
      </w:r>
      <w:bookmarkStart w:id="2821" w:name="_ETM_Q3_678190"/>
      <w:bookmarkEnd w:id="2821"/>
      <w:r>
        <w:rPr>
          <w:rtl/>
        </w:rPr>
        <w:t xml:space="preserve">כל </w:t>
      </w:r>
      <w:bookmarkStart w:id="2822" w:name="_ETM_Q3_678580"/>
      <w:bookmarkEnd w:id="2822"/>
      <w:r>
        <w:rPr>
          <w:rFonts w:hint="cs"/>
          <w:rtl/>
        </w:rPr>
        <w:t>הישג</w:t>
      </w:r>
      <w:r>
        <w:rPr>
          <w:rtl/>
        </w:rPr>
        <w:t xml:space="preserve"> </w:t>
      </w:r>
      <w:bookmarkStart w:id="2823" w:name="_ETM_Q3_679030"/>
      <w:bookmarkEnd w:id="2823"/>
      <w:r>
        <w:rPr>
          <w:rtl/>
        </w:rPr>
        <w:t xml:space="preserve">שדוד </w:t>
      </w:r>
      <w:bookmarkStart w:id="2824" w:name="_ETM_Q3_679629"/>
      <w:bookmarkEnd w:id="2824"/>
      <w:r>
        <w:rPr>
          <w:rtl/>
        </w:rPr>
        <w:t xml:space="preserve">לוי </w:t>
      </w:r>
      <w:bookmarkStart w:id="2825" w:name="_ETM_Q3_679989"/>
      <w:bookmarkEnd w:id="2825"/>
      <w:r>
        <w:rPr>
          <w:rtl/>
        </w:rPr>
        <w:t xml:space="preserve">רצה </w:t>
      </w:r>
      <w:bookmarkStart w:id="2826" w:name="_ETM_Q3_681140"/>
      <w:bookmarkEnd w:id="2826"/>
      <w:r>
        <w:rPr>
          <w:rtl/>
        </w:rPr>
        <w:t xml:space="preserve">זה </w:t>
      </w:r>
      <w:bookmarkStart w:id="2827" w:name="_ETM_Q3_681410"/>
      <w:bookmarkEnd w:id="2827"/>
      <w:r>
        <w:rPr>
          <w:rtl/>
        </w:rPr>
        <w:t xml:space="preserve">היה </w:t>
      </w:r>
      <w:bookmarkStart w:id="2828" w:name="_ETM_Q3_681650"/>
      <w:bookmarkEnd w:id="2828"/>
      <w:r>
        <w:rPr>
          <w:rtl/>
        </w:rPr>
        <w:t>בדם</w:t>
      </w:r>
      <w:r>
        <w:rPr>
          <w:rFonts w:hint="cs"/>
          <w:rtl/>
        </w:rPr>
        <w:t>,</w:t>
      </w:r>
      <w:r>
        <w:rPr>
          <w:rtl/>
        </w:rPr>
        <w:t xml:space="preserve"> </w:t>
      </w:r>
      <w:bookmarkStart w:id="2829" w:name="_ETM_Q3_682069"/>
      <w:bookmarkEnd w:id="2829"/>
      <w:r>
        <w:rPr>
          <w:rtl/>
        </w:rPr>
        <w:t xml:space="preserve">יזע </w:t>
      </w:r>
      <w:bookmarkStart w:id="2830" w:name="_ETM_Q3_682430"/>
      <w:bookmarkEnd w:id="2830"/>
      <w:r>
        <w:rPr>
          <w:rtl/>
        </w:rPr>
        <w:t>ודמעות</w:t>
      </w:r>
      <w:r>
        <w:rPr>
          <w:rFonts w:hint="cs"/>
          <w:rtl/>
        </w:rPr>
        <w:t>.</w:t>
      </w:r>
      <w:r>
        <w:rPr>
          <w:rtl/>
        </w:rPr>
        <w:t xml:space="preserve"> </w:t>
      </w:r>
      <w:bookmarkStart w:id="2831" w:name="_ETM_Q3_683209"/>
      <w:bookmarkEnd w:id="2831"/>
      <w:r>
        <w:rPr>
          <w:rtl/>
        </w:rPr>
        <w:t xml:space="preserve">שום </w:t>
      </w:r>
      <w:bookmarkStart w:id="2832" w:name="_ETM_Q3_683540"/>
      <w:bookmarkEnd w:id="2832"/>
      <w:r>
        <w:rPr>
          <w:rtl/>
        </w:rPr>
        <w:t xml:space="preserve">דבר </w:t>
      </w:r>
      <w:bookmarkStart w:id="2833" w:name="_ETM_Q3_685420"/>
      <w:bookmarkEnd w:id="2833"/>
      <w:r>
        <w:rPr>
          <w:rtl/>
        </w:rPr>
        <w:t xml:space="preserve">לא </w:t>
      </w:r>
      <w:bookmarkStart w:id="2834" w:name="_ETM_Q3_685720"/>
      <w:bookmarkEnd w:id="2834"/>
      <w:r>
        <w:rPr>
          <w:rtl/>
        </w:rPr>
        <w:t>ב</w:t>
      </w:r>
      <w:r>
        <w:rPr>
          <w:rFonts w:hint="cs"/>
          <w:rtl/>
        </w:rPr>
        <w:t>א ב</w:t>
      </w:r>
      <w:r>
        <w:rPr>
          <w:rtl/>
        </w:rPr>
        <w:t xml:space="preserve">נתיב </w:t>
      </w:r>
      <w:bookmarkStart w:id="2835" w:name="_ETM_Q3_688040"/>
      <w:bookmarkEnd w:id="2835"/>
      <w:r>
        <w:rPr>
          <w:rtl/>
        </w:rPr>
        <w:t xml:space="preserve">ובהגינות </w:t>
      </w:r>
      <w:bookmarkStart w:id="2836" w:name="_ETM_Q3_688670"/>
      <w:bookmarkEnd w:id="2836"/>
      <w:r>
        <w:rPr>
          <w:rtl/>
        </w:rPr>
        <w:t>האמיתי</w:t>
      </w:r>
      <w:r>
        <w:rPr>
          <w:rFonts w:hint="cs"/>
          <w:rtl/>
        </w:rPr>
        <w:t>ת.</w:t>
      </w:r>
      <w:r>
        <w:rPr>
          <w:rtl/>
        </w:rPr>
        <w:t xml:space="preserve"> </w:t>
      </w:r>
      <w:bookmarkStart w:id="2837" w:name="_ETM_Q3_689909"/>
      <w:bookmarkEnd w:id="2837"/>
      <w:r>
        <w:rPr>
          <w:rtl/>
        </w:rPr>
        <w:t xml:space="preserve">הוא </w:t>
      </w:r>
      <w:bookmarkStart w:id="2838" w:name="_ETM_Q3_690060"/>
      <w:bookmarkEnd w:id="2838"/>
      <w:r>
        <w:rPr>
          <w:rtl/>
        </w:rPr>
        <w:t>נאבק</w:t>
      </w:r>
      <w:r>
        <w:rPr>
          <w:rFonts w:hint="cs"/>
          <w:rtl/>
        </w:rPr>
        <w:t>,</w:t>
      </w:r>
      <w:r>
        <w:rPr>
          <w:rtl/>
        </w:rPr>
        <w:t xml:space="preserve"> </w:t>
      </w:r>
      <w:bookmarkStart w:id="2839" w:name="_ETM_Q3_691730"/>
      <w:bookmarkEnd w:id="2839"/>
      <w:r>
        <w:rPr>
          <w:rtl/>
        </w:rPr>
        <w:t xml:space="preserve">גם </w:t>
      </w:r>
      <w:bookmarkStart w:id="2840" w:name="_ETM_Q3_692000"/>
      <w:bookmarkEnd w:id="2840"/>
      <w:r>
        <w:rPr>
          <w:rtl/>
        </w:rPr>
        <w:t xml:space="preserve">בתוך </w:t>
      </w:r>
      <w:bookmarkStart w:id="2841" w:name="_ETM_Q3_692300"/>
      <w:bookmarkEnd w:id="2841"/>
      <w:r>
        <w:rPr>
          <w:rtl/>
        </w:rPr>
        <w:t>הליכוד</w:t>
      </w:r>
      <w:r>
        <w:rPr>
          <w:rFonts w:hint="cs"/>
          <w:rtl/>
        </w:rPr>
        <w:t>, דרך אגב</w:t>
      </w:r>
      <w:bookmarkStart w:id="2842" w:name="_ETM_Q3_692900"/>
      <w:bookmarkEnd w:id="2842"/>
      <w:r>
        <w:rPr>
          <w:rFonts w:hint="cs"/>
          <w:rtl/>
        </w:rPr>
        <w:t>,</w:t>
      </w:r>
      <w:r>
        <w:rPr>
          <w:rtl/>
        </w:rPr>
        <w:t xml:space="preserve"> </w:t>
      </w:r>
      <w:bookmarkStart w:id="2843" w:name="_ETM_Q3_696660"/>
      <w:bookmarkEnd w:id="2843"/>
      <w:r>
        <w:rPr>
          <w:rtl/>
        </w:rPr>
        <w:t xml:space="preserve">גם </w:t>
      </w:r>
      <w:bookmarkStart w:id="2844" w:name="_ETM_Q3_696989"/>
      <w:bookmarkEnd w:id="2844"/>
      <w:r>
        <w:rPr>
          <w:rtl/>
        </w:rPr>
        <w:t xml:space="preserve">על </w:t>
      </w:r>
      <w:bookmarkStart w:id="2845" w:name="_ETM_Q3_697489"/>
      <w:bookmarkEnd w:id="2845"/>
      <w:r>
        <w:rPr>
          <w:rFonts w:hint="cs"/>
          <w:rtl/>
        </w:rPr>
        <w:t>ה</w:t>
      </w:r>
      <w:r>
        <w:rPr>
          <w:rtl/>
        </w:rPr>
        <w:t xml:space="preserve">תפקיד </w:t>
      </w:r>
      <w:bookmarkStart w:id="2846" w:name="_ETM_Q3_697940"/>
      <w:bookmarkEnd w:id="2846"/>
      <w:r>
        <w:rPr>
          <w:rtl/>
        </w:rPr>
        <w:t xml:space="preserve">להיות </w:t>
      </w:r>
      <w:bookmarkStart w:id="2847" w:name="_ETM_Q3_698689"/>
      <w:bookmarkEnd w:id="2847"/>
      <w:r>
        <w:rPr>
          <w:rtl/>
        </w:rPr>
        <w:t xml:space="preserve">שר </w:t>
      </w:r>
      <w:bookmarkStart w:id="2848" w:name="_ETM_Q3_699140"/>
      <w:bookmarkEnd w:id="2848"/>
      <w:r>
        <w:rPr>
          <w:rtl/>
        </w:rPr>
        <w:t>השיכון</w:t>
      </w:r>
      <w:r>
        <w:rPr>
          <w:rFonts w:hint="cs"/>
          <w:rtl/>
        </w:rPr>
        <w:t>,</w:t>
      </w:r>
      <w:r>
        <w:rPr>
          <w:rtl/>
        </w:rPr>
        <w:t xml:space="preserve"> </w:t>
      </w:r>
      <w:bookmarkStart w:id="2849" w:name="_ETM_Q3_701679"/>
      <w:bookmarkEnd w:id="2849"/>
      <w:r>
        <w:rPr>
          <w:rtl/>
        </w:rPr>
        <w:t xml:space="preserve">בוודאי </w:t>
      </w:r>
      <w:bookmarkStart w:id="2850" w:name="_ETM_Q3_702190"/>
      <w:bookmarkEnd w:id="2850"/>
      <w:r>
        <w:rPr>
          <w:rtl/>
        </w:rPr>
        <w:t xml:space="preserve">להיות </w:t>
      </w:r>
      <w:bookmarkStart w:id="2851" w:name="_ETM_Q3_702490"/>
      <w:bookmarkEnd w:id="2851"/>
      <w:r>
        <w:rPr>
          <w:rtl/>
        </w:rPr>
        <w:t xml:space="preserve">סגן </w:t>
      </w:r>
      <w:bookmarkStart w:id="2852" w:name="_ETM_Q3_702790"/>
      <w:bookmarkEnd w:id="2852"/>
      <w:r>
        <w:rPr>
          <w:rtl/>
        </w:rPr>
        <w:t>ראש הממשלה</w:t>
      </w:r>
      <w:r>
        <w:rPr>
          <w:rFonts w:hint="cs"/>
          <w:rtl/>
        </w:rPr>
        <w:t>.</w:t>
      </w:r>
    </w:p>
    <w:p w:rsidR="004409CC" w:rsidRDefault="004409CC" w:rsidP="00F15751">
      <w:pPr>
        <w:rPr>
          <w:rtl/>
        </w:rPr>
      </w:pPr>
    </w:p>
    <w:p w:rsidR="004409CC" w:rsidRDefault="004409CC" w:rsidP="00F15751">
      <w:pPr>
        <w:pStyle w:val="af5"/>
        <w:keepNext/>
        <w:rPr>
          <w:rtl/>
        </w:rPr>
      </w:pPr>
      <w:bookmarkStart w:id="2853" w:name="ET_interruption_5787_11"/>
      <w:r w:rsidRPr="00721F11">
        <w:rPr>
          <w:rStyle w:val="TagStyle"/>
          <w:rtl/>
        </w:rPr>
        <w:t xml:space="preserve"> &lt;&lt; קריאה &gt;&gt; </w:t>
      </w:r>
      <w:r>
        <w:rPr>
          <w:rtl/>
        </w:rPr>
        <w:t>יוראי להב הרצנו (יש עתיד):</w:t>
      </w:r>
      <w:r w:rsidRPr="00721F11">
        <w:rPr>
          <w:rStyle w:val="TagStyle"/>
          <w:rtl/>
        </w:rPr>
        <w:t xml:space="preserve"> &lt;&lt; קריאה &gt;&gt;</w:t>
      </w:r>
      <w:r>
        <w:rPr>
          <w:rtl/>
        </w:rPr>
        <w:t xml:space="preserve"> </w:t>
      </w:r>
      <w:bookmarkEnd w:id="2853"/>
    </w:p>
    <w:p w:rsidR="004409CC" w:rsidRDefault="004409CC" w:rsidP="00F15751">
      <w:pPr>
        <w:rPr>
          <w:rtl/>
        </w:rPr>
      </w:pPr>
    </w:p>
    <w:p w:rsidR="004409CC" w:rsidRDefault="004409CC" w:rsidP="00F15751">
      <w:pPr>
        <w:rPr>
          <w:rtl/>
        </w:rPr>
      </w:pPr>
      <w:r>
        <w:rPr>
          <w:rFonts w:hint="cs"/>
          <w:rtl/>
        </w:rPr>
        <w:t>ושר החוץ.</w:t>
      </w:r>
    </w:p>
    <w:p w:rsidR="004409CC" w:rsidRDefault="004409CC" w:rsidP="00F15751">
      <w:pPr>
        <w:rPr>
          <w:rtl/>
        </w:rPr>
      </w:pPr>
      <w:bookmarkStart w:id="2854" w:name="_ETM_Q3_703000"/>
      <w:bookmarkEnd w:id="2854"/>
    </w:p>
    <w:p w:rsidR="004409CC" w:rsidRDefault="004409CC" w:rsidP="00F15751">
      <w:pPr>
        <w:pStyle w:val="-"/>
        <w:keepNext/>
        <w:rPr>
          <w:rtl/>
        </w:rPr>
      </w:pPr>
      <w:bookmarkStart w:id="2855" w:name="ET_speakercontinue_5971_12"/>
      <w:r w:rsidRPr="00721F11">
        <w:rPr>
          <w:rStyle w:val="TagStyle"/>
          <w:rtl/>
        </w:rPr>
        <w:t xml:space="preserve"> &lt;&lt; דובר_המשך &gt;&gt; </w:t>
      </w:r>
      <w:r>
        <w:rPr>
          <w:rtl/>
        </w:rPr>
        <w:t>השר המקשר בין הממשלה לכנסת דוד אמסלם:</w:t>
      </w:r>
      <w:r w:rsidRPr="00721F11">
        <w:rPr>
          <w:rStyle w:val="TagStyle"/>
          <w:rtl/>
        </w:rPr>
        <w:t xml:space="preserve"> &lt;&lt; דובר_המשך &gt;&gt;</w:t>
      </w:r>
      <w:r>
        <w:rPr>
          <w:rtl/>
        </w:rPr>
        <w:t xml:space="preserve"> </w:t>
      </w:r>
      <w:bookmarkEnd w:id="2855"/>
    </w:p>
    <w:p w:rsidR="004409CC" w:rsidRDefault="004409CC" w:rsidP="00F15751">
      <w:pPr>
        <w:rPr>
          <w:rtl/>
        </w:rPr>
      </w:pPr>
    </w:p>
    <w:p w:rsidR="004409CC" w:rsidRDefault="004409CC" w:rsidP="00364E7D">
      <w:pPr>
        <w:rPr>
          <w:rtl/>
          <w:lang w:eastAsia="he-IL"/>
        </w:rPr>
      </w:pPr>
      <w:bookmarkStart w:id="2856" w:name="_ETM_Q3_704000"/>
      <w:bookmarkStart w:id="2857" w:name="_ETM_Q3_705679"/>
      <w:bookmarkEnd w:id="2856"/>
      <w:bookmarkEnd w:id="2857"/>
      <w:r>
        <w:rPr>
          <w:rtl/>
        </w:rPr>
        <w:t xml:space="preserve">סגן </w:t>
      </w:r>
      <w:bookmarkStart w:id="2858" w:name="_ETM_Q3_706010"/>
      <w:bookmarkEnd w:id="2858"/>
      <w:r>
        <w:rPr>
          <w:rtl/>
        </w:rPr>
        <w:t xml:space="preserve">ראש </w:t>
      </w:r>
      <w:bookmarkStart w:id="2859" w:name="_ETM_Q3_706190"/>
      <w:bookmarkEnd w:id="2859"/>
      <w:r>
        <w:rPr>
          <w:rtl/>
        </w:rPr>
        <w:t xml:space="preserve">הממשלה </w:t>
      </w:r>
      <w:bookmarkStart w:id="2860" w:name="_ETM_Q3_706610"/>
      <w:bookmarkEnd w:id="2860"/>
      <w:r>
        <w:rPr>
          <w:rtl/>
        </w:rPr>
        <w:t>ו</w:t>
      </w:r>
      <w:r w:rsidR="00364E7D">
        <w:rPr>
          <w:rFonts w:hint="cs"/>
          <w:rtl/>
        </w:rPr>
        <w:t xml:space="preserve">גם </w:t>
      </w:r>
      <w:r>
        <w:rPr>
          <w:rtl/>
        </w:rPr>
        <w:t xml:space="preserve">שר </w:t>
      </w:r>
      <w:bookmarkStart w:id="2861" w:name="_ETM_Q3_706970"/>
      <w:bookmarkEnd w:id="2861"/>
      <w:r>
        <w:rPr>
          <w:rtl/>
        </w:rPr>
        <w:t>החוץ</w:t>
      </w:r>
      <w:r>
        <w:rPr>
          <w:rFonts w:hint="cs"/>
          <w:rtl/>
        </w:rPr>
        <w:t xml:space="preserve">. </w:t>
      </w:r>
      <w:bookmarkStart w:id="2862" w:name="_ETM_Q3_711000"/>
      <w:bookmarkStart w:id="2863" w:name="_ETM_Q3_706000"/>
      <w:bookmarkStart w:id="2864" w:name="TOR_Q4"/>
      <w:bookmarkStart w:id="2865" w:name="_ETM_Q4_1166"/>
      <w:bookmarkStart w:id="2866" w:name="_ETM_Q4_114686"/>
      <w:bookmarkEnd w:id="2862"/>
      <w:bookmarkEnd w:id="2863"/>
      <w:bookmarkEnd w:id="2864"/>
      <w:bookmarkEnd w:id="2865"/>
      <w:r>
        <w:rPr>
          <w:rFonts w:hint="cs"/>
          <w:rtl/>
          <w:lang w:eastAsia="he-IL"/>
        </w:rPr>
        <w:t>לעגו לו ולבני משפחתו</w:t>
      </w:r>
      <w:r w:rsidR="00364E7D">
        <w:rPr>
          <w:rFonts w:hint="cs"/>
          <w:rtl/>
          <w:lang w:eastAsia="he-IL"/>
        </w:rPr>
        <w:t>,</w:t>
      </w:r>
      <w:r>
        <w:rPr>
          <w:rFonts w:hint="cs"/>
          <w:rtl/>
          <w:lang w:eastAsia="he-IL"/>
        </w:rPr>
        <w:t xml:space="preserve"> כל הממסד</w:t>
      </w:r>
      <w:r w:rsidR="00364E7D">
        <w:rPr>
          <w:rFonts w:hint="cs"/>
          <w:rtl/>
          <w:lang w:eastAsia="he-IL"/>
        </w:rPr>
        <w:t>,</w:t>
      </w:r>
      <w:r>
        <w:rPr>
          <w:rFonts w:hint="cs"/>
          <w:rtl/>
          <w:lang w:eastAsia="he-IL"/>
        </w:rPr>
        <w:t xml:space="preserve"> כ</w:t>
      </w:r>
      <w:bookmarkStart w:id="2867" w:name="_ETM_Q4_104726"/>
      <w:bookmarkEnd w:id="2867"/>
      <w:r>
        <w:rPr>
          <w:rFonts w:hint="cs"/>
          <w:rtl/>
          <w:lang w:eastAsia="he-IL"/>
        </w:rPr>
        <w:t>ולל בטלוויז</w:t>
      </w:r>
      <w:bookmarkStart w:id="2868" w:name="_ETM_Q4_117126"/>
      <w:bookmarkStart w:id="2869" w:name="_ETM_Q4_112126"/>
      <w:bookmarkStart w:id="2870" w:name="_ETM_Q4_112165"/>
      <w:bookmarkEnd w:id="2868"/>
      <w:bookmarkEnd w:id="2869"/>
      <w:bookmarkEnd w:id="2870"/>
      <w:r>
        <w:rPr>
          <w:rFonts w:hint="cs"/>
          <w:rtl/>
          <w:lang w:eastAsia="he-IL"/>
        </w:rPr>
        <w:t>יה</w:t>
      </w:r>
      <w:bookmarkStart w:id="2871" w:name="_ETM_Q4_109296"/>
      <w:bookmarkEnd w:id="2871"/>
      <w:r>
        <w:rPr>
          <w:rFonts w:hint="cs"/>
          <w:rtl/>
          <w:lang w:eastAsia="he-IL"/>
        </w:rPr>
        <w:t xml:space="preserve"> </w:t>
      </w:r>
      <w:bookmarkStart w:id="2872" w:name="_ETM_Q4_108166"/>
      <w:bookmarkEnd w:id="2872"/>
      <w:r>
        <w:rPr>
          <w:rFonts w:hint="cs"/>
          <w:rtl/>
          <w:lang w:eastAsia="he-IL"/>
        </w:rPr>
        <w:t xml:space="preserve">באותה תקופה, </w:t>
      </w:r>
      <w:proofErr w:type="spellStart"/>
      <w:r>
        <w:rPr>
          <w:rFonts w:hint="cs"/>
          <w:rtl/>
          <w:lang w:eastAsia="he-IL"/>
        </w:rPr>
        <w:t>החרצופים</w:t>
      </w:r>
      <w:proofErr w:type="spellEnd"/>
      <w:r>
        <w:rPr>
          <w:rFonts w:hint="cs"/>
          <w:rtl/>
          <w:lang w:eastAsia="he-IL"/>
        </w:rPr>
        <w:t>.</w:t>
      </w:r>
    </w:p>
    <w:bookmarkEnd w:id="2866"/>
    <w:p w:rsidR="004409CC" w:rsidRDefault="004409CC" w:rsidP="00F15751">
      <w:pPr>
        <w:rPr>
          <w:rtl/>
        </w:rPr>
      </w:pPr>
    </w:p>
    <w:p w:rsidR="004409CC" w:rsidRDefault="004409CC" w:rsidP="00F15751">
      <w:pPr>
        <w:pStyle w:val="af5"/>
        <w:keepNext/>
        <w:rPr>
          <w:rtl/>
        </w:rPr>
      </w:pPr>
      <w:bookmarkStart w:id="2873" w:name="ET_interruption_6361_13"/>
      <w:r w:rsidRPr="00B61151">
        <w:rPr>
          <w:rStyle w:val="TagStyle"/>
          <w:rtl/>
        </w:rPr>
        <w:t xml:space="preserve"> &lt;&lt; קריאה &gt;&gt; </w:t>
      </w:r>
      <w:r>
        <w:rPr>
          <w:rtl/>
        </w:rPr>
        <w:t>נאור שירי (יש עתיד):</w:t>
      </w:r>
      <w:r w:rsidRPr="00B61151">
        <w:rPr>
          <w:rStyle w:val="TagStyle"/>
          <w:rtl/>
        </w:rPr>
        <w:t xml:space="preserve"> &lt;&lt; קריאה &gt;&gt;</w:t>
      </w:r>
      <w:r>
        <w:rPr>
          <w:rtl/>
        </w:rPr>
        <w:t xml:space="preserve">   </w:t>
      </w:r>
      <w:bookmarkEnd w:id="2873"/>
    </w:p>
    <w:p w:rsidR="004409CC" w:rsidRDefault="004409CC" w:rsidP="00E67818">
      <w:pPr>
        <w:rPr>
          <w:rtl/>
        </w:rPr>
      </w:pPr>
    </w:p>
    <w:p w:rsidR="004409CC" w:rsidRDefault="004409CC" w:rsidP="00F15751">
      <w:pPr>
        <w:rPr>
          <w:rtl/>
        </w:rPr>
      </w:pPr>
      <w:proofErr w:type="spellStart"/>
      <w:r>
        <w:rPr>
          <w:rFonts w:hint="cs"/>
          <w:rtl/>
        </w:rPr>
        <w:t>החרצופים</w:t>
      </w:r>
      <w:bookmarkStart w:id="2874" w:name="_ETM_Q4_119666"/>
      <w:bookmarkEnd w:id="2874"/>
      <w:proofErr w:type="spellEnd"/>
      <w:r>
        <w:rPr>
          <w:rFonts w:hint="cs"/>
          <w:rtl/>
        </w:rPr>
        <w:t xml:space="preserve"> לעגו לכולם</w:t>
      </w:r>
      <w:bookmarkStart w:id="2875" w:name="_ETM_Q4_122466"/>
      <w:bookmarkStart w:id="2876" w:name="_ETM_Q4_122056"/>
      <w:bookmarkEnd w:id="2875"/>
      <w:bookmarkEnd w:id="2876"/>
      <w:r>
        <w:rPr>
          <w:rFonts w:hint="cs"/>
          <w:rtl/>
        </w:rPr>
        <w:t>.</w:t>
      </w:r>
    </w:p>
    <w:p w:rsidR="004409CC" w:rsidRPr="00F15751" w:rsidRDefault="004409CC" w:rsidP="00E67818">
      <w:pPr>
        <w:rPr>
          <w:rtl/>
        </w:rPr>
      </w:pPr>
    </w:p>
    <w:p w:rsidR="004409CC" w:rsidRDefault="004409CC" w:rsidP="00F15751">
      <w:pPr>
        <w:pStyle w:val="-"/>
        <w:keepNext/>
        <w:rPr>
          <w:rtl/>
        </w:rPr>
      </w:pPr>
      <w:r w:rsidRPr="00B61151">
        <w:rPr>
          <w:rStyle w:val="TagStyle"/>
          <w:rtl/>
        </w:rPr>
        <w:t xml:space="preserve"> &lt;&lt;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לא, לא. הגזענות הייתה כל כך חזקה, שהדבר היחיד שהם שמו </w:t>
      </w:r>
      <w:proofErr w:type="spellStart"/>
      <w:r>
        <w:rPr>
          <w:rFonts w:hint="cs"/>
          <w:rtl/>
          <w:lang w:eastAsia="he-IL"/>
        </w:rPr>
        <w:t>בחרצופים</w:t>
      </w:r>
      <w:proofErr w:type="spellEnd"/>
      <w:r>
        <w:rPr>
          <w:rFonts w:hint="cs"/>
          <w:rtl/>
          <w:lang w:eastAsia="he-IL"/>
        </w:rPr>
        <w:t xml:space="preserve"> </w:t>
      </w:r>
      <w:r>
        <w:rPr>
          <w:rtl/>
          <w:lang w:eastAsia="he-IL"/>
        </w:rPr>
        <w:t>–</w:t>
      </w:r>
      <w:r>
        <w:rPr>
          <w:rFonts w:hint="cs"/>
          <w:rtl/>
          <w:lang w:eastAsia="he-IL"/>
        </w:rPr>
        <w:t xml:space="preserve"> המילה "</w:t>
      </w:r>
      <w:proofErr w:type="spellStart"/>
      <w:r>
        <w:rPr>
          <w:rFonts w:hint="cs"/>
          <w:rtl/>
          <w:lang w:eastAsia="he-IL"/>
        </w:rPr>
        <w:t>מופלטה</w:t>
      </w:r>
      <w:bookmarkStart w:id="2877" w:name="_ETM_Q4_126586"/>
      <w:bookmarkEnd w:id="2877"/>
      <w:proofErr w:type="spellEnd"/>
      <w:r>
        <w:rPr>
          <w:rFonts w:hint="cs"/>
          <w:rtl/>
          <w:lang w:eastAsia="he-IL"/>
        </w:rPr>
        <w:t xml:space="preserve">". </w:t>
      </w:r>
    </w:p>
    <w:p w:rsidR="004409CC" w:rsidRDefault="004409CC" w:rsidP="00F15751">
      <w:pPr>
        <w:rPr>
          <w:rtl/>
          <w:lang w:eastAsia="he-IL"/>
        </w:rPr>
      </w:pPr>
    </w:p>
    <w:p w:rsidR="004409CC" w:rsidRDefault="004409CC" w:rsidP="00F15751">
      <w:pPr>
        <w:pStyle w:val="af5"/>
        <w:keepNext/>
        <w:rPr>
          <w:rtl/>
        </w:rPr>
      </w:pPr>
      <w:bookmarkStart w:id="2878" w:name="ET_interruption_5787_5"/>
      <w:r w:rsidRPr="00B61151">
        <w:rPr>
          <w:rStyle w:val="TagStyle"/>
          <w:rtl/>
        </w:rPr>
        <w:t xml:space="preserve"> &lt;&lt; קריאה &gt;&gt; </w:t>
      </w:r>
      <w:r>
        <w:rPr>
          <w:rtl/>
        </w:rPr>
        <w:t>יוראי להב הרצנו (יש עתיד):</w:t>
      </w:r>
      <w:r w:rsidRPr="00B61151">
        <w:rPr>
          <w:rStyle w:val="TagStyle"/>
          <w:rtl/>
        </w:rPr>
        <w:t xml:space="preserve"> &lt;&lt; קריאה &gt;&gt;</w:t>
      </w:r>
      <w:r>
        <w:rPr>
          <w:rtl/>
        </w:rPr>
        <w:t xml:space="preserve">   </w:t>
      </w:r>
      <w:bookmarkEnd w:id="2878"/>
    </w:p>
    <w:p w:rsidR="004409CC" w:rsidRDefault="004409CC" w:rsidP="00E67818">
      <w:pPr>
        <w:rPr>
          <w:rtl/>
          <w:lang w:eastAsia="he-IL"/>
        </w:rPr>
      </w:pPr>
    </w:p>
    <w:p w:rsidR="004409CC" w:rsidRDefault="004409CC" w:rsidP="00F15751">
      <w:pPr>
        <w:rPr>
          <w:rtl/>
          <w:lang w:eastAsia="he-IL"/>
        </w:rPr>
      </w:pPr>
      <w:r>
        <w:rPr>
          <w:rFonts w:hint="cs"/>
          <w:rtl/>
          <w:lang w:eastAsia="he-IL"/>
        </w:rPr>
        <w:t>הוא היה שר חוץ מצוין.</w:t>
      </w:r>
    </w:p>
    <w:p w:rsidR="004409CC" w:rsidRDefault="004409CC" w:rsidP="00F15751">
      <w:pPr>
        <w:rPr>
          <w:rtl/>
          <w:lang w:eastAsia="he-IL"/>
        </w:rPr>
      </w:pPr>
    </w:p>
    <w:p w:rsidR="004409CC" w:rsidRDefault="004409CC" w:rsidP="00F15751">
      <w:pPr>
        <w:pStyle w:val="-"/>
        <w:keepNext/>
        <w:rPr>
          <w:rtl/>
        </w:rPr>
      </w:pPr>
      <w:r w:rsidRPr="00B61151">
        <w:rPr>
          <w:rStyle w:val="TagStyle"/>
          <w:rtl/>
        </w:rPr>
        <w:t xml:space="preserve"> &lt;&lt;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364E7D">
      <w:pPr>
        <w:rPr>
          <w:rtl/>
          <w:lang w:eastAsia="he-IL"/>
        </w:rPr>
      </w:pPr>
      <w:r>
        <w:rPr>
          <w:rFonts w:hint="cs"/>
          <w:rtl/>
          <w:lang w:eastAsia="he-IL"/>
        </w:rPr>
        <w:t xml:space="preserve">דרך אגב, הוא היה </w:t>
      </w:r>
      <w:bookmarkStart w:id="2879" w:name="_ETM_Q4_130596"/>
      <w:bookmarkEnd w:id="2879"/>
      <w:r>
        <w:rPr>
          <w:rFonts w:hint="cs"/>
          <w:rtl/>
          <w:lang w:eastAsia="he-IL"/>
        </w:rPr>
        <w:t>איש משכיל יותר מרוב האנשים שהיו</w:t>
      </w:r>
      <w:bookmarkStart w:id="2880" w:name="_ETM_Q4_133246"/>
      <w:bookmarkEnd w:id="2880"/>
      <w:r>
        <w:rPr>
          <w:rFonts w:hint="cs"/>
          <w:rtl/>
          <w:lang w:eastAsia="he-IL"/>
        </w:rPr>
        <w:t xml:space="preserve"> אז בכנסת</w:t>
      </w:r>
      <w:r w:rsidR="00364E7D">
        <w:rPr>
          <w:rFonts w:hint="cs"/>
          <w:rtl/>
          <w:lang w:eastAsia="he-IL"/>
        </w:rPr>
        <w:t>,</w:t>
      </w:r>
      <w:r>
        <w:rPr>
          <w:rFonts w:hint="cs"/>
          <w:rtl/>
          <w:lang w:eastAsia="he-IL"/>
        </w:rPr>
        <w:t xml:space="preserve"> דובר שלוש שפות, אבל אמרו לו</w:t>
      </w:r>
      <w:r w:rsidR="00364E7D">
        <w:rPr>
          <w:rFonts w:hint="cs"/>
          <w:rtl/>
          <w:lang w:eastAsia="he-IL"/>
        </w:rPr>
        <w:t>:</w:t>
      </w:r>
      <w:r>
        <w:rPr>
          <w:rFonts w:hint="cs"/>
          <w:rtl/>
          <w:lang w:eastAsia="he-IL"/>
        </w:rPr>
        <w:t xml:space="preserve"> אתה לא יודע אנגלית </w:t>
      </w:r>
      <w:r w:rsidR="00364E7D">
        <w:rPr>
          <w:rFonts w:hint="eastAsia"/>
          <w:rtl/>
          <w:lang w:eastAsia="he-IL"/>
        </w:rPr>
        <w:t xml:space="preserve">– </w:t>
      </w:r>
      <w:r>
        <w:rPr>
          <w:rFonts w:hint="cs"/>
          <w:rtl/>
          <w:lang w:eastAsia="he-IL"/>
        </w:rPr>
        <w:t>כאילו זה הדבר הכי חשוב בעולם. ותמיד כשדוד לוי ראה את עצמו בפוזיציה</w:t>
      </w:r>
      <w:bookmarkStart w:id="2881" w:name="_ETM_Q4_172070"/>
      <w:bookmarkEnd w:id="2881"/>
      <w:r>
        <w:rPr>
          <w:rFonts w:hint="cs"/>
          <w:rtl/>
          <w:lang w:eastAsia="he-IL"/>
        </w:rPr>
        <w:t xml:space="preserve"> </w:t>
      </w:r>
      <w:r>
        <w:rPr>
          <w:rtl/>
          <w:lang w:eastAsia="he-IL"/>
        </w:rPr>
        <w:t>–</w:t>
      </w:r>
      <w:r>
        <w:rPr>
          <w:rFonts w:hint="cs"/>
          <w:rtl/>
          <w:lang w:eastAsia="he-IL"/>
        </w:rPr>
        <w:t xml:space="preserve"> גם בתוך </w:t>
      </w:r>
      <w:bookmarkStart w:id="2882" w:name="_ETM_Q4_158492"/>
      <w:bookmarkEnd w:id="2882"/>
      <w:r>
        <w:rPr>
          <w:rFonts w:hint="cs"/>
          <w:rtl/>
          <w:lang w:eastAsia="he-IL"/>
        </w:rPr>
        <w:t xml:space="preserve">הליכוד, לבוא ולהנהיג את הליכוד </w:t>
      </w:r>
      <w:r>
        <w:rPr>
          <w:rtl/>
          <w:lang w:eastAsia="he-IL"/>
        </w:rPr>
        <w:t>–</w:t>
      </w:r>
      <w:r>
        <w:rPr>
          <w:rFonts w:hint="cs"/>
          <w:rtl/>
          <w:lang w:eastAsia="he-IL"/>
        </w:rPr>
        <w:t xml:space="preserve"> כולם, כל האשכנזים,</w:t>
      </w:r>
      <w:bookmarkStart w:id="2883" w:name="_ETM_Q4_166202"/>
      <w:bookmarkEnd w:id="2883"/>
      <w:r>
        <w:rPr>
          <w:rFonts w:hint="cs"/>
          <w:rtl/>
          <w:lang w:eastAsia="he-IL"/>
        </w:rPr>
        <w:t xml:space="preserve"> התלכדו ביניהם והפריעו לו. </w:t>
      </w:r>
    </w:p>
    <w:p w:rsidR="004409CC" w:rsidRDefault="004409CC" w:rsidP="00F15751">
      <w:pPr>
        <w:rPr>
          <w:rtl/>
          <w:lang w:eastAsia="he-IL"/>
        </w:rPr>
      </w:pPr>
    </w:p>
    <w:p w:rsidR="004409CC" w:rsidRDefault="004409CC" w:rsidP="00F15751">
      <w:pPr>
        <w:pStyle w:val="af5"/>
        <w:keepNext/>
        <w:rPr>
          <w:rtl/>
        </w:rPr>
      </w:pPr>
      <w:bookmarkStart w:id="2884" w:name="ET_interruption_5787_7"/>
      <w:r w:rsidRPr="00B61151">
        <w:rPr>
          <w:rStyle w:val="TagStyle"/>
          <w:rtl/>
        </w:rPr>
        <w:t xml:space="preserve"> &lt;&lt; קריאה &gt;&gt; </w:t>
      </w:r>
      <w:r>
        <w:rPr>
          <w:rtl/>
        </w:rPr>
        <w:t>יוראי להב הרצנו (יש עתיד):</w:t>
      </w:r>
      <w:r w:rsidRPr="00B61151">
        <w:rPr>
          <w:rStyle w:val="TagStyle"/>
          <w:rtl/>
        </w:rPr>
        <w:t xml:space="preserve"> &lt;&lt; קריאה &gt;&gt;</w:t>
      </w:r>
      <w:r>
        <w:rPr>
          <w:rtl/>
        </w:rPr>
        <w:t xml:space="preserve">   </w:t>
      </w:r>
      <w:bookmarkEnd w:id="2884"/>
    </w:p>
    <w:p w:rsidR="004409CC" w:rsidRDefault="004409CC" w:rsidP="00E67818">
      <w:pPr>
        <w:rPr>
          <w:rtl/>
          <w:lang w:eastAsia="he-IL"/>
        </w:rPr>
      </w:pPr>
    </w:p>
    <w:p w:rsidR="004409CC" w:rsidRDefault="004409CC" w:rsidP="00F15751">
      <w:pPr>
        <w:rPr>
          <w:rtl/>
          <w:lang w:eastAsia="he-IL"/>
        </w:rPr>
      </w:pPr>
      <w:r>
        <w:rPr>
          <w:rFonts w:hint="cs"/>
          <w:rtl/>
          <w:lang w:eastAsia="he-IL"/>
        </w:rPr>
        <w:t>עוד פעם אשכנזים, אשכנזים.</w:t>
      </w:r>
    </w:p>
    <w:p w:rsidR="004409CC" w:rsidRDefault="004409CC" w:rsidP="00F15751">
      <w:pPr>
        <w:rPr>
          <w:rtl/>
          <w:lang w:eastAsia="he-IL"/>
        </w:rPr>
      </w:pPr>
    </w:p>
    <w:p w:rsidR="004409CC" w:rsidRDefault="004409CC" w:rsidP="00F15751">
      <w:pPr>
        <w:pStyle w:val="-"/>
        <w:keepNext/>
        <w:rPr>
          <w:rtl/>
        </w:rPr>
      </w:pPr>
      <w:bookmarkStart w:id="2885" w:name="ET_speakercontinue_5971_11"/>
      <w:r w:rsidRPr="00B61151">
        <w:rPr>
          <w:rStyle w:val="TagStyle"/>
          <w:rtl/>
        </w:rPr>
        <w:t xml:space="preserve">&lt;&lt;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bookmarkEnd w:id="2885"/>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מחנה לוי </w:t>
      </w:r>
      <w:r>
        <w:rPr>
          <w:rtl/>
          <w:lang w:eastAsia="he-IL"/>
        </w:rPr>
        <w:t>–</w:t>
      </w:r>
      <w:r>
        <w:rPr>
          <w:rFonts w:hint="cs"/>
          <w:rtl/>
          <w:lang w:eastAsia="he-IL"/>
        </w:rPr>
        <w:t xml:space="preserve"> </w:t>
      </w:r>
      <w:bookmarkStart w:id="2886" w:name="_ETM_Q4_168554"/>
      <w:bookmarkEnd w:id="2886"/>
      <w:r>
        <w:rPr>
          <w:rFonts w:hint="cs"/>
          <w:rtl/>
          <w:lang w:eastAsia="he-IL"/>
        </w:rPr>
        <w:t>אני זוכר את זה, עוד כשהייתי בא למרכז, עוד בחור צעיר, הייתי רואה את שמיר, ארנס וכל החבר'ה. ואז הוא באמת נתן את נאום הקופים</w:t>
      </w:r>
      <w:bookmarkStart w:id="2887" w:name="_ETM_Q4_184486"/>
      <w:bookmarkStart w:id="2888" w:name="_ETM_Q4_184596"/>
      <w:bookmarkEnd w:id="2887"/>
      <w:bookmarkEnd w:id="2888"/>
      <w:r>
        <w:rPr>
          <w:rFonts w:hint="cs"/>
          <w:rtl/>
          <w:lang w:eastAsia="he-IL"/>
        </w:rPr>
        <w:t>. היו איתו כמה אשכנזים שבאו איתו, קליינר, ריבלין</w:t>
      </w:r>
      <w:bookmarkStart w:id="2889" w:name="_ETM_Q4_180693"/>
      <w:bookmarkEnd w:id="2889"/>
      <w:r>
        <w:rPr>
          <w:rFonts w:hint="cs"/>
          <w:rtl/>
          <w:lang w:eastAsia="he-IL"/>
        </w:rPr>
        <w:t xml:space="preserve"> – הם החרימו אותם, למה הם באו </w:t>
      </w:r>
      <w:bookmarkStart w:id="2890" w:name="_ETM_Q4_190515"/>
      <w:bookmarkEnd w:id="2890"/>
      <w:r>
        <w:rPr>
          <w:rFonts w:hint="cs"/>
          <w:rtl/>
          <w:lang w:eastAsia="he-IL"/>
        </w:rPr>
        <w:t xml:space="preserve">עם דוד לוי. </w:t>
      </w:r>
    </w:p>
    <w:p w:rsidR="004409CC" w:rsidRDefault="004409CC" w:rsidP="00F15751">
      <w:pPr>
        <w:rPr>
          <w:rtl/>
          <w:lang w:eastAsia="he-IL"/>
        </w:rPr>
      </w:pPr>
    </w:p>
    <w:p w:rsidR="004409CC" w:rsidRDefault="004409CC" w:rsidP="00364E7D">
      <w:pPr>
        <w:rPr>
          <w:rtl/>
          <w:lang w:eastAsia="he-IL"/>
        </w:rPr>
      </w:pPr>
      <w:bookmarkStart w:id="2891" w:name="_ETM_Q4_194833"/>
      <w:bookmarkEnd w:id="2891"/>
      <w:r>
        <w:rPr>
          <w:rFonts w:hint="cs"/>
          <w:rtl/>
          <w:lang w:eastAsia="he-IL"/>
        </w:rPr>
        <w:t xml:space="preserve">דרך אגב, לכן אני רואה את </w:t>
      </w:r>
      <w:bookmarkStart w:id="2892" w:name="_ETM_Q4_197101"/>
      <w:bookmarkEnd w:id="2892"/>
      <w:r>
        <w:rPr>
          <w:rFonts w:hint="cs"/>
          <w:rtl/>
          <w:lang w:eastAsia="he-IL"/>
        </w:rPr>
        <w:t xml:space="preserve">דוד לוי כפורץ דרך. בעשר השנים האחרונות או </w:t>
      </w:r>
      <w:bookmarkStart w:id="2893" w:name="_ETM_Q4_201344"/>
      <w:bookmarkEnd w:id="2893"/>
      <w:r>
        <w:rPr>
          <w:rFonts w:hint="cs"/>
          <w:rtl/>
          <w:lang w:eastAsia="he-IL"/>
        </w:rPr>
        <w:t>קצת יותר הייתי גם נוסע לפגוש אותו. אני רואה אותו כפורץ דרך</w:t>
      </w:r>
      <w:bookmarkStart w:id="2894" w:name="_ETM_Q4_208551"/>
      <w:bookmarkEnd w:id="2894"/>
      <w:r>
        <w:rPr>
          <w:rFonts w:hint="cs"/>
          <w:rtl/>
          <w:lang w:eastAsia="he-IL"/>
        </w:rPr>
        <w:t xml:space="preserve"> עצום בציבוריות הישראלית, בוודאי לבני עדות המזרח. אם הוא לא </w:t>
      </w:r>
      <w:bookmarkStart w:id="2895" w:name="_ETM_Q4_213909"/>
      <w:bookmarkEnd w:id="2895"/>
      <w:r>
        <w:rPr>
          <w:rFonts w:hint="cs"/>
          <w:rtl/>
          <w:lang w:eastAsia="he-IL"/>
        </w:rPr>
        <w:t>היה, לדעתי המכסה עדיין הייתה – שיהיה שר, לא משנה. מהשמאל אני אף פעם לא מצפה לכלום, אבל בוודאי</w:t>
      </w:r>
      <w:bookmarkStart w:id="2896" w:name="_ETM_Q4_214866"/>
      <w:bookmarkEnd w:id="2896"/>
      <w:r>
        <w:rPr>
          <w:rFonts w:hint="cs"/>
          <w:rtl/>
          <w:lang w:eastAsia="he-IL"/>
        </w:rPr>
        <w:t xml:space="preserve"> מהימין, שבו רוב המצביעים מזרחים. היינו עוד מקבלים מכסה </w:t>
      </w:r>
      <w:bookmarkStart w:id="2897" w:name="_ETM_Q4_229017"/>
      <w:bookmarkEnd w:id="2897"/>
      <w:r>
        <w:rPr>
          <w:rFonts w:hint="cs"/>
          <w:rtl/>
          <w:lang w:eastAsia="he-IL"/>
        </w:rPr>
        <w:t>של שר הדואר או שר המשטרה, ובזה היה מסתיים חלקנו.</w:t>
      </w:r>
    </w:p>
    <w:p w:rsidR="004409CC" w:rsidRDefault="004409CC" w:rsidP="00F15751">
      <w:pPr>
        <w:rPr>
          <w:rtl/>
          <w:lang w:eastAsia="he-IL"/>
        </w:rPr>
      </w:pPr>
    </w:p>
    <w:p w:rsidR="004409CC" w:rsidRDefault="004409CC" w:rsidP="00364E7D">
      <w:pPr>
        <w:rPr>
          <w:rtl/>
          <w:lang w:eastAsia="he-IL"/>
        </w:rPr>
      </w:pPr>
      <w:r>
        <w:rPr>
          <w:rFonts w:hint="cs"/>
          <w:rtl/>
          <w:lang w:eastAsia="he-IL"/>
        </w:rPr>
        <w:t>לכן אני מעריץ אותו.</w:t>
      </w:r>
      <w:bookmarkStart w:id="2898" w:name="_ETM_Q4_238643"/>
      <w:bookmarkEnd w:id="2898"/>
      <w:r>
        <w:rPr>
          <w:rFonts w:hint="cs"/>
          <w:rtl/>
          <w:lang w:eastAsia="he-IL"/>
        </w:rPr>
        <w:t xml:space="preserve"> אני בדרך כלל לא מעריץ אנשים, אני מעריך</w:t>
      </w:r>
      <w:r w:rsidR="00364E7D">
        <w:rPr>
          <w:rFonts w:hint="cs"/>
          <w:rtl/>
          <w:lang w:eastAsia="he-IL"/>
        </w:rPr>
        <w:t>;</w:t>
      </w:r>
      <w:r>
        <w:rPr>
          <w:rFonts w:hint="cs"/>
          <w:rtl/>
          <w:lang w:eastAsia="he-IL"/>
        </w:rPr>
        <w:t xml:space="preserve"> אותו אני </w:t>
      </w:r>
      <w:bookmarkStart w:id="2899" w:name="_ETM_Q4_242559"/>
      <w:bookmarkEnd w:id="2899"/>
      <w:r>
        <w:rPr>
          <w:rFonts w:hint="cs"/>
          <w:rtl/>
          <w:lang w:eastAsia="he-IL"/>
        </w:rPr>
        <w:t xml:space="preserve">מעריץ מאוד. דוד לוי הביא הרבה יושר, הרבה אומץ. </w:t>
      </w:r>
      <w:bookmarkStart w:id="2900" w:name="_ETM_Q4_248220"/>
      <w:bookmarkEnd w:id="2900"/>
      <w:r>
        <w:rPr>
          <w:rFonts w:hint="cs"/>
          <w:rtl/>
          <w:lang w:eastAsia="he-IL"/>
        </w:rPr>
        <w:t xml:space="preserve">לא פשוט מה שהוא עבר, הוא ובני משפחתו </w:t>
      </w:r>
      <w:r w:rsidR="00364E7D">
        <w:rPr>
          <w:rFonts w:hint="eastAsia"/>
          <w:rtl/>
          <w:lang w:eastAsia="he-IL"/>
        </w:rPr>
        <w:t xml:space="preserve">– </w:t>
      </w:r>
      <w:r>
        <w:rPr>
          <w:rFonts w:hint="cs"/>
          <w:rtl/>
          <w:lang w:eastAsia="he-IL"/>
        </w:rPr>
        <w:t>גזענות לאורך שנים, בדיחות על חשבון הילדים. תארו לכם, הילד שלו הולך לבית הספר ושומע בדיחות על אבא שלו ועליו. בשביל זה אתה צריך באמת להיות בן אדם בעל שיעור קומה עצום, עם עמוד שדרה ותחושת שליחות, שאתה ממש מקריב את חייך ואת בני משפחתך על עקרון השוויון והעזרה לשכבות החלשות.</w:t>
      </w:r>
      <w:r w:rsidR="00364E7D">
        <w:rPr>
          <w:rFonts w:hint="cs"/>
          <w:rtl/>
          <w:lang w:eastAsia="he-IL"/>
        </w:rPr>
        <w:t xml:space="preserve"> </w:t>
      </w:r>
      <w:r>
        <w:rPr>
          <w:rFonts w:hint="cs"/>
          <w:rtl/>
          <w:lang w:eastAsia="he-IL"/>
        </w:rPr>
        <w:t xml:space="preserve">דוד לוי הוביל. הוא זכה להוביל את פרויקט שיקום השכונות, ועד היום, כשאני מסתובב </w:t>
      </w:r>
      <w:r>
        <w:rPr>
          <w:rtl/>
          <w:lang w:eastAsia="he-IL"/>
        </w:rPr>
        <w:t>–</w:t>
      </w:r>
      <w:r>
        <w:rPr>
          <w:rFonts w:hint="cs"/>
          <w:rtl/>
          <w:lang w:eastAsia="he-IL"/>
        </w:rPr>
        <w:t xml:space="preserve"> דרך אגב, אני גדלתי בשכונה שבאמת עשו בה שיקום שכונות, השכונה של</w:t>
      </w:r>
      <w:bookmarkStart w:id="2901" w:name="_ETM_Q4_300300"/>
      <w:bookmarkEnd w:id="2901"/>
      <w:r>
        <w:rPr>
          <w:rFonts w:hint="cs"/>
          <w:rtl/>
          <w:lang w:eastAsia="he-IL"/>
        </w:rPr>
        <w:t>י</w:t>
      </w:r>
      <w:r w:rsidR="00364E7D">
        <w:rPr>
          <w:rFonts w:hint="cs"/>
          <w:rtl/>
          <w:lang w:eastAsia="he-IL"/>
        </w:rPr>
        <w:t>,</w:t>
      </w:r>
      <w:r>
        <w:rPr>
          <w:rFonts w:hint="cs"/>
          <w:rtl/>
          <w:lang w:eastAsia="he-IL"/>
        </w:rPr>
        <w:t xml:space="preserve"> כשהייתי ילד, וזה בזכות דוד לוי. לכן באמת אני היום </w:t>
      </w:r>
      <w:r>
        <w:rPr>
          <w:rtl/>
          <w:lang w:eastAsia="he-IL"/>
        </w:rPr>
        <w:t>–</w:t>
      </w:r>
      <w:r>
        <w:rPr>
          <w:rFonts w:hint="cs"/>
          <w:rtl/>
          <w:lang w:eastAsia="he-IL"/>
        </w:rPr>
        <w:t xml:space="preserve"> כששמעתי </w:t>
      </w:r>
      <w:bookmarkStart w:id="2902" w:name="_ETM_Q4_308819"/>
      <w:bookmarkEnd w:id="2902"/>
      <w:r>
        <w:rPr>
          <w:rFonts w:hint="cs"/>
          <w:rtl/>
          <w:lang w:eastAsia="he-IL"/>
        </w:rPr>
        <w:t>את זה אתמול, היה לי צער עצום.</w:t>
      </w:r>
    </w:p>
    <w:p w:rsidR="004409CC" w:rsidRDefault="004409CC" w:rsidP="00F15751">
      <w:pPr>
        <w:rPr>
          <w:rtl/>
          <w:lang w:eastAsia="he-IL"/>
        </w:rPr>
      </w:pPr>
    </w:p>
    <w:p w:rsidR="004409CC" w:rsidRDefault="004409CC" w:rsidP="00F15751">
      <w:pPr>
        <w:pStyle w:val="af5"/>
        <w:keepNext/>
        <w:rPr>
          <w:rtl/>
        </w:rPr>
      </w:pPr>
      <w:bookmarkStart w:id="2903" w:name="ET_interruption_5787_14"/>
      <w:r w:rsidRPr="00B61151">
        <w:rPr>
          <w:rStyle w:val="TagStyle"/>
          <w:rtl/>
        </w:rPr>
        <w:t xml:space="preserve"> &lt;&lt; קריאה &gt;&gt; </w:t>
      </w:r>
      <w:r>
        <w:rPr>
          <w:rtl/>
        </w:rPr>
        <w:t>יוראי להב הרצנו (יש עתיד):</w:t>
      </w:r>
      <w:r w:rsidRPr="00B61151">
        <w:rPr>
          <w:rStyle w:val="TagStyle"/>
          <w:rtl/>
        </w:rPr>
        <w:t xml:space="preserve"> &lt;&lt; קריאה &gt;&gt;</w:t>
      </w:r>
      <w:r>
        <w:rPr>
          <w:rtl/>
        </w:rPr>
        <w:t xml:space="preserve">   </w:t>
      </w:r>
      <w:bookmarkEnd w:id="2903"/>
    </w:p>
    <w:p w:rsidR="004409CC" w:rsidRDefault="004409CC" w:rsidP="00E67818">
      <w:pPr>
        <w:rPr>
          <w:rtl/>
          <w:lang w:eastAsia="he-IL"/>
        </w:rPr>
      </w:pPr>
    </w:p>
    <w:p w:rsidR="004409CC" w:rsidRDefault="004409CC" w:rsidP="00F15751">
      <w:pPr>
        <w:rPr>
          <w:rtl/>
          <w:lang w:eastAsia="he-IL"/>
        </w:rPr>
      </w:pPr>
      <w:r>
        <w:rPr>
          <w:rFonts w:hint="cs"/>
          <w:rtl/>
          <w:lang w:eastAsia="he-IL"/>
        </w:rPr>
        <w:t>לכולנו.</w:t>
      </w:r>
    </w:p>
    <w:p w:rsidR="004409CC" w:rsidRDefault="004409CC" w:rsidP="00F15751">
      <w:pPr>
        <w:rPr>
          <w:rtl/>
          <w:lang w:eastAsia="he-IL"/>
        </w:rPr>
      </w:pPr>
    </w:p>
    <w:p w:rsidR="004409CC" w:rsidRDefault="004409CC" w:rsidP="00F15751">
      <w:pPr>
        <w:pStyle w:val="-"/>
        <w:keepNext/>
        <w:rPr>
          <w:rtl/>
        </w:rPr>
      </w:pPr>
      <w:bookmarkStart w:id="2904" w:name="ET_speakercontinue_5971_15"/>
      <w:r w:rsidRPr="00B61151">
        <w:rPr>
          <w:rStyle w:val="TagStyle"/>
          <w:rtl/>
        </w:rPr>
        <w:t xml:space="preserve"> &lt;&lt;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bookmarkEnd w:id="2904"/>
    </w:p>
    <w:p w:rsidR="004409CC" w:rsidRDefault="004409CC" w:rsidP="00E67818">
      <w:pPr>
        <w:rPr>
          <w:rtl/>
          <w:lang w:eastAsia="he-IL"/>
        </w:rPr>
      </w:pPr>
    </w:p>
    <w:p w:rsidR="004409CC" w:rsidRDefault="004409CC" w:rsidP="00364E7D">
      <w:pPr>
        <w:rPr>
          <w:rtl/>
          <w:lang w:eastAsia="he-IL"/>
        </w:rPr>
      </w:pPr>
      <w:r>
        <w:rPr>
          <w:rFonts w:hint="cs"/>
          <w:rtl/>
          <w:lang w:eastAsia="he-IL"/>
        </w:rPr>
        <w:t>הוא נפטר בגיל 86</w:t>
      </w:r>
      <w:bookmarkStart w:id="2905" w:name="_ETM_Q4_306950"/>
      <w:bookmarkEnd w:id="2905"/>
      <w:r>
        <w:rPr>
          <w:rFonts w:hint="cs"/>
          <w:rtl/>
          <w:lang w:eastAsia="he-IL"/>
        </w:rPr>
        <w:t xml:space="preserve">, </w:t>
      </w:r>
      <w:r w:rsidR="00364E7D">
        <w:rPr>
          <w:rFonts w:hint="cs"/>
          <w:rtl/>
          <w:lang w:eastAsia="he-IL"/>
        </w:rPr>
        <w:t>ו</w:t>
      </w:r>
      <w:r>
        <w:rPr>
          <w:rFonts w:hint="cs"/>
          <w:rtl/>
          <w:lang w:eastAsia="he-IL"/>
        </w:rPr>
        <w:t xml:space="preserve">הוא השאיר </w:t>
      </w:r>
      <w:r w:rsidR="00364E7D">
        <w:rPr>
          <w:rFonts w:hint="cs"/>
          <w:rtl/>
          <w:lang w:eastAsia="he-IL"/>
        </w:rPr>
        <w:t xml:space="preserve">כאן </w:t>
      </w:r>
      <w:r>
        <w:rPr>
          <w:rFonts w:hint="cs"/>
          <w:rtl/>
          <w:lang w:eastAsia="he-IL"/>
        </w:rPr>
        <w:t>הרבה מורשת, בוודאי</w:t>
      </w:r>
      <w:r w:rsidR="00364E7D">
        <w:rPr>
          <w:rFonts w:hint="cs"/>
          <w:rtl/>
          <w:lang w:eastAsia="he-IL"/>
        </w:rPr>
        <w:t>,</w:t>
      </w:r>
      <w:r>
        <w:rPr>
          <w:rFonts w:hint="cs"/>
          <w:rtl/>
          <w:lang w:eastAsia="he-IL"/>
        </w:rPr>
        <w:t xml:space="preserve"> </w:t>
      </w:r>
      <w:bookmarkStart w:id="2906" w:name="_ETM_Q4_318415"/>
      <w:bookmarkEnd w:id="2906"/>
      <w:r>
        <w:rPr>
          <w:rFonts w:hint="cs"/>
          <w:rtl/>
          <w:lang w:eastAsia="he-IL"/>
        </w:rPr>
        <w:t xml:space="preserve">משפחה ענפה שהיא בעצם הרגליים של האבא פה כשהוא </w:t>
      </w:r>
      <w:bookmarkStart w:id="2907" w:name="_ETM_Q4_323289"/>
      <w:bookmarkEnd w:id="2907"/>
      <w:r>
        <w:rPr>
          <w:rFonts w:hint="cs"/>
          <w:rtl/>
          <w:lang w:eastAsia="he-IL"/>
        </w:rPr>
        <w:t>נמצא בעולם הבא. אבל לי אין ספק שדוד לוי ימשיך ללוות אותנו, מורשתו</w:t>
      </w:r>
      <w:r w:rsidR="00364E7D">
        <w:rPr>
          <w:rFonts w:hint="cs"/>
          <w:rtl/>
          <w:lang w:eastAsia="he-IL"/>
        </w:rPr>
        <w:t>,</w:t>
      </w:r>
      <w:r>
        <w:rPr>
          <w:rFonts w:hint="cs"/>
          <w:rtl/>
          <w:lang w:eastAsia="he-IL"/>
        </w:rPr>
        <w:t xml:space="preserve"> בוודאי, עוד הרבה מאוד שנים.</w:t>
      </w:r>
      <w:bookmarkStart w:id="2908" w:name="_ETM_Q4_324870"/>
      <w:bookmarkEnd w:id="2908"/>
      <w:r>
        <w:rPr>
          <w:rFonts w:hint="cs"/>
          <w:rtl/>
          <w:lang w:eastAsia="he-IL"/>
        </w:rPr>
        <w:t xml:space="preserve"> ודאי וודאי לי ברור שבשמיים הוא יגיע למקום שראוי לו. יהי זכרו ברוך.</w:t>
      </w:r>
    </w:p>
    <w:p w:rsidR="004409CC" w:rsidRDefault="004409CC" w:rsidP="00F15751">
      <w:pPr>
        <w:rPr>
          <w:rtl/>
          <w:lang w:eastAsia="he-IL"/>
        </w:rPr>
      </w:pPr>
    </w:p>
    <w:p w:rsidR="004409CC" w:rsidRDefault="004409CC" w:rsidP="00F15751">
      <w:pPr>
        <w:pStyle w:val="af5"/>
        <w:keepNext/>
        <w:rPr>
          <w:rtl/>
        </w:rPr>
      </w:pPr>
      <w:bookmarkStart w:id="2909" w:name="ET_interruption_קר_אה_16"/>
      <w:r w:rsidRPr="00B61151">
        <w:rPr>
          <w:rStyle w:val="TagStyle"/>
          <w:rtl/>
        </w:rPr>
        <w:t xml:space="preserve">&lt;&lt; קריאה &gt;&gt; </w:t>
      </w:r>
      <w:r>
        <w:rPr>
          <w:rtl/>
        </w:rPr>
        <w:t>קריא</w:t>
      </w:r>
      <w:r>
        <w:rPr>
          <w:rFonts w:hint="cs"/>
          <w:rtl/>
        </w:rPr>
        <w:t>ות</w:t>
      </w:r>
      <w:r>
        <w:rPr>
          <w:rtl/>
        </w:rPr>
        <w:t>:</w:t>
      </w:r>
      <w:r w:rsidRPr="00B61151">
        <w:rPr>
          <w:rStyle w:val="TagStyle"/>
          <w:rtl/>
        </w:rPr>
        <w:t xml:space="preserve"> &lt;&lt; קריאה &gt;&gt;</w:t>
      </w:r>
      <w:r>
        <w:rPr>
          <w:rtl/>
        </w:rPr>
        <w:t xml:space="preserve">   </w:t>
      </w:r>
      <w:bookmarkEnd w:id="2909"/>
    </w:p>
    <w:p w:rsidR="004409CC" w:rsidRDefault="004409CC" w:rsidP="00E67818">
      <w:pPr>
        <w:rPr>
          <w:rtl/>
          <w:lang w:eastAsia="he-IL"/>
        </w:rPr>
      </w:pPr>
    </w:p>
    <w:p w:rsidR="004409CC" w:rsidRDefault="004409CC" w:rsidP="00F15751">
      <w:pPr>
        <w:rPr>
          <w:rtl/>
          <w:lang w:eastAsia="he-IL"/>
        </w:rPr>
      </w:pPr>
      <w:r>
        <w:rPr>
          <w:rFonts w:hint="cs"/>
          <w:rtl/>
          <w:lang w:eastAsia="he-IL"/>
        </w:rPr>
        <w:t>אמן.</w:t>
      </w:r>
    </w:p>
    <w:p w:rsidR="004409CC" w:rsidRDefault="004409CC" w:rsidP="00F15751">
      <w:pPr>
        <w:rPr>
          <w:rtl/>
          <w:lang w:eastAsia="he-IL"/>
        </w:rPr>
      </w:pPr>
    </w:p>
    <w:p w:rsidR="004409CC" w:rsidRDefault="004409CC" w:rsidP="00F15751">
      <w:pPr>
        <w:pStyle w:val="-"/>
        <w:keepNext/>
        <w:rPr>
          <w:rtl/>
        </w:rPr>
      </w:pPr>
      <w:bookmarkStart w:id="2910" w:name="ET_speakercontinue_5971_17"/>
      <w:r w:rsidRPr="00B61151">
        <w:rPr>
          <w:rStyle w:val="TagStyle"/>
          <w:rtl/>
        </w:rPr>
        <w:t xml:space="preserve"> &lt;&lt;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bookmarkEnd w:id="2910"/>
    </w:p>
    <w:p w:rsidR="004409CC" w:rsidRDefault="004409CC" w:rsidP="00E67818">
      <w:pPr>
        <w:rPr>
          <w:rtl/>
          <w:lang w:eastAsia="he-IL"/>
        </w:rPr>
      </w:pPr>
    </w:p>
    <w:p w:rsidR="004409CC" w:rsidRDefault="004409CC" w:rsidP="00364E7D">
      <w:pPr>
        <w:rPr>
          <w:rtl/>
          <w:lang w:eastAsia="he-IL"/>
        </w:rPr>
      </w:pPr>
      <w:r>
        <w:rPr>
          <w:rFonts w:hint="cs"/>
          <w:rtl/>
          <w:lang w:eastAsia="he-IL"/>
        </w:rPr>
        <w:t xml:space="preserve">אני רוצה להתייחס להצעת האי-אמון – דרך אגב, </w:t>
      </w:r>
      <w:bookmarkStart w:id="2911" w:name="_ETM_Q4_340376"/>
      <w:bookmarkEnd w:id="2911"/>
      <w:r>
        <w:rPr>
          <w:rFonts w:hint="cs"/>
          <w:rtl/>
          <w:lang w:eastAsia="he-IL"/>
        </w:rPr>
        <w:t xml:space="preserve">שתי הצעות האי-אמון. אני אקריא לכם. נתחיל בהצעה של יש עתיד </w:t>
      </w:r>
      <w:r w:rsidR="00364E7D">
        <w:rPr>
          <w:rFonts w:hint="eastAsia"/>
          <w:rtl/>
          <w:lang w:eastAsia="he-IL"/>
        </w:rPr>
        <w:t xml:space="preserve">– </w:t>
      </w:r>
      <w:r>
        <w:rPr>
          <w:rFonts w:hint="cs"/>
          <w:rtl/>
          <w:lang w:eastAsia="he-IL"/>
        </w:rPr>
        <w:t>אין עתיד.</w:t>
      </w:r>
      <w:bookmarkStart w:id="2912" w:name="_ETM_Q4_346375"/>
      <w:bookmarkEnd w:id="2912"/>
      <w:r>
        <w:rPr>
          <w:rFonts w:hint="cs"/>
          <w:rtl/>
          <w:lang w:eastAsia="he-IL"/>
        </w:rPr>
        <w:t xml:space="preserve"> במפלגת אין עתיד אומרים: הממשלה הכושלת שלעולם לא תוביל אותנו לניצחון.</w:t>
      </w:r>
      <w:bookmarkStart w:id="2913" w:name="_ETM_Q4_352688"/>
      <w:bookmarkEnd w:id="2913"/>
      <w:r>
        <w:rPr>
          <w:rFonts w:hint="cs"/>
          <w:rtl/>
          <w:lang w:eastAsia="he-IL"/>
        </w:rPr>
        <w:t xml:space="preserve"> כמובן, שמעתי את אלקין: כישלון הממשלה במתן ביטחון לאזרחי ישראל. </w:t>
      </w:r>
    </w:p>
    <w:p w:rsidR="004409CC" w:rsidRDefault="004409CC" w:rsidP="00F15751">
      <w:pPr>
        <w:rPr>
          <w:rtl/>
          <w:lang w:eastAsia="he-IL"/>
        </w:rPr>
      </w:pPr>
      <w:bookmarkStart w:id="2914" w:name="_ETM_Q4_369110"/>
      <w:bookmarkStart w:id="2915" w:name="_ETM_Q4_369171"/>
      <w:bookmarkEnd w:id="2914"/>
      <w:bookmarkEnd w:id="2915"/>
    </w:p>
    <w:p w:rsidR="004409CC" w:rsidRDefault="004409CC" w:rsidP="00364E7D">
      <w:pPr>
        <w:rPr>
          <w:rtl/>
          <w:lang w:eastAsia="he-IL"/>
        </w:rPr>
      </w:pPr>
      <w:bookmarkStart w:id="2916" w:name="_ETM_Q4_369262"/>
      <w:bookmarkStart w:id="2917" w:name="_ETM_Q4_369387"/>
      <w:bookmarkEnd w:id="2916"/>
      <w:bookmarkEnd w:id="2917"/>
      <w:r>
        <w:rPr>
          <w:rFonts w:hint="cs"/>
          <w:rtl/>
          <w:lang w:eastAsia="he-IL"/>
        </w:rPr>
        <w:t>תראו, רבותיי, אני רוצה להזכיר לכם משהו: קודם כול, ב-7 באוקטובר מדינת ישראל הופתעה, וחיות נכנסו למדינת ישראל</w:t>
      </w:r>
      <w:r w:rsidR="00364E7D">
        <w:rPr>
          <w:rFonts w:hint="cs"/>
          <w:rtl/>
          <w:lang w:eastAsia="he-IL"/>
        </w:rPr>
        <w:t>;</w:t>
      </w:r>
      <w:r>
        <w:rPr>
          <w:rFonts w:hint="cs"/>
          <w:rtl/>
          <w:lang w:eastAsia="he-IL"/>
        </w:rPr>
        <w:t xml:space="preserve"> אפילו לא חיות. מישהו פעם אמר</w:t>
      </w:r>
      <w:r w:rsidR="00364E7D">
        <w:rPr>
          <w:rFonts w:hint="cs"/>
          <w:rtl/>
          <w:lang w:eastAsia="he-IL"/>
        </w:rPr>
        <w:t>:</w:t>
      </w:r>
      <w:r>
        <w:rPr>
          <w:rFonts w:hint="cs"/>
          <w:rtl/>
          <w:lang w:eastAsia="he-IL"/>
        </w:rPr>
        <w:t xml:space="preserve"> האריה אוכל זברה כדי לאכול, לא הורג סתם</w:t>
      </w:r>
      <w:r w:rsidR="00364E7D">
        <w:rPr>
          <w:rFonts w:hint="cs"/>
          <w:rtl/>
          <w:lang w:eastAsia="he-IL"/>
        </w:rPr>
        <w:t xml:space="preserve"> אלף </w:t>
      </w:r>
      <w:r>
        <w:rPr>
          <w:rFonts w:hint="cs"/>
          <w:rtl/>
          <w:lang w:eastAsia="he-IL"/>
        </w:rPr>
        <w:t>זברות.</w:t>
      </w:r>
      <w:bookmarkStart w:id="2918" w:name="_ETM_Q4_388346"/>
      <w:bookmarkEnd w:id="2918"/>
    </w:p>
    <w:p w:rsidR="004409CC" w:rsidRDefault="004409CC" w:rsidP="00F15751">
      <w:pPr>
        <w:rPr>
          <w:rtl/>
          <w:lang w:eastAsia="he-IL"/>
        </w:rPr>
      </w:pPr>
    </w:p>
    <w:p w:rsidR="004409CC" w:rsidRDefault="004409CC" w:rsidP="00F15751">
      <w:pPr>
        <w:pStyle w:val="af6"/>
        <w:keepNext/>
        <w:rPr>
          <w:rtl/>
        </w:rPr>
      </w:pPr>
      <w:bookmarkStart w:id="2919" w:name="ET_yor_6593_18"/>
      <w:r w:rsidRPr="00B61151">
        <w:rPr>
          <w:rStyle w:val="TagStyle"/>
          <w:rtl/>
        </w:rPr>
        <w:t xml:space="preserve"> &lt;&lt; יור &gt;&gt; </w:t>
      </w:r>
      <w:r>
        <w:rPr>
          <w:rtl/>
        </w:rPr>
        <w:t>היו"ר חנוך דב מלביצקי:</w:t>
      </w:r>
      <w:r w:rsidRPr="00B61151">
        <w:rPr>
          <w:rStyle w:val="TagStyle"/>
          <w:rtl/>
        </w:rPr>
        <w:t xml:space="preserve"> &lt;&lt; יור &gt;&gt;</w:t>
      </w:r>
      <w:r>
        <w:rPr>
          <w:rtl/>
        </w:rPr>
        <w:t xml:space="preserve">   </w:t>
      </w:r>
      <w:bookmarkEnd w:id="2919"/>
    </w:p>
    <w:p w:rsidR="004409CC" w:rsidRDefault="004409CC" w:rsidP="00E67818">
      <w:pPr>
        <w:rPr>
          <w:rtl/>
          <w:lang w:eastAsia="he-IL"/>
        </w:rPr>
      </w:pPr>
    </w:p>
    <w:p w:rsidR="004409CC" w:rsidRDefault="004409CC" w:rsidP="00F15751">
      <w:pPr>
        <w:rPr>
          <w:rtl/>
          <w:lang w:eastAsia="he-IL"/>
        </w:rPr>
      </w:pPr>
      <w:r>
        <w:rPr>
          <w:rFonts w:hint="cs"/>
          <w:rtl/>
          <w:lang w:eastAsia="he-IL"/>
        </w:rPr>
        <w:t>בחיות אין רוע, אדוני השר.</w:t>
      </w:r>
    </w:p>
    <w:p w:rsidR="004409CC" w:rsidRDefault="004409CC" w:rsidP="00F15751">
      <w:pPr>
        <w:rPr>
          <w:rtl/>
          <w:lang w:eastAsia="he-IL"/>
        </w:rPr>
      </w:pPr>
    </w:p>
    <w:p w:rsidR="004409CC" w:rsidRDefault="004409CC" w:rsidP="00F15751">
      <w:pPr>
        <w:pStyle w:val="-"/>
        <w:keepNext/>
        <w:rPr>
          <w:rtl/>
        </w:rPr>
      </w:pPr>
      <w:bookmarkStart w:id="2920" w:name="ET_speakercontinue_5971_19"/>
      <w:r w:rsidRPr="00B61151">
        <w:rPr>
          <w:rStyle w:val="TagStyle"/>
          <w:rtl/>
        </w:rPr>
        <w:t xml:space="preserve"> &lt;&lt;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bookmarkEnd w:id="2920"/>
    </w:p>
    <w:p w:rsidR="004409CC" w:rsidRDefault="004409CC" w:rsidP="00E67818">
      <w:pPr>
        <w:rPr>
          <w:rtl/>
          <w:lang w:eastAsia="he-IL"/>
        </w:rPr>
      </w:pPr>
    </w:p>
    <w:p w:rsidR="004409CC" w:rsidRDefault="004409CC" w:rsidP="0073598A">
      <w:pPr>
        <w:rPr>
          <w:rtl/>
          <w:lang w:eastAsia="he-IL"/>
        </w:rPr>
      </w:pPr>
      <w:r>
        <w:rPr>
          <w:rFonts w:hint="cs"/>
          <w:rtl/>
          <w:lang w:eastAsia="he-IL"/>
        </w:rPr>
        <w:t xml:space="preserve">נכון. יש פה אנשים </w:t>
      </w:r>
      <w:r>
        <w:rPr>
          <w:rtl/>
          <w:lang w:eastAsia="he-IL"/>
        </w:rPr>
        <w:t>–</w:t>
      </w:r>
      <w:r>
        <w:rPr>
          <w:rFonts w:hint="cs"/>
          <w:rtl/>
          <w:lang w:eastAsia="he-IL"/>
        </w:rPr>
        <w:t xml:space="preserve"> אני אפילו לא – קשה לי, </w:t>
      </w:r>
      <w:bookmarkStart w:id="2921" w:name="_ETM_Q4_393994"/>
      <w:bookmarkEnd w:id="2921"/>
      <w:r>
        <w:rPr>
          <w:rFonts w:hint="cs"/>
          <w:rtl/>
          <w:lang w:eastAsia="he-IL"/>
        </w:rPr>
        <w:t xml:space="preserve">אין לי את הכינוי המתאים </w:t>
      </w:r>
      <w:r>
        <w:rPr>
          <w:rtl/>
          <w:lang w:eastAsia="he-IL"/>
        </w:rPr>
        <w:t>–</w:t>
      </w:r>
      <w:r>
        <w:rPr>
          <w:rFonts w:hint="cs"/>
          <w:rtl/>
          <w:lang w:eastAsia="he-IL"/>
        </w:rPr>
        <w:t xml:space="preserve"> עם רוע עצום שנכנסו למדינת ישראל</w:t>
      </w:r>
      <w:r w:rsidR="0073598A">
        <w:rPr>
          <w:rFonts w:hint="cs"/>
          <w:rtl/>
          <w:lang w:eastAsia="he-IL"/>
        </w:rPr>
        <w:t>,</w:t>
      </w:r>
      <w:r>
        <w:rPr>
          <w:rFonts w:hint="cs"/>
          <w:rtl/>
          <w:lang w:eastAsia="he-IL"/>
        </w:rPr>
        <w:t xml:space="preserve"> פרצו בחגו של עם ישראל, חג שמחת תורה, וטבחו באכזריות ילדים, נשים, תינוקות, אנשים, מבוגרים, בלי חמלה ובלי הבחנה. למה? בגלל שהם יהודים. מה שקרה, אדוני היושב-ראש </w:t>
      </w:r>
      <w:r w:rsidR="0073598A">
        <w:rPr>
          <w:rFonts w:hint="eastAsia"/>
          <w:rtl/>
          <w:lang w:eastAsia="he-IL"/>
        </w:rPr>
        <w:t xml:space="preserve">– </w:t>
      </w:r>
      <w:r>
        <w:rPr>
          <w:rFonts w:hint="cs"/>
          <w:rtl/>
          <w:lang w:eastAsia="he-IL"/>
        </w:rPr>
        <w:t xml:space="preserve">הממשלה התכנסה, הקבינט התכנס בשעה 12:00 באותו היום בקריה. קיבלנו שם כמה החלטות. </w:t>
      </w:r>
      <w:bookmarkStart w:id="2922" w:name="_ETM_Q4_440142"/>
      <w:bookmarkStart w:id="2923" w:name="_ETM_Q4_440201"/>
      <w:bookmarkStart w:id="2924" w:name="_ETM_Q4_440258"/>
      <w:bookmarkStart w:id="2925" w:name="_ETM_Q4_440315"/>
      <w:bookmarkEnd w:id="2922"/>
      <w:bookmarkEnd w:id="2923"/>
      <w:bookmarkEnd w:id="2924"/>
      <w:bookmarkEnd w:id="2925"/>
      <w:r>
        <w:rPr>
          <w:rFonts w:hint="cs"/>
          <w:rtl/>
          <w:lang w:eastAsia="he-IL"/>
        </w:rPr>
        <w:t>אנחנו החלטנו להכריז על מלחמה</w:t>
      </w:r>
      <w:r w:rsidR="0073598A">
        <w:rPr>
          <w:rFonts w:hint="cs"/>
          <w:rtl/>
          <w:lang w:eastAsia="he-IL"/>
        </w:rPr>
        <w:t>,</w:t>
      </w:r>
      <w:r>
        <w:rPr>
          <w:rFonts w:hint="cs"/>
          <w:rtl/>
          <w:lang w:eastAsia="he-IL"/>
        </w:rPr>
        <w:t xml:space="preserve"> בגלל שיש לזה משמעות חוקית, אתה צריך להכריז שמדינת ישראל נמצאת במלחמה. מייד הגדרנו לצה"ל שהיעד הוא מיטוט החמאס גם שלטונית </w:t>
      </w:r>
      <w:bookmarkStart w:id="2926" w:name="_ETM_Q4_458671"/>
      <w:bookmarkEnd w:id="2926"/>
      <w:r>
        <w:rPr>
          <w:rFonts w:hint="cs"/>
          <w:rtl/>
          <w:lang w:eastAsia="he-IL"/>
        </w:rPr>
        <w:t xml:space="preserve">וגם צבאית, השבת החטופים והחזרת השקט לצפון המדינה. במקביל </w:t>
      </w:r>
      <w:bookmarkStart w:id="2927" w:name="_ETM_Q4_486779"/>
      <w:bookmarkEnd w:id="2927"/>
      <w:r>
        <w:rPr>
          <w:rtl/>
          <w:lang w:eastAsia="he-IL"/>
        </w:rPr>
        <w:t>–</w:t>
      </w:r>
      <w:r>
        <w:rPr>
          <w:rFonts w:hint="cs"/>
          <w:rtl/>
          <w:lang w:eastAsia="he-IL"/>
        </w:rPr>
        <w:t xml:space="preserve"> מייד, אחרי יומיים</w:t>
      </w:r>
      <w:bookmarkStart w:id="2928" w:name="_ETM_Q4_418984"/>
      <w:bookmarkEnd w:id="2928"/>
      <w:r>
        <w:rPr>
          <w:rFonts w:hint="cs"/>
          <w:rtl/>
          <w:lang w:eastAsia="he-IL"/>
        </w:rPr>
        <w:t xml:space="preserve">-שלושה </w:t>
      </w:r>
      <w:r>
        <w:rPr>
          <w:rtl/>
          <w:lang w:eastAsia="he-IL"/>
        </w:rPr>
        <w:t>–</w:t>
      </w:r>
      <w:r>
        <w:rPr>
          <w:rFonts w:hint="cs"/>
          <w:rtl/>
          <w:lang w:eastAsia="he-IL"/>
        </w:rPr>
        <w:t xml:space="preserve"> ראש הממשלה התייעץ איתי ועם עוד כמה שרים, ובעצם החלטנו </w:t>
      </w:r>
      <w:bookmarkStart w:id="2929" w:name="_ETM_Q4_484664"/>
      <w:bookmarkEnd w:id="2929"/>
      <w:r>
        <w:rPr>
          <w:rFonts w:hint="cs"/>
          <w:rtl/>
          <w:lang w:eastAsia="he-IL"/>
        </w:rPr>
        <w:t>שנכון לבוא ולקרוא לכל המפלגות בכנסת – היהודיות, הציוניו</w:t>
      </w:r>
      <w:r>
        <w:rPr>
          <w:rFonts w:hint="eastAsia"/>
          <w:rtl/>
          <w:lang w:eastAsia="he-IL"/>
        </w:rPr>
        <w:t>ת</w:t>
      </w:r>
      <w:r>
        <w:rPr>
          <w:rFonts w:hint="cs"/>
          <w:rtl/>
          <w:lang w:eastAsia="he-IL"/>
        </w:rPr>
        <w:t xml:space="preserve"> – לבוא ולהיכנס לממשלה, בשעה הזאת בוודאי. לפיד וליברמן חשבו כמה שעות </w:t>
      </w:r>
      <w:r w:rsidR="0073598A">
        <w:rPr>
          <w:rFonts w:hint="eastAsia"/>
          <w:rtl/>
          <w:lang w:eastAsia="he-IL"/>
        </w:rPr>
        <w:t xml:space="preserve">– </w:t>
      </w:r>
      <w:r>
        <w:rPr>
          <w:rFonts w:hint="cs"/>
          <w:rtl/>
          <w:lang w:eastAsia="he-IL"/>
        </w:rPr>
        <w:t>אמרו</w:t>
      </w:r>
      <w:bookmarkStart w:id="2930" w:name="_ETM_Q4_492165"/>
      <w:bookmarkEnd w:id="2930"/>
      <w:r w:rsidR="0073598A">
        <w:rPr>
          <w:rFonts w:hint="cs"/>
          <w:rtl/>
          <w:lang w:eastAsia="he-IL"/>
        </w:rPr>
        <w:t>:</w:t>
      </w:r>
      <w:r>
        <w:rPr>
          <w:rFonts w:hint="cs"/>
          <w:rtl/>
          <w:lang w:eastAsia="he-IL"/>
        </w:rPr>
        <w:t xml:space="preserve"> לא מתאים לנו.</w:t>
      </w:r>
    </w:p>
    <w:p w:rsidR="004409CC" w:rsidRDefault="004409CC" w:rsidP="00F15751">
      <w:pPr>
        <w:rPr>
          <w:rtl/>
          <w:lang w:eastAsia="he-IL"/>
        </w:rPr>
      </w:pPr>
    </w:p>
    <w:p w:rsidR="004409CC" w:rsidRDefault="004409CC" w:rsidP="00F15751">
      <w:pPr>
        <w:pStyle w:val="af5"/>
        <w:keepNext/>
        <w:rPr>
          <w:rtl/>
        </w:rPr>
      </w:pPr>
      <w:bookmarkStart w:id="2931" w:name="ET_interruption_6361_20"/>
      <w:r w:rsidRPr="00B61151">
        <w:rPr>
          <w:rStyle w:val="TagStyle"/>
          <w:rtl/>
        </w:rPr>
        <w:t xml:space="preserve"> &lt;&lt; קריאה &gt;&gt; </w:t>
      </w:r>
      <w:r>
        <w:rPr>
          <w:rtl/>
        </w:rPr>
        <w:t>נאור שירי (יש עתיד):</w:t>
      </w:r>
      <w:r w:rsidRPr="00B61151">
        <w:rPr>
          <w:rStyle w:val="TagStyle"/>
          <w:rtl/>
        </w:rPr>
        <w:t xml:space="preserve"> &lt;&lt; קריאה &gt;&gt;</w:t>
      </w:r>
      <w:r>
        <w:rPr>
          <w:rtl/>
        </w:rPr>
        <w:t xml:space="preserve">   </w:t>
      </w:r>
      <w:bookmarkEnd w:id="2931"/>
    </w:p>
    <w:p w:rsidR="004409CC" w:rsidRDefault="004409CC" w:rsidP="00E67818">
      <w:pPr>
        <w:rPr>
          <w:rtl/>
          <w:lang w:eastAsia="he-IL"/>
        </w:rPr>
      </w:pPr>
    </w:p>
    <w:p w:rsidR="004409CC" w:rsidRDefault="004409CC" w:rsidP="00F15751">
      <w:pPr>
        <w:rPr>
          <w:rtl/>
          <w:lang w:eastAsia="he-IL"/>
        </w:rPr>
      </w:pPr>
      <w:r>
        <w:rPr>
          <w:rFonts w:hint="cs"/>
          <w:rtl/>
          <w:lang w:eastAsia="he-IL"/>
        </w:rPr>
        <w:t>ליברמן אמר שהוא רוצה להיכנס.</w:t>
      </w:r>
    </w:p>
    <w:p w:rsidR="004409CC" w:rsidRDefault="004409CC" w:rsidP="00F15751">
      <w:pPr>
        <w:rPr>
          <w:rtl/>
          <w:lang w:eastAsia="he-IL"/>
        </w:rPr>
      </w:pPr>
    </w:p>
    <w:p w:rsidR="004409CC" w:rsidRDefault="004409CC" w:rsidP="00F15751">
      <w:pPr>
        <w:pStyle w:val="-"/>
        <w:keepNext/>
        <w:rPr>
          <w:rtl/>
        </w:rPr>
      </w:pPr>
      <w:bookmarkStart w:id="2932" w:name="ET_speakercontinue_5971_21"/>
      <w:r w:rsidRPr="00B61151">
        <w:rPr>
          <w:rStyle w:val="TagStyle"/>
          <w:rtl/>
        </w:rPr>
        <w:t xml:space="preserve"> &lt;&lt;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bookmarkEnd w:id="2932"/>
    </w:p>
    <w:p w:rsidR="004409CC" w:rsidRDefault="004409CC" w:rsidP="00E67818">
      <w:pPr>
        <w:rPr>
          <w:rtl/>
          <w:lang w:eastAsia="he-IL"/>
        </w:rPr>
      </w:pPr>
    </w:p>
    <w:p w:rsidR="004409CC" w:rsidRDefault="004409CC" w:rsidP="0073598A">
      <w:pPr>
        <w:rPr>
          <w:rtl/>
          <w:lang w:eastAsia="he-IL"/>
        </w:rPr>
      </w:pPr>
      <w:r>
        <w:rPr>
          <w:rFonts w:hint="cs"/>
          <w:rtl/>
          <w:lang w:eastAsia="he-IL"/>
        </w:rPr>
        <w:t xml:space="preserve">תן רק שנייה, </w:t>
      </w:r>
      <w:bookmarkStart w:id="2933" w:name="_ETM_Q4_490754"/>
      <w:bookmarkEnd w:id="2933"/>
      <w:r>
        <w:rPr>
          <w:rFonts w:hint="cs"/>
          <w:rtl/>
          <w:lang w:eastAsia="he-IL"/>
        </w:rPr>
        <w:t xml:space="preserve">אני מספר לך מה היה. גנץ הגיע </w:t>
      </w:r>
      <w:r>
        <w:rPr>
          <w:rtl/>
          <w:lang w:eastAsia="he-IL"/>
        </w:rPr>
        <w:t>–</w:t>
      </w:r>
      <w:r>
        <w:rPr>
          <w:rFonts w:hint="cs"/>
          <w:rtl/>
          <w:lang w:eastAsia="he-IL"/>
        </w:rPr>
        <w:t xml:space="preserve"> נכנס, הוא וגדעון סער</w:t>
      </w:r>
      <w:r w:rsidR="0073598A">
        <w:rPr>
          <w:rFonts w:hint="cs"/>
          <w:rtl/>
          <w:lang w:eastAsia="he-IL"/>
        </w:rPr>
        <w:t>,</w:t>
      </w:r>
      <w:r>
        <w:rPr>
          <w:rFonts w:hint="cs"/>
          <w:rtl/>
          <w:lang w:eastAsia="he-IL"/>
        </w:rPr>
        <w:t xml:space="preserve"> </w:t>
      </w:r>
      <w:bookmarkStart w:id="2934" w:name="_ETM_Q4_496614"/>
      <w:bookmarkEnd w:id="2934"/>
      <w:r>
        <w:rPr>
          <w:rFonts w:hint="cs"/>
          <w:rtl/>
          <w:lang w:eastAsia="he-IL"/>
        </w:rPr>
        <w:t>ואז הוקם קבינט המלחמה המצומצם</w:t>
      </w:r>
      <w:r w:rsidR="0073598A">
        <w:rPr>
          <w:rFonts w:hint="cs"/>
          <w:rtl/>
          <w:lang w:eastAsia="he-IL"/>
        </w:rPr>
        <w:t>,</w:t>
      </w:r>
      <w:bookmarkStart w:id="2935" w:name="_ETM_Q4_519420"/>
      <w:bookmarkEnd w:id="2935"/>
      <w:r>
        <w:rPr>
          <w:rFonts w:hint="cs"/>
          <w:rtl/>
          <w:lang w:eastAsia="he-IL"/>
        </w:rPr>
        <w:t xml:space="preserve"> בגלל שבסך הכול היו </w:t>
      </w:r>
      <w:bookmarkStart w:id="2936" w:name="_ETM_Q4_508986"/>
      <w:bookmarkEnd w:id="2936"/>
      <w:r>
        <w:rPr>
          <w:rFonts w:hint="cs"/>
          <w:rtl/>
          <w:lang w:eastAsia="he-IL"/>
        </w:rPr>
        <w:t>ויש הרבה הדלפות – גם בזה צריך לטפל, בלי קשר</w:t>
      </w:r>
      <w:bookmarkStart w:id="2937" w:name="_ETM_Q4_514579"/>
      <w:bookmarkEnd w:id="2937"/>
      <w:r w:rsidR="0073598A">
        <w:rPr>
          <w:rFonts w:hint="cs"/>
          <w:rtl/>
          <w:lang w:eastAsia="he-IL"/>
        </w:rPr>
        <w:t xml:space="preserve"> </w:t>
      </w:r>
      <w:r w:rsidR="0073598A">
        <w:rPr>
          <w:rFonts w:hint="eastAsia"/>
          <w:rtl/>
          <w:lang w:eastAsia="he-IL"/>
        </w:rPr>
        <w:t>–</w:t>
      </w:r>
      <w:r w:rsidR="0073598A">
        <w:rPr>
          <w:rFonts w:hint="cs"/>
          <w:rtl/>
          <w:lang w:eastAsia="he-IL"/>
        </w:rPr>
        <w:t xml:space="preserve"> </w:t>
      </w:r>
      <w:r>
        <w:rPr>
          <w:rFonts w:hint="cs"/>
          <w:rtl/>
          <w:lang w:eastAsia="he-IL"/>
        </w:rPr>
        <w:t>ויצאנו לאחת המלחמות הכי קשות שאי</w:t>
      </w:r>
      <w:r w:rsidR="0073598A">
        <w:rPr>
          <w:rFonts w:hint="cs"/>
          <w:rtl/>
          <w:lang w:eastAsia="he-IL"/>
        </w:rPr>
        <w:t xml:space="preserve"> </w:t>
      </w:r>
      <w:r>
        <w:rPr>
          <w:rFonts w:hint="cs"/>
          <w:rtl/>
          <w:lang w:eastAsia="he-IL"/>
        </w:rPr>
        <w:t xml:space="preserve">פעם ניהלה מדינת ישראל. </w:t>
      </w:r>
      <w:bookmarkStart w:id="2938" w:name="_ETM_Q4_522846"/>
      <w:bookmarkEnd w:id="2938"/>
    </w:p>
    <w:p w:rsidR="004409CC" w:rsidRDefault="004409CC" w:rsidP="00F15751">
      <w:pPr>
        <w:rPr>
          <w:rtl/>
          <w:lang w:eastAsia="he-IL"/>
        </w:rPr>
      </w:pPr>
      <w:bookmarkStart w:id="2939" w:name="_ETM_Q4_522900"/>
      <w:bookmarkEnd w:id="2939"/>
    </w:p>
    <w:p w:rsidR="004409CC" w:rsidRDefault="004409CC" w:rsidP="00F15751">
      <w:pPr>
        <w:rPr>
          <w:rtl/>
          <w:lang w:eastAsia="he-IL"/>
        </w:rPr>
      </w:pPr>
      <w:bookmarkStart w:id="2940" w:name="_ETM_Q4_522980"/>
      <w:bookmarkStart w:id="2941" w:name="_ETM_Q4_523043"/>
      <w:bookmarkEnd w:id="2940"/>
      <w:bookmarkEnd w:id="2941"/>
      <w:r>
        <w:rPr>
          <w:rFonts w:hint="cs"/>
          <w:rtl/>
          <w:lang w:eastAsia="he-IL"/>
        </w:rPr>
        <w:t>תראו, אני נולדתי בארץ, עברתי כמה מלחמות כילד, גם כמבוגר</w:t>
      </w:r>
      <w:bookmarkStart w:id="2942" w:name="_ETM_Q4_496844"/>
      <w:bookmarkEnd w:id="2942"/>
      <w:r>
        <w:rPr>
          <w:rFonts w:hint="cs"/>
          <w:rtl/>
          <w:lang w:eastAsia="he-IL"/>
        </w:rPr>
        <w:t xml:space="preserve"> וגם כחייל. תמיד עם ישראל התלכד סביב אויביו. כשהייתה לנו התקפה מבחוץ, עם ישראל תמיד התלכד פנימה. כשקראו למנחם בגין במלחמת יום הכיפורים</w:t>
      </w:r>
      <w:bookmarkStart w:id="2943" w:name="_ETM_Q4_541275"/>
      <w:bookmarkEnd w:id="2943"/>
      <w:r>
        <w:rPr>
          <w:rFonts w:hint="cs"/>
          <w:rtl/>
          <w:lang w:eastAsia="he-IL"/>
        </w:rPr>
        <w:t xml:space="preserve"> להיכנס לממשלת אחדות לאומית, הוא לא שאל. שר אחד בלי תיק </w:t>
      </w:r>
      <w:r>
        <w:rPr>
          <w:rtl/>
          <w:lang w:eastAsia="he-IL"/>
        </w:rPr>
        <w:t>–</w:t>
      </w:r>
      <w:bookmarkStart w:id="2944" w:name="_ETM_Q4_554862"/>
      <w:bookmarkEnd w:id="2944"/>
      <w:r>
        <w:rPr>
          <w:rFonts w:hint="cs"/>
          <w:rtl/>
          <w:lang w:eastAsia="he-IL"/>
        </w:rPr>
        <w:t xml:space="preserve"> נכנס, וכל מה שהוא עשה זה לגבות את הצבא, את הממשלה, את צה"ל ואת אזרחי מדינת ישראל.</w:t>
      </w:r>
    </w:p>
    <w:p w:rsidR="004409CC" w:rsidRDefault="004409CC" w:rsidP="00F15751">
      <w:pPr>
        <w:rPr>
          <w:rtl/>
          <w:lang w:eastAsia="he-IL"/>
        </w:rPr>
      </w:pPr>
    </w:p>
    <w:p w:rsidR="004409CC" w:rsidRDefault="004409CC" w:rsidP="00F15751">
      <w:pPr>
        <w:pStyle w:val="af5"/>
        <w:keepNext/>
        <w:rPr>
          <w:rtl/>
        </w:rPr>
      </w:pPr>
      <w:bookmarkStart w:id="2945" w:name="ET_interruption_6361_22"/>
      <w:r w:rsidRPr="00B61151">
        <w:rPr>
          <w:rStyle w:val="TagStyle"/>
          <w:rtl/>
        </w:rPr>
        <w:t xml:space="preserve"> &lt;&lt; קריאה &gt;&gt; </w:t>
      </w:r>
      <w:r>
        <w:rPr>
          <w:rtl/>
        </w:rPr>
        <w:t>נאור שירי (יש עתיד):</w:t>
      </w:r>
      <w:r w:rsidRPr="00B61151">
        <w:rPr>
          <w:rStyle w:val="TagStyle"/>
          <w:rtl/>
        </w:rPr>
        <w:t xml:space="preserve"> &lt;&lt; קריאה &gt;&gt;</w:t>
      </w:r>
      <w:r>
        <w:rPr>
          <w:rtl/>
        </w:rPr>
        <w:t xml:space="preserve">   </w:t>
      </w:r>
      <w:bookmarkEnd w:id="2945"/>
    </w:p>
    <w:p w:rsidR="004409CC" w:rsidRDefault="004409CC" w:rsidP="00E67818">
      <w:pPr>
        <w:rPr>
          <w:rtl/>
          <w:lang w:eastAsia="he-IL"/>
        </w:rPr>
      </w:pPr>
    </w:p>
    <w:p w:rsidR="004409CC" w:rsidRDefault="004409CC" w:rsidP="00F15751">
      <w:pPr>
        <w:rPr>
          <w:rtl/>
          <w:lang w:eastAsia="he-IL"/>
        </w:rPr>
      </w:pPr>
      <w:r>
        <w:rPr>
          <w:rFonts w:hint="cs"/>
          <w:rtl/>
          <w:lang w:eastAsia="he-IL"/>
        </w:rPr>
        <w:t>מה עשה בגין בשנת 1973? מה בגין עשה?</w:t>
      </w:r>
    </w:p>
    <w:p w:rsidR="004409CC" w:rsidRDefault="004409CC" w:rsidP="00F15751">
      <w:pPr>
        <w:rPr>
          <w:rtl/>
          <w:lang w:eastAsia="he-IL"/>
        </w:rPr>
      </w:pPr>
    </w:p>
    <w:p w:rsidR="004409CC" w:rsidRDefault="004409CC" w:rsidP="00F15751">
      <w:pPr>
        <w:pStyle w:val="-"/>
        <w:keepNext/>
        <w:rPr>
          <w:rtl/>
        </w:rPr>
      </w:pPr>
      <w:bookmarkStart w:id="2946" w:name="ET_speakercontinue_5971_23"/>
      <w:r w:rsidRPr="00B61151">
        <w:rPr>
          <w:rStyle w:val="TagStyle"/>
          <w:rtl/>
        </w:rPr>
        <w:t xml:space="preserve"> &lt;&lt; דובר_המשך &gt;&gt; </w:t>
      </w:r>
      <w:r>
        <w:rPr>
          <w:rtl/>
        </w:rPr>
        <w:t>השר המקשר בין הממשלה לכנסת דוד אמסלם:</w:t>
      </w:r>
      <w:r w:rsidRPr="00B61151">
        <w:rPr>
          <w:rStyle w:val="TagStyle"/>
          <w:rtl/>
        </w:rPr>
        <w:t xml:space="preserve"> &lt;&lt; דובר_המשך &gt;&gt;</w:t>
      </w:r>
      <w:r>
        <w:rPr>
          <w:rtl/>
        </w:rPr>
        <w:t xml:space="preserve">   </w:t>
      </w:r>
      <w:bookmarkEnd w:id="2946"/>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לכן אני אומר </w:t>
      </w:r>
      <w:r>
        <w:rPr>
          <w:rtl/>
          <w:lang w:eastAsia="he-IL"/>
        </w:rPr>
        <w:t>–</w:t>
      </w:r>
      <w:r>
        <w:rPr>
          <w:rFonts w:hint="cs"/>
          <w:rtl/>
          <w:lang w:eastAsia="he-IL"/>
        </w:rPr>
        <w:t xml:space="preserve"> שנייה, תן לי, אני מסביר</w:t>
      </w:r>
      <w:bookmarkStart w:id="2947" w:name="_ETM_Q4_560309"/>
      <w:bookmarkEnd w:id="2947"/>
      <w:r>
        <w:rPr>
          <w:rFonts w:hint="cs"/>
          <w:rtl/>
          <w:lang w:eastAsia="he-IL"/>
        </w:rPr>
        <w:t xml:space="preserve"> – נכנס, הקימו ממשלת אחדות. כשאני השתחררתי מצה"ל, חצי שנה אחרי זה, נפתחה מלחמת לבנון השנייה.</w:t>
      </w:r>
      <w:bookmarkStart w:id="2948" w:name="_ETM_Q4_574043"/>
      <w:bookmarkEnd w:id="2948"/>
    </w:p>
    <w:p w:rsidR="004409CC" w:rsidRDefault="004409CC" w:rsidP="00F15751">
      <w:pPr>
        <w:rPr>
          <w:rtl/>
          <w:lang w:eastAsia="he-IL"/>
        </w:rPr>
      </w:pPr>
    </w:p>
    <w:p w:rsidR="004409CC" w:rsidRDefault="004409CC" w:rsidP="00F15751">
      <w:pPr>
        <w:pStyle w:val="af5"/>
        <w:keepNext/>
        <w:rPr>
          <w:rtl/>
        </w:rPr>
      </w:pPr>
      <w:bookmarkStart w:id="2949" w:name="ET_interruption_6361_24"/>
      <w:r w:rsidRPr="00B61151">
        <w:rPr>
          <w:rStyle w:val="TagStyle"/>
          <w:rtl/>
        </w:rPr>
        <w:t xml:space="preserve"> &lt;&lt; קריאה &gt;&gt; </w:t>
      </w:r>
      <w:r>
        <w:rPr>
          <w:rtl/>
        </w:rPr>
        <w:t>נאור שירי (יש עתיד):</w:t>
      </w:r>
      <w:r w:rsidRPr="00B61151">
        <w:rPr>
          <w:rStyle w:val="TagStyle"/>
          <w:rtl/>
        </w:rPr>
        <w:t xml:space="preserve"> &lt;&lt; קריאה &gt;&gt;</w:t>
      </w:r>
      <w:r>
        <w:rPr>
          <w:rtl/>
        </w:rPr>
        <w:t xml:space="preserve">   </w:t>
      </w:r>
      <w:bookmarkEnd w:id="2949"/>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איך מלחמת </w:t>
      </w:r>
      <w:bookmarkStart w:id="2950" w:name="_ETM_Q4_582978"/>
      <w:bookmarkEnd w:id="2950"/>
      <w:r>
        <w:rPr>
          <w:rFonts w:hint="cs"/>
          <w:rtl/>
          <w:lang w:eastAsia="he-IL"/>
        </w:rPr>
        <w:t xml:space="preserve">לבנון השנייה? </w:t>
      </w:r>
    </w:p>
    <w:p w:rsidR="004409CC" w:rsidRDefault="004409CC" w:rsidP="00F15751">
      <w:pPr>
        <w:rPr>
          <w:rtl/>
          <w:lang w:eastAsia="he-IL"/>
        </w:rPr>
      </w:pPr>
    </w:p>
    <w:p w:rsidR="004409CC" w:rsidRDefault="004409CC" w:rsidP="00F15751">
      <w:pPr>
        <w:pStyle w:val="-"/>
        <w:keepNext/>
        <w:rPr>
          <w:rtl/>
        </w:rPr>
      </w:pPr>
      <w:bookmarkStart w:id="2951" w:name="ET_speakercontinue_5971_37"/>
      <w:r w:rsidRPr="00E40960">
        <w:rPr>
          <w:rStyle w:val="TagStyle"/>
          <w:rtl/>
        </w:rPr>
        <w:t xml:space="preserve"> &lt;&lt; דובר_המשך &gt;&gt; </w:t>
      </w:r>
      <w:r>
        <w:rPr>
          <w:rtl/>
        </w:rPr>
        <w:t>השר המקשר בין הממשלה לכנסת דוד אמסלם:</w:t>
      </w:r>
      <w:r w:rsidRPr="00E40960">
        <w:rPr>
          <w:rStyle w:val="TagStyle"/>
          <w:rtl/>
        </w:rPr>
        <w:t xml:space="preserve"> &lt;&lt; דובר_המשך &gt;&gt;</w:t>
      </w:r>
      <w:r>
        <w:rPr>
          <w:rtl/>
        </w:rPr>
        <w:t xml:space="preserve">   </w:t>
      </w:r>
      <w:bookmarkEnd w:id="2951"/>
    </w:p>
    <w:p w:rsidR="004409CC" w:rsidRDefault="004409CC" w:rsidP="00E67818">
      <w:pPr>
        <w:rPr>
          <w:rtl/>
          <w:lang w:eastAsia="he-IL"/>
        </w:rPr>
      </w:pPr>
    </w:p>
    <w:p w:rsidR="004409CC" w:rsidRPr="00E40960" w:rsidRDefault="004409CC" w:rsidP="00F15751">
      <w:pPr>
        <w:rPr>
          <w:rtl/>
          <w:lang w:eastAsia="he-IL"/>
        </w:rPr>
      </w:pPr>
      <w:r>
        <w:rPr>
          <w:rFonts w:hint="cs"/>
          <w:rtl/>
          <w:lang w:eastAsia="he-IL"/>
        </w:rPr>
        <w:t>הראשונה.</w:t>
      </w:r>
      <w:bookmarkStart w:id="2952" w:name="_ETM_Q4_576444"/>
      <w:bookmarkEnd w:id="2952"/>
    </w:p>
    <w:p w:rsidR="004409CC" w:rsidRDefault="004409CC" w:rsidP="00F15751">
      <w:pPr>
        <w:rPr>
          <w:rtl/>
          <w:lang w:eastAsia="he-IL"/>
        </w:rPr>
      </w:pPr>
    </w:p>
    <w:p w:rsidR="004409CC" w:rsidRDefault="004409CC" w:rsidP="00F15751">
      <w:pPr>
        <w:pStyle w:val="af5"/>
        <w:keepNext/>
        <w:rPr>
          <w:rtl/>
        </w:rPr>
      </w:pPr>
      <w:bookmarkStart w:id="2953" w:name="ET_interruption_6361_36"/>
      <w:r w:rsidRPr="00E40960">
        <w:rPr>
          <w:rStyle w:val="TagStyle"/>
          <w:rtl/>
        </w:rPr>
        <w:t xml:space="preserve"> &lt;&lt; קריאה &gt;&gt; </w:t>
      </w:r>
      <w:r>
        <w:rPr>
          <w:rtl/>
        </w:rPr>
        <w:t>נאור שירי (יש עתיד):</w:t>
      </w:r>
      <w:r w:rsidRPr="00E40960">
        <w:rPr>
          <w:rStyle w:val="TagStyle"/>
          <w:rtl/>
        </w:rPr>
        <w:t xml:space="preserve"> &lt;&lt; קריאה &gt;&gt;</w:t>
      </w:r>
      <w:r>
        <w:rPr>
          <w:rtl/>
        </w:rPr>
        <w:t xml:space="preserve">   </w:t>
      </w:r>
      <w:bookmarkEnd w:id="2953"/>
    </w:p>
    <w:p w:rsidR="004409CC" w:rsidRDefault="004409CC" w:rsidP="00E67818">
      <w:pPr>
        <w:rPr>
          <w:rtl/>
          <w:lang w:eastAsia="he-IL"/>
        </w:rPr>
      </w:pPr>
    </w:p>
    <w:p w:rsidR="004409CC" w:rsidRDefault="004409CC" w:rsidP="00F15751">
      <w:pPr>
        <w:rPr>
          <w:rtl/>
          <w:lang w:eastAsia="he-IL"/>
        </w:rPr>
      </w:pPr>
      <w:r>
        <w:rPr>
          <w:rFonts w:hint="cs"/>
          <w:rtl/>
          <w:lang w:eastAsia="he-IL"/>
        </w:rPr>
        <w:t>כי במלחמת לבנון השנייה אני הייתי, לא היית בן מחזור שלי.</w:t>
      </w:r>
      <w:bookmarkStart w:id="2954" w:name="_ETM_Q4_578299"/>
      <w:bookmarkEnd w:id="2954"/>
    </w:p>
    <w:p w:rsidR="004409CC" w:rsidRDefault="004409CC" w:rsidP="00F15751">
      <w:pPr>
        <w:rPr>
          <w:rtl/>
          <w:lang w:eastAsia="he-IL"/>
        </w:rPr>
      </w:pPr>
    </w:p>
    <w:p w:rsidR="004409CC" w:rsidRDefault="004409CC" w:rsidP="00F15751">
      <w:pPr>
        <w:pStyle w:val="-"/>
        <w:keepNext/>
        <w:rPr>
          <w:rtl/>
        </w:rPr>
      </w:pPr>
      <w:bookmarkStart w:id="2955" w:name="ET_speakercontinue_5971_26"/>
      <w:r w:rsidRPr="002949DD">
        <w:rPr>
          <w:rStyle w:val="TagStyle"/>
          <w:rtl/>
        </w:rPr>
        <w:t xml:space="preserve"> &lt;&lt; דובר_המשך &gt;&gt; </w:t>
      </w:r>
      <w:r>
        <w:rPr>
          <w:rtl/>
        </w:rPr>
        <w:t>השר המקשר בין הממשלה לכנסת דוד אמסלם:</w:t>
      </w:r>
      <w:r w:rsidRPr="002949DD">
        <w:rPr>
          <w:rStyle w:val="TagStyle"/>
          <w:rtl/>
        </w:rPr>
        <w:t xml:space="preserve"> &lt;&lt; דובר_המשך &gt;&gt;</w:t>
      </w:r>
      <w:r>
        <w:rPr>
          <w:rtl/>
        </w:rPr>
        <w:t xml:space="preserve">   </w:t>
      </w:r>
      <w:bookmarkEnd w:id="2955"/>
    </w:p>
    <w:p w:rsidR="004409CC" w:rsidRDefault="004409CC" w:rsidP="00E67818">
      <w:pPr>
        <w:rPr>
          <w:rtl/>
          <w:lang w:eastAsia="he-IL"/>
        </w:rPr>
      </w:pPr>
      <w:bookmarkStart w:id="2956" w:name="_ETM_Q4_585127"/>
      <w:bookmarkEnd w:id="2956"/>
    </w:p>
    <w:p w:rsidR="004409CC" w:rsidRDefault="004409CC" w:rsidP="0073598A">
      <w:pPr>
        <w:rPr>
          <w:rtl/>
          <w:lang w:eastAsia="he-IL"/>
        </w:rPr>
      </w:pPr>
      <w:bookmarkStart w:id="2957" w:name="_ETM_Q4_585230"/>
      <w:bookmarkEnd w:id="2957"/>
      <w:r>
        <w:rPr>
          <w:rFonts w:hint="cs"/>
          <w:rtl/>
          <w:lang w:eastAsia="he-IL"/>
        </w:rPr>
        <w:t xml:space="preserve">וכמובן, אחרי כמה חודשים יש הפגנות ליד בניין ראש </w:t>
      </w:r>
      <w:bookmarkStart w:id="2958" w:name="_ETM_Q4_593092"/>
      <w:bookmarkEnd w:id="2958"/>
      <w:r>
        <w:rPr>
          <w:rFonts w:hint="cs"/>
          <w:rtl/>
          <w:lang w:eastAsia="he-IL"/>
        </w:rPr>
        <w:t>הממשלה, אני זוכר</w:t>
      </w:r>
      <w:r w:rsidR="0073598A">
        <w:rPr>
          <w:rFonts w:hint="cs"/>
          <w:rtl/>
          <w:lang w:eastAsia="he-IL"/>
        </w:rPr>
        <w:t>,</w:t>
      </w:r>
      <w:r>
        <w:rPr>
          <w:rFonts w:hint="cs"/>
          <w:rtl/>
          <w:lang w:eastAsia="he-IL"/>
        </w:rPr>
        <w:t xml:space="preserve"> כולל שסופרים לו בכל חודש כמה חללים יש </w:t>
      </w:r>
      <w:proofErr w:type="spellStart"/>
      <w:r>
        <w:rPr>
          <w:rFonts w:hint="cs"/>
          <w:rtl/>
          <w:lang w:eastAsia="he-IL"/>
        </w:rPr>
        <w:t>וכו</w:t>
      </w:r>
      <w:proofErr w:type="spellEnd"/>
      <w:r>
        <w:rPr>
          <w:rFonts w:hint="cs"/>
          <w:rtl/>
          <w:lang w:eastAsia="he-IL"/>
        </w:rPr>
        <w:t>'.</w:t>
      </w:r>
      <w:bookmarkStart w:id="2959" w:name="_ETM_Q4_591145"/>
      <w:bookmarkEnd w:id="2959"/>
      <w:r>
        <w:rPr>
          <w:rFonts w:hint="cs"/>
          <w:rtl/>
          <w:lang w:eastAsia="he-IL"/>
        </w:rPr>
        <w:t xml:space="preserve"> במלחמת לבנון השנייה, כשהשמאל היה בממשלה</w:t>
      </w:r>
      <w:bookmarkStart w:id="2960" w:name="_ETM_Q4_604231"/>
      <w:bookmarkEnd w:id="2960"/>
      <w:r>
        <w:rPr>
          <w:rFonts w:hint="cs"/>
          <w:rtl/>
          <w:lang w:eastAsia="he-IL"/>
        </w:rPr>
        <w:t xml:space="preserve"> </w:t>
      </w:r>
      <w:r w:rsidR="00E67818">
        <w:rPr>
          <w:rFonts w:hint="cs"/>
          <w:rtl/>
          <w:lang w:eastAsia="he-IL"/>
        </w:rPr>
        <w:t>– – –</w:t>
      </w:r>
    </w:p>
    <w:p w:rsidR="004409CC" w:rsidRDefault="004409CC" w:rsidP="00F15751">
      <w:pPr>
        <w:rPr>
          <w:rtl/>
          <w:lang w:eastAsia="he-IL"/>
        </w:rPr>
      </w:pPr>
      <w:bookmarkStart w:id="2961" w:name="_ETM_Q4_604304"/>
      <w:bookmarkEnd w:id="2961"/>
    </w:p>
    <w:p w:rsidR="004409CC" w:rsidRDefault="004409CC" w:rsidP="00F15751">
      <w:pPr>
        <w:pStyle w:val="af5"/>
        <w:keepNext/>
        <w:rPr>
          <w:rtl/>
        </w:rPr>
      </w:pPr>
      <w:bookmarkStart w:id="2962" w:name="ET_interruption_6361_38"/>
      <w:r w:rsidRPr="00E40960">
        <w:rPr>
          <w:rStyle w:val="TagStyle"/>
          <w:rtl/>
        </w:rPr>
        <w:t xml:space="preserve"> &lt;&lt; קריאה &gt;&gt; </w:t>
      </w:r>
      <w:r>
        <w:rPr>
          <w:rtl/>
        </w:rPr>
        <w:t>נאור שירי (יש עתיד):</w:t>
      </w:r>
      <w:r w:rsidRPr="00E40960">
        <w:rPr>
          <w:rStyle w:val="TagStyle"/>
          <w:rtl/>
        </w:rPr>
        <w:t xml:space="preserve"> &lt;&lt; קריאה &gt;&gt;</w:t>
      </w:r>
      <w:r>
        <w:rPr>
          <w:rtl/>
        </w:rPr>
        <w:t xml:space="preserve">   </w:t>
      </w:r>
      <w:bookmarkEnd w:id="2962"/>
    </w:p>
    <w:p w:rsidR="004409CC" w:rsidRDefault="004409CC" w:rsidP="00E67818">
      <w:pPr>
        <w:rPr>
          <w:rtl/>
          <w:lang w:eastAsia="he-IL"/>
        </w:rPr>
      </w:pPr>
    </w:p>
    <w:p w:rsidR="004409CC" w:rsidRPr="00E40960" w:rsidRDefault="004409CC" w:rsidP="00F15751">
      <w:pPr>
        <w:rPr>
          <w:rtl/>
          <w:lang w:eastAsia="he-IL"/>
        </w:rPr>
      </w:pPr>
      <w:bookmarkStart w:id="2963" w:name="_ETM_Q4_605692"/>
      <w:bookmarkEnd w:id="2963"/>
      <w:r>
        <w:rPr>
          <w:rFonts w:hint="cs"/>
          <w:rtl/>
          <w:lang w:eastAsia="he-IL"/>
        </w:rPr>
        <w:t>שמאל?</w:t>
      </w:r>
    </w:p>
    <w:p w:rsidR="004409CC" w:rsidRDefault="004409CC" w:rsidP="00F15751">
      <w:pPr>
        <w:rPr>
          <w:rtl/>
          <w:lang w:eastAsia="he-IL"/>
        </w:rPr>
      </w:pPr>
    </w:p>
    <w:p w:rsidR="004409CC" w:rsidRDefault="004409CC" w:rsidP="00F15751">
      <w:pPr>
        <w:pStyle w:val="af5"/>
        <w:keepNext/>
        <w:rPr>
          <w:rtl/>
        </w:rPr>
      </w:pPr>
      <w:bookmarkStart w:id="2964" w:name="ET_interruption_6255_27"/>
      <w:r w:rsidRPr="002949DD">
        <w:rPr>
          <w:rStyle w:val="TagStyle"/>
          <w:rtl/>
        </w:rPr>
        <w:t xml:space="preserve"> &lt;&lt; קריאה &gt;&gt; </w:t>
      </w:r>
      <w:r>
        <w:rPr>
          <w:rtl/>
        </w:rPr>
        <w:t>סימון דוידסון (יש עתיד):</w:t>
      </w:r>
      <w:r w:rsidRPr="002949DD">
        <w:rPr>
          <w:rStyle w:val="TagStyle"/>
          <w:rtl/>
        </w:rPr>
        <w:t xml:space="preserve"> &lt;&lt; קריאה &gt;&gt;</w:t>
      </w:r>
      <w:r>
        <w:rPr>
          <w:rtl/>
        </w:rPr>
        <w:t xml:space="preserve">   </w:t>
      </w:r>
      <w:bookmarkEnd w:id="2964"/>
    </w:p>
    <w:p w:rsidR="004409CC" w:rsidRDefault="004409CC" w:rsidP="00E67818">
      <w:pPr>
        <w:rPr>
          <w:rtl/>
          <w:lang w:eastAsia="he-IL"/>
        </w:rPr>
      </w:pPr>
    </w:p>
    <w:p w:rsidR="004409CC" w:rsidRDefault="004409CC" w:rsidP="00F15751">
      <w:pPr>
        <w:rPr>
          <w:rtl/>
          <w:lang w:eastAsia="he-IL"/>
        </w:rPr>
      </w:pPr>
      <w:r>
        <w:rPr>
          <w:rFonts w:hint="cs"/>
          <w:rtl/>
          <w:lang w:eastAsia="he-IL"/>
        </w:rPr>
        <w:t>אהוד אולמרט זה שמאל.</w:t>
      </w:r>
      <w:bookmarkStart w:id="2965" w:name="_ETM_Q4_599313"/>
      <w:bookmarkStart w:id="2966" w:name="_ETM_Q4_601113"/>
      <w:bookmarkEnd w:id="2965"/>
      <w:bookmarkEnd w:id="2966"/>
    </w:p>
    <w:p w:rsidR="004409CC" w:rsidRDefault="004409CC" w:rsidP="00F15751">
      <w:pPr>
        <w:rPr>
          <w:rtl/>
          <w:lang w:eastAsia="he-IL"/>
        </w:rPr>
      </w:pPr>
    </w:p>
    <w:p w:rsidR="004409CC" w:rsidRDefault="004409CC" w:rsidP="00F15751">
      <w:pPr>
        <w:pStyle w:val="-"/>
        <w:keepNext/>
        <w:rPr>
          <w:rtl/>
        </w:rPr>
      </w:pPr>
      <w:bookmarkStart w:id="2967" w:name="ET_speakercontinue_5971_28"/>
      <w:r w:rsidRPr="002949DD">
        <w:rPr>
          <w:rStyle w:val="TagStyle"/>
          <w:rtl/>
        </w:rPr>
        <w:t xml:space="preserve"> &lt;&lt; דובר_המשך &gt;&gt; </w:t>
      </w:r>
      <w:r>
        <w:rPr>
          <w:rtl/>
        </w:rPr>
        <w:t>השר המקשר בין הממשלה לכנסת דוד אמסלם:</w:t>
      </w:r>
      <w:r w:rsidRPr="002949DD">
        <w:rPr>
          <w:rStyle w:val="TagStyle"/>
          <w:rtl/>
        </w:rPr>
        <w:t xml:space="preserve"> &lt;&lt; דובר_המשך &gt;&gt;</w:t>
      </w:r>
      <w:r>
        <w:rPr>
          <w:rtl/>
        </w:rPr>
        <w:t xml:space="preserve">   </w:t>
      </w:r>
      <w:bookmarkEnd w:id="2967"/>
    </w:p>
    <w:p w:rsidR="004409CC" w:rsidRDefault="004409CC" w:rsidP="00E67818">
      <w:pPr>
        <w:rPr>
          <w:rtl/>
          <w:lang w:eastAsia="he-IL"/>
        </w:rPr>
      </w:pPr>
    </w:p>
    <w:p w:rsidR="004409CC" w:rsidRDefault="004409CC" w:rsidP="00F15751">
      <w:pPr>
        <w:rPr>
          <w:rtl/>
          <w:lang w:eastAsia="he-IL"/>
        </w:rPr>
      </w:pPr>
      <w:r>
        <w:rPr>
          <w:rFonts w:hint="cs"/>
          <w:rtl/>
          <w:lang w:eastAsia="he-IL"/>
        </w:rPr>
        <w:t>בוודאי, בוודאי. אז מי? אז מהו?</w:t>
      </w:r>
    </w:p>
    <w:p w:rsidR="004409CC" w:rsidRDefault="004409CC" w:rsidP="00F15751">
      <w:pPr>
        <w:rPr>
          <w:rtl/>
          <w:lang w:eastAsia="he-IL"/>
        </w:rPr>
      </w:pPr>
      <w:bookmarkStart w:id="2968" w:name="_ETM_Q4_603661"/>
      <w:bookmarkEnd w:id="2968"/>
    </w:p>
    <w:p w:rsidR="004409CC" w:rsidRDefault="004409CC" w:rsidP="00F15751">
      <w:pPr>
        <w:pStyle w:val="af5"/>
        <w:keepNext/>
        <w:rPr>
          <w:rtl/>
        </w:rPr>
      </w:pPr>
      <w:bookmarkStart w:id="2969" w:name="ET_interruption_6255_29"/>
      <w:r w:rsidRPr="002949DD">
        <w:rPr>
          <w:rStyle w:val="TagStyle"/>
          <w:rtl/>
        </w:rPr>
        <w:t xml:space="preserve"> &lt;&lt; קריאה &gt;&gt; </w:t>
      </w:r>
      <w:r>
        <w:rPr>
          <w:rtl/>
        </w:rPr>
        <w:t>סימון דוידסון (יש עתיד):</w:t>
      </w:r>
      <w:r w:rsidRPr="002949DD">
        <w:rPr>
          <w:rStyle w:val="TagStyle"/>
          <w:rtl/>
        </w:rPr>
        <w:t xml:space="preserve"> &lt;&lt; קריאה &gt;&gt;</w:t>
      </w:r>
      <w:r>
        <w:rPr>
          <w:rtl/>
        </w:rPr>
        <w:t xml:space="preserve">   </w:t>
      </w:r>
      <w:bookmarkEnd w:id="2969"/>
    </w:p>
    <w:p w:rsidR="004409CC" w:rsidRDefault="004409CC" w:rsidP="00E67818">
      <w:pPr>
        <w:rPr>
          <w:rtl/>
          <w:lang w:eastAsia="he-IL"/>
        </w:rPr>
      </w:pPr>
    </w:p>
    <w:p w:rsidR="004409CC" w:rsidRDefault="004409CC" w:rsidP="00F15751">
      <w:pPr>
        <w:rPr>
          <w:rtl/>
          <w:lang w:eastAsia="he-IL"/>
        </w:rPr>
      </w:pPr>
      <w:r>
        <w:rPr>
          <w:rFonts w:hint="cs"/>
          <w:rtl/>
          <w:lang w:eastAsia="he-IL"/>
        </w:rPr>
        <w:t>איפה הוא גדל?</w:t>
      </w:r>
    </w:p>
    <w:p w:rsidR="004409CC" w:rsidRDefault="004409CC" w:rsidP="00F15751">
      <w:pPr>
        <w:rPr>
          <w:rtl/>
          <w:lang w:eastAsia="he-IL"/>
        </w:rPr>
      </w:pPr>
    </w:p>
    <w:p w:rsidR="004409CC" w:rsidRDefault="004409CC" w:rsidP="00F15751">
      <w:pPr>
        <w:pStyle w:val="-"/>
        <w:keepNext/>
        <w:rPr>
          <w:rtl/>
        </w:rPr>
      </w:pPr>
      <w:bookmarkStart w:id="2970" w:name="ET_speakercontinue_5971_39"/>
      <w:r w:rsidRPr="00E40960">
        <w:rPr>
          <w:rStyle w:val="TagStyle"/>
          <w:rtl/>
        </w:rPr>
        <w:t xml:space="preserve"> &lt;&lt; דובר_המשך &gt;&gt; </w:t>
      </w:r>
      <w:r>
        <w:rPr>
          <w:rtl/>
        </w:rPr>
        <w:t>השר המקשר בין הממשלה לכנסת דוד אמסלם:</w:t>
      </w:r>
      <w:r w:rsidRPr="00E40960">
        <w:rPr>
          <w:rStyle w:val="TagStyle"/>
          <w:rtl/>
        </w:rPr>
        <w:t xml:space="preserve"> &lt;&lt; דובר_המשך &gt;&gt;</w:t>
      </w:r>
      <w:r>
        <w:rPr>
          <w:rtl/>
        </w:rPr>
        <w:t xml:space="preserve">   </w:t>
      </w:r>
      <w:bookmarkEnd w:id="2970"/>
    </w:p>
    <w:p w:rsidR="004409CC" w:rsidRDefault="004409CC" w:rsidP="00E67818">
      <w:pPr>
        <w:rPr>
          <w:rtl/>
          <w:lang w:eastAsia="he-IL"/>
        </w:rPr>
      </w:pPr>
    </w:p>
    <w:p w:rsidR="004409CC" w:rsidRDefault="004409CC" w:rsidP="00F15751">
      <w:pPr>
        <w:rPr>
          <w:rtl/>
          <w:lang w:eastAsia="he-IL"/>
        </w:rPr>
      </w:pPr>
      <w:r>
        <w:rPr>
          <w:rFonts w:hint="cs"/>
          <w:rtl/>
          <w:lang w:eastAsia="he-IL"/>
        </w:rPr>
        <w:t>דרך אגב, הוא נמצא איתכם בהפגנות בכל יום.</w:t>
      </w:r>
      <w:bookmarkStart w:id="2971" w:name="_ETM_Q4_607105"/>
      <w:bookmarkEnd w:id="2971"/>
    </w:p>
    <w:p w:rsidR="004409CC" w:rsidRDefault="004409CC" w:rsidP="00F15751">
      <w:pPr>
        <w:rPr>
          <w:rtl/>
          <w:lang w:eastAsia="he-IL"/>
        </w:rPr>
      </w:pPr>
    </w:p>
    <w:p w:rsidR="004409CC" w:rsidRDefault="004409CC" w:rsidP="00F15751">
      <w:pPr>
        <w:pStyle w:val="af5"/>
        <w:keepNext/>
        <w:rPr>
          <w:rtl/>
        </w:rPr>
      </w:pPr>
      <w:bookmarkStart w:id="2972" w:name="ET_interruption_6255_40"/>
      <w:r w:rsidRPr="00E40960">
        <w:rPr>
          <w:rStyle w:val="TagStyle"/>
          <w:rtl/>
        </w:rPr>
        <w:t xml:space="preserve"> &lt;&lt; קריאה &gt;&gt; </w:t>
      </w:r>
      <w:r>
        <w:rPr>
          <w:rtl/>
        </w:rPr>
        <w:t>סימון דוידסון (יש עתיד):</w:t>
      </w:r>
      <w:r w:rsidRPr="00E40960">
        <w:rPr>
          <w:rStyle w:val="TagStyle"/>
          <w:rtl/>
        </w:rPr>
        <w:t xml:space="preserve"> &lt;&lt; קריאה &gt;&gt;</w:t>
      </w:r>
      <w:r>
        <w:rPr>
          <w:rtl/>
        </w:rPr>
        <w:t xml:space="preserve">   </w:t>
      </w:r>
      <w:bookmarkEnd w:id="2972"/>
    </w:p>
    <w:p w:rsidR="004409CC" w:rsidRDefault="004409CC" w:rsidP="00E67818">
      <w:pPr>
        <w:rPr>
          <w:rtl/>
          <w:lang w:eastAsia="he-IL"/>
        </w:rPr>
      </w:pPr>
    </w:p>
    <w:p w:rsidR="004409CC" w:rsidRDefault="004409CC" w:rsidP="00F15751">
      <w:pPr>
        <w:rPr>
          <w:rtl/>
          <w:lang w:eastAsia="he-IL"/>
        </w:rPr>
      </w:pPr>
      <w:r>
        <w:rPr>
          <w:rFonts w:hint="cs"/>
          <w:rtl/>
          <w:lang w:eastAsia="he-IL"/>
        </w:rPr>
        <w:t>אבל איפה הוא גדל, דודי?</w:t>
      </w:r>
      <w:bookmarkStart w:id="2973" w:name="_ETM_Q4_607973"/>
      <w:bookmarkStart w:id="2974" w:name="_ETM_Q4_613806"/>
      <w:bookmarkEnd w:id="2973"/>
      <w:bookmarkEnd w:id="2974"/>
    </w:p>
    <w:p w:rsidR="004409CC" w:rsidRDefault="004409CC" w:rsidP="00F15751">
      <w:pPr>
        <w:rPr>
          <w:rtl/>
          <w:lang w:eastAsia="he-IL"/>
        </w:rPr>
      </w:pPr>
      <w:bookmarkStart w:id="2975" w:name="_ETM_Q4_613874"/>
      <w:bookmarkEnd w:id="2975"/>
    </w:p>
    <w:p w:rsidR="004409CC" w:rsidRDefault="004409CC" w:rsidP="00F15751">
      <w:pPr>
        <w:pStyle w:val="-"/>
        <w:keepNext/>
        <w:rPr>
          <w:rtl/>
        </w:rPr>
      </w:pPr>
      <w:bookmarkStart w:id="2976" w:name="ET_speakercontinue_5971_41"/>
      <w:r w:rsidRPr="00E40960">
        <w:rPr>
          <w:rStyle w:val="TagStyle"/>
          <w:rtl/>
        </w:rPr>
        <w:t xml:space="preserve"> &lt;&lt; דובר_המשך &gt;&gt; </w:t>
      </w:r>
      <w:r>
        <w:rPr>
          <w:rtl/>
        </w:rPr>
        <w:t>השר המקשר בין הממשלה לכנסת דוד אמסלם:</w:t>
      </w:r>
      <w:r w:rsidRPr="00E40960">
        <w:rPr>
          <w:rStyle w:val="TagStyle"/>
          <w:rtl/>
        </w:rPr>
        <w:t xml:space="preserve"> &lt;&lt; דובר_המשך &gt;&gt;</w:t>
      </w:r>
      <w:r>
        <w:rPr>
          <w:rtl/>
        </w:rPr>
        <w:t xml:space="preserve">   </w:t>
      </w:r>
      <w:bookmarkEnd w:id="2976"/>
    </w:p>
    <w:p w:rsidR="004409CC" w:rsidRDefault="004409CC" w:rsidP="00E67818">
      <w:pPr>
        <w:rPr>
          <w:rtl/>
          <w:lang w:eastAsia="he-IL"/>
        </w:rPr>
      </w:pPr>
    </w:p>
    <w:p w:rsidR="004409CC" w:rsidRDefault="004409CC" w:rsidP="00E67818">
      <w:pPr>
        <w:rPr>
          <w:rtl/>
          <w:lang w:eastAsia="he-IL"/>
        </w:rPr>
      </w:pPr>
      <w:r>
        <w:rPr>
          <w:rFonts w:hint="cs"/>
          <w:rtl/>
          <w:lang w:eastAsia="he-IL"/>
        </w:rPr>
        <w:t>ל</w:t>
      </w:r>
      <w:bookmarkStart w:id="2977" w:name="_ETM_Q4_614581"/>
      <w:bookmarkEnd w:id="2977"/>
      <w:r>
        <w:rPr>
          <w:rFonts w:hint="cs"/>
          <w:rtl/>
          <w:lang w:eastAsia="he-IL"/>
        </w:rPr>
        <w:t xml:space="preserve">א משנה. יש </w:t>
      </w:r>
      <w:bookmarkStart w:id="2978" w:name="_ETM_Q4_615269"/>
      <w:bookmarkEnd w:id="2978"/>
      <w:r>
        <w:rPr>
          <w:rFonts w:hint="cs"/>
          <w:rtl/>
          <w:lang w:eastAsia="he-IL"/>
        </w:rPr>
        <w:t xml:space="preserve">הרבה אנשים שבעצם היו בימין </w:t>
      </w:r>
      <w:r w:rsidR="00E67818">
        <w:rPr>
          <w:rFonts w:hint="cs"/>
          <w:rtl/>
          <w:lang w:eastAsia="he-IL"/>
        </w:rPr>
        <w:t>– – –</w:t>
      </w:r>
    </w:p>
    <w:p w:rsidR="004409CC" w:rsidRDefault="004409CC" w:rsidP="00F15751">
      <w:pPr>
        <w:rPr>
          <w:rtl/>
          <w:lang w:eastAsia="he-IL"/>
        </w:rPr>
      </w:pPr>
    </w:p>
    <w:p w:rsidR="004409CC" w:rsidRDefault="004409CC" w:rsidP="00F15751">
      <w:pPr>
        <w:pStyle w:val="af5"/>
        <w:keepNext/>
        <w:rPr>
          <w:rtl/>
        </w:rPr>
      </w:pPr>
      <w:bookmarkStart w:id="2979" w:name="ET_interruption_6361_42"/>
      <w:r w:rsidRPr="00E40960">
        <w:rPr>
          <w:rStyle w:val="TagStyle"/>
          <w:rtl/>
        </w:rPr>
        <w:t xml:space="preserve"> &lt;&lt; קריאה &gt;&gt; </w:t>
      </w:r>
      <w:r>
        <w:rPr>
          <w:rtl/>
        </w:rPr>
        <w:t>נאור שירי (יש עתיד):</w:t>
      </w:r>
      <w:r w:rsidRPr="00E40960">
        <w:rPr>
          <w:rStyle w:val="TagStyle"/>
          <w:rtl/>
        </w:rPr>
        <w:t xml:space="preserve"> &lt;&lt; קריאה &gt;&gt;</w:t>
      </w:r>
      <w:r>
        <w:rPr>
          <w:rtl/>
        </w:rPr>
        <w:t xml:space="preserve">   </w:t>
      </w:r>
      <w:bookmarkEnd w:id="2979"/>
    </w:p>
    <w:p w:rsidR="004409CC" w:rsidRDefault="004409CC" w:rsidP="00E67818">
      <w:pPr>
        <w:rPr>
          <w:rtl/>
          <w:lang w:eastAsia="he-IL"/>
        </w:rPr>
      </w:pPr>
    </w:p>
    <w:p w:rsidR="004409CC" w:rsidRPr="00E40960" w:rsidRDefault="004409CC" w:rsidP="00F15751">
      <w:pPr>
        <w:rPr>
          <w:rtl/>
          <w:lang w:eastAsia="he-IL"/>
        </w:rPr>
      </w:pPr>
      <w:r>
        <w:rPr>
          <w:rFonts w:hint="cs"/>
          <w:rtl/>
          <w:lang w:eastAsia="he-IL"/>
        </w:rPr>
        <w:t>מה שלא ביבי זה שמאל</w:t>
      </w:r>
      <w:bookmarkStart w:id="2980" w:name="_ETM_Q4_612327"/>
      <w:bookmarkEnd w:id="2980"/>
      <w:r>
        <w:rPr>
          <w:rFonts w:hint="cs"/>
          <w:rtl/>
          <w:lang w:eastAsia="he-IL"/>
        </w:rPr>
        <w:t>? זה הקריטריון?</w:t>
      </w:r>
      <w:bookmarkStart w:id="2981" w:name="_ETM_Q4_613742"/>
      <w:bookmarkEnd w:id="2981"/>
    </w:p>
    <w:p w:rsidR="004409CC" w:rsidRDefault="004409CC" w:rsidP="00F15751">
      <w:pPr>
        <w:rPr>
          <w:rtl/>
          <w:lang w:eastAsia="he-IL"/>
        </w:rPr>
      </w:pPr>
    </w:p>
    <w:p w:rsidR="004409CC" w:rsidRDefault="004409CC" w:rsidP="00F15751">
      <w:pPr>
        <w:pStyle w:val="af5"/>
        <w:keepNext/>
        <w:rPr>
          <w:rtl/>
        </w:rPr>
      </w:pPr>
      <w:bookmarkStart w:id="2982" w:name="ET_interruption_6236_30"/>
      <w:r w:rsidRPr="002949DD">
        <w:rPr>
          <w:rStyle w:val="TagStyle"/>
          <w:rtl/>
        </w:rPr>
        <w:t xml:space="preserve"> &lt;&lt; קריאה &gt;&gt; </w:t>
      </w:r>
      <w:r>
        <w:rPr>
          <w:rtl/>
        </w:rPr>
        <w:t>נעמה לזימי (העבודה):</w:t>
      </w:r>
      <w:r w:rsidRPr="002949DD">
        <w:rPr>
          <w:rStyle w:val="TagStyle"/>
          <w:rtl/>
        </w:rPr>
        <w:t xml:space="preserve"> &lt;&lt; קריאה &gt;&gt;</w:t>
      </w:r>
      <w:r>
        <w:rPr>
          <w:rtl/>
        </w:rPr>
        <w:t xml:space="preserve">   </w:t>
      </w:r>
      <w:bookmarkEnd w:id="2982"/>
    </w:p>
    <w:p w:rsidR="004409CC" w:rsidRDefault="004409CC" w:rsidP="00E67818">
      <w:pPr>
        <w:rPr>
          <w:rtl/>
          <w:lang w:eastAsia="he-IL"/>
        </w:rPr>
      </w:pPr>
    </w:p>
    <w:p w:rsidR="004409CC" w:rsidRDefault="004409CC" w:rsidP="00F15751">
      <w:pPr>
        <w:rPr>
          <w:rtl/>
          <w:lang w:eastAsia="he-IL"/>
        </w:rPr>
      </w:pPr>
      <w:r>
        <w:rPr>
          <w:rFonts w:hint="cs"/>
          <w:rtl/>
          <w:lang w:eastAsia="he-IL"/>
        </w:rPr>
        <w:t>כן, להגיד שהם כשלו זה שמאל – קל.</w:t>
      </w:r>
    </w:p>
    <w:p w:rsidR="004409CC" w:rsidRDefault="004409CC" w:rsidP="00F15751">
      <w:pPr>
        <w:rPr>
          <w:rtl/>
          <w:lang w:eastAsia="he-IL"/>
        </w:rPr>
      </w:pPr>
    </w:p>
    <w:p w:rsidR="004409CC" w:rsidRDefault="004409CC" w:rsidP="00F15751">
      <w:pPr>
        <w:pStyle w:val="af5"/>
        <w:keepNext/>
        <w:rPr>
          <w:rtl/>
        </w:rPr>
      </w:pPr>
      <w:bookmarkStart w:id="2983" w:name="ET_interruption_6361_31"/>
      <w:r w:rsidRPr="002949DD">
        <w:rPr>
          <w:rStyle w:val="TagStyle"/>
          <w:rtl/>
        </w:rPr>
        <w:t xml:space="preserve"> &lt;&lt; קריאה &gt;&gt; </w:t>
      </w:r>
      <w:r>
        <w:rPr>
          <w:rtl/>
        </w:rPr>
        <w:t>נאור שירי (יש עתיד):</w:t>
      </w:r>
      <w:r w:rsidRPr="002949DD">
        <w:rPr>
          <w:rStyle w:val="TagStyle"/>
          <w:rtl/>
        </w:rPr>
        <w:t xml:space="preserve"> &lt;&lt; קריאה &gt;&gt;</w:t>
      </w:r>
      <w:r>
        <w:rPr>
          <w:rtl/>
        </w:rPr>
        <w:t xml:space="preserve">   </w:t>
      </w:r>
      <w:bookmarkEnd w:id="2983"/>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כן. </w:t>
      </w:r>
      <w:bookmarkStart w:id="2984" w:name="_ETM_Q4_616983"/>
      <w:bookmarkEnd w:id="2984"/>
      <w:r>
        <w:rPr>
          <w:rFonts w:hint="cs"/>
          <w:rtl/>
          <w:lang w:eastAsia="he-IL"/>
        </w:rPr>
        <w:t>תגיד, מי ארגן אז את ההפגנות נגד אהוד אולמרט?</w:t>
      </w:r>
      <w:bookmarkStart w:id="2985" w:name="_ETM_Q4_621596"/>
      <w:bookmarkEnd w:id="2985"/>
      <w:r>
        <w:rPr>
          <w:rFonts w:hint="cs"/>
          <w:rtl/>
          <w:lang w:eastAsia="he-IL"/>
        </w:rPr>
        <w:t xml:space="preserve"> מעניין.</w:t>
      </w:r>
      <w:bookmarkStart w:id="2986" w:name="_ETM_Q4_623542"/>
      <w:bookmarkEnd w:id="2986"/>
    </w:p>
    <w:p w:rsidR="004409CC" w:rsidRDefault="004409CC" w:rsidP="00F15751">
      <w:pPr>
        <w:rPr>
          <w:rtl/>
          <w:lang w:eastAsia="he-IL"/>
        </w:rPr>
      </w:pPr>
    </w:p>
    <w:p w:rsidR="004409CC" w:rsidRDefault="004409CC" w:rsidP="00F15751">
      <w:pPr>
        <w:pStyle w:val="-"/>
        <w:keepNext/>
        <w:rPr>
          <w:rtl/>
        </w:rPr>
      </w:pPr>
      <w:bookmarkStart w:id="2987" w:name="ET_speakercontinue_5971_32"/>
      <w:r w:rsidRPr="002949DD">
        <w:rPr>
          <w:rStyle w:val="TagStyle"/>
          <w:rtl/>
        </w:rPr>
        <w:t xml:space="preserve"> &lt;&lt; דובר_המשך &gt;&gt; </w:t>
      </w:r>
      <w:r>
        <w:rPr>
          <w:rtl/>
        </w:rPr>
        <w:t>השר המקשר בין הממשלה לכנסת דוד אמסלם:</w:t>
      </w:r>
      <w:r w:rsidRPr="002949DD">
        <w:rPr>
          <w:rStyle w:val="TagStyle"/>
          <w:rtl/>
        </w:rPr>
        <w:t xml:space="preserve"> &lt;&lt; דובר_המשך &gt;&gt;</w:t>
      </w:r>
      <w:r>
        <w:rPr>
          <w:rtl/>
        </w:rPr>
        <w:t xml:space="preserve">   </w:t>
      </w:r>
      <w:bookmarkEnd w:id="2987"/>
    </w:p>
    <w:p w:rsidR="004409CC" w:rsidRDefault="004409CC" w:rsidP="00E67818">
      <w:pPr>
        <w:rPr>
          <w:rtl/>
          <w:lang w:eastAsia="he-IL"/>
        </w:rPr>
      </w:pPr>
    </w:p>
    <w:p w:rsidR="004409CC" w:rsidRDefault="004409CC" w:rsidP="0073598A">
      <w:pPr>
        <w:rPr>
          <w:rtl/>
          <w:lang w:eastAsia="he-IL"/>
        </w:rPr>
      </w:pPr>
      <w:bookmarkStart w:id="2988" w:name="_ETM_Q4_628213"/>
      <w:bookmarkEnd w:id="2988"/>
      <w:r>
        <w:rPr>
          <w:rFonts w:hint="cs"/>
          <w:rtl/>
          <w:lang w:eastAsia="he-IL"/>
        </w:rPr>
        <w:t>תן לי, אבל תן לי</w:t>
      </w:r>
      <w:r w:rsidR="0073598A">
        <w:rPr>
          <w:rFonts w:hint="cs"/>
          <w:rtl/>
          <w:lang w:eastAsia="he-IL"/>
        </w:rPr>
        <w:t>.</w:t>
      </w:r>
      <w:r>
        <w:rPr>
          <w:rFonts w:hint="cs"/>
          <w:rtl/>
          <w:lang w:eastAsia="he-IL"/>
        </w:rPr>
        <w:t xml:space="preserve"> כמובן, הימין שוב לא פצה </w:t>
      </w:r>
      <w:bookmarkStart w:id="2989" w:name="_ETM_Q4_628272"/>
      <w:bookmarkEnd w:id="2989"/>
      <w:r>
        <w:rPr>
          <w:rFonts w:hint="cs"/>
          <w:rtl/>
          <w:lang w:eastAsia="he-IL"/>
        </w:rPr>
        <w:t>פה וצפצף, להפך</w:t>
      </w:r>
      <w:bookmarkStart w:id="2990" w:name="_ETM_Q4_628590"/>
      <w:bookmarkStart w:id="2991" w:name="_ETM_Q4_624361"/>
      <w:bookmarkEnd w:id="2990"/>
      <w:bookmarkEnd w:id="2991"/>
      <w:r>
        <w:rPr>
          <w:rFonts w:hint="cs"/>
          <w:rtl/>
          <w:lang w:eastAsia="he-IL"/>
        </w:rPr>
        <w:t xml:space="preserve"> – בא, גיבה את המ</w:t>
      </w:r>
      <w:bookmarkStart w:id="2992" w:name="_ETM_Q4_638223"/>
      <w:bookmarkEnd w:id="2992"/>
      <w:r>
        <w:rPr>
          <w:rFonts w:hint="cs"/>
          <w:rtl/>
          <w:lang w:eastAsia="he-IL"/>
        </w:rPr>
        <w:t xml:space="preserve">משלה, את חיילי צה"ל, ונתן </w:t>
      </w:r>
      <w:r w:rsidR="00E67818">
        <w:rPr>
          <w:rFonts w:hint="cs"/>
          <w:rtl/>
          <w:lang w:eastAsia="he-IL"/>
        </w:rPr>
        <w:t>– –</w:t>
      </w:r>
      <w:bookmarkStart w:id="2993" w:name="_ETM_Q4_641201"/>
      <w:bookmarkEnd w:id="2993"/>
      <w:r>
        <w:rPr>
          <w:rFonts w:hint="cs"/>
          <w:rtl/>
          <w:lang w:eastAsia="he-IL"/>
        </w:rPr>
        <w:t xml:space="preserve"> </w:t>
      </w:r>
    </w:p>
    <w:p w:rsidR="004409CC" w:rsidRDefault="004409CC" w:rsidP="00F15751">
      <w:pPr>
        <w:rPr>
          <w:rtl/>
          <w:lang w:eastAsia="he-IL"/>
        </w:rPr>
      </w:pPr>
    </w:p>
    <w:p w:rsidR="004409CC" w:rsidRDefault="004409CC" w:rsidP="00F15751">
      <w:pPr>
        <w:pStyle w:val="af5"/>
        <w:keepNext/>
        <w:rPr>
          <w:rtl/>
        </w:rPr>
      </w:pPr>
      <w:bookmarkStart w:id="2994" w:name="ET_interruption_6361_33"/>
      <w:r w:rsidRPr="002949DD">
        <w:rPr>
          <w:rStyle w:val="TagStyle"/>
          <w:rtl/>
        </w:rPr>
        <w:t xml:space="preserve"> &lt;&lt; קריאה &gt;&gt; </w:t>
      </w:r>
      <w:r>
        <w:rPr>
          <w:rtl/>
        </w:rPr>
        <w:t>נאור שירי (יש עתיד):</w:t>
      </w:r>
      <w:r w:rsidRPr="002949DD">
        <w:rPr>
          <w:rStyle w:val="TagStyle"/>
          <w:rtl/>
        </w:rPr>
        <w:t xml:space="preserve"> &lt;&lt; קריאה &gt;&gt;</w:t>
      </w:r>
      <w:r>
        <w:rPr>
          <w:rtl/>
        </w:rPr>
        <w:t xml:space="preserve">   </w:t>
      </w:r>
      <w:bookmarkEnd w:id="2994"/>
    </w:p>
    <w:p w:rsidR="004409CC" w:rsidRDefault="004409CC" w:rsidP="00E67818">
      <w:pPr>
        <w:rPr>
          <w:rtl/>
          <w:lang w:eastAsia="he-IL"/>
        </w:rPr>
      </w:pPr>
    </w:p>
    <w:p w:rsidR="004409CC" w:rsidRDefault="004409CC" w:rsidP="00F15751">
      <w:pPr>
        <w:rPr>
          <w:rtl/>
          <w:lang w:eastAsia="he-IL"/>
        </w:rPr>
      </w:pPr>
      <w:r>
        <w:rPr>
          <w:rFonts w:hint="cs"/>
          <w:rtl/>
          <w:lang w:eastAsia="he-IL"/>
        </w:rPr>
        <w:t>מי? ביבי?</w:t>
      </w:r>
    </w:p>
    <w:p w:rsidR="004409CC" w:rsidRDefault="004409CC" w:rsidP="00F15751">
      <w:pPr>
        <w:rPr>
          <w:rtl/>
          <w:lang w:eastAsia="he-IL"/>
        </w:rPr>
      </w:pPr>
    </w:p>
    <w:p w:rsidR="004409CC" w:rsidRDefault="004409CC" w:rsidP="00F15751">
      <w:pPr>
        <w:pStyle w:val="-"/>
        <w:keepNext/>
        <w:rPr>
          <w:rtl/>
        </w:rPr>
      </w:pPr>
      <w:bookmarkStart w:id="2995" w:name="ET_speakercontinue_5971_43"/>
      <w:r w:rsidRPr="002F2212">
        <w:rPr>
          <w:rStyle w:val="TagStyle"/>
          <w:rtl/>
        </w:rPr>
        <w:t xml:space="preserve"> &lt;&lt; דובר_המשך &gt;&gt; </w:t>
      </w:r>
      <w:r>
        <w:rPr>
          <w:rtl/>
        </w:rPr>
        <w:t>השר המקשר בין הממשלה לכנסת דוד אמסלם:</w:t>
      </w:r>
      <w:r w:rsidRPr="002F2212">
        <w:rPr>
          <w:rStyle w:val="TagStyle"/>
          <w:rtl/>
        </w:rPr>
        <w:t xml:space="preserve"> &lt;&lt; דובר_המשך &gt;&gt;</w:t>
      </w:r>
      <w:r>
        <w:rPr>
          <w:rtl/>
        </w:rPr>
        <w:t xml:space="preserve">   </w:t>
      </w:r>
      <w:bookmarkEnd w:id="2995"/>
    </w:p>
    <w:p w:rsidR="004409CC" w:rsidRDefault="004409CC" w:rsidP="00E67818">
      <w:pPr>
        <w:rPr>
          <w:rtl/>
          <w:lang w:eastAsia="he-IL"/>
        </w:rPr>
      </w:pPr>
    </w:p>
    <w:p w:rsidR="004409CC" w:rsidRDefault="004409CC" w:rsidP="00E67818">
      <w:pPr>
        <w:rPr>
          <w:rtl/>
          <w:lang w:eastAsia="he-IL"/>
        </w:rPr>
      </w:pPr>
      <w:bookmarkStart w:id="2996" w:name="_ETM_Q4_633992"/>
      <w:bookmarkEnd w:id="2996"/>
      <w:r>
        <w:rPr>
          <w:rFonts w:hint="cs"/>
          <w:rtl/>
          <w:lang w:eastAsia="he-IL"/>
        </w:rPr>
        <w:t>תן לי עד הסוף</w:t>
      </w:r>
      <w:r w:rsidR="0073598A">
        <w:rPr>
          <w:rFonts w:hint="cs"/>
          <w:rtl/>
          <w:lang w:eastAsia="he-IL"/>
        </w:rPr>
        <w:t>,</w:t>
      </w:r>
      <w:r>
        <w:rPr>
          <w:rFonts w:hint="cs"/>
          <w:rtl/>
          <w:lang w:eastAsia="he-IL"/>
        </w:rPr>
        <w:t xml:space="preserve"> נו, מספיק להפריע</w:t>
      </w:r>
      <w:bookmarkStart w:id="2997" w:name="_ETM_Q4_638500"/>
      <w:bookmarkEnd w:id="2997"/>
      <w:r>
        <w:rPr>
          <w:rFonts w:hint="cs"/>
          <w:rtl/>
          <w:lang w:eastAsia="he-IL"/>
        </w:rPr>
        <w:t>.</w:t>
      </w:r>
    </w:p>
    <w:p w:rsidR="004409CC" w:rsidRDefault="004409CC" w:rsidP="00F15751">
      <w:pPr>
        <w:rPr>
          <w:rtl/>
          <w:lang w:eastAsia="he-IL"/>
        </w:rPr>
      </w:pPr>
    </w:p>
    <w:p w:rsidR="004409CC" w:rsidRDefault="004409CC" w:rsidP="00F15751">
      <w:pPr>
        <w:pStyle w:val="af6"/>
        <w:keepNext/>
        <w:rPr>
          <w:rtl/>
        </w:rPr>
      </w:pPr>
      <w:bookmarkStart w:id="2998" w:name="ET_yor_6593_44"/>
      <w:r w:rsidRPr="002F2212">
        <w:rPr>
          <w:rStyle w:val="TagStyle"/>
          <w:rtl/>
        </w:rPr>
        <w:t xml:space="preserve"> &lt;&lt; יור &gt;&gt; </w:t>
      </w:r>
      <w:r>
        <w:rPr>
          <w:rtl/>
        </w:rPr>
        <w:t>היו"ר חנוך דב מלביצקי:</w:t>
      </w:r>
      <w:r w:rsidRPr="002F2212">
        <w:rPr>
          <w:rStyle w:val="TagStyle"/>
          <w:rtl/>
        </w:rPr>
        <w:t xml:space="preserve"> &lt;&lt; יור &gt;&gt;</w:t>
      </w:r>
      <w:r>
        <w:rPr>
          <w:rtl/>
        </w:rPr>
        <w:t xml:space="preserve">   </w:t>
      </w:r>
      <w:bookmarkEnd w:id="2998"/>
    </w:p>
    <w:p w:rsidR="004409CC" w:rsidRDefault="004409CC" w:rsidP="00E67818">
      <w:pPr>
        <w:rPr>
          <w:rtl/>
          <w:lang w:eastAsia="he-IL"/>
        </w:rPr>
      </w:pPr>
    </w:p>
    <w:p w:rsidR="004409CC" w:rsidRDefault="004409CC" w:rsidP="00F15751">
      <w:pPr>
        <w:rPr>
          <w:rtl/>
          <w:lang w:eastAsia="he-IL"/>
        </w:rPr>
      </w:pPr>
      <w:r>
        <w:rPr>
          <w:rFonts w:hint="cs"/>
          <w:rtl/>
          <w:lang w:eastAsia="he-IL"/>
        </w:rPr>
        <w:t>חבר הכנסת שירי.</w:t>
      </w:r>
    </w:p>
    <w:p w:rsidR="004409CC" w:rsidRDefault="004409CC" w:rsidP="00F15751">
      <w:pPr>
        <w:rPr>
          <w:rtl/>
          <w:lang w:eastAsia="he-IL"/>
        </w:rPr>
      </w:pPr>
    </w:p>
    <w:p w:rsidR="004409CC" w:rsidRDefault="004409CC" w:rsidP="00F15751">
      <w:pPr>
        <w:pStyle w:val="-"/>
        <w:keepNext/>
        <w:rPr>
          <w:rtl/>
        </w:rPr>
      </w:pPr>
      <w:bookmarkStart w:id="2999" w:name="ET_speakercontinue_5971_45"/>
      <w:r w:rsidRPr="002F2212">
        <w:rPr>
          <w:rStyle w:val="TagStyle"/>
          <w:rtl/>
        </w:rPr>
        <w:t xml:space="preserve"> &lt;&lt; דובר_המשך &gt;&gt; </w:t>
      </w:r>
      <w:r>
        <w:rPr>
          <w:rtl/>
        </w:rPr>
        <w:t>השר המקשר בין הממשלה לכנסת דוד אמסלם:</w:t>
      </w:r>
      <w:r w:rsidRPr="002F2212">
        <w:rPr>
          <w:rStyle w:val="TagStyle"/>
          <w:rtl/>
        </w:rPr>
        <w:t xml:space="preserve"> &lt;&lt; דובר_המשך &gt;&gt;</w:t>
      </w:r>
      <w:r>
        <w:rPr>
          <w:rtl/>
        </w:rPr>
        <w:t xml:space="preserve">   </w:t>
      </w:r>
      <w:bookmarkEnd w:id="2999"/>
    </w:p>
    <w:p w:rsidR="004409CC" w:rsidRDefault="004409CC" w:rsidP="00E67818">
      <w:pPr>
        <w:rPr>
          <w:rtl/>
          <w:lang w:eastAsia="he-IL"/>
        </w:rPr>
      </w:pPr>
    </w:p>
    <w:p w:rsidR="004409CC" w:rsidRDefault="0073598A" w:rsidP="00F15751">
      <w:pPr>
        <w:rPr>
          <w:rtl/>
        </w:rPr>
      </w:pPr>
      <w:r>
        <w:rPr>
          <w:rFonts w:hint="eastAsia"/>
          <w:rtl/>
        </w:rPr>
        <w:t xml:space="preserve">– – </w:t>
      </w:r>
      <w:r w:rsidR="004409CC">
        <w:rPr>
          <w:rFonts w:hint="cs"/>
          <w:rtl/>
        </w:rPr>
        <w:t xml:space="preserve">ונתן גיבוי לכל ממשלת ישראל ולעם ישראל. </w:t>
      </w:r>
      <w:bookmarkStart w:id="3000" w:name="_ETM_Q4_635526"/>
      <w:bookmarkEnd w:id="3000"/>
      <w:r w:rsidR="004409CC">
        <w:rPr>
          <w:rFonts w:hint="cs"/>
          <w:rtl/>
        </w:rPr>
        <w:t xml:space="preserve">דרך אגב, צריך להבין שככלל מלחמה שנופלת על מדינת ישראל או מפתיעה אותה – זה לא קשור לאיזו ממשלה יש. המלחמה היא נגד עם ישראל, היא לא נגד יש עתיד או </w:t>
      </w:r>
      <w:bookmarkStart w:id="3001" w:name="_ETM_Q4_662773"/>
      <w:bookmarkEnd w:id="3001"/>
      <w:r w:rsidR="004409CC">
        <w:rPr>
          <w:rFonts w:hint="cs"/>
          <w:rtl/>
        </w:rPr>
        <w:t>הליכוד.</w:t>
      </w:r>
    </w:p>
    <w:p w:rsidR="004409CC" w:rsidRDefault="004409CC" w:rsidP="00F15751">
      <w:pPr>
        <w:rPr>
          <w:rtl/>
        </w:rPr>
      </w:pPr>
    </w:p>
    <w:p w:rsidR="004409CC" w:rsidRDefault="004409CC" w:rsidP="00F15751">
      <w:pPr>
        <w:pStyle w:val="af6"/>
        <w:keepNext/>
        <w:rPr>
          <w:rtl/>
        </w:rPr>
      </w:pPr>
      <w:bookmarkStart w:id="3002" w:name="ET_yor_6593_46"/>
      <w:r w:rsidRPr="002F2212">
        <w:rPr>
          <w:rStyle w:val="TagStyle"/>
          <w:rtl/>
        </w:rPr>
        <w:t xml:space="preserve"> &lt;&lt; יור &gt;&gt; </w:t>
      </w:r>
      <w:r>
        <w:rPr>
          <w:rtl/>
        </w:rPr>
        <w:t>היו"ר חנוך דב מלביצקי:</w:t>
      </w:r>
      <w:r w:rsidRPr="002F2212">
        <w:rPr>
          <w:rStyle w:val="TagStyle"/>
          <w:rtl/>
        </w:rPr>
        <w:t xml:space="preserve"> &lt;&lt; יור &gt;&gt;</w:t>
      </w:r>
      <w:r>
        <w:rPr>
          <w:rtl/>
        </w:rPr>
        <w:t xml:space="preserve">   </w:t>
      </w:r>
      <w:bookmarkEnd w:id="3002"/>
    </w:p>
    <w:p w:rsidR="004409CC" w:rsidRDefault="004409CC" w:rsidP="00E67818">
      <w:pPr>
        <w:rPr>
          <w:rtl/>
        </w:rPr>
      </w:pPr>
    </w:p>
    <w:p w:rsidR="004409CC" w:rsidRDefault="004409CC" w:rsidP="00F15751">
      <w:pPr>
        <w:rPr>
          <w:rtl/>
        </w:rPr>
      </w:pPr>
      <w:r>
        <w:rPr>
          <w:rFonts w:hint="cs"/>
          <w:rtl/>
        </w:rPr>
        <w:t>לא תמיד כולם מבינים את זה כאן.</w:t>
      </w:r>
    </w:p>
    <w:p w:rsidR="004409CC" w:rsidRDefault="004409CC" w:rsidP="00F15751">
      <w:pPr>
        <w:rPr>
          <w:rtl/>
        </w:rPr>
      </w:pPr>
    </w:p>
    <w:p w:rsidR="004409CC" w:rsidRDefault="004409CC" w:rsidP="00F15751">
      <w:pPr>
        <w:pStyle w:val="-"/>
        <w:keepNext/>
        <w:rPr>
          <w:rtl/>
        </w:rPr>
      </w:pPr>
      <w:bookmarkStart w:id="3003" w:name="ET_speakercontinue_5971_47"/>
      <w:r w:rsidRPr="002F2212">
        <w:rPr>
          <w:rStyle w:val="TagStyle"/>
          <w:rtl/>
        </w:rPr>
        <w:t xml:space="preserve"> &lt;&lt; דובר_המשך &gt;&gt; </w:t>
      </w:r>
      <w:r>
        <w:rPr>
          <w:rtl/>
        </w:rPr>
        <w:t>השר המקשר בין הממשלה לכנסת דוד אמסלם:</w:t>
      </w:r>
      <w:r w:rsidRPr="002F2212">
        <w:rPr>
          <w:rStyle w:val="TagStyle"/>
          <w:rtl/>
        </w:rPr>
        <w:t xml:space="preserve"> &lt;&lt; דובר_המשך &gt;&gt;</w:t>
      </w:r>
      <w:r>
        <w:rPr>
          <w:rtl/>
        </w:rPr>
        <w:t xml:space="preserve">   </w:t>
      </w:r>
      <w:bookmarkEnd w:id="3003"/>
    </w:p>
    <w:p w:rsidR="004409CC" w:rsidRDefault="004409CC" w:rsidP="00E67818">
      <w:pPr>
        <w:rPr>
          <w:rtl/>
        </w:rPr>
      </w:pPr>
    </w:p>
    <w:p w:rsidR="004409CC" w:rsidRPr="002F2212" w:rsidRDefault="004409CC" w:rsidP="00F15751">
      <w:pPr>
        <w:rPr>
          <w:rtl/>
        </w:rPr>
      </w:pPr>
      <w:r>
        <w:rPr>
          <w:rFonts w:hint="cs"/>
          <w:rtl/>
        </w:rPr>
        <w:t xml:space="preserve">זו מלחמה נגד המדינה. </w:t>
      </w:r>
      <w:bookmarkStart w:id="3004" w:name="_ETM_Q4_667690"/>
      <w:bookmarkEnd w:id="3004"/>
    </w:p>
    <w:p w:rsidR="004409CC" w:rsidRPr="002F2212" w:rsidRDefault="004409CC" w:rsidP="00F15751">
      <w:pPr>
        <w:rPr>
          <w:rtl/>
        </w:rPr>
      </w:pPr>
      <w:bookmarkStart w:id="3005" w:name="_ETM_Q4_659885"/>
      <w:bookmarkEnd w:id="3005"/>
    </w:p>
    <w:p w:rsidR="004409CC" w:rsidRDefault="004409CC" w:rsidP="00F15751">
      <w:pPr>
        <w:pStyle w:val="af5"/>
        <w:keepNext/>
        <w:rPr>
          <w:rtl/>
        </w:rPr>
      </w:pPr>
      <w:bookmarkStart w:id="3006" w:name="ET_interruption_6255_36"/>
      <w:r w:rsidRPr="002949DD">
        <w:rPr>
          <w:rStyle w:val="TagStyle"/>
          <w:rtl/>
        </w:rPr>
        <w:t xml:space="preserve">&lt;&lt; קריאה &gt;&gt; </w:t>
      </w:r>
      <w:r>
        <w:rPr>
          <w:rtl/>
        </w:rPr>
        <w:t>סימון דוידסון (יש עתיד):</w:t>
      </w:r>
      <w:r w:rsidRPr="002949DD">
        <w:rPr>
          <w:rStyle w:val="TagStyle"/>
          <w:rtl/>
        </w:rPr>
        <w:t xml:space="preserve"> &lt;&lt; קריאה &gt;&gt;</w:t>
      </w:r>
      <w:r>
        <w:rPr>
          <w:rtl/>
        </w:rPr>
        <w:t xml:space="preserve">   </w:t>
      </w:r>
      <w:bookmarkEnd w:id="3006"/>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כמה ימים הייתה מלחמת לבנון השנייה? חודשיים? </w:t>
      </w:r>
    </w:p>
    <w:p w:rsidR="004409CC" w:rsidRDefault="004409CC" w:rsidP="00F15751">
      <w:pPr>
        <w:rPr>
          <w:rtl/>
          <w:lang w:eastAsia="he-IL"/>
        </w:rPr>
      </w:pPr>
    </w:p>
    <w:p w:rsidR="004409CC" w:rsidRDefault="004409CC" w:rsidP="00F15751">
      <w:pPr>
        <w:pStyle w:val="-"/>
        <w:keepNext/>
        <w:rPr>
          <w:rtl/>
        </w:rPr>
      </w:pPr>
      <w:bookmarkStart w:id="3007" w:name="ET_speakercontinue_5971_48"/>
      <w:r w:rsidRPr="002F2212">
        <w:rPr>
          <w:rStyle w:val="TagStyle"/>
          <w:rtl/>
        </w:rPr>
        <w:t xml:space="preserve"> &lt;&lt; דובר_המשך &gt;&gt; </w:t>
      </w:r>
      <w:r>
        <w:rPr>
          <w:rtl/>
        </w:rPr>
        <w:t>השר המקשר בין הממשלה לכנסת דוד אמסלם:</w:t>
      </w:r>
      <w:r w:rsidRPr="002F2212">
        <w:rPr>
          <w:rStyle w:val="TagStyle"/>
          <w:rtl/>
        </w:rPr>
        <w:t xml:space="preserve"> &lt;&lt; דובר_המשך &gt;&gt;</w:t>
      </w:r>
      <w:r>
        <w:rPr>
          <w:rtl/>
        </w:rPr>
        <w:t xml:space="preserve">   </w:t>
      </w:r>
      <w:bookmarkEnd w:id="3007"/>
    </w:p>
    <w:p w:rsidR="004409CC" w:rsidRDefault="004409CC" w:rsidP="00E67818">
      <w:pPr>
        <w:rPr>
          <w:rtl/>
          <w:lang w:eastAsia="he-IL"/>
        </w:rPr>
      </w:pPr>
    </w:p>
    <w:p w:rsidR="004409CC" w:rsidRDefault="004409CC" w:rsidP="00F15751">
      <w:pPr>
        <w:rPr>
          <w:rtl/>
          <w:lang w:eastAsia="he-IL"/>
        </w:rPr>
      </w:pPr>
      <w:r>
        <w:rPr>
          <w:rFonts w:hint="cs"/>
          <w:rtl/>
          <w:lang w:eastAsia="he-IL"/>
        </w:rPr>
        <w:t>דרך אגב – תן לי, תן</w:t>
      </w:r>
      <w:bookmarkStart w:id="3008" w:name="_ETM_Q4_663989"/>
      <w:bookmarkEnd w:id="3008"/>
      <w:r>
        <w:rPr>
          <w:rFonts w:hint="cs"/>
          <w:rtl/>
          <w:lang w:eastAsia="he-IL"/>
        </w:rPr>
        <w:t>, תן לי.</w:t>
      </w:r>
    </w:p>
    <w:p w:rsidR="004409CC" w:rsidRDefault="004409CC" w:rsidP="00F15751">
      <w:pPr>
        <w:rPr>
          <w:rtl/>
          <w:lang w:eastAsia="he-IL"/>
        </w:rPr>
      </w:pPr>
    </w:p>
    <w:p w:rsidR="004409CC" w:rsidRDefault="004409CC" w:rsidP="00F15751">
      <w:pPr>
        <w:pStyle w:val="af6"/>
        <w:keepNext/>
        <w:rPr>
          <w:rtl/>
        </w:rPr>
      </w:pPr>
      <w:bookmarkStart w:id="3009" w:name="ET_yor_6593_37"/>
      <w:r w:rsidRPr="002949DD">
        <w:rPr>
          <w:rStyle w:val="TagStyle"/>
          <w:rtl/>
        </w:rPr>
        <w:t xml:space="preserve"> &lt;&lt; יור &gt;&gt; </w:t>
      </w:r>
      <w:r>
        <w:rPr>
          <w:rtl/>
        </w:rPr>
        <w:t>היו"ר חנוך דב מלביצקי:</w:t>
      </w:r>
      <w:r w:rsidRPr="002949DD">
        <w:rPr>
          <w:rStyle w:val="TagStyle"/>
          <w:rtl/>
        </w:rPr>
        <w:t xml:space="preserve"> &lt;&lt; יור &gt;&gt;</w:t>
      </w:r>
      <w:r>
        <w:rPr>
          <w:rtl/>
        </w:rPr>
        <w:t xml:space="preserve">   </w:t>
      </w:r>
      <w:bookmarkEnd w:id="3009"/>
    </w:p>
    <w:p w:rsidR="004409CC" w:rsidRDefault="004409CC" w:rsidP="00E67818">
      <w:pPr>
        <w:rPr>
          <w:rtl/>
          <w:lang w:eastAsia="he-IL"/>
        </w:rPr>
      </w:pPr>
    </w:p>
    <w:p w:rsidR="004409CC" w:rsidRDefault="004409CC" w:rsidP="00F15751">
      <w:pPr>
        <w:rPr>
          <w:rtl/>
          <w:lang w:eastAsia="he-IL"/>
        </w:rPr>
      </w:pPr>
      <w:r>
        <w:rPr>
          <w:rFonts w:hint="cs"/>
          <w:rtl/>
          <w:lang w:eastAsia="he-IL"/>
        </w:rPr>
        <w:t>חבר הכנסת דויד</w:t>
      </w:r>
      <w:bookmarkStart w:id="3010" w:name="_ETM_Q4_664093"/>
      <w:bookmarkEnd w:id="3010"/>
      <w:r>
        <w:rPr>
          <w:rFonts w:hint="cs"/>
          <w:rtl/>
          <w:lang w:eastAsia="he-IL"/>
        </w:rPr>
        <w:t>סון, אנא, אנא.</w:t>
      </w:r>
    </w:p>
    <w:p w:rsidR="004409CC" w:rsidRDefault="004409CC" w:rsidP="00F15751">
      <w:pPr>
        <w:rPr>
          <w:rtl/>
          <w:lang w:eastAsia="he-IL"/>
        </w:rPr>
      </w:pPr>
    </w:p>
    <w:p w:rsidR="004409CC" w:rsidRDefault="004409CC" w:rsidP="00F15751">
      <w:pPr>
        <w:pStyle w:val="-"/>
        <w:keepNext/>
        <w:rPr>
          <w:rtl/>
        </w:rPr>
      </w:pPr>
      <w:bookmarkStart w:id="3011" w:name="ET_speakercontinue_5971_38"/>
      <w:r w:rsidRPr="002949DD">
        <w:rPr>
          <w:rStyle w:val="TagStyle"/>
          <w:rtl/>
        </w:rPr>
        <w:t xml:space="preserve"> &lt;&lt; דובר_המשך &gt;&gt; </w:t>
      </w:r>
      <w:r>
        <w:rPr>
          <w:rtl/>
        </w:rPr>
        <w:t>השר המקשר בין הממשלה לכנסת דוד אמסלם:</w:t>
      </w:r>
      <w:r w:rsidRPr="002949DD">
        <w:rPr>
          <w:rStyle w:val="TagStyle"/>
          <w:rtl/>
        </w:rPr>
        <w:t xml:space="preserve"> &lt;&lt; דובר_המשך &gt;&gt;</w:t>
      </w:r>
      <w:r>
        <w:rPr>
          <w:rtl/>
        </w:rPr>
        <w:t xml:space="preserve">   </w:t>
      </w:r>
      <w:bookmarkEnd w:id="3011"/>
    </w:p>
    <w:p w:rsidR="004409CC" w:rsidRDefault="004409CC" w:rsidP="00E67818">
      <w:pPr>
        <w:rPr>
          <w:rtl/>
          <w:lang w:eastAsia="he-IL"/>
        </w:rPr>
      </w:pPr>
    </w:p>
    <w:p w:rsidR="004409CC" w:rsidRDefault="004409CC" w:rsidP="00E67818">
      <w:pPr>
        <w:rPr>
          <w:rtl/>
          <w:lang w:eastAsia="he-IL"/>
        </w:rPr>
      </w:pPr>
      <w:bookmarkStart w:id="3012" w:name="_ETM_Q4_675717"/>
      <w:bookmarkEnd w:id="3012"/>
      <w:r>
        <w:rPr>
          <w:rFonts w:hint="cs"/>
          <w:rtl/>
          <w:lang w:eastAsia="he-IL"/>
        </w:rPr>
        <w:t xml:space="preserve">עכשיו אני שומע אתכם כאן. בהתחלה, בחודש הראשון, </w:t>
      </w:r>
      <w:bookmarkStart w:id="3013" w:name="_ETM_Q4_670863"/>
      <w:bookmarkEnd w:id="3013"/>
      <w:r>
        <w:rPr>
          <w:rFonts w:hint="cs"/>
          <w:rtl/>
          <w:lang w:eastAsia="he-IL"/>
        </w:rPr>
        <w:t>באמת אמרתם</w:t>
      </w:r>
      <w:bookmarkStart w:id="3014" w:name="_ETM_Q4_673706"/>
      <w:bookmarkStart w:id="3015" w:name="_ETM_Q4_680557"/>
      <w:bookmarkEnd w:id="3014"/>
      <w:bookmarkEnd w:id="3015"/>
      <w:r>
        <w:rPr>
          <w:rFonts w:hint="cs"/>
          <w:rtl/>
          <w:lang w:eastAsia="he-IL"/>
        </w:rPr>
        <w:t xml:space="preserve"> </w:t>
      </w:r>
      <w:r w:rsidR="00E67818">
        <w:rPr>
          <w:rFonts w:hint="cs"/>
          <w:rtl/>
          <w:lang w:eastAsia="he-IL"/>
        </w:rPr>
        <w:t>– –</w:t>
      </w:r>
    </w:p>
    <w:p w:rsidR="004409CC" w:rsidRDefault="004409CC" w:rsidP="00F15751">
      <w:pPr>
        <w:rPr>
          <w:rtl/>
          <w:lang w:eastAsia="he-IL"/>
        </w:rPr>
      </w:pPr>
    </w:p>
    <w:p w:rsidR="004409CC" w:rsidRDefault="004409CC" w:rsidP="00F15751">
      <w:pPr>
        <w:pStyle w:val="af5"/>
        <w:keepNext/>
        <w:rPr>
          <w:rtl/>
        </w:rPr>
      </w:pPr>
      <w:bookmarkStart w:id="3016" w:name="ET_interruption_6255_50"/>
      <w:r w:rsidRPr="002F2212">
        <w:rPr>
          <w:rStyle w:val="TagStyle"/>
          <w:rtl/>
        </w:rPr>
        <w:t xml:space="preserve"> &lt;&lt; קריאה &gt;&gt; </w:t>
      </w:r>
      <w:r>
        <w:rPr>
          <w:rtl/>
        </w:rPr>
        <w:t>סימון דוידסון (יש עתיד):</w:t>
      </w:r>
      <w:r w:rsidRPr="002F2212">
        <w:rPr>
          <w:rStyle w:val="TagStyle"/>
          <w:rtl/>
        </w:rPr>
        <w:t xml:space="preserve"> &lt;&lt; קריאה &gt;&gt;</w:t>
      </w:r>
      <w:r>
        <w:rPr>
          <w:rtl/>
        </w:rPr>
        <w:t xml:space="preserve">   </w:t>
      </w:r>
      <w:bookmarkEnd w:id="3016"/>
    </w:p>
    <w:p w:rsidR="004409CC" w:rsidRDefault="004409CC" w:rsidP="00E67818">
      <w:pPr>
        <w:rPr>
          <w:rtl/>
          <w:lang w:eastAsia="he-IL"/>
        </w:rPr>
      </w:pPr>
    </w:p>
    <w:p w:rsidR="004409CC" w:rsidRDefault="004409CC" w:rsidP="00F15751">
      <w:pPr>
        <w:rPr>
          <w:rtl/>
          <w:lang w:eastAsia="he-IL"/>
        </w:rPr>
      </w:pPr>
      <w:r>
        <w:rPr>
          <w:rFonts w:hint="cs"/>
          <w:rtl/>
          <w:lang w:eastAsia="he-IL"/>
        </w:rPr>
        <w:t>שלושה חודשים.</w:t>
      </w:r>
    </w:p>
    <w:p w:rsidR="004409CC" w:rsidRDefault="004409CC" w:rsidP="00F15751">
      <w:pPr>
        <w:rPr>
          <w:rtl/>
          <w:lang w:eastAsia="he-IL"/>
        </w:rPr>
      </w:pPr>
    </w:p>
    <w:p w:rsidR="004409CC" w:rsidRDefault="004409CC" w:rsidP="00F15751">
      <w:pPr>
        <w:pStyle w:val="-"/>
        <w:keepNext/>
        <w:rPr>
          <w:rtl/>
        </w:rPr>
      </w:pPr>
      <w:bookmarkStart w:id="3017" w:name="ET_speakercontinue_5971_51"/>
      <w:r w:rsidRPr="002F2212">
        <w:rPr>
          <w:rStyle w:val="TagStyle"/>
          <w:rtl/>
        </w:rPr>
        <w:t xml:space="preserve"> &lt;&lt; דובר_המשך &gt;&gt; </w:t>
      </w:r>
      <w:r>
        <w:rPr>
          <w:rtl/>
        </w:rPr>
        <w:t>השר המקשר בין הממשלה לכנסת דוד אמסלם:</w:t>
      </w:r>
      <w:r w:rsidRPr="002F2212">
        <w:rPr>
          <w:rStyle w:val="TagStyle"/>
          <w:rtl/>
        </w:rPr>
        <w:t xml:space="preserve"> &lt;&lt; דובר_המשך &gt;&gt;</w:t>
      </w:r>
      <w:r>
        <w:rPr>
          <w:rtl/>
        </w:rPr>
        <w:t xml:space="preserve">   </w:t>
      </w:r>
      <w:bookmarkEnd w:id="3017"/>
    </w:p>
    <w:p w:rsidR="004409CC" w:rsidRDefault="004409CC" w:rsidP="00E67818">
      <w:pPr>
        <w:rPr>
          <w:rtl/>
          <w:lang w:eastAsia="he-IL"/>
        </w:rPr>
      </w:pPr>
    </w:p>
    <w:p w:rsidR="004409CC" w:rsidRDefault="00E67818" w:rsidP="00E67818">
      <w:pPr>
        <w:rPr>
          <w:rtl/>
          <w:lang w:eastAsia="he-IL"/>
        </w:rPr>
      </w:pPr>
      <w:r>
        <w:rPr>
          <w:rFonts w:hint="cs"/>
          <w:rtl/>
          <w:lang w:eastAsia="he-IL"/>
        </w:rPr>
        <w:t>– –</w:t>
      </w:r>
      <w:r w:rsidR="004409CC">
        <w:rPr>
          <w:rFonts w:hint="cs"/>
          <w:rtl/>
          <w:lang w:eastAsia="he-IL"/>
        </w:rPr>
        <w:t xml:space="preserve"> אנחנו בעצם נמצאים במלחמה, צריך לחסל </w:t>
      </w:r>
      <w:bookmarkStart w:id="3018" w:name="_ETM_Q4_675818"/>
      <w:bookmarkStart w:id="3019" w:name="_ETM_Q4_680138"/>
      <w:bookmarkEnd w:id="3018"/>
      <w:bookmarkEnd w:id="3019"/>
      <w:r w:rsidR="004409CC">
        <w:rPr>
          <w:rFonts w:hint="cs"/>
          <w:rtl/>
          <w:lang w:eastAsia="he-IL"/>
        </w:rPr>
        <w:t xml:space="preserve">את החמאס </w:t>
      </w:r>
      <w:proofErr w:type="spellStart"/>
      <w:r w:rsidR="004409CC">
        <w:rPr>
          <w:rFonts w:hint="cs"/>
          <w:rtl/>
          <w:lang w:eastAsia="he-IL"/>
        </w:rPr>
        <w:t>וכו</w:t>
      </w:r>
      <w:proofErr w:type="spellEnd"/>
      <w:r w:rsidR="004409CC">
        <w:rPr>
          <w:rFonts w:hint="cs"/>
          <w:rtl/>
          <w:lang w:eastAsia="he-IL"/>
        </w:rPr>
        <w:t>', ואנחנו בוודאי מגבים את הממשלה וכו' – עד שהתעייפתם.</w:t>
      </w:r>
    </w:p>
    <w:p w:rsidR="004409CC" w:rsidRDefault="004409CC" w:rsidP="00F15751">
      <w:pPr>
        <w:rPr>
          <w:rtl/>
          <w:lang w:eastAsia="he-IL"/>
        </w:rPr>
      </w:pPr>
    </w:p>
    <w:p w:rsidR="004409CC" w:rsidRDefault="004409CC" w:rsidP="00F15751">
      <w:pPr>
        <w:pStyle w:val="af5"/>
        <w:keepNext/>
        <w:rPr>
          <w:rtl/>
        </w:rPr>
      </w:pPr>
      <w:bookmarkStart w:id="3020" w:name="ET_interruption_6361_39"/>
      <w:r w:rsidRPr="002949DD">
        <w:rPr>
          <w:rStyle w:val="TagStyle"/>
          <w:rtl/>
        </w:rPr>
        <w:t xml:space="preserve"> &lt;&lt; קריאה &gt;&gt; </w:t>
      </w:r>
      <w:r>
        <w:rPr>
          <w:rtl/>
        </w:rPr>
        <w:t>נאור שירי (יש עתיד):</w:t>
      </w:r>
      <w:r w:rsidRPr="002949DD">
        <w:rPr>
          <w:rStyle w:val="TagStyle"/>
          <w:rtl/>
        </w:rPr>
        <w:t xml:space="preserve"> &lt;&lt; קריאה &gt;&gt;</w:t>
      </w:r>
      <w:r>
        <w:rPr>
          <w:rtl/>
        </w:rPr>
        <w:t xml:space="preserve">   </w:t>
      </w:r>
      <w:bookmarkEnd w:id="3020"/>
    </w:p>
    <w:p w:rsidR="004409CC" w:rsidRDefault="004409CC" w:rsidP="00E67818">
      <w:pPr>
        <w:rPr>
          <w:rtl/>
          <w:lang w:eastAsia="he-IL"/>
        </w:rPr>
      </w:pPr>
    </w:p>
    <w:p w:rsidR="004409CC" w:rsidRDefault="004409CC" w:rsidP="00F15751">
      <w:pPr>
        <w:rPr>
          <w:rtl/>
          <w:lang w:eastAsia="he-IL"/>
        </w:rPr>
      </w:pPr>
      <w:r>
        <w:rPr>
          <w:rFonts w:hint="cs"/>
          <w:rtl/>
          <w:lang w:eastAsia="he-IL"/>
        </w:rPr>
        <w:t>לא, עד שראינו את הביצועים.</w:t>
      </w:r>
    </w:p>
    <w:p w:rsidR="004409CC" w:rsidRDefault="004409CC" w:rsidP="00F15751">
      <w:pPr>
        <w:rPr>
          <w:rtl/>
          <w:lang w:eastAsia="he-IL"/>
        </w:rPr>
      </w:pPr>
    </w:p>
    <w:p w:rsidR="004409CC" w:rsidRDefault="004409CC" w:rsidP="00F15751">
      <w:pPr>
        <w:pStyle w:val="-"/>
        <w:keepNext/>
        <w:rPr>
          <w:rtl/>
        </w:rPr>
      </w:pPr>
      <w:bookmarkStart w:id="3021" w:name="ET_speakercontinue_5971_40"/>
      <w:r w:rsidRPr="002949DD">
        <w:rPr>
          <w:rStyle w:val="TagStyle"/>
          <w:rtl/>
        </w:rPr>
        <w:t xml:space="preserve"> &lt;&lt; דובר_המשך &gt;&gt; </w:t>
      </w:r>
      <w:r>
        <w:rPr>
          <w:rtl/>
        </w:rPr>
        <w:t>השר המקשר בין הממשלה לכנסת דוד אמסלם:</w:t>
      </w:r>
      <w:r w:rsidRPr="002949DD">
        <w:rPr>
          <w:rStyle w:val="TagStyle"/>
          <w:rtl/>
        </w:rPr>
        <w:t xml:space="preserve"> &lt;&lt; דובר_המשך &gt;&gt;</w:t>
      </w:r>
      <w:r>
        <w:rPr>
          <w:rtl/>
        </w:rPr>
        <w:t xml:space="preserve">   </w:t>
      </w:r>
      <w:bookmarkEnd w:id="3021"/>
    </w:p>
    <w:p w:rsidR="004409CC" w:rsidRDefault="004409CC" w:rsidP="00E67818">
      <w:pPr>
        <w:rPr>
          <w:rtl/>
          <w:lang w:eastAsia="he-IL"/>
        </w:rPr>
      </w:pPr>
    </w:p>
    <w:p w:rsidR="004409CC" w:rsidRDefault="004409CC" w:rsidP="00F15751">
      <w:pPr>
        <w:rPr>
          <w:rtl/>
          <w:lang w:eastAsia="he-IL"/>
        </w:rPr>
      </w:pPr>
      <w:r>
        <w:rPr>
          <w:rFonts w:hint="cs"/>
          <w:rtl/>
          <w:lang w:eastAsia="he-IL"/>
        </w:rPr>
        <w:t>אתם ראיתם אחרי חודש</w:t>
      </w:r>
      <w:bookmarkStart w:id="3022" w:name="_ETM_Q4_695489"/>
      <w:bookmarkEnd w:id="3022"/>
      <w:r>
        <w:rPr>
          <w:rFonts w:hint="cs"/>
          <w:rtl/>
          <w:lang w:eastAsia="he-IL"/>
        </w:rPr>
        <w:t xml:space="preserve"> – חלאס, צריך לעשות פוליטיק</w:t>
      </w:r>
      <w:r>
        <w:rPr>
          <w:rFonts w:hint="eastAsia"/>
          <w:rtl/>
          <w:lang w:eastAsia="he-IL"/>
        </w:rPr>
        <w:t>ה</w:t>
      </w:r>
      <w:r>
        <w:rPr>
          <w:rFonts w:hint="cs"/>
          <w:rtl/>
          <w:lang w:eastAsia="he-IL"/>
        </w:rPr>
        <w:t xml:space="preserve"> קטנה. אתם עולים לכאן כבר חודשים – מעבר להפגנות שאתם עושים, </w:t>
      </w:r>
      <w:bookmarkStart w:id="3023" w:name="_ETM_Q4_704629"/>
      <w:bookmarkEnd w:id="3023"/>
      <w:r>
        <w:rPr>
          <w:rFonts w:hint="cs"/>
          <w:rtl/>
          <w:lang w:eastAsia="he-IL"/>
        </w:rPr>
        <w:t>אני עוזב את זה – אתם עולים לכאן ומגישים הצעת אי-אמון בממשלה.</w:t>
      </w:r>
      <w:bookmarkStart w:id="3024" w:name="_ETM_Q4_704162"/>
      <w:bookmarkEnd w:id="3024"/>
    </w:p>
    <w:p w:rsidR="004409CC" w:rsidRDefault="004409CC" w:rsidP="00F15751">
      <w:pPr>
        <w:rPr>
          <w:rtl/>
          <w:lang w:eastAsia="he-IL"/>
        </w:rPr>
      </w:pPr>
    </w:p>
    <w:p w:rsidR="004409CC" w:rsidRDefault="004409CC" w:rsidP="00F15751">
      <w:pPr>
        <w:pStyle w:val="af5"/>
        <w:keepNext/>
        <w:rPr>
          <w:rtl/>
        </w:rPr>
      </w:pPr>
      <w:bookmarkStart w:id="3025" w:name="ET_interruption_6236_41"/>
      <w:r w:rsidRPr="002949DD">
        <w:rPr>
          <w:rStyle w:val="TagStyle"/>
          <w:rtl/>
        </w:rPr>
        <w:t xml:space="preserve"> &lt;&lt; קריאה &gt;&gt; </w:t>
      </w:r>
      <w:r>
        <w:rPr>
          <w:rtl/>
        </w:rPr>
        <w:t>נעמה לזימי (העבודה):</w:t>
      </w:r>
      <w:r w:rsidRPr="002949DD">
        <w:rPr>
          <w:rStyle w:val="TagStyle"/>
          <w:rtl/>
        </w:rPr>
        <w:t xml:space="preserve"> &lt;&lt; קריאה &gt;&gt;</w:t>
      </w:r>
      <w:r>
        <w:rPr>
          <w:rtl/>
        </w:rPr>
        <w:t xml:space="preserve">   </w:t>
      </w:r>
      <w:bookmarkEnd w:id="3025"/>
    </w:p>
    <w:p w:rsidR="004409CC" w:rsidRDefault="004409CC" w:rsidP="00E67818">
      <w:pPr>
        <w:rPr>
          <w:rtl/>
          <w:lang w:eastAsia="he-IL"/>
        </w:rPr>
      </w:pPr>
    </w:p>
    <w:p w:rsidR="004409CC" w:rsidRDefault="004409CC" w:rsidP="00F15751">
      <w:pPr>
        <w:rPr>
          <w:rtl/>
          <w:lang w:eastAsia="he-IL"/>
        </w:rPr>
      </w:pPr>
      <w:r>
        <w:rPr>
          <w:rFonts w:hint="cs"/>
          <w:rtl/>
          <w:lang w:eastAsia="he-IL"/>
        </w:rPr>
        <w:t>אבל מה אתם עושים? איך אתם עוזרים למדינה?</w:t>
      </w:r>
      <w:bookmarkStart w:id="3026" w:name="_ETM_Q4_706444"/>
      <w:bookmarkEnd w:id="3026"/>
    </w:p>
    <w:p w:rsidR="004409CC" w:rsidRDefault="004409CC" w:rsidP="00F15751">
      <w:pPr>
        <w:rPr>
          <w:rtl/>
          <w:lang w:eastAsia="he-IL"/>
        </w:rPr>
      </w:pPr>
    </w:p>
    <w:p w:rsidR="004409CC" w:rsidRDefault="004409CC" w:rsidP="00F15751">
      <w:pPr>
        <w:pStyle w:val="af6"/>
        <w:keepNext/>
        <w:rPr>
          <w:rtl/>
        </w:rPr>
      </w:pPr>
      <w:bookmarkStart w:id="3027" w:name="ET_yor_6593_42"/>
      <w:r w:rsidRPr="002949DD">
        <w:rPr>
          <w:rStyle w:val="TagStyle"/>
          <w:rtl/>
        </w:rPr>
        <w:t xml:space="preserve"> &lt;&lt; יור &gt;&gt; </w:t>
      </w:r>
      <w:r>
        <w:rPr>
          <w:rtl/>
        </w:rPr>
        <w:t>היו"ר חנוך דב מלביצקי:</w:t>
      </w:r>
      <w:r w:rsidRPr="002949DD">
        <w:rPr>
          <w:rStyle w:val="TagStyle"/>
          <w:rtl/>
        </w:rPr>
        <w:t xml:space="preserve"> &lt;&lt; יור &gt;&gt;</w:t>
      </w:r>
      <w:r>
        <w:rPr>
          <w:rtl/>
        </w:rPr>
        <w:t xml:space="preserve">   </w:t>
      </w:r>
      <w:bookmarkEnd w:id="3027"/>
    </w:p>
    <w:p w:rsidR="004409CC" w:rsidRDefault="004409CC" w:rsidP="00E67818">
      <w:pPr>
        <w:rPr>
          <w:rtl/>
          <w:lang w:eastAsia="he-IL"/>
        </w:rPr>
      </w:pPr>
    </w:p>
    <w:p w:rsidR="004409CC" w:rsidRDefault="004409CC" w:rsidP="00F15751">
      <w:pPr>
        <w:rPr>
          <w:rtl/>
          <w:lang w:eastAsia="he-IL"/>
        </w:rPr>
      </w:pPr>
      <w:r>
        <w:rPr>
          <w:rFonts w:hint="cs"/>
          <w:rtl/>
          <w:lang w:eastAsia="he-IL"/>
        </w:rPr>
        <w:t>תודה, חברת הכנסת לזימי.</w:t>
      </w:r>
    </w:p>
    <w:p w:rsidR="004409CC" w:rsidRDefault="004409CC" w:rsidP="00F15751">
      <w:pPr>
        <w:rPr>
          <w:rtl/>
          <w:lang w:eastAsia="he-IL"/>
        </w:rPr>
      </w:pPr>
    </w:p>
    <w:p w:rsidR="004409CC" w:rsidRDefault="004409CC" w:rsidP="00F15751">
      <w:pPr>
        <w:pStyle w:val="af5"/>
        <w:keepNext/>
        <w:rPr>
          <w:rtl/>
        </w:rPr>
      </w:pPr>
      <w:bookmarkStart w:id="3028" w:name="ET_interruption_6236_53"/>
      <w:r w:rsidRPr="002F2212">
        <w:rPr>
          <w:rStyle w:val="TagStyle"/>
          <w:rtl/>
        </w:rPr>
        <w:t xml:space="preserve"> &lt;&lt; קריאה &gt;&gt; </w:t>
      </w:r>
      <w:r>
        <w:rPr>
          <w:rtl/>
        </w:rPr>
        <w:t>נעמה לזימי (העבודה):</w:t>
      </w:r>
      <w:r w:rsidRPr="002F2212">
        <w:rPr>
          <w:rStyle w:val="TagStyle"/>
          <w:rtl/>
        </w:rPr>
        <w:t xml:space="preserve"> &lt;&lt; קריאה &gt;&gt;</w:t>
      </w:r>
      <w:r>
        <w:rPr>
          <w:rtl/>
        </w:rPr>
        <w:t xml:space="preserve">   </w:t>
      </w:r>
      <w:bookmarkEnd w:id="3028"/>
    </w:p>
    <w:p w:rsidR="004409CC" w:rsidRDefault="004409CC" w:rsidP="00E67818">
      <w:pPr>
        <w:rPr>
          <w:rtl/>
          <w:lang w:eastAsia="he-IL"/>
        </w:rPr>
      </w:pPr>
    </w:p>
    <w:p w:rsidR="004409CC" w:rsidRDefault="004409CC" w:rsidP="00F15751">
      <w:pPr>
        <w:rPr>
          <w:rtl/>
          <w:lang w:eastAsia="he-IL"/>
        </w:rPr>
      </w:pPr>
      <w:r>
        <w:rPr>
          <w:rFonts w:hint="cs"/>
          <w:rtl/>
          <w:lang w:eastAsia="he-IL"/>
        </w:rPr>
        <w:t>מה עשיתם פה?</w:t>
      </w:r>
    </w:p>
    <w:p w:rsidR="004409CC" w:rsidRPr="002F2212" w:rsidRDefault="004409CC" w:rsidP="00F15751">
      <w:pPr>
        <w:rPr>
          <w:rtl/>
          <w:lang w:eastAsia="he-IL"/>
        </w:rPr>
      </w:pPr>
      <w:bookmarkStart w:id="3029" w:name="_ETM_Q4_711260"/>
      <w:bookmarkEnd w:id="3029"/>
    </w:p>
    <w:p w:rsidR="004409CC" w:rsidRDefault="004409CC" w:rsidP="00F15751">
      <w:pPr>
        <w:pStyle w:val="af6"/>
        <w:keepNext/>
        <w:rPr>
          <w:rtl/>
        </w:rPr>
      </w:pPr>
      <w:bookmarkStart w:id="3030" w:name="ET_yor_6593_52"/>
      <w:r w:rsidRPr="002F2212">
        <w:rPr>
          <w:rStyle w:val="TagStyle"/>
          <w:rtl/>
        </w:rPr>
        <w:t xml:space="preserve"> &lt;&lt; יור &gt;&gt; </w:t>
      </w:r>
      <w:r>
        <w:rPr>
          <w:rtl/>
        </w:rPr>
        <w:t>היו"ר חנוך דב מלביצקי:</w:t>
      </w:r>
      <w:r w:rsidRPr="002F2212">
        <w:rPr>
          <w:rStyle w:val="TagStyle"/>
          <w:rtl/>
        </w:rPr>
        <w:t xml:space="preserve"> &lt;&lt; יור &gt;&gt;</w:t>
      </w:r>
      <w:r>
        <w:rPr>
          <w:rtl/>
        </w:rPr>
        <w:t xml:space="preserve">   </w:t>
      </w:r>
      <w:bookmarkEnd w:id="3030"/>
    </w:p>
    <w:p w:rsidR="004409CC" w:rsidRDefault="004409CC" w:rsidP="00E67818">
      <w:pPr>
        <w:rPr>
          <w:rtl/>
          <w:lang w:eastAsia="he-IL"/>
        </w:rPr>
      </w:pPr>
    </w:p>
    <w:p w:rsidR="004409CC" w:rsidRDefault="004409CC" w:rsidP="00F15751">
      <w:pPr>
        <w:rPr>
          <w:rtl/>
          <w:lang w:eastAsia="he-IL"/>
        </w:rPr>
      </w:pPr>
      <w:r>
        <w:rPr>
          <w:rFonts w:hint="cs"/>
          <w:rtl/>
          <w:lang w:eastAsia="he-IL"/>
        </w:rPr>
        <w:t>חברת הכנסת לזימי.</w:t>
      </w:r>
    </w:p>
    <w:p w:rsidR="004409CC" w:rsidRDefault="004409CC" w:rsidP="00F15751">
      <w:pPr>
        <w:rPr>
          <w:rtl/>
          <w:lang w:eastAsia="he-IL"/>
        </w:rPr>
      </w:pPr>
    </w:p>
    <w:p w:rsidR="004409CC" w:rsidRDefault="004409CC" w:rsidP="00F15751">
      <w:pPr>
        <w:pStyle w:val="-"/>
        <w:keepNext/>
        <w:rPr>
          <w:rtl/>
        </w:rPr>
      </w:pPr>
      <w:bookmarkStart w:id="3031" w:name="ET_speakercontinue_5971_3"/>
      <w:r w:rsidRPr="003668ED">
        <w:rPr>
          <w:rStyle w:val="TagStyle"/>
          <w:rtl/>
        </w:rPr>
        <w:t xml:space="preserve">&lt;&lt;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31"/>
    </w:p>
    <w:p w:rsidR="004409CC" w:rsidRDefault="004409CC" w:rsidP="00E67818">
      <w:pPr>
        <w:rPr>
          <w:rtl/>
          <w:lang w:eastAsia="he-IL"/>
        </w:rPr>
      </w:pPr>
    </w:p>
    <w:p w:rsidR="004409CC" w:rsidRDefault="004409CC" w:rsidP="005A05B9">
      <w:pPr>
        <w:rPr>
          <w:rtl/>
          <w:lang w:eastAsia="he-IL"/>
        </w:rPr>
      </w:pPr>
      <w:r>
        <w:rPr>
          <w:rFonts w:hint="cs"/>
          <w:rtl/>
          <w:lang w:eastAsia="he-IL"/>
        </w:rPr>
        <w:t>לכן</w:t>
      </w:r>
      <w:r w:rsidR="005A05B9">
        <w:rPr>
          <w:rFonts w:hint="cs"/>
          <w:rtl/>
          <w:lang w:eastAsia="he-IL"/>
        </w:rPr>
        <w:t>,</w:t>
      </w:r>
      <w:r>
        <w:rPr>
          <w:rFonts w:hint="cs"/>
          <w:rtl/>
          <w:lang w:eastAsia="he-IL"/>
        </w:rPr>
        <w:t xml:space="preserve"> כשאני מסתכל רק על הפן הזה, אני אף פעם לא מצליח להבין את זה. מבחינתי, </w:t>
      </w:r>
      <w:bookmarkStart w:id="3032" w:name="_ETM_Q5_129087"/>
      <w:bookmarkEnd w:id="3032"/>
      <w:r>
        <w:rPr>
          <w:rFonts w:hint="cs"/>
          <w:rtl/>
          <w:lang w:eastAsia="he-IL"/>
        </w:rPr>
        <w:t>יש את מדינת ישראל</w:t>
      </w:r>
      <w:r w:rsidR="005A05B9">
        <w:rPr>
          <w:rFonts w:hint="cs"/>
          <w:rtl/>
          <w:lang w:eastAsia="he-IL"/>
        </w:rPr>
        <w:t>,</w:t>
      </w:r>
      <w:r>
        <w:rPr>
          <w:rFonts w:hint="cs"/>
          <w:rtl/>
          <w:lang w:eastAsia="he-IL"/>
        </w:rPr>
        <w:t xml:space="preserve"> ואחרי זה כל השאר. </w:t>
      </w:r>
    </w:p>
    <w:p w:rsidR="004409CC" w:rsidRDefault="004409CC" w:rsidP="00F15751">
      <w:pPr>
        <w:rPr>
          <w:rtl/>
          <w:lang w:eastAsia="he-IL"/>
        </w:rPr>
      </w:pPr>
    </w:p>
    <w:p w:rsidR="004409CC" w:rsidRDefault="004409CC" w:rsidP="00F15751">
      <w:pPr>
        <w:pStyle w:val="af5"/>
        <w:keepNext/>
        <w:rPr>
          <w:rtl/>
        </w:rPr>
      </w:pPr>
      <w:bookmarkStart w:id="3033" w:name="ET_interruption_6236_21"/>
      <w:r w:rsidRPr="000C2BC5">
        <w:rPr>
          <w:rStyle w:val="TagStyle"/>
          <w:rtl/>
        </w:rPr>
        <w:t xml:space="preserve"> &lt;&lt; קריאה &gt;&gt; </w:t>
      </w:r>
      <w:r>
        <w:rPr>
          <w:rtl/>
        </w:rPr>
        <w:t>נעמה לזימי (העבודה):</w:t>
      </w:r>
      <w:r w:rsidRPr="000C2BC5">
        <w:rPr>
          <w:rStyle w:val="TagStyle"/>
          <w:rtl/>
        </w:rPr>
        <w:t xml:space="preserve"> &lt;&lt; קריאה &gt;&gt;</w:t>
      </w:r>
      <w:r>
        <w:rPr>
          <w:rtl/>
        </w:rPr>
        <w:t xml:space="preserve">   </w:t>
      </w:r>
      <w:bookmarkEnd w:id="3033"/>
    </w:p>
    <w:p w:rsidR="004409CC" w:rsidRDefault="004409CC" w:rsidP="00E67818">
      <w:pPr>
        <w:rPr>
          <w:rtl/>
        </w:rPr>
      </w:pPr>
    </w:p>
    <w:p w:rsidR="004409CC" w:rsidRDefault="004409CC" w:rsidP="00F15751">
      <w:pPr>
        <w:rPr>
          <w:rtl/>
          <w:lang w:eastAsia="he-IL"/>
        </w:rPr>
      </w:pPr>
      <w:r>
        <w:rPr>
          <w:rFonts w:hint="cs"/>
          <w:rtl/>
          <w:lang w:eastAsia="he-IL"/>
        </w:rPr>
        <w:t xml:space="preserve">ממש. </w:t>
      </w:r>
    </w:p>
    <w:p w:rsidR="004409CC" w:rsidRDefault="004409CC" w:rsidP="00F15751">
      <w:pPr>
        <w:rPr>
          <w:rtl/>
          <w:lang w:eastAsia="he-IL"/>
        </w:rPr>
      </w:pPr>
    </w:p>
    <w:p w:rsidR="004409CC" w:rsidRDefault="004409CC" w:rsidP="00F15751">
      <w:pPr>
        <w:pStyle w:val="-"/>
        <w:keepNext/>
        <w:rPr>
          <w:rtl/>
        </w:rPr>
      </w:pPr>
      <w:bookmarkStart w:id="3034" w:name="ET_speakercontinue_5971_4"/>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34"/>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האינטרס של מדינת ישראל הוא האינטרס העליון אצלי, בשיקולים שלי. </w:t>
      </w:r>
    </w:p>
    <w:p w:rsidR="004409CC" w:rsidRDefault="004409CC" w:rsidP="00F15751">
      <w:pPr>
        <w:rPr>
          <w:rtl/>
          <w:lang w:eastAsia="he-IL"/>
        </w:rPr>
      </w:pPr>
    </w:p>
    <w:p w:rsidR="004409CC" w:rsidRDefault="004409CC" w:rsidP="00F15751">
      <w:pPr>
        <w:pStyle w:val="af5"/>
        <w:keepNext/>
        <w:rPr>
          <w:rtl/>
        </w:rPr>
      </w:pPr>
      <w:r w:rsidRPr="000C2BC5">
        <w:rPr>
          <w:rStyle w:val="TagStyle"/>
          <w:rtl/>
        </w:rPr>
        <w:t xml:space="preserve">&lt;&lt; קריאה &gt;&gt; </w:t>
      </w:r>
      <w:r>
        <w:rPr>
          <w:rtl/>
        </w:rPr>
        <w:t>נעמה לזימי (העבודה):</w:t>
      </w:r>
      <w:r w:rsidRPr="000C2BC5">
        <w:rPr>
          <w:rStyle w:val="TagStyle"/>
          <w:rtl/>
        </w:rPr>
        <w:t xml:space="preserve"> &lt;&lt; קריאה &gt;&gt;</w:t>
      </w:r>
      <w:r>
        <w:rPr>
          <w:rtl/>
        </w:rPr>
        <w:t xml:space="preserve">   </w:t>
      </w:r>
    </w:p>
    <w:p w:rsidR="004409CC" w:rsidRDefault="004409CC" w:rsidP="00F15751">
      <w:pPr>
        <w:rPr>
          <w:rtl/>
          <w:lang w:eastAsia="he-IL"/>
        </w:rPr>
      </w:pPr>
    </w:p>
    <w:p w:rsidR="004409CC" w:rsidRDefault="004409CC" w:rsidP="00E67818">
      <w:pPr>
        <w:rPr>
          <w:rtl/>
          <w:lang w:eastAsia="he-IL"/>
        </w:rPr>
      </w:pPr>
      <w:r>
        <w:rPr>
          <w:rFonts w:hint="cs"/>
          <w:rtl/>
          <w:lang w:eastAsia="he-IL"/>
        </w:rPr>
        <w:t xml:space="preserve">איך אומרים אצלנו </w:t>
      </w:r>
      <w:r w:rsidR="00E67818">
        <w:rPr>
          <w:rFonts w:hint="cs"/>
          <w:rtl/>
          <w:lang w:eastAsia="he-IL"/>
        </w:rPr>
        <w:t>– – –</w:t>
      </w:r>
      <w:r>
        <w:rPr>
          <w:rFonts w:hint="cs"/>
          <w:rtl/>
          <w:lang w:eastAsia="he-IL"/>
        </w:rPr>
        <w:t xml:space="preserve"> </w:t>
      </w:r>
    </w:p>
    <w:p w:rsidR="004409CC" w:rsidRDefault="004409CC" w:rsidP="00F15751">
      <w:pPr>
        <w:rPr>
          <w:rtl/>
          <w:lang w:eastAsia="he-IL"/>
        </w:rPr>
      </w:pPr>
    </w:p>
    <w:p w:rsidR="004409CC" w:rsidRDefault="004409CC" w:rsidP="00F15751">
      <w:pPr>
        <w:pStyle w:val="-"/>
        <w:keepNext/>
        <w:rPr>
          <w:rtl/>
        </w:rPr>
      </w:pPr>
      <w:r w:rsidRPr="000C2BC5">
        <w:rPr>
          <w:rStyle w:val="TagStyle"/>
          <w:rtl/>
        </w:rPr>
        <w:t xml:space="preserve"> &lt;&lt; דובר_המשך &gt;&gt; </w:t>
      </w:r>
      <w:r>
        <w:rPr>
          <w:rtl/>
        </w:rPr>
        <w:t>השר המקשר בין הממשלה לכנסת דוד אמסלם:</w:t>
      </w:r>
      <w:r w:rsidRPr="000C2BC5">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15751">
      <w:pPr>
        <w:rPr>
          <w:rtl/>
          <w:lang w:eastAsia="he-IL"/>
        </w:rPr>
      </w:pPr>
      <w:bookmarkStart w:id="3035" w:name="_ETM_Q5_138190"/>
      <w:bookmarkEnd w:id="3035"/>
      <w:r>
        <w:rPr>
          <w:rFonts w:hint="cs"/>
          <w:rtl/>
          <w:lang w:eastAsia="he-IL"/>
        </w:rPr>
        <w:t xml:space="preserve">אני לעולם לא מדבר ולא מערבב, לא מפלגות, לא </w:t>
      </w:r>
      <w:bookmarkStart w:id="3036" w:name="_ETM_Q5_141485"/>
      <w:bookmarkEnd w:id="3036"/>
      <w:r>
        <w:rPr>
          <w:rFonts w:hint="cs"/>
          <w:rtl/>
          <w:lang w:eastAsia="he-IL"/>
        </w:rPr>
        <w:t xml:space="preserve">זה – קודם כול המדינה. האינטרס של המדינה גובר על </w:t>
      </w:r>
      <w:bookmarkStart w:id="3037" w:name="_ETM_Q5_143583"/>
      <w:bookmarkEnd w:id="3037"/>
      <w:r>
        <w:rPr>
          <w:rFonts w:hint="cs"/>
          <w:rtl/>
          <w:lang w:eastAsia="he-IL"/>
        </w:rPr>
        <w:t xml:space="preserve">הכול. </w:t>
      </w:r>
    </w:p>
    <w:p w:rsidR="004409CC" w:rsidRDefault="004409CC" w:rsidP="00F15751">
      <w:pPr>
        <w:rPr>
          <w:rtl/>
          <w:lang w:eastAsia="he-IL"/>
        </w:rPr>
      </w:pPr>
    </w:p>
    <w:p w:rsidR="004409CC" w:rsidRDefault="004409CC" w:rsidP="00F15751">
      <w:pPr>
        <w:pStyle w:val="af5"/>
        <w:keepNext/>
        <w:rPr>
          <w:rtl/>
        </w:rPr>
      </w:pPr>
      <w:bookmarkStart w:id="3038" w:name="ET_interruption_6255_24"/>
      <w:r w:rsidRPr="000C2BC5">
        <w:rPr>
          <w:rStyle w:val="TagStyle"/>
          <w:rtl/>
        </w:rPr>
        <w:t xml:space="preserve"> &lt;&lt; קריאה &gt;&gt; </w:t>
      </w:r>
      <w:r>
        <w:rPr>
          <w:rtl/>
        </w:rPr>
        <w:t>סימון דוידסון (יש עתיד):</w:t>
      </w:r>
      <w:r w:rsidRPr="000C2BC5">
        <w:rPr>
          <w:rStyle w:val="TagStyle"/>
          <w:rtl/>
        </w:rPr>
        <w:t xml:space="preserve"> &lt;&lt; קריאה &gt;&gt;</w:t>
      </w:r>
      <w:r>
        <w:rPr>
          <w:rtl/>
        </w:rPr>
        <w:t xml:space="preserve">   </w:t>
      </w:r>
      <w:bookmarkEnd w:id="3038"/>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אתה רק אומר "מזרחים ואשכנזים", כל השאר לא חשוב. </w:t>
      </w:r>
    </w:p>
    <w:p w:rsidR="004409CC" w:rsidRDefault="004409CC" w:rsidP="00F15751">
      <w:pPr>
        <w:rPr>
          <w:rtl/>
          <w:lang w:eastAsia="he-IL"/>
        </w:rPr>
      </w:pPr>
    </w:p>
    <w:p w:rsidR="004409CC" w:rsidRDefault="004409CC" w:rsidP="00F15751">
      <w:pPr>
        <w:pStyle w:val="-"/>
        <w:keepNext/>
        <w:rPr>
          <w:rtl/>
        </w:rPr>
      </w:pPr>
      <w:bookmarkStart w:id="3039" w:name="ET_speakercontinue_5971_5"/>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39"/>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אבל אצלכם, דרך אגב </w:t>
      </w:r>
      <w:r w:rsidR="00E67818">
        <w:rPr>
          <w:rFonts w:hint="cs"/>
          <w:rtl/>
          <w:lang w:eastAsia="he-IL"/>
        </w:rPr>
        <w:t>– –</w:t>
      </w:r>
      <w:r>
        <w:rPr>
          <w:rFonts w:hint="cs"/>
          <w:rtl/>
          <w:lang w:eastAsia="he-IL"/>
        </w:rPr>
        <w:t xml:space="preserve"> </w:t>
      </w:r>
    </w:p>
    <w:p w:rsidR="004409CC" w:rsidRDefault="004409CC" w:rsidP="00F15751">
      <w:pPr>
        <w:rPr>
          <w:rtl/>
          <w:lang w:eastAsia="he-IL"/>
        </w:rPr>
      </w:pPr>
      <w:bookmarkStart w:id="3040" w:name="_ETM_Q5_149823"/>
      <w:bookmarkStart w:id="3041" w:name="_ETM_Q5_149986"/>
      <w:bookmarkEnd w:id="3040"/>
      <w:bookmarkEnd w:id="3041"/>
    </w:p>
    <w:p w:rsidR="004409CC" w:rsidRDefault="004409CC" w:rsidP="00F15751">
      <w:pPr>
        <w:pStyle w:val="af5"/>
        <w:keepNext/>
        <w:rPr>
          <w:rtl/>
        </w:rPr>
      </w:pPr>
      <w:bookmarkStart w:id="3042" w:name="ET_interruption_6255_25"/>
      <w:r w:rsidRPr="000C2BC5">
        <w:rPr>
          <w:rStyle w:val="TagStyle"/>
          <w:rtl/>
        </w:rPr>
        <w:t xml:space="preserve"> &lt;&lt; קריאה &gt;&gt; </w:t>
      </w:r>
      <w:r>
        <w:rPr>
          <w:rtl/>
        </w:rPr>
        <w:t>סימון דוידסון (יש עתיד):</w:t>
      </w:r>
      <w:r w:rsidRPr="000C2BC5">
        <w:rPr>
          <w:rStyle w:val="TagStyle"/>
          <w:rtl/>
        </w:rPr>
        <w:t xml:space="preserve"> &lt;&lt; קריאה &gt;&gt;</w:t>
      </w:r>
      <w:r>
        <w:rPr>
          <w:rtl/>
        </w:rPr>
        <w:t xml:space="preserve">   </w:t>
      </w:r>
      <w:bookmarkEnd w:id="3042"/>
    </w:p>
    <w:p w:rsidR="004409CC" w:rsidRDefault="004409CC" w:rsidP="00E67818">
      <w:pPr>
        <w:rPr>
          <w:rtl/>
          <w:lang w:eastAsia="he-IL"/>
        </w:rPr>
      </w:pPr>
    </w:p>
    <w:p w:rsidR="004409CC" w:rsidRDefault="004409CC" w:rsidP="00F15751">
      <w:pPr>
        <w:rPr>
          <w:rtl/>
          <w:lang w:eastAsia="he-IL"/>
        </w:rPr>
      </w:pPr>
      <w:r>
        <w:rPr>
          <w:rFonts w:hint="cs"/>
          <w:rtl/>
          <w:lang w:eastAsia="he-IL"/>
        </w:rPr>
        <w:t>מי זה אצלכם, אשכנזים?</w:t>
      </w:r>
    </w:p>
    <w:p w:rsidR="004409CC" w:rsidRDefault="004409CC" w:rsidP="00F15751">
      <w:pPr>
        <w:rPr>
          <w:rtl/>
          <w:lang w:eastAsia="he-IL"/>
        </w:rPr>
      </w:pPr>
    </w:p>
    <w:p w:rsidR="004409CC" w:rsidRDefault="004409CC" w:rsidP="00F15751">
      <w:pPr>
        <w:pStyle w:val="-"/>
        <w:keepNext/>
        <w:rPr>
          <w:rtl/>
        </w:rPr>
      </w:pPr>
      <w:r w:rsidRPr="000C2BC5">
        <w:rPr>
          <w:rStyle w:val="TagStyle"/>
          <w:rtl/>
        </w:rPr>
        <w:t xml:space="preserve"> &lt;&lt; דובר_המשך &gt;&gt; </w:t>
      </w:r>
      <w:r>
        <w:rPr>
          <w:rtl/>
        </w:rPr>
        <w:t>השר המקשר בין הממשלה לכנסת דוד אמסלם:</w:t>
      </w:r>
      <w:r w:rsidRPr="000C2BC5">
        <w:rPr>
          <w:rStyle w:val="TagStyle"/>
          <w:rtl/>
        </w:rPr>
        <w:t xml:space="preserve"> &lt;&lt; דובר_המשך &gt;&gt;</w:t>
      </w:r>
      <w:r>
        <w:rPr>
          <w:rtl/>
        </w:rPr>
        <w:t xml:space="preserve">   </w:t>
      </w:r>
    </w:p>
    <w:p w:rsidR="004409CC" w:rsidRDefault="004409CC" w:rsidP="00E67818">
      <w:pPr>
        <w:rPr>
          <w:rtl/>
          <w:lang w:eastAsia="he-IL"/>
        </w:rPr>
      </w:pPr>
    </w:p>
    <w:p w:rsidR="004409CC" w:rsidRDefault="00E67818" w:rsidP="005A05B9">
      <w:pPr>
        <w:rPr>
          <w:rtl/>
          <w:lang w:eastAsia="he-IL"/>
        </w:rPr>
      </w:pPr>
      <w:r>
        <w:rPr>
          <w:rFonts w:hint="cs"/>
          <w:rtl/>
          <w:lang w:eastAsia="he-IL"/>
        </w:rPr>
        <w:t>– –</w:t>
      </w:r>
      <w:r w:rsidR="004409CC">
        <w:rPr>
          <w:rFonts w:hint="cs"/>
          <w:rtl/>
          <w:lang w:eastAsia="he-IL"/>
        </w:rPr>
        <w:t xml:space="preserve"> אתם כבר לא יכולים. אתם משתגעים</w:t>
      </w:r>
      <w:r w:rsidR="005A05B9">
        <w:rPr>
          <w:rFonts w:hint="cs"/>
          <w:rtl/>
          <w:lang w:eastAsia="he-IL"/>
        </w:rPr>
        <w:t>,</w:t>
      </w:r>
      <w:r w:rsidR="004409CC">
        <w:rPr>
          <w:rFonts w:hint="cs"/>
          <w:rtl/>
          <w:lang w:eastAsia="he-IL"/>
        </w:rPr>
        <w:t xml:space="preserve"> ואז אתם עולים </w:t>
      </w:r>
      <w:bookmarkStart w:id="3043" w:name="_ETM_Q5_158031"/>
      <w:bookmarkEnd w:id="3043"/>
      <w:r w:rsidR="004409CC">
        <w:rPr>
          <w:rFonts w:hint="cs"/>
          <w:rtl/>
          <w:lang w:eastAsia="he-IL"/>
        </w:rPr>
        <w:t xml:space="preserve">לכאן ומדברים דברי הבל. הרי אם למישהו כאן </w:t>
      </w:r>
      <w:bookmarkStart w:id="3044" w:name="_ETM_Q5_161367"/>
      <w:bookmarkEnd w:id="3044"/>
      <w:r>
        <w:rPr>
          <w:rFonts w:hint="cs"/>
          <w:rtl/>
          <w:lang w:eastAsia="he-IL"/>
        </w:rPr>
        <w:t>– – –</w:t>
      </w:r>
      <w:r w:rsidR="004409CC">
        <w:rPr>
          <w:rFonts w:hint="cs"/>
          <w:rtl/>
          <w:lang w:eastAsia="he-IL"/>
        </w:rPr>
        <w:t xml:space="preserve"> </w:t>
      </w:r>
    </w:p>
    <w:p w:rsidR="004409CC" w:rsidRDefault="004409CC" w:rsidP="00F15751">
      <w:pPr>
        <w:rPr>
          <w:rtl/>
          <w:lang w:eastAsia="he-IL"/>
        </w:rPr>
      </w:pPr>
    </w:p>
    <w:p w:rsidR="004409CC" w:rsidRDefault="004409CC" w:rsidP="00F15751">
      <w:pPr>
        <w:pStyle w:val="af5"/>
        <w:keepNext/>
        <w:rPr>
          <w:rtl/>
        </w:rPr>
      </w:pPr>
      <w:bookmarkStart w:id="3045" w:name="ET_interruption_6361_27"/>
      <w:r w:rsidRPr="000C2BC5">
        <w:rPr>
          <w:rStyle w:val="TagStyle"/>
          <w:rtl/>
        </w:rPr>
        <w:t xml:space="preserve"> &lt;&lt; קריאה &gt;&gt; </w:t>
      </w:r>
      <w:r>
        <w:rPr>
          <w:rtl/>
        </w:rPr>
        <w:t>נאור שירי (יש עתיד):</w:t>
      </w:r>
      <w:r w:rsidRPr="000C2BC5">
        <w:rPr>
          <w:rStyle w:val="TagStyle"/>
          <w:rtl/>
        </w:rPr>
        <w:t xml:space="preserve"> &lt;&lt; קריאה &gt;&gt;</w:t>
      </w:r>
      <w:r>
        <w:rPr>
          <w:rtl/>
        </w:rPr>
        <w:t xml:space="preserve">   </w:t>
      </w:r>
      <w:bookmarkEnd w:id="3045"/>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מה שנקרא – לא, את. </w:t>
      </w:r>
    </w:p>
    <w:p w:rsidR="004409CC" w:rsidRDefault="004409CC" w:rsidP="00F15751">
      <w:pPr>
        <w:rPr>
          <w:rtl/>
          <w:lang w:eastAsia="he-IL"/>
        </w:rPr>
      </w:pPr>
    </w:p>
    <w:p w:rsidR="004409CC" w:rsidRDefault="004409CC" w:rsidP="00F15751">
      <w:pPr>
        <w:pStyle w:val="af5"/>
        <w:keepNext/>
        <w:rPr>
          <w:rtl/>
        </w:rPr>
      </w:pPr>
      <w:bookmarkStart w:id="3046" w:name="ET_interruption_6255_28"/>
      <w:r w:rsidRPr="000C2BC5">
        <w:rPr>
          <w:rStyle w:val="TagStyle"/>
          <w:rtl/>
        </w:rPr>
        <w:t xml:space="preserve"> &lt;&lt; קריאה &gt;&gt; </w:t>
      </w:r>
      <w:r>
        <w:rPr>
          <w:rtl/>
        </w:rPr>
        <w:t>סימון דוידסון (יש עתיד):</w:t>
      </w:r>
      <w:r w:rsidRPr="000C2BC5">
        <w:rPr>
          <w:rStyle w:val="TagStyle"/>
          <w:rtl/>
        </w:rPr>
        <w:t xml:space="preserve"> &lt;&lt; קריאה &gt;&gt;</w:t>
      </w:r>
      <w:r>
        <w:rPr>
          <w:rtl/>
        </w:rPr>
        <w:t xml:space="preserve">   </w:t>
      </w:r>
      <w:bookmarkEnd w:id="3046"/>
    </w:p>
    <w:p w:rsidR="004409CC" w:rsidRDefault="004409CC" w:rsidP="00E67818">
      <w:pPr>
        <w:rPr>
          <w:rtl/>
          <w:lang w:eastAsia="he-IL"/>
        </w:rPr>
      </w:pPr>
    </w:p>
    <w:p w:rsidR="004409CC" w:rsidRDefault="004409CC" w:rsidP="00F15751">
      <w:pPr>
        <w:rPr>
          <w:rtl/>
          <w:lang w:eastAsia="he-IL"/>
        </w:rPr>
      </w:pPr>
      <w:r>
        <w:rPr>
          <w:rFonts w:hint="cs"/>
          <w:rtl/>
          <w:lang w:eastAsia="he-IL"/>
        </w:rPr>
        <w:t>אתה יודע שחנוך גם אשכנזי?</w:t>
      </w:r>
    </w:p>
    <w:p w:rsidR="004409CC" w:rsidRDefault="004409CC" w:rsidP="00F15751">
      <w:pPr>
        <w:rPr>
          <w:rtl/>
          <w:lang w:eastAsia="he-IL"/>
        </w:rPr>
      </w:pPr>
    </w:p>
    <w:p w:rsidR="004409CC" w:rsidRDefault="004409CC" w:rsidP="00F15751">
      <w:pPr>
        <w:pStyle w:val="-"/>
        <w:keepNext/>
        <w:rPr>
          <w:rtl/>
        </w:rPr>
      </w:pPr>
      <w:bookmarkStart w:id="3047" w:name="ET_speakercontinue_5971_6"/>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47"/>
    </w:p>
    <w:p w:rsidR="004409CC" w:rsidRDefault="004409CC" w:rsidP="00E67818">
      <w:pPr>
        <w:rPr>
          <w:rtl/>
          <w:lang w:eastAsia="he-IL"/>
        </w:rPr>
      </w:pPr>
    </w:p>
    <w:p w:rsidR="004409CC" w:rsidRDefault="004409CC" w:rsidP="005A05B9">
      <w:pPr>
        <w:rPr>
          <w:rtl/>
          <w:lang w:eastAsia="he-IL"/>
        </w:rPr>
      </w:pPr>
      <w:r>
        <w:rPr>
          <w:rFonts w:hint="cs"/>
          <w:rtl/>
          <w:lang w:eastAsia="he-IL"/>
        </w:rPr>
        <w:t xml:space="preserve">אני שומע את אלקין, אני שומע את </w:t>
      </w:r>
      <w:bookmarkStart w:id="3048" w:name="_ETM_Q5_171033"/>
      <w:bookmarkEnd w:id="3048"/>
      <w:r>
        <w:rPr>
          <w:rFonts w:hint="cs"/>
          <w:rtl/>
          <w:lang w:eastAsia="he-IL"/>
        </w:rPr>
        <w:t xml:space="preserve">יש עתיד. יש לכם פטנט טוב? בואו תציעו לנו. אני מבין שאתם גאונים. יש לכם ראש – </w:t>
      </w:r>
      <w:bookmarkStart w:id="3049" w:name="_ETM_Q5_178617"/>
      <w:bookmarkEnd w:id="3049"/>
      <w:r>
        <w:rPr>
          <w:rFonts w:hint="cs"/>
          <w:rtl/>
          <w:lang w:eastAsia="he-IL"/>
        </w:rPr>
        <w:t>אחד מהאנשים המוכשרים</w:t>
      </w:r>
      <w:r w:rsidR="005A05B9">
        <w:rPr>
          <w:rFonts w:hint="cs"/>
          <w:rtl/>
          <w:lang w:eastAsia="he-IL"/>
        </w:rPr>
        <w:t xml:space="preserve"> </w:t>
      </w:r>
      <w:r>
        <w:rPr>
          <w:rFonts w:hint="cs"/>
          <w:rtl/>
          <w:lang w:eastAsia="he-IL"/>
        </w:rPr>
        <w:t xml:space="preserve">מאוד בניהול מערכות, קוראים לו </w:t>
      </w:r>
      <w:bookmarkStart w:id="3050" w:name="_ETM_Q5_180400"/>
      <w:bookmarkEnd w:id="3050"/>
      <w:r>
        <w:rPr>
          <w:rFonts w:hint="cs"/>
          <w:rtl/>
          <w:lang w:eastAsia="he-IL"/>
        </w:rPr>
        <w:t xml:space="preserve">יאיר לפיד. </w:t>
      </w:r>
    </w:p>
    <w:p w:rsidR="004409CC" w:rsidRDefault="004409CC" w:rsidP="00F15751">
      <w:pPr>
        <w:rPr>
          <w:rtl/>
          <w:lang w:eastAsia="he-IL"/>
        </w:rPr>
      </w:pPr>
      <w:bookmarkStart w:id="3051" w:name="_ETM_Q5_182318"/>
      <w:bookmarkStart w:id="3052" w:name="_ETM_Q5_182468"/>
      <w:bookmarkEnd w:id="3051"/>
      <w:bookmarkEnd w:id="3052"/>
    </w:p>
    <w:p w:rsidR="004409CC" w:rsidRDefault="004409CC" w:rsidP="00F15751">
      <w:pPr>
        <w:pStyle w:val="af5"/>
        <w:keepNext/>
        <w:rPr>
          <w:rtl/>
        </w:rPr>
      </w:pPr>
      <w:r w:rsidRPr="000C2BC5">
        <w:rPr>
          <w:rStyle w:val="TagStyle"/>
          <w:rtl/>
        </w:rPr>
        <w:t xml:space="preserve"> &lt;&lt; קריאה &gt;&gt; </w:t>
      </w:r>
      <w:r>
        <w:rPr>
          <w:rtl/>
        </w:rPr>
        <w:t>סימון דוידסון (יש עתיד):</w:t>
      </w:r>
      <w:r w:rsidRPr="000C2BC5">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נכון. </w:t>
      </w:r>
    </w:p>
    <w:p w:rsidR="004409CC" w:rsidRDefault="004409CC" w:rsidP="00F15751">
      <w:pPr>
        <w:rPr>
          <w:rtl/>
          <w:lang w:eastAsia="he-IL"/>
        </w:rPr>
      </w:pPr>
    </w:p>
    <w:p w:rsidR="004409CC" w:rsidRDefault="004409CC" w:rsidP="00F15751">
      <w:pPr>
        <w:pStyle w:val="-"/>
        <w:keepNext/>
        <w:rPr>
          <w:rtl/>
        </w:rPr>
      </w:pPr>
      <w:bookmarkStart w:id="3053" w:name="ET_speakercontinue_5971_7"/>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53"/>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אני מציע שתקראו לו, תגידו לו, אנחנו מזמנים אותו לתת </w:t>
      </w:r>
      <w:bookmarkStart w:id="3054" w:name="_ETM_Q5_187348"/>
      <w:bookmarkEnd w:id="3054"/>
      <w:r>
        <w:rPr>
          <w:rFonts w:hint="cs"/>
          <w:rtl/>
          <w:lang w:eastAsia="he-IL"/>
        </w:rPr>
        <w:t xml:space="preserve">לנו עצות, לרמטכ"ל, למפקדי צה"ל הבכירים </w:t>
      </w:r>
      <w:r w:rsidR="00E67818">
        <w:rPr>
          <w:rFonts w:hint="cs"/>
          <w:rtl/>
          <w:lang w:eastAsia="he-IL"/>
        </w:rPr>
        <w:t>– –</w:t>
      </w:r>
      <w:r>
        <w:rPr>
          <w:rFonts w:hint="cs"/>
          <w:rtl/>
          <w:lang w:eastAsia="he-IL"/>
        </w:rPr>
        <w:t xml:space="preserve">  </w:t>
      </w:r>
    </w:p>
    <w:p w:rsidR="004409CC" w:rsidRDefault="004409CC" w:rsidP="00F15751">
      <w:pPr>
        <w:rPr>
          <w:rtl/>
          <w:lang w:eastAsia="he-IL"/>
        </w:rPr>
      </w:pPr>
    </w:p>
    <w:p w:rsidR="004409CC" w:rsidRDefault="004409CC" w:rsidP="00F15751">
      <w:pPr>
        <w:pStyle w:val="af5"/>
        <w:keepNext/>
        <w:rPr>
          <w:rtl/>
        </w:rPr>
      </w:pPr>
      <w:bookmarkStart w:id="3055" w:name="ET_interruption_6255_30"/>
      <w:r w:rsidRPr="000C2BC5">
        <w:rPr>
          <w:rStyle w:val="TagStyle"/>
          <w:rtl/>
        </w:rPr>
        <w:t xml:space="preserve"> &lt;&lt; קריאה &gt;&gt; </w:t>
      </w:r>
      <w:r>
        <w:rPr>
          <w:rtl/>
        </w:rPr>
        <w:t>סימון דוידסון (יש עתיד):</w:t>
      </w:r>
      <w:r w:rsidRPr="000C2BC5">
        <w:rPr>
          <w:rStyle w:val="TagStyle"/>
          <w:rtl/>
        </w:rPr>
        <w:t xml:space="preserve"> &lt;&lt; קריאה &gt;&gt;</w:t>
      </w:r>
      <w:r>
        <w:rPr>
          <w:rtl/>
        </w:rPr>
        <w:t xml:space="preserve">   </w:t>
      </w:r>
      <w:bookmarkEnd w:id="3055"/>
    </w:p>
    <w:p w:rsidR="004409CC" w:rsidRDefault="004409CC" w:rsidP="00E67818">
      <w:pPr>
        <w:rPr>
          <w:rtl/>
          <w:lang w:eastAsia="he-IL"/>
        </w:rPr>
      </w:pPr>
    </w:p>
    <w:p w:rsidR="004409CC" w:rsidRPr="003668ED" w:rsidRDefault="004409CC" w:rsidP="00F15751">
      <w:pPr>
        <w:rPr>
          <w:rtl/>
          <w:lang w:eastAsia="he-IL"/>
        </w:rPr>
      </w:pPr>
      <w:r>
        <w:rPr>
          <w:rFonts w:hint="cs"/>
          <w:rtl/>
          <w:lang w:eastAsia="he-IL"/>
        </w:rPr>
        <w:t xml:space="preserve">הוא הסכים, הוא רצה. הוא הציע, דודי, לא רציתם. </w:t>
      </w:r>
    </w:p>
    <w:p w:rsidR="004409CC" w:rsidRDefault="004409CC" w:rsidP="00E67818">
      <w:pPr>
        <w:rPr>
          <w:rtl/>
        </w:rPr>
      </w:pPr>
    </w:p>
    <w:p w:rsidR="004409CC" w:rsidRDefault="004409CC" w:rsidP="00F15751">
      <w:pPr>
        <w:pStyle w:val="-"/>
        <w:keepNext/>
        <w:rPr>
          <w:rtl/>
        </w:rPr>
      </w:pPr>
      <w:bookmarkStart w:id="3056" w:name="_ETM_Q5_197019"/>
      <w:bookmarkStart w:id="3057" w:name="_ETM_Q5_197144"/>
      <w:bookmarkStart w:id="3058" w:name="ET_speakercontinue_5971_31"/>
      <w:bookmarkEnd w:id="3056"/>
      <w:bookmarkEnd w:id="3057"/>
      <w:r w:rsidRPr="000C2BC5">
        <w:rPr>
          <w:rStyle w:val="TagStyle"/>
          <w:rtl/>
        </w:rPr>
        <w:t xml:space="preserve"> &lt;&lt; דובר_המשך &gt;&gt; </w:t>
      </w:r>
      <w:r>
        <w:rPr>
          <w:rtl/>
        </w:rPr>
        <w:t>השר המקשר בין הממשלה לכנסת דוד אמסלם:</w:t>
      </w:r>
      <w:r w:rsidRPr="000C2BC5">
        <w:rPr>
          <w:rStyle w:val="TagStyle"/>
          <w:rtl/>
        </w:rPr>
        <w:t xml:space="preserve"> &lt;&lt; דובר_המשך &gt;&gt;</w:t>
      </w:r>
      <w:r>
        <w:rPr>
          <w:rtl/>
        </w:rPr>
        <w:t xml:space="preserve">   </w:t>
      </w:r>
      <w:bookmarkEnd w:id="3058"/>
    </w:p>
    <w:p w:rsidR="004409CC" w:rsidRDefault="004409CC" w:rsidP="00E67818">
      <w:pPr>
        <w:rPr>
          <w:rtl/>
          <w:lang w:eastAsia="he-IL"/>
        </w:rPr>
      </w:pPr>
    </w:p>
    <w:p w:rsidR="004409CC" w:rsidRDefault="00E67818" w:rsidP="00E67818">
      <w:pPr>
        <w:rPr>
          <w:rtl/>
          <w:lang w:eastAsia="he-IL"/>
        </w:rPr>
      </w:pPr>
      <w:bookmarkStart w:id="3059" w:name="_ETM_Q5_196350"/>
      <w:bookmarkEnd w:id="3059"/>
      <w:r>
        <w:rPr>
          <w:rFonts w:hint="cs"/>
          <w:rtl/>
          <w:lang w:eastAsia="he-IL"/>
        </w:rPr>
        <w:t>– –</w:t>
      </w:r>
      <w:r w:rsidR="004409CC">
        <w:rPr>
          <w:rFonts w:hint="cs"/>
          <w:rtl/>
          <w:lang w:eastAsia="he-IL"/>
        </w:rPr>
        <w:t xml:space="preserve"> לבוא ולספר לנו איך </w:t>
      </w:r>
      <w:bookmarkStart w:id="3060" w:name="_ETM_Q5_199515"/>
      <w:bookmarkEnd w:id="3060"/>
      <w:r w:rsidR="004409CC">
        <w:rPr>
          <w:rFonts w:hint="cs"/>
          <w:rtl/>
          <w:lang w:eastAsia="he-IL"/>
        </w:rPr>
        <w:t xml:space="preserve">הורגים את החמאס במנהרות, איך בכלל </w:t>
      </w:r>
      <w:r>
        <w:rPr>
          <w:rFonts w:hint="cs"/>
          <w:rtl/>
          <w:lang w:eastAsia="he-IL"/>
        </w:rPr>
        <w:t>– – –</w:t>
      </w:r>
      <w:r w:rsidR="004409CC">
        <w:rPr>
          <w:rFonts w:hint="cs"/>
          <w:rtl/>
          <w:lang w:eastAsia="he-IL"/>
        </w:rPr>
        <w:t xml:space="preserve"> </w:t>
      </w:r>
    </w:p>
    <w:p w:rsidR="004409CC" w:rsidRDefault="004409CC" w:rsidP="00F15751">
      <w:pPr>
        <w:rPr>
          <w:rtl/>
          <w:lang w:eastAsia="he-IL"/>
        </w:rPr>
      </w:pPr>
    </w:p>
    <w:p w:rsidR="004409CC" w:rsidRDefault="004409CC" w:rsidP="00F15751">
      <w:pPr>
        <w:pStyle w:val="af5"/>
        <w:keepNext/>
        <w:rPr>
          <w:rtl/>
        </w:rPr>
      </w:pPr>
      <w:r w:rsidRPr="000C2BC5">
        <w:rPr>
          <w:rStyle w:val="TagStyle"/>
          <w:rtl/>
        </w:rPr>
        <w:t xml:space="preserve">&lt;&lt; קריאה &gt;&gt; </w:t>
      </w:r>
      <w:r>
        <w:rPr>
          <w:rtl/>
        </w:rPr>
        <w:t>נעמה לזימי (העבודה):</w:t>
      </w:r>
      <w:r w:rsidRPr="000C2BC5">
        <w:rPr>
          <w:rStyle w:val="TagStyle"/>
          <w:rtl/>
        </w:rPr>
        <w:t xml:space="preserve"> &lt;&lt; קריאה &gt;&gt;</w:t>
      </w:r>
      <w:r>
        <w:rPr>
          <w:rtl/>
        </w:rPr>
        <w:t xml:space="preserve">   </w:t>
      </w:r>
    </w:p>
    <w:p w:rsidR="004409CC" w:rsidRPr="000C2BC5" w:rsidRDefault="004409CC" w:rsidP="00F15751">
      <w:pPr>
        <w:rPr>
          <w:rtl/>
          <w:lang w:eastAsia="he-IL"/>
        </w:rPr>
      </w:pPr>
    </w:p>
    <w:p w:rsidR="004409CC" w:rsidRDefault="004409CC" w:rsidP="00E67818">
      <w:pPr>
        <w:rPr>
          <w:rtl/>
          <w:lang w:eastAsia="he-IL"/>
        </w:rPr>
      </w:pPr>
      <w:r>
        <w:rPr>
          <w:rFonts w:hint="cs"/>
          <w:rtl/>
          <w:lang w:eastAsia="he-IL"/>
        </w:rPr>
        <w:t xml:space="preserve">אפשר לשאול </w:t>
      </w:r>
      <w:r w:rsidR="00E67818">
        <w:rPr>
          <w:rFonts w:hint="cs"/>
          <w:rtl/>
          <w:lang w:eastAsia="he-IL"/>
        </w:rPr>
        <w:t>– – –</w:t>
      </w:r>
      <w:r>
        <w:rPr>
          <w:rFonts w:hint="cs"/>
          <w:rtl/>
          <w:lang w:eastAsia="he-IL"/>
        </w:rPr>
        <w:t xml:space="preserve"> אפשר </w:t>
      </w:r>
      <w:bookmarkStart w:id="3061" w:name="_ETM_Q5_200799"/>
      <w:bookmarkEnd w:id="3061"/>
      <w:r>
        <w:rPr>
          <w:rFonts w:hint="cs"/>
          <w:rtl/>
          <w:lang w:eastAsia="he-IL"/>
        </w:rPr>
        <w:t>לשאול משהו אחד?</w:t>
      </w:r>
    </w:p>
    <w:p w:rsidR="004409CC" w:rsidRDefault="004409CC" w:rsidP="00F15751">
      <w:pPr>
        <w:rPr>
          <w:rtl/>
          <w:lang w:eastAsia="he-IL"/>
        </w:rPr>
      </w:pPr>
      <w:bookmarkStart w:id="3062" w:name="_ETM_Q5_199966"/>
      <w:bookmarkStart w:id="3063" w:name="_ETM_Q5_200116"/>
      <w:bookmarkEnd w:id="3062"/>
      <w:bookmarkEnd w:id="3063"/>
    </w:p>
    <w:p w:rsidR="004409CC" w:rsidRDefault="004409CC" w:rsidP="00F15751">
      <w:pPr>
        <w:pStyle w:val="af6"/>
        <w:keepNext/>
        <w:rPr>
          <w:rtl/>
        </w:rPr>
      </w:pPr>
      <w:bookmarkStart w:id="3064" w:name="ET_yor_6593_8"/>
      <w:r w:rsidRPr="003668ED">
        <w:rPr>
          <w:rStyle w:val="TagStyle"/>
          <w:rtl/>
        </w:rPr>
        <w:t xml:space="preserve"> &lt;&lt; יור &gt;&gt; </w:t>
      </w:r>
      <w:r>
        <w:rPr>
          <w:rtl/>
        </w:rPr>
        <w:t>היו"ר חנוך דב מלביצקי:</w:t>
      </w:r>
      <w:r w:rsidRPr="003668ED">
        <w:rPr>
          <w:rStyle w:val="TagStyle"/>
          <w:rtl/>
        </w:rPr>
        <w:t xml:space="preserve"> &lt;&lt; יור &gt;&gt;</w:t>
      </w:r>
      <w:r>
        <w:rPr>
          <w:rtl/>
        </w:rPr>
        <w:t xml:space="preserve">   </w:t>
      </w:r>
      <w:bookmarkEnd w:id="3064"/>
    </w:p>
    <w:p w:rsidR="004409CC" w:rsidRDefault="004409CC" w:rsidP="00E67818">
      <w:pPr>
        <w:rPr>
          <w:rtl/>
          <w:lang w:eastAsia="he-IL"/>
        </w:rPr>
      </w:pPr>
    </w:p>
    <w:p w:rsidR="004409CC" w:rsidRDefault="004409CC" w:rsidP="00F15751">
      <w:pPr>
        <w:rPr>
          <w:rtl/>
          <w:lang w:eastAsia="he-IL"/>
        </w:rPr>
      </w:pPr>
      <w:r>
        <w:rPr>
          <w:rFonts w:hint="cs"/>
          <w:rtl/>
          <w:lang w:eastAsia="he-IL"/>
        </w:rPr>
        <w:t>חברת הכנסת לזימי, בפעם הבאה אני אקרא אותך לסדר. די.</w:t>
      </w:r>
    </w:p>
    <w:p w:rsidR="004409CC" w:rsidRDefault="004409CC" w:rsidP="00F15751">
      <w:pPr>
        <w:rPr>
          <w:rtl/>
          <w:lang w:eastAsia="he-IL"/>
        </w:rPr>
      </w:pPr>
      <w:bookmarkStart w:id="3065" w:name="_ETM_Q5_205824"/>
      <w:bookmarkStart w:id="3066" w:name="_ETM_Q5_205955"/>
      <w:bookmarkEnd w:id="3065"/>
      <w:bookmarkEnd w:id="3066"/>
    </w:p>
    <w:p w:rsidR="004409CC" w:rsidRDefault="004409CC" w:rsidP="00F15751">
      <w:pPr>
        <w:pStyle w:val="af5"/>
        <w:keepNext/>
        <w:rPr>
          <w:rtl/>
        </w:rPr>
      </w:pPr>
      <w:bookmarkStart w:id="3067" w:name="ET_interruption_6361_32"/>
      <w:r w:rsidRPr="000C2BC5">
        <w:rPr>
          <w:rStyle w:val="TagStyle"/>
          <w:rtl/>
        </w:rPr>
        <w:t xml:space="preserve"> &lt;&lt; קריאה &gt;&gt; </w:t>
      </w:r>
      <w:r>
        <w:rPr>
          <w:rtl/>
        </w:rPr>
        <w:t>נאור שירי (יש עתיד):</w:t>
      </w:r>
      <w:r w:rsidRPr="000C2BC5">
        <w:rPr>
          <w:rStyle w:val="TagStyle"/>
          <w:rtl/>
        </w:rPr>
        <w:t xml:space="preserve"> &lt;&lt; קריאה &gt;&gt;</w:t>
      </w:r>
      <w:r>
        <w:rPr>
          <w:rtl/>
        </w:rPr>
        <w:t xml:space="preserve">   </w:t>
      </w:r>
      <w:bookmarkEnd w:id="3067"/>
    </w:p>
    <w:p w:rsidR="004409CC" w:rsidRDefault="004409CC" w:rsidP="00E67818">
      <w:pPr>
        <w:rPr>
          <w:rtl/>
        </w:rPr>
      </w:pPr>
    </w:p>
    <w:p w:rsidR="004409CC" w:rsidRDefault="00E67818" w:rsidP="00E67818">
      <w:pPr>
        <w:rPr>
          <w:rtl/>
        </w:rPr>
      </w:pPr>
      <w:r>
        <w:rPr>
          <w:rFonts w:hint="cs"/>
          <w:rtl/>
        </w:rPr>
        <w:t>– – –</w:t>
      </w:r>
      <w:r w:rsidR="004409CC">
        <w:rPr>
          <w:rFonts w:hint="cs"/>
          <w:rtl/>
        </w:rPr>
        <w:t xml:space="preserve"> </w:t>
      </w:r>
    </w:p>
    <w:p w:rsidR="004409CC" w:rsidRDefault="004409CC" w:rsidP="00F15751">
      <w:pPr>
        <w:rPr>
          <w:rtl/>
        </w:rPr>
      </w:pPr>
      <w:bookmarkStart w:id="3068" w:name="_ETM_Q5_207268"/>
      <w:bookmarkStart w:id="3069" w:name="_ETM_Q5_207393"/>
      <w:bookmarkEnd w:id="3068"/>
      <w:bookmarkEnd w:id="3069"/>
    </w:p>
    <w:p w:rsidR="004409CC" w:rsidRDefault="004409CC" w:rsidP="00F15751">
      <w:pPr>
        <w:pStyle w:val="af6"/>
        <w:keepNext/>
        <w:rPr>
          <w:rtl/>
        </w:rPr>
      </w:pPr>
      <w:bookmarkStart w:id="3070" w:name="ET_yor_6593_33"/>
      <w:r w:rsidRPr="000C2BC5">
        <w:rPr>
          <w:rStyle w:val="TagStyle"/>
          <w:rtl/>
        </w:rPr>
        <w:t xml:space="preserve"> &lt;&lt; יור &gt;&gt; </w:t>
      </w:r>
      <w:r>
        <w:rPr>
          <w:rtl/>
        </w:rPr>
        <w:t>היו"ר חנוך דב מלביצקי:</w:t>
      </w:r>
      <w:r w:rsidRPr="000C2BC5">
        <w:rPr>
          <w:rStyle w:val="TagStyle"/>
          <w:rtl/>
        </w:rPr>
        <w:t xml:space="preserve"> &lt;&lt; יור &gt;&gt;</w:t>
      </w:r>
      <w:r>
        <w:rPr>
          <w:rtl/>
        </w:rPr>
        <w:t xml:space="preserve">   </w:t>
      </w:r>
      <w:bookmarkEnd w:id="3070"/>
    </w:p>
    <w:p w:rsidR="004409CC" w:rsidRDefault="004409CC" w:rsidP="00E67818">
      <w:pPr>
        <w:rPr>
          <w:rtl/>
          <w:lang w:eastAsia="he-IL"/>
        </w:rPr>
      </w:pPr>
    </w:p>
    <w:p w:rsidR="004409CC" w:rsidRPr="000C2BC5" w:rsidRDefault="004409CC" w:rsidP="00F15751">
      <w:pPr>
        <w:rPr>
          <w:rtl/>
          <w:lang w:eastAsia="he-IL"/>
        </w:rPr>
      </w:pPr>
      <w:r>
        <w:rPr>
          <w:rFonts w:hint="cs"/>
          <w:rtl/>
          <w:lang w:eastAsia="he-IL"/>
        </w:rPr>
        <w:t xml:space="preserve">חבר הכנסת שירי. </w:t>
      </w:r>
    </w:p>
    <w:p w:rsidR="004409CC" w:rsidRDefault="004409CC" w:rsidP="00F15751">
      <w:pPr>
        <w:rPr>
          <w:rtl/>
          <w:lang w:eastAsia="he-IL"/>
        </w:rPr>
      </w:pPr>
      <w:r>
        <w:rPr>
          <w:rFonts w:hint="cs"/>
          <w:rtl/>
        </w:rPr>
        <w:t xml:space="preserve"> </w:t>
      </w:r>
    </w:p>
    <w:p w:rsidR="004409CC" w:rsidRDefault="004409CC" w:rsidP="00F15751">
      <w:pPr>
        <w:pStyle w:val="-"/>
        <w:keepNext/>
        <w:rPr>
          <w:rtl/>
        </w:rPr>
      </w:pPr>
      <w:bookmarkStart w:id="3071" w:name="ET_speakercontinue_5971_9"/>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71"/>
    </w:p>
    <w:p w:rsidR="004409CC" w:rsidRDefault="004409CC" w:rsidP="00E67818">
      <w:pPr>
        <w:rPr>
          <w:rtl/>
          <w:lang w:eastAsia="he-IL"/>
        </w:rPr>
      </w:pPr>
    </w:p>
    <w:p w:rsidR="004409CC" w:rsidRDefault="004409CC" w:rsidP="00F15751">
      <w:pPr>
        <w:rPr>
          <w:rtl/>
          <w:lang w:eastAsia="he-IL"/>
        </w:rPr>
      </w:pPr>
      <w:bookmarkStart w:id="3072" w:name="_ETM_Q5_205690"/>
      <w:bookmarkStart w:id="3073" w:name="_ETM_Q5_205840"/>
      <w:bookmarkEnd w:id="3072"/>
      <w:bookmarkEnd w:id="3073"/>
      <w:r>
        <w:rPr>
          <w:rFonts w:hint="cs"/>
          <w:rtl/>
          <w:lang w:eastAsia="he-IL"/>
        </w:rPr>
        <w:t xml:space="preserve">איך נלחמים, שיפתח לנו איזו תורת לחימה חדשה. אתם גם העזתם בחלק מהמקומות </w:t>
      </w:r>
      <w:r>
        <w:rPr>
          <w:rtl/>
          <w:lang w:eastAsia="he-IL"/>
        </w:rPr>
        <w:t>–</w:t>
      </w:r>
      <w:r>
        <w:rPr>
          <w:rFonts w:hint="cs"/>
          <w:rtl/>
          <w:lang w:eastAsia="he-IL"/>
        </w:rPr>
        <w:t xml:space="preserve"> חלקכם, לא </w:t>
      </w:r>
      <w:bookmarkStart w:id="3074" w:name="_ETM_Q5_213087"/>
      <w:bookmarkEnd w:id="3074"/>
      <w:r>
        <w:rPr>
          <w:rFonts w:hint="cs"/>
          <w:rtl/>
          <w:lang w:eastAsia="he-IL"/>
        </w:rPr>
        <w:t xml:space="preserve">כולכם, וגם שמעתי אתכם בערוצי התעמולה עוד מאשימים את נתניהו שהוא רוצה להאריך את המלחמה, לא להביא את החטופים. אני </w:t>
      </w:r>
      <w:bookmarkStart w:id="3075" w:name="_ETM_Q5_227681"/>
      <w:bookmarkEnd w:id="3075"/>
      <w:r>
        <w:rPr>
          <w:rFonts w:hint="cs"/>
          <w:rtl/>
          <w:lang w:eastAsia="he-IL"/>
        </w:rPr>
        <w:t xml:space="preserve">צובט את עצמי להאמין שזה אמיתי. יש יהודי שלא רוצה לחסל את המלחמה ולהביא </w:t>
      </w:r>
      <w:bookmarkStart w:id="3076" w:name="_ETM_Q5_233145"/>
      <w:bookmarkEnd w:id="3076"/>
      <w:r>
        <w:rPr>
          <w:rFonts w:hint="cs"/>
          <w:rtl/>
          <w:lang w:eastAsia="he-IL"/>
        </w:rPr>
        <w:t>את כל החטופים?</w:t>
      </w:r>
    </w:p>
    <w:p w:rsidR="004409CC" w:rsidRDefault="004409CC" w:rsidP="00F15751">
      <w:pPr>
        <w:rPr>
          <w:rtl/>
          <w:lang w:eastAsia="he-IL"/>
        </w:rPr>
      </w:pPr>
    </w:p>
    <w:p w:rsidR="004409CC" w:rsidRDefault="004409CC" w:rsidP="00F15751">
      <w:pPr>
        <w:pStyle w:val="af5"/>
        <w:keepNext/>
        <w:rPr>
          <w:rtl/>
        </w:rPr>
      </w:pPr>
      <w:r w:rsidRPr="000C2BC5">
        <w:rPr>
          <w:rStyle w:val="TagStyle"/>
          <w:rtl/>
        </w:rPr>
        <w:t xml:space="preserve">&lt;&lt; קריאה &gt;&gt; </w:t>
      </w:r>
      <w:r>
        <w:rPr>
          <w:rtl/>
        </w:rPr>
        <w:t>נעמה לזימי (העבודה):</w:t>
      </w:r>
      <w:r w:rsidRPr="000C2BC5">
        <w:rPr>
          <w:rStyle w:val="TagStyle"/>
          <w:rtl/>
        </w:rPr>
        <w:t xml:space="preserve"> &lt;&lt; קריאה &gt;&gt;</w:t>
      </w:r>
      <w:r>
        <w:rPr>
          <w:rtl/>
        </w:rPr>
        <w:t xml:space="preserve">   </w:t>
      </w:r>
    </w:p>
    <w:p w:rsidR="004409CC" w:rsidRDefault="004409CC" w:rsidP="00F15751">
      <w:pPr>
        <w:rPr>
          <w:rtl/>
          <w:lang w:eastAsia="he-IL"/>
        </w:rPr>
      </w:pPr>
    </w:p>
    <w:p w:rsidR="004409CC" w:rsidRDefault="004409CC" w:rsidP="00F15751">
      <w:pPr>
        <w:rPr>
          <w:rtl/>
          <w:lang w:eastAsia="he-IL"/>
        </w:rPr>
      </w:pPr>
      <w:r>
        <w:rPr>
          <w:rFonts w:hint="cs"/>
          <w:rtl/>
          <w:lang w:eastAsia="he-IL"/>
        </w:rPr>
        <w:t>אתה בעד העסקה, דודי אמסלם?</w:t>
      </w:r>
    </w:p>
    <w:p w:rsidR="004409CC" w:rsidRDefault="004409CC" w:rsidP="00F15751">
      <w:pPr>
        <w:rPr>
          <w:rtl/>
          <w:lang w:eastAsia="he-IL"/>
        </w:rPr>
      </w:pPr>
    </w:p>
    <w:p w:rsidR="004409CC" w:rsidRDefault="004409CC" w:rsidP="00F15751">
      <w:pPr>
        <w:pStyle w:val="af6"/>
        <w:keepNext/>
        <w:rPr>
          <w:rtl/>
        </w:rPr>
      </w:pPr>
      <w:r w:rsidRPr="003668ED">
        <w:rPr>
          <w:rStyle w:val="TagStyle"/>
          <w:rtl/>
        </w:rPr>
        <w:t xml:space="preserve"> &lt;&lt; יור &gt;&gt; </w:t>
      </w:r>
      <w:r>
        <w:rPr>
          <w:rtl/>
        </w:rPr>
        <w:t>היו"ר חנוך דב מלביצקי:</w:t>
      </w:r>
      <w:r w:rsidRPr="003668ED">
        <w:rPr>
          <w:rStyle w:val="TagStyle"/>
          <w:rtl/>
        </w:rPr>
        <w:t xml:space="preserve"> &lt;&lt; יור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חברת הכנסת לזימי, אני קורא אותך לסדר פעם ראשונה.</w:t>
      </w:r>
    </w:p>
    <w:p w:rsidR="004409CC" w:rsidRDefault="004409CC" w:rsidP="00F15751">
      <w:pPr>
        <w:rPr>
          <w:rtl/>
          <w:lang w:eastAsia="he-IL"/>
        </w:rPr>
      </w:pPr>
    </w:p>
    <w:p w:rsidR="004409CC" w:rsidRDefault="004409CC" w:rsidP="00F15751">
      <w:pPr>
        <w:pStyle w:val="af5"/>
        <w:keepNext/>
        <w:rPr>
          <w:rtl/>
        </w:rPr>
      </w:pPr>
      <w:r w:rsidRPr="000C2BC5">
        <w:rPr>
          <w:rStyle w:val="TagStyle"/>
          <w:rtl/>
        </w:rPr>
        <w:t xml:space="preserve">&lt;&lt; קריאה &gt;&gt; </w:t>
      </w:r>
      <w:r>
        <w:rPr>
          <w:rtl/>
        </w:rPr>
        <w:t>נעמה לזימי (העבודה):</w:t>
      </w:r>
      <w:r w:rsidRPr="000C2BC5">
        <w:rPr>
          <w:rStyle w:val="TagStyle"/>
          <w:rtl/>
        </w:rPr>
        <w:t xml:space="preserve"> &lt;&lt; קריאה &gt;&gt;</w:t>
      </w:r>
      <w:r>
        <w:rPr>
          <w:rtl/>
        </w:rPr>
        <w:t xml:space="preserve">   </w:t>
      </w:r>
    </w:p>
    <w:p w:rsidR="004409CC" w:rsidRDefault="004409CC" w:rsidP="00F15751">
      <w:pPr>
        <w:rPr>
          <w:rtl/>
          <w:lang w:eastAsia="he-IL"/>
        </w:rPr>
      </w:pPr>
      <w:r>
        <w:rPr>
          <w:rFonts w:hint="cs"/>
          <w:rtl/>
          <w:lang w:eastAsia="he-IL"/>
        </w:rPr>
        <w:t xml:space="preserve"> </w:t>
      </w:r>
    </w:p>
    <w:p w:rsidR="004409CC" w:rsidRDefault="004409CC" w:rsidP="00F15751">
      <w:pPr>
        <w:rPr>
          <w:rtl/>
          <w:lang w:eastAsia="he-IL"/>
        </w:rPr>
      </w:pPr>
      <w:r>
        <w:rPr>
          <w:rFonts w:hint="cs"/>
          <w:rtl/>
          <w:lang w:eastAsia="he-IL"/>
        </w:rPr>
        <w:t>שאלה לגיטימית, לא?</w:t>
      </w:r>
    </w:p>
    <w:p w:rsidR="004409CC" w:rsidRDefault="004409CC" w:rsidP="00F15751">
      <w:pPr>
        <w:rPr>
          <w:rtl/>
          <w:lang w:eastAsia="he-IL"/>
        </w:rPr>
      </w:pPr>
    </w:p>
    <w:p w:rsidR="004409CC" w:rsidRDefault="004409CC" w:rsidP="00F15751">
      <w:pPr>
        <w:pStyle w:val="-"/>
        <w:keepNext/>
        <w:rPr>
          <w:rtl/>
        </w:rPr>
      </w:pPr>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אבל אתם עולים </w:t>
      </w:r>
      <w:bookmarkStart w:id="3077" w:name="_ETM_Q5_240068"/>
      <w:bookmarkEnd w:id="3077"/>
      <w:r>
        <w:rPr>
          <w:rFonts w:hint="cs"/>
          <w:rtl/>
          <w:lang w:eastAsia="he-IL"/>
        </w:rPr>
        <w:t xml:space="preserve">לכאן, מפלגים את העם יום-יום בשעה קשה. הרי אנחנו נמצאים </w:t>
      </w:r>
      <w:bookmarkStart w:id="3078" w:name="_ETM_Q5_244752"/>
      <w:bookmarkEnd w:id="3078"/>
      <w:r>
        <w:rPr>
          <w:rFonts w:hint="cs"/>
          <w:rtl/>
          <w:lang w:eastAsia="he-IL"/>
        </w:rPr>
        <w:t xml:space="preserve">בתקופה קשה, תקופה רגשית קשה. יש לנו חטופים שנמצאים בתוך </w:t>
      </w:r>
      <w:r w:rsidR="00E67818">
        <w:rPr>
          <w:rFonts w:hint="cs"/>
          <w:rtl/>
          <w:lang w:eastAsia="he-IL"/>
        </w:rPr>
        <w:t>– – –</w:t>
      </w:r>
      <w:r>
        <w:rPr>
          <w:rFonts w:hint="cs"/>
          <w:rtl/>
          <w:lang w:eastAsia="he-IL"/>
        </w:rPr>
        <w:t xml:space="preserve"> </w:t>
      </w:r>
    </w:p>
    <w:p w:rsidR="004409CC" w:rsidRDefault="004409CC" w:rsidP="00F15751">
      <w:pPr>
        <w:rPr>
          <w:rtl/>
          <w:lang w:eastAsia="he-IL"/>
        </w:rPr>
      </w:pPr>
    </w:p>
    <w:p w:rsidR="004409CC" w:rsidRDefault="004409CC" w:rsidP="00F15751">
      <w:pPr>
        <w:pStyle w:val="af5"/>
        <w:keepNext/>
        <w:rPr>
          <w:rtl/>
        </w:rPr>
      </w:pPr>
      <w:bookmarkStart w:id="3079" w:name="ET_interruption_6255_34"/>
      <w:r w:rsidRPr="000C2BC5">
        <w:rPr>
          <w:rStyle w:val="TagStyle"/>
          <w:rtl/>
        </w:rPr>
        <w:t xml:space="preserve"> &lt;&lt; קריאה &gt;&gt; </w:t>
      </w:r>
      <w:r>
        <w:rPr>
          <w:rtl/>
        </w:rPr>
        <w:t>סימון דוידסון (יש עתיד):</w:t>
      </w:r>
      <w:r w:rsidRPr="000C2BC5">
        <w:rPr>
          <w:rStyle w:val="TagStyle"/>
          <w:rtl/>
        </w:rPr>
        <w:t xml:space="preserve"> &lt;&lt; קריאה &gt;&gt;</w:t>
      </w:r>
      <w:r>
        <w:rPr>
          <w:rtl/>
        </w:rPr>
        <w:t xml:space="preserve">   </w:t>
      </w:r>
      <w:bookmarkEnd w:id="3079"/>
    </w:p>
    <w:p w:rsidR="004409CC" w:rsidRDefault="004409CC" w:rsidP="00E67818">
      <w:pPr>
        <w:rPr>
          <w:rtl/>
          <w:lang w:eastAsia="he-IL"/>
        </w:rPr>
      </w:pPr>
    </w:p>
    <w:p w:rsidR="004409CC" w:rsidRDefault="004409CC" w:rsidP="00F15751">
      <w:pPr>
        <w:rPr>
          <w:rtl/>
          <w:lang w:eastAsia="he-IL"/>
        </w:rPr>
      </w:pPr>
      <w:r>
        <w:rPr>
          <w:rFonts w:hint="cs"/>
          <w:rtl/>
          <w:lang w:eastAsia="he-IL"/>
        </w:rPr>
        <w:t>אתה בעד העסקה של ביבי?</w:t>
      </w:r>
    </w:p>
    <w:p w:rsidR="004409CC" w:rsidRDefault="004409CC" w:rsidP="00F15751">
      <w:pPr>
        <w:rPr>
          <w:rtl/>
          <w:lang w:eastAsia="he-IL"/>
        </w:rPr>
      </w:pPr>
    </w:p>
    <w:p w:rsidR="004409CC" w:rsidRDefault="004409CC" w:rsidP="00F15751">
      <w:pPr>
        <w:pStyle w:val="af6"/>
        <w:keepNext/>
        <w:rPr>
          <w:rtl/>
        </w:rPr>
      </w:pPr>
      <w:bookmarkStart w:id="3080" w:name="ET_yor_6593_12"/>
      <w:r w:rsidRPr="003668ED">
        <w:rPr>
          <w:rStyle w:val="TagStyle"/>
          <w:rtl/>
        </w:rPr>
        <w:t xml:space="preserve"> &lt;&lt; יור &gt;&gt; </w:t>
      </w:r>
      <w:r>
        <w:rPr>
          <w:rtl/>
        </w:rPr>
        <w:t>היו"ר חנוך דב מלביצקי:</w:t>
      </w:r>
      <w:r w:rsidRPr="003668ED">
        <w:rPr>
          <w:rStyle w:val="TagStyle"/>
          <w:rtl/>
        </w:rPr>
        <w:t xml:space="preserve"> &lt;&lt; יור &gt;&gt;</w:t>
      </w:r>
      <w:r>
        <w:rPr>
          <w:rtl/>
        </w:rPr>
        <w:t xml:space="preserve">   </w:t>
      </w:r>
      <w:bookmarkEnd w:id="3080"/>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חבר הכנסת דוידסון, אני קורא אותך לסדר פעם ראשונה. </w:t>
      </w:r>
    </w:p>
    <w:p w:rsidR="004409CC" w:rsidRDefault="004409CC" w:rsidP="00F15751">
      <w:pPr>
        <w:rPr>
          <w:rtl/>
          <w:lang w:eastAsia="he-IL"/>
        </w:rPr>
      </w:pPr>
    </w:p>
    <w:p w:rsidR="004409CC" w:rsidRDefault="004409CC" w:rsidP="00F15751">
      <w:pPr>
        <w:pStyle w:val="-"/>
        <w:keepNext/>
        <w:rPr>
          <w:rtl/>
        </w:rPr>
      </w:pPr>
      <w:bookmarkStart w:id="3081" w:name="ET_speakercontinue_5971_13"/>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81"/>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ואתם עולים לכאן </w:t>
      </w:r>
      <w:bookmarkStart w:id="3082" w:name="_ETM_Q5_258597"/>
      <w:bookmarkEnd w:id="3082"/>
      <w:r>
        <w:rPr>
          <w:rFonts w:hint="cs"/>
          <w:rtl/>
          <w:lang w:eastAsia="he-IL"/>
        </w:rPr>
        <w:t xml:space="preserve">ומפלגים את העם וגם ללא בסיס, ללא כלום, </w:t>
      </w:r>
      <w:bookmarkStart w:id="3083" w:name="_ETM_Q5_265760"/>
      <w:bookmarkEnd w:id="3083"/>
      <w:r>
        <w:rPr>
          <w:rFonts w:hint="cs"/>
          <w:rtl/>
          <w:lang w:eastAsia="he-IL"/>
        </w:rPr>
        <w:t xml:space="preserve">ללא שכל – שום דבר, סתם. </w:t>
      </w:r>
    </w:p>
    <w:p w:rsidR="004409CC" w:rsidRDefault="004409CC" w:rsidP="00F15751">
      <w:pPr>
        <w:rPr>
          <w:rtl/>
          <w:lang w:eastAsia="he-IL"/>
        </w:rPr>
      </w:pPr>
    </w:p>
    <w:p w:rsidR="004409CC" w:rsidRDefault="004409CC" w:rsidP="00F15751">
      <w:pPr>
        <w:pStyle w:val="af5"/>
        <w:keepNext/>
        <w:rPr>
          <w:rtl/>
        </w:rPr>
      </w:pPr>
      <w:r w:rsidRPr="000C2BC5">
        <w:rPr>
          <w:rStyle w:val="TagStyle"/>
          <w:rtl/>
        </w:rPr>
        <w:t xml:space="preserve">&lt;&lt; קריאה &gt;&gt; </w:t>
      </w:r>
      <w:r>
        <w:rPr>
          <w:rtl/>
        </w:rPr>
        <w:t>נעמה לזימי (העבודה):</w:t>
      </w:r>
      <w:r w:rsidRPr="000C2BC5">
        <w:rPr>
          <w:rStyle w:val="TagStyle"/>
          <w:rtl/>
        </w:rPr>
        <w:t xml:space="preserve"> &lt;&lt; קריאה &gt;&gt;</w:t>
      </w:r>
      <w:r>
        <w:rPr>
          <w:rtl/>
        </w:rPr>
        <w:t xml:space="preserve">   </w:t>
      </w:r>
    </w:p>
    <w:p w:rsidR="004409CC" w:rsidRDefault="004409CC" w:rsidP="00F15751">
      <w:pPr>
        <w:rPr>
          <w:rtl/>
          <w:lang w:eastAsia="he-IL"/>
        </w:rPr>
      </w:pPr>
    </w:p>
    <w:p w:rsidR="004409CC" w:rsidRDefault="004409CC" w:rsidP="00F15751">
      <w:pPr>
        <w:rPr>
          <w:rtl/>
          <w:lang w:eastAsia="he-IL"/>
        </w:rPr>
      </w:pPr>
      <w:r>
        <w:rPr>
          <w:rFonts w:hint="cs"/>
          <w:rtl/>
          <w:lang w:eastAsia="he-IL"/>
        </w:rPr>
        <w:t xml:space="preserve">למה לפלג? אנחנו איתכם. אנחנו בעד עסקת נתניהו. </w:t>
      </w:r>
    </w:p>
    <w:p w:rsidR="004409CC" w:rsidRDefault="004409CC" w:rsidP="00F15751">
      <w:pPr>
        <w:rPr>
          <w:rtl/>
          <w:lang w:eastAsia="he-IL"/>
        </w:rPr>
      </w:pPr>
    </w:p>
    <w:p w:rsidR="004409CC" w:rsidRDefault="004409CC" w:rsidP="00F15751">
      <w:pPr>
        <w:pStyle w:val="-"/>
        <w:keepNext/>
        <w:rPr>
          <w:rtl/>
        </w:rPr>
      </w:pPr>
      <w:bookmarkStart w:id="3084" w:name="ET_speakercontinue_5971_14"/>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084"/>
    </w:p>
    <w:p w:rsidR="004409CC" w:rsidRDefault="004409CC" w:rsidP="00E67818">
      <w:pPr>
        <w:rPr>
          <w:rtl/>
          <w:lang w:eastAsia="he-IL"/>
        </w:rPr>
      </w:pPr>
    </w:p>
    <w:p w:rsidR="004409CC" w:rsidRDefault="004409CC" w:rsidP="005A05B9">
      <w:pPr>
        <w:rPr>
          <w:rtl/>
          <w:lang w:eastAsia="he-IL"/>
        </w:rPr>
      </w:pPr>
      <w:bookmarkStart w:id="3085" w:name="_ETM_Q5_269084"/>
      <w:bookmarkStart w:id="3086" w:name="_ETM_Q5_269238"/>
      <w:bookmarkEnd w:id="3085"/>
      <w:bookmarkEnd w:id="3086"/>
      <w:r>
        <w:rPr>
          <w:rFonts w:hint="cs"/>
          <w:rtl/>
          <w:lang w:eastAsia="he-IL"/>
        </w:rPr>
        <w:t>אני שומע את אלקין אומר:</w:t>
      </w:r>
      <w:bookmarkStart w:id="3087" w:name="_ETM_Q5_269514"/>
      <w:bookmarkEnd w:id="3087"/>
      <w:r>
        <w:rPr>
          <w:rFonts w:hint="cs"/>
          <w:rtl/>
          <w:lang w:eastAsia="he-IL"/>
        </w:rPr>
        <w:t xml:space="preserve"> לא מסובך למוטט את החמאס. מר אלקין, תבוא, תספר </w:t>
      </w:r>
      <w:bookmarkStart w:id="3088" w:name="_ETM_Q5_275081"/>
      <w:bookmarkEnd w:id="3088"/>
      <w:r>
        <w:rPr>
          <w:rFonts w:hint="cs"/>
          <w:rtl/>
          <w:lang w:eastAsia="he-IL"/>
        </w:rPr>
        <w:t xml:space="preserve">לנו. יכול להיות שבברית המועצות לשעבר היו שיטות טובות שאתה למדת עליהן, ואנחנו לא מכירים את </w:t>
      </w:r>
      <w:bookmarkStart w:id="3089" w:name="_ETM_Q5_282714"/>
      <w:bookmarkEnd w:id="3089"/>
      <w:r>
        <w:rPr>
          <w:rFonts w:hint="cs"/>
          <w:rtl/>
          <w:lang w:eastAsia="he-IL"/>
        </w:rPr>
        <w:t>זה בצבא ההגנה לישראל</w:t>
      </w:r>
      <w:r w:rsidR="005A05B9">
        <w:rPr>
          <w:rFonts w:hint="cs"/>
          <w:rtl/>
          <w:lang w:eastAsia="he-IL"/>
        </w:rPr>
        <w:t>.</w:t>
      </w:r>
      <w:r>
        <w:rPr>
          <w:rFonts w:hint="cs"/>
          <w:rtl/>
          <w:lang w:eastAsia="he-IL"/>
        </w:rPr>
        <w:t xml:space="preserve"> יכול להיות. בוא תיתן עצות. הרי כשעם ישראל בצרה</w:t>
      </w:r>
      <w:r w:rsidR="005A05B9">
        <w:rPr>
          <w:rFonts w:hint="cs"/>
          <w:rtl/>
          <w:lang w:eastAsia="he-IL"/>
        </w:rPr>
        <w:t>,</w:t>
      </w:r>
      <w:r>
        <w:rPr>
          <w:rFonts w:hint="cs"/>
          <w:rtl/>
          <w:lang w:eastAsia="he-IL"/>
        </w:rPr>
        <w:t xml:space="preserve"> אין הבחנה. אתם עכשיו גאונים גדולים. שמונה חודשים עברו – מה סיפקתם? חבר'ה, אנחנו לא קבלן ביצועים. יש צה"ל של כל </w:t>
      </w:r>
      <w:bookmarkStart w:id="3090" w:name="_ETM_Q5_301346"/>
      <w:bookmarkEnd w:id="3090"/>
      <w:r>
        <w:rPr>
          <w:rFonts w:hint="cs"/>
          <w:rtl/>
          <w:lang w:eastAsia="he-IL"/>
        </w:rPr>
        <w:t>מדינת ישראל</w:t>
      </w:r>
      <w:r w:rsidR="005A05B9">
        <w:rPr>
          <w:rFonts w:hint="cs"/>
          <w:rtl/>
          <w:lang w:eastAsia="he-IL"/>
        </w:rPr>
        <w:t>,</w:t>
      </w:r>
      <w:r>
        <w:rPr>
          <w:rFonts w:hint="cs"/>
          <w:rtl/>
          <w:lang w:eastAsia="he-IL"/>
        </w:rPr>
        <w:t xml:space="preserve"> נלחם יום-יום, נהרגים יום-יום חיילים, עשרות נפצעים פצעים קשים, נכויות קשות. למה הם שם? למה זה? כדי להציל את עם ישראל. ואתם עולים לכאן ושואלים</w:t>
      </w:r>
      <w:r w:rsidR="005A05B9">
        <w:rPr>
          <w:rFonts w:hint="cs"/>
          <w:rtl/>
          <w:lang w:eastAsia="he-IL"/>
        </w:rPr>
        <w:t>:</w:t>
      </w:r>
      <w:r>
        <w:rPr>
          <w:rFonts w:hint="cs"/>
          <w:rtl/>
          <w:lang w:eastAsia="he-IL"/>
        </w:rPr>
        <w:t xml:space="preserve"> מה הצלחתם לעשות? מה הספקתם </w:t>
      </w:r>
      <w:bookmarkStart w:id="3091" w:name="_ETM_Q5_326811"/>
      <w:bookmarkEnd w:id="3091"/>
      <w:r>
        <w:rPr>
          <w:rFonts w:hint="cs"/>
          <w:rtl/>
          <w:lang w:eastAsia="he-IL"/>
        </w:rPr>
        <w:t xml:space="preserve">לעשות? מי זה אתם? מה זה לעשות? כשאתה מדבר כאן על "מה עשיתם", אתה מדבר על הצבא, על החיילים, </w:t>
      </w:r>
      <w:bookmarkStart w:id="3092" w:name="_ETM_Q5_336098"/>
      <w:bookmarkEnd w:id="3092"/>
      <w:r>
        <w:rPr>
          <w:rFonts w:hint="cs"/>
          <w:rtl/>
          <w:lang w:eastAsia="he-IL"/>
        </w:rPr>
        <w:t xml:space="preserve">על המילואימניקים, על הילדים שנלחמים. </w:t>
      </w:r>
    </w:p>
    <w:p w:rsidR="004409CC" w:rsidRDefault="004409CC" w:rsidP="00F15751">
      <w:pPr>
        <w:rPr>
          <w:rtl/>
          <w:lang w:eastAsia="he-IL"/>
        </w:rPr>
      </w:pPr>
    </w:p>
    <w:p w:rsidR="004409CC" w:rsidRDefault="004409CC" w:rsidP="00F15751">
      <w:pPr>
        <w:pStyle w:val="af5"/>
        <w:keepNext/>
        <w:rPr>
          <w:rtl/>
        </w:rPr>
      </w:pPr>
      <w:r w:rsidRPr="000C2BC5">
        <w:rPr>
          <w:rStyle w:val="TagStyle"/>
          <w:rtl/>
        </w:rPr>
        <w:t xml:space="preserve">&lt;&lt; קריאה &gt;&gt; </w:t>
      </w:r>
      <w:r>
        <w:rPr>
          <w:rtl/>
        </w:rPr>
        <w:t>נעמה לזימי (העבודה):</w:t>
      </w:r>
      <w:r w:rsidRPr="000C2BC5">
        <w:rPr>
          <w:rStyle w:val="TagStyle"/>
          <w:rtl/>
        </w:rPr>
        <w:t xml:space="preserve"> &lt;&lt; קריאה &gt;&gt;</w:t>
      </w:r>
      <w:r>
        <w:rPr>
          <w:rtl/>
        </w:rPr>
        <w:t xml:space="preserve">   </w:t>
      </w:r>
    </w:p>
    <w:p w:rsidR="004409CC" w:rsidRDefault="004409CC" w:rsidP="00F15751">
      <w:pPr>
        <w:rPr>
          <w:rtl/>
          <w:lang w:eastAsia="he-IL"/>
        </w:rPr>
      </w:pPr>
    </w:p>
    <w:p w:rsidR="004409CC" w:rsidRDefault="004409CC" w:rsidP="00F15751">
      <w:pPr>
        <w:rPr>
          <w:rtl/>
          <w:lang w:eastAsia="he-IL"/>
        </w:rPr>
      </w:pPr>
      <w:r>
        <w:rPr>
          <w:rFonts w:hint="cs"/>
          <w:rtl/>
          <w:lang w:eastAsia="he-IL"/>
        </w:rPr>
        <w:t xml:space="preserve">לא, על הממשלה שלנו. </w:t>
      </w:r>
    </w:p>
    <w:p w:rsidR="004409CC" w:rsidRDefault="004409CC" w:rsidP="00F15751">
      <w:pPr>
        <w:rPr>
          <w:rtl/>
          <w:lang w:eastAsia="he-IL"/>
        </w:rPr>
      </w:pPr>
    </w:p>
    <w:p w:rsidR="004409CC" w:rsidRDefault="004409CC" w:rsidP="00F15751">
      <w:pPr>
        <w:pStyle w:val="-"/>
        <w:keepNext/>
        <w:rPr>
          <w:rtl/>
        </w:rPr>
      </w:pPr>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5A05B9">
      <w:pPr>
        <w:rPr>
          <w:rtl/>
          <w:lang w:eastAsia="he-IL"/>
        </w:rPr>
      </w:pPr>
      <w:r>
        <w:rPr>
          <w:rFonts w:hint="cs"/>
          <w:rtl/>
          <w:lang w:eastAsia="he-IL"/>
        </w:rPr>
        <w:t>מי עושה שם</w:t>
      </w:r>
      <w:r w:rsidR="005A05B9">
        <w:rPr>
          <w:rFonts w:hint="cs"/>
          <w:rtl/>
          <w:lang w:eastAsia="he-IL"/>
        </w:rPr>
        <w:t>?</w:t>
      </w:r>
      <w:r>
        <w:rPr>
          <w:rFonts w:hint="cs"/>
          <w:rtl/>
          <w:lang w:eastAsia="he-IL"/>
        </w:rPr>
        <w:t xml:space="preserve"> מי? אני? אתה? </w:t>
      </w:r>
      <w:bookmarkStart w:id="3093" w:name="_ETM_Q5_344372"/>
      <w:bookmarkEnd w:id="3093"/>
      <w:r>
        <w:rPr>
          <w:rFonts w:hint="cs"/>
          <w:rtl/>
          <w:lang w:eastAsia="he-IL"/>
        </w:rPr>
        <w:t xml:space="preserve">לכן, תחשבו קצת. כשחייל יושב היום שם ושומע את זה בחדשות </w:t>
      </w:r>
      <w:r>
        <w:rPr>
          <w:rtl/>
          <w:lang w:eastAsia="he-IL"/>
        </w:rPr>
        <w:t>–</w:t>
      </w:r>
      <w:r>
        <w:rPr>
          <w:rFonts w:hint="cs"/>
          <w:rtl/>
          <w:lang w:eastAsia="he-IL"/>
        </w:rPr>
        <w:t xml:space="preserve"> דרך אגב, </w:t>
      </w:r>
      <w:bookmarkStart w:id="3094" w:name="_ETM_Q5_350658"/>
      <w:bookmarkEnd w:id="3094"/>
      <w:r>
        <w:rPr>
          <w:rFonts w:hint="cs"/>
          <w:rtl/>
          <w:lang w:eastAsia="he-IL"/>
        </w:rPr>
        <w:t xml:space="preserve">זה לא חשוב מאיזו עמדה הוא </w:t>
      </w:r>
      <w:r>
        <w:rPr>
          <w:rtl/>
          <w:lang w:eastAsia="he-IL"/>
        </w:rPr>
        <w:t>–</w:t>
      </w:r>
      <w:r>
        <w:rPr>
          <w:rFonts w:hint="cs"/>
          <w:rtl/>
          <w:lang w:eastAsia="he-IL"/>
        </w:rPr>
        <w:t xml:space="preserve"> והוא שומע תלונה כזאת, </w:t>
      </w:r>
      <w:bookmarkStart w:id="3095" w:name="_ETM_Q5_356422"/>
      <w:bookmarkEnd w:id="3095"/>
      <w:r>
        <w:rPr>
          <w:rFonts w:hint="cs"/>
          <w:rtl/>
          <w:lang w:eastAsia="he-IL"/>
        </w:rPr>
        <w:t xml:space="preserve">הטחה כזאת, והוא כבר שמונה חודשים שם, בקושי ראה את הבית, כל יום הוא וחבריו בסכנת חיים, והוא אומר לעצמו </w:t>
      </w:r>
      <w:r w:rsidR="00E67818">
        <w:rPr>
          <w:rFonts w:hint="cs"/>
          <w:rtl/>
          <w:lang w:eastAsia="he-IL"/>
        </w:rPr>
        <w:t>– –</w:t>
      </w:r>
      <w:r>
        <w:rPr>
          <w:rFonts w:hint="cs"/>
          <w:rtl/>
          <w:lang w:eastAsia="he-IL"/>
        </w:rPr>
        <w:t xml:space="preserve"> </w:t>
      </w:r>
    </w:p>
    <w:p w:rsidR="004409CC" w:rsidRDefault="004409CC" w:rsidP="00F15751">
      <w:pPr>
        <w:rPr>
          <w:rtl/>
          <w:lang w:eastAsia="he-IL"/>
        </w:rPr>
      </w:pPr>
    </w:p>
    <w:p w:rsidR="004409CC" w:rsidRDefault="004409CC" w:rsidP="00F15751">
      <w:pPr>
        <w:pStyle w:val="af5"/>
        <w:keepNext/>
        <w:rPr>
          <w:rtl/>
        </w:rPr>
      </w:pPr>
      <w:r w:rsidRPr="000C2BC5">
        <w:rPr>
          <w:rStyle w:val="TagStyle"/>
          <w:rtl/>
        </w:rPr>
        <w:t xml:space="preserve">&lt;&lt; קריאה &gt;&gt; </w:t>
      </w:r>
      <w:r>
        <w:rPr>
          <w:rtl/>
        </w:rPr>
        <w:t>נעמה לזימי (העבודה):</w:t>
      </w:r>
      <w:r w:rsidRPr="000C2BC5">
        <w:rPr>
          <w:rStyle w:val="TagStyle"/>
          <w:rtl/>
        </w:rPr>
        <w:t xml:space="preserve"> &lt;&lt; קריאה &gt;&gt;</w:t>
      </w:r>
      <w:r>
        <w:rPr>
          <w:rtl/>
        </w:rPr>
        <w:t xml:space="preserve">   </w:t>
      </w:r>
    </w:p>
    <w:p w:rsidR="004409CC" w:rsidRDefault="004409CC" w:rsidP="00F15751">
      <w:pPr>
        <w:rPr>
          <w:rtl/>
          <w:lang w:eastAsia="he-IL"/>
        </w:rPr>
      </w:pPr>
    </w:p>
    <w:p w:rsidR="004409CC" w:rsidRDefault="004409CC" w:rsidP="00E67818">
      <w:pPr>
        <w:rPr>
          <w:rtl/>
          <w:lang w:eastAsia="he-IL"/>
        </w:rPr>
      </w:pPr>
      <w:r>
        <w:rPr>
          <w:rFonts w:hint="cs"/>
          <w:rtl/>
          <w:lang w:eastAsia="he-IL"/>
        </w:rPr>
        <w:t xml:space="preserve">ודודי אמסלם </w:t>
      </w:r>
      <w:r w:rsidR="00E67818">
        <w:rPr>
          <w:rFonts w:hint="cs"/>
          <w:rtl/>
          <w:lang w:eastAsia="he-IL"/>
        </w:rPr>
        <w:t>– – –</w:t>
      </w:r>
      <w:r>
        <w:rPr>
          <w:rFonts w:hint="cs"/>
          <w:rtl/>
          <w:lang w:eastAsia="he-IL"/>
        </w:rPr>
        <w:t xml:space="preserve"> </w:t>
      </w:r>
    </w:p>
    <w:p w:rsidR="004409CC" w:rsidRDefault="004409CC" w:rsidP="00F15751">
      <w:pPr>
        <w:rPr>
          <w:rtl/>
          <w:lang w:eastAsia="he-IL"/>
        </w:rPr>
      </w:pPr>
    </w:p>
    <w:p w:rsidR="004409CC" w:rsidRDefault="004409CC" w:rsidP="00F15751">
      <w:pPr>
        <w:pStyle w:val="af6"/>
        <w:keepNext/>
        <w:rPr>
          <w:rtl/>
        </w:rPr>
      </w:pPr>
      <w:bookmarkStart w:id="3096" w:name="ET_yor_6593_16"/>
      <w:r w:rsidRPr="003668ED">
        <w:rPr>
          <w:rStyle w:val="TagStyle"/>
          <w:rtl/>
        </w:rPr>
        <w:t xml:space="preserve"> &lt;&lt; יור &gt;&gt; </w:t>
      </w:r>
      <w:r>
        <w:rPr>
          <w:rtl/>
        </w:rPr>
        <w:t>היו"ר חנוך דב מלביצקי:</w:t>
      </w:r>
      <w:r w:rsidRPr="003668ED">
        <w:rPr>
          <w:rStyle w:val="TagStyle"/>
          <w:rtl/>
        </w:rPr>
        <w:t xml:space="preserve"> &lt;&lt; יור &gt;&gt;</w:t>
      </w:r>
      <w:r>
        <w:rPr>
          <w:rtl/>
        </w:rPr>
        <w:t xml:space="preserve">   </w:t>
      </w:r>
      <w:bookmarkEnd w:id="3096"/>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חברת הכנסת לזימי, </w:t>
      </w:r>
      <w:bookmarkStart w:id="3097" w:name="_ETM_Q5_369237"/>
      <w:bookmarkEnd w:id="3097"/>
      <w:r>
        <w:rPr>
          <w:rFonts w:hint="cs"/>
          <w:rtl/>
          <w:lang w:eastAsia="he-IL"/>
        </w:rPr>
        <w:t xml:space="preserve">אני קורא אותך לסדר פעם שנייה. </w:t>
      </w:r>
    </w:p>
    <w:p w:rsidR="004409CC" w:rsidRDefault="004409CC" w:rsidP="00F15751">
      <w:pPr>
        <w:rPr>
          <w:rtl/>
          <w:lang w:eastAsia="he-IL"/>
        </w:rPr>
      </w:pPr>
    </w:p>
    <w:p w:rsidR="004409CC" w:rsidRDefault="004409CC" w:rsidP="00F15751">
      <w:pPr>
        <w:pStyle w:val="-"/>
        <w:keepNext/>
        <w:rPr>
          <w:rtl/>
        </w:rPr>
      </w:pPr>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p>
    <w:p w:rsidR="004409CC" w:rsidRDefault="004409CC" w:rsidP="00E67818">
      <w:pPr>
        <w:rPr>
          <w:rtl/>
          <w:lang w:eastAsia="he-IL"/>
        </w:rPr>
      </w:pPr>
    </w:p>
    <w:p w:rsidR="004409CC" w:rsidRDefault="00E67818" w:rsidP="005A05B9">
      <w:pPr>
        <w:rPr>
          <w:rtl/>
          <w:lang w:eastAsia="he-IL"/>
        </w:rPr>
      </w:pPr>
      <w:bookmarkStart w:id="3098" w:name="_ETM_Q5_372730"/>
      <w:bookmarkStart w:id="3099" w:name="_ETM_Q5_372861"/>
      <w:bookmarkEnd w:id="3098"/>
      <w:bookmarkEnd w:id="3099"/>
      <w:r>
        <w:rPr>
          <w:rFonts w:hint="cs"/>
          <w:rtl/>
          <w:lang w:eastAsia="he-IL"/>
        </w:rPr>
        <w:t>– –</w:t>
      </w:r>
      <w:r w:rsidR="004409CC">
        <w:rPr>
          <w:rFonts w:hint="cs"/>
          <w:rtl/>
          <w:lang w:eastAsia="he-IL"/>
        </w:rPr>
        <w:t xml:space="preserve"> אתם שומעים </w:t>
      </w:r>
      <w:bookmarkStart w:id="3100" w:name="_ETM_Q5_370511"/>
      <w:bookmarkEnd w:id="3100"/>
      <w:r w:rsidR="004409CC">
        <w:rPr>
          <w:rFonts w:hint="cs"/>
          <w:rtl/>
          <w:lang w:eastAsia="he-IL"/>
        </w:rPr>
        <w:t xml:space="preserve">את אלקין, אתם שומעים את יש עתיד, </w:t>
      </w:r>
      <w:bookmarkStart w:id="3101" w:name="_ETM_Q5_373329"/>
      <w:bookmarkEnd w:id="3101"/>
      <w:r w:rsidR="004409CC">
        <w:rPr>
          <w:rFonts w:hint="cs"/>
          <w:rtl/>
          <w:lang w:eastAsia="he-IL"/>
        </w:rPr>
        <w:t xml:space="preserve">אתם שומעים את לפיד מאשים אותנו שאנחנו לא פועלים מספיק </w:t>
      </w:r>
      <w:bookmarkStart w:id="3102" w:name="_ETM_Q5_376336"/>
      <w:bookmarkEnd w:id="3102"/>
      <w:r w:rsidR="004409CC">
        <w:rPr>
          <w:rFonts w:hint="cs"/>
          <w:rtl/>
          <w:lang w:eastAsia="he-IL"/>
        </w:rPr>
        <w:t xml:space="preserve">במקצועיות, אנחנו כנראה לא מספיק חדורי מוטיבציה. </w:t>
      </w:r>
      <w:proofErr w:type="spellStart"/>
      <w:r w:rsidR="004409CC">
        <w:rPr>
          <w:rFonts w:hint="cs"/>
          <w:rtl/>
          <w:lang w:eastAsia="he-IL"/>
        </w:rPr>
        <w:t>בואנ'ה</w:t>
      </w:r>
      <w:proofErr w:type="spellEnd"/>
      <w:r w:rsidR="004409CC">
        <w:rPr>
          <w:rFonts w:hint="cs"/>
          <w:rtl/>
          <w:lang w:eastAsia="he-IL"/>
        </w:rPr>
        <w:t>, התחרפנתם לגמרי. ירדתם מהפסים. כל זה</w:t>
      </w:r>
      <w:r w:rsidR="005A05B9">
        <w:rPr>
          <w:rFonts w:hint="cs"/>
          <w:rtl/>
          <w:lang w:eastAsia="he-IL"/>
        </w:rPr>
        <w:t>,</w:t>
      </w:r>
      <w:r w:rsidR="004409CC">
        <w:rPr>
          <w:rFonts w:hint="cs"/>
          <w:rtl/>
          <w:lang w:eastAsia="he-IL"/>
        </w:rPr>
        <w:t xml:space="preserve"> על מה? כדי להכפיש </w:t>
      </w:r>
      <w:bookmarkStart w:id="3103" w:name="_ETM_Q5_391451"/>
      <w:bookmarkEnd w:id="3103"/>
      <w:r w:rsidR="004409CC">
        <w:rPr>
          <w:rFonts w:hint="cs"/>
          <w:rtl/>
          <w:lang w:eastAsia="he-IL"/>
        </w:rPr>
        <w:t xml:space="preserve">את ראש הממשלה נתניהו ואת הממשלה, את הקבינט? אמרתי, אם יש לכם עצה טובה, </w:t>
      </w:r>
      <w:bookmarkStart w:id="3104" w:name="_ETM_Q5_396744"/>
      <w:bookmarkEnd w:id="3104"/>
      <w:r w:rsidR="004409CC">
        <w:rPr>
          <w:rFonts w:hint="cs"/>
          <w:rtl/>
          <w:lang w:eastAsia="he-IL"/>
        </w:rPr>
        <w:t xml:space="preserve">אהלן וסהלן, תבואו. אמרתי, תבואו לגורמים המתאימים, בבקשה. </w:t>
      </w:r>
    </w:p>
    <w:p w:rsidR="004409CC" w:rsidRDefault="004409CC" w:rsidP="00F15751">
      <w:pPr>
        <w:rPr>
          <w:rtl/>
          <w:lang w:eastAsia="he-IL"/>
        </w:rPr>
      </w:pPr>
    </w:p>
    <w:p w:rsidR="004409CC" w:rsidRDefault="004409CC" w:rsidP="00F15751">
      <w:pPr>
        <w:pStyle w:val="af5"/>
        <w:keepNext/>
        <w:rPr>
          <w:rtl/>
        </w:rPr>
      </w:pPr>
      <w:r w:rsidRPr="00880EC3">
        <w:rPr>
          <w:rStyle w:val="TagStyle"/>
          <w:rtl/>
        </w:rPr>
        <w:t xml:space="preserve"> &lt;&lt; קריאה &gt;&gt; </w:t>
      </w:r>
      <w:r>
        <w:rPr>
          <w:rtl/>
        </w:rPr>
        <w:t>סימון דוידסון (יש עתיד):</w:t>
      </w:r>
      <w:r w:rsidRPr="00880EC3">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הוא לא נותן לי לדבר. שייתן לי, אני אדבר. </w:t>
      </w:r>
    </w:p>
    <w:p w:rsidR="004409CC" w:rsidRDefault="004409CC" w:rsidP="00F15751">
      <w:pPr>
        <w:rPr>
          <w:rtl/>
          <w:lang w:eastAsia="he-IL"/>
        </w:rPr>
      </w:pPr>
    </w:p>
    <w:p w:rsidR="004409CC" w:rsidRDefault="004409CC" w:rsidP="00F15751">
      <w:pPr>
        <w:pStyle w:val="af6"/>
        <w:keepNext/>
        <w:rPr>
          <w:rtl/>
        </w:rPr>
      </w:pPr>
      <w:r w:rsidRPr="00880EC3">
        <w:rPr>
          <w:rStyle w:val="TagStyle"/>
          <w:rtl/>
        </w:rPr>
        <w:t xml:space="preserve"> &lt;&lt; יור &gt;&gt; </w:t>
      </w:r>
      <w:r>
        <w:rPr>
          <w:rtl/>
        </w:rPr>
        <w:t>היו"ר חנוך דב מלביצקי:</w:t>
      </w:r>
      <w:r w:rsidRPr="00880EC3">
        <w:rPr>
          <w:rStyle w:val="TagStyle"/>
          <w:rtl/>
        </w:rPr>
        <w:t xml:space="preserve"> &lt;&lt; יור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מפה זה </w:t>
      </w:r>
      <w:bookmarkStart w:id="3105" w:name="_ETM_Q5_402005"/>
      <w:bookmarkEnd w:id="3105"/>
      <w:r>
        <w:rPr>
          <w:rFonts w:hint="cs"/>
          <w:rtl/>
          <w:lang w:eastAsia="he-IL"/>
        </w:rPr>
        <w:t xml:space="preserve">לא יעזור, אתה יודע. </w:t>
      </w:r>
    </w:p>
    <w:p w:rsidR="004409CC" w:rsidRDefault="004409CC" w:rsidP="00F15751">
      <w:pPr>
        <w:rPr>
          <w:rtl/>
          <w:lang w:eastAsia="he-IL"/>
        </w:rPr>
      </w:pPr>
      <w:bookmarkStart w:id="3106" w:name="_ETM_Q5_405070"/>
      <w:bookmarkStart w:id="3107" w:name="_ETM_Q5_405204"/>
      <w:bookmarkEnd w:id="3106"/>
      <w:bookmarkEnd w:id="3107"/>
    </w:p>
    <w:p w:rsidR="004409CC" w:rsidRDefault="004409CC" w:rsidP="00F15751">
      <w:pPr>
        <w:pStyle w:val="af5"/>
        <w:keepNext/>
        <w:rPr>
          <w:rtl/>
        </w:rPr>
      </w:pPr>
      <w:bookmarkStart w:id="3108" w:name="ET_interruption_6255_38"/>
      <w:r w:rsidRPr="00880EC3">
        <w:rPr>
          <w:rStyle w:val="TagStyle"/>
          <w:rtl/>
        </w:rPr>
        <w:t xml:space="preserve"> &lt;&lt; קריאה &gt;&gt; </w:t>
      </w:r>
      <w:r>
        <w:rPr>
          <w:rtl/>
        </w:rPr>
        <w:t>סימון דוידסון (יש עתיד):</w:t>
      </w:r>
      <w:r w:rsidRPr="00880EC3">
        <w:rPr>
          <w:rStyle w:val="TagStyle"/>
          <w:rtl/>
        </w:rPr>
        <w:t xml:space="preserve"> &lt;&lt; קריאה &gt;&gt;</w:t>
      </w:r>
      <w:r>
        <w:rPr>
          <w:rtl/>
        </w:rPr>
        <w:t xml:space="preserve">   </w:t>
      </w:r>
      <w:bookmarkEnd w:id="3108"/>
    </w:p>
    <w:p w:rsidR="004409CC" w:rsidRDefault="004409CC" w:rsidP="00E67818">
      <w:pPr>
        <w:rPr>
          <w:rtl/>
          <w:lang w:eastAsia="he-IL"/>
        </w:rPr>
      </w:pPr>
    </w:p>
    <w:p w:rsidR="004409CC" w:rsidRDefault="004409CC" w:rsidP="00F15751">
      <w:pPr>
        <w:rPr>
          <w:rtl/>
          <w:lang w:eastAsia="he-IL"/>
        </w:rPr>
      </w:pPr>
      <w:r>
        <w:rPr>
          <w:rFonts w:hint="cs"/>
          <w:rtl/>
          <w:lang w:eastAsia="he-IL"/>
        </w:rPr>
        <w:t>הוא הסתכל עליי, אני רוצה לענות לו. אני לא צועק.</w:t>
      </w:r>
    </w:p>
    <w:p w:rsidR="004409CC" w:rsidRDefault="004409CC" w:rsidP="00F15751">
      <w:pPr>
        <w:rPr>
          <w:rtl/>
          <w:lang w:eastAsia="he-IL"/>
        </w:rPr>
      </w:pPr>
    </w:p>
    <w:p w:rsidR="004409CC" w:rsidRDefault="004409CC" w:rsidP="00F15751">
      <w:pPr>
        <w:pStyle w:val="-"/>
        <w:keepNext/>
        <w:rPr>
          <w:rtl/>
        </w:rPr>
      </w:pPr>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5A05B9">
      <w:pPr>
        <w:rPr>
          <w:rtl/>
          <w:lang w:eastAsia="he-IL"/>
        </w:rPr>
      </w:pPr>
      <w:bookmarkStart w:id="3109" w:name="_ETM_Q5_402720"/>
      <w:bookmarkStart w:id="3110" w:name="_ETM_Q5_402856"/>
      <w:bookmarkEnd w:id="3109"/>
      <w:bookmarkEnd w:id="3110"/>
      <w:r>
        <w:rPr>
          <w:rFonts w:hint="cs"/>
          <w:rtl/>
          <w:lang w:eastAsia="he-IL"/>
        </w:rPr>
        <w:t>לך לראש הממשלה, תקבע</w:t>
      </w:r>
      <w:bookmarkStart w:id="3111" w:name="_ETM_Q5_405840"/>
      <w:bookmarkEnd w:id="3111"/>
      <w:r>
        <w:rPr>
          <w:rFonts w:hint="cs"/>
          <w:rtl/>
          <w:lang w:eastAsia="he-IL"/>
        </w:rPr>
        <w:t xml:space="preserve"> איתו פגישה – עוד מעט יענה – תקבע פגישה עם הרמטכ"ל, תקבע פגישה </w:t>
      </w:r>
      <w:bookmarkStart w:id="3112" w:name="_ETM_Q5_411963"/>
      <w:bookmarkEnd w:id="3112"/>
      <w:r>
        <w:rPr>
          <w:rFonts w:hint="cs"/>
          <w:rtl/>
          <w:lang w:eastAsia="he-IL"/>
        </w:rPr>
        <w:t>עם ראש השב"כ</w:t>
      </w:r>
      <w:r w:rsidR="005A05B9">
        <w:rPr>
          <w:rFonts w:hint="cs"/>
          <w:rtl/>
          <w:lang w:eastAsia="he-IL"/>
        </w:rPr>
        <w:t>.</w:t>
      </w:r>
      <w:r>
        <w:rPr>
          <w:rFonts w:hint="cs"/>
          <w:rtl/>
          <w:lang w:eastAsia="he-IL"/>
        </w:rPr>
        <w:t xml:space="preserve"> אתה חבר כנסת מכובד. ישב איתך, תגיד לו</w:t>
      </w:r>
      <w:r w:rsidR="005A05B9">
        <w:rPr>
          <w:rFonts w:hint="cs"/>
          <w:rtl/>
          <w:lang w:eastAsia="he-IL"/>
        </w:rPr>
        <w:t>:</w:t>
      </w:r>
      <w:r>
        <w:rPr>
          <w:rFonts w:hint="cs"/>
          <w:rtl/>
          <w:lang w:eastAsia="he-IL"/>
        </w:rPr>
        <w:t xml:space="preserve"> תקשיב, חשבתי על רעיון כזה וכזה. אבל סתם להטיח דברי הבל</w:t>
      </w:r>
      <w:r w:rsidR="005A05B9">
        <w:rPr>
          <w:rFonts w:hint="cs"/>
          <w:rtl/>
          <w:lang w:eastAsia="he-IL"/>
        </w:rPr>
        <w:t>,</w:t>
      </w:r>
      <w:r>
        <w:rPr>
          <w:rFonts w:hint="cs"/>
          <w:rtl/>
          <w:lang w:eastAsia="he-IL"/>
        </w:rPr>
        <w:t xml:space="preserve"> ועוד בשעת </w:t>
      </w:r>
      <w:bookmarkStart w:id="3113" w:name="_ETM_Q5_425195"/>
      <w:bookmarkEnd w:id="3113"/>
      <w:r>
        <w:rPr>
          <w:rFonts w:hint="cs"/>
          <w:rtl/>
          <w:lang w:eastAsia="he-IL"/>
        </w:rPr>
        <w:t>מלחמה, מלחמה קשה מאוד, שאני עצמי לא יודע כמה זמן היא תימשך? אף אחד לא יודע. עד שאנחנו לא נשיג את היעדים, לא תיפסק המלחמה, כי זאת מלחמה שאם לא ננצח בה, עם ישראל</w:t>
      </w:r>
      <w:bookmarkStart w:id="3114" w:name="_ETM_Q5_443486"/>
      <w:bookmarkEnd w:id="3114"/>
      <w:r>
        <w:rPr>
          <w:rFonts w:hint="cs"/>
          <w:rtl/>
          <w:lang w:eastAsia="he-IL"/>
        </w:rPr>
        <w:t xml:space="preserve"> יימחק פה לאורך ציר הזמן, לדעתי. זה לא הסיפור של עזה </w:t>
      </w:r>
      <w:bookmarkStart w:id="3115" w:name="_ETM_Q5_448862"/>
      <w:bookmarkEnd w:id="3115"/>
      <w:r>
        <w:rPr>
          <w:rFonts w:hint="cs"/>
          <w:rtl/>
          <w:lang w:eastAsia="he-IL"/>
        </w:rPr>
        <w:t xml:space="preserve">בכלל. יש סביבנו חצי מיליארד מוסלמים שבוודאי לא חובבי ישראל, והם מסתכלים לראות, ממתינים לראות איך היהודים יסיימו את האירוע. אם נסיים אותו עם דגל לבן, כנראה הילדים שלנו והנכדים והנינים </w:t>
      </w:r>
      <w:bookmarkStart w:id="3116" w:name="_ETM_Q5_467735"/>
      <w:bookmarkEnd w:id="3116"/>
      <w:r>
        <w:rPr>
          <w:rFonts w:hint="cs"/>
          <w:rtl/>
          <w:lang w:eastAsia="he-IL"/>
        </w:rPr>
        <w:t xml:space="preserve">יהיו פה בסכנת חיים רצופה. ואם הם יבינו שהיהודים לא רואים בעיניים, וכשבאים </w:t>
      </w:r>
      <w:bookmarkStart w:id="3117" w:name="_ETM_Q5_479083"/>
      <w:bookmarkEnd w:id="3117"/>
      <w:r>
        <w:rPr>
          <w:rFonts w:hint="cs"/>
          <w:rtl/>
          <w:lang w:eastAsia="he-IL"/>
        </w:rPr>
        <w:t xml:space="preserve">להרוג יהודים </w:t>
      </w:r>
      <w:r>
        <w:rPr>
          <w:rtl/>
          <w:lang w:eastAsia="he-IL"/>
        </w:rPr>
        <w:t>–</w:t>
      </w:r>
      <w:r>
        <w:rPr>
          <w:rFonts w:hint="cs"/>
          <w:rtl/>
          <w:lang w:eastAsia="he-IL"/>
        </w:rPr>
        <w:t xml:space="preserve"> כל מי שבא להרוג אותו מת, הם יבינו שאנחנו מגינים על עצמנו בכל מחיר. לא יקרה עוד מצב ששוחטים יהודים וזה עובר ככה. עם אמריקה </w:t>
      </w:r>
      <w:r>
        <w:rPr>
          <w:rtl/>
          <w:lang w:eastAsia="he-IL"/>
        </w:rPr>
        <w:t>–</w:t>
      </w:r>
      <w:r>
        <w:rPr>
          <w:rFonts w:hint="cs"/>
          <w:rtl/>
          <w:lang w:eastAsia="he-IL"/>
        </w:rPr>
        <w:t xml:space="preserve"> איך אמרתי, גם אם נצטרך להרוג אותם באבנים ובמקלות</w:t>
      </w:r>
      <w:r w:rsidR="005A05B9">
        <w:rPr>
          <w:rFonts w:hint="cs"/>
          <w:rtl/>
          <w:lang w:eastAsia="he-IL"/>
        </w:rPr>
        <w:t>.</w:t>
      </w:r>
      <w:r>
        <w:rPr>
          <w:rFonts w:hint="cs"/>
          <w:rtl/>
          <w:lang w:eastAsia="he-IL"/>
        </w:rPr>
        <w:t xml:space="preserve"> נגמרו הימים שבהם הורגים יהודים וטובחים יהודים רק בגלל שהם יהודים</w:t>
      </w:r>
      <w:r w:rsidR="005A05B9">
        <w:rPr>
          <w:rFonts w:hint="cs"/>
          <w:rtl/>
          <w:lang w:eastAsia="he-IL"/>
        </w:rPr>
        <w:t>.</w:t>
      </w:r>
      <w:r>
        <w:rPr>
          <w:rFonts w:hint="cs"/>
          <w:rtl/>
          <w:lang w:eastAsia="he-IL"/>
        </w:rPr>
        <w:t xml:space="preserve"> נגמרו הימים האלה. לכן אני מצפה מכם שתעלו לכאן – שומעים אתכם ברשתות אחרות בעולם, זה לא שאתם מדברים בכנסת ורק אני שומע אתכם. </w:t>
      </w:r>
      <w:bookmarkStart w:id="3118" w:name="_ETM_Q5_523244"/>
      <w:bookmarkEnd w:id="3118"/>
    </w:p>
    <w:p w:rsidR="004409CC" w:rsidRDefault="004409CC" w:rsidP="00F15751">
      <w:pPr>
        <w:rPr>
          <w:rtl/>
          <w:lang w:eastAsia="he-IL"/>
        </w:rPr>
      </w:pPr>
    </w:p>
    <w:p w:rsidR="004409CC" w:rsidRDefault="004409CC" w:rsidP="00F15751">
      <w:pPr>
        <w:pStyle w:val="af5"/>
        <w:keepNext/>
        <w:rPr>
          <w:rtl/>
        </w:rPr>
      </w:pPr>
      <w:bookmarkStart w:id="3119" w:name="ET_interruption_6255_39"/>
      <w:r w:rsidRPr="009F68B1">
        <w:rPr>
          <w:rStyle w:val="TagStyle"/>
          <w:rtl/>
        </w:rPr>
        <w:t xml:space="preserve"> &lt;&lt; קריאה &gt;&gt; </w:t>
      </w:r>
      <w:r>
        <w:rPr>
          <w:rtl/>
        </w:rPr>
        <w:t>סימון דוידסון (יש עתיד):</w:t>
      </w:r>
      <w:r w:rsidRPr="009F68B1">
        <w:rPr>
          <w:rStyle w:val="TagStyle"/>
          <w:rtl/>
        </w:rPr>
        <w:t xml:space="preserve"> &lt;&lt; קריאה &gt;&gt;</w:t>
      </w:r>
      <w:r>
        <w:rPr>
          <w:rtl/>
        </w:rPr>
        <w:t xml:space="preserve">   </w:t>
      </w:r>
      <w:bookmarkEnd w:id="3119"/>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הבעיה היא שגם אתכם שומעים. </w:t>
      </w:r>
    </w:p>
    <w:p w:rsidR="004409CC" w:rsidRDefault="004409CC" w:rsidP="00F15751">
      <w:pPr>
        <w:rPr>
          <w:rtl/>
          <w:lang w:eastAsia="he-IL"/>
        </w:rPr>
      </w:pPr>
    </w:p>
    <w:p w:rsidR="004409CC" w:rsidRDefault="004409CC" w:rsidP="00F15751">
      <w:pPr>
        <w:pStyle w:val="-"/>
        <w:keepNext/>
        <w:rPr>
          <w:rtl/>
        </w:rPr>
      </w:pPr>
      <w:bookmarkStart w:id="3120" w:name="ET_speakercontinue_5971_20"/>
      <w:r w:rsidRPr="003668ED">
        <w:rPr>
          <w:rStyle w:val="TagStyle"/>
          <w:rtl/>
        </w:rPr>
        <w:t xml:space="preserve"> &lt;&lt; דובר_המשך &gt;&gt; </w:t>
      </w:r>
      <w:r>
        <w:rPr>
          <w:rtl/>
        </w:rPr>
        <w:t>השר המקשר בין הממשלה לכנסת דוד אמסלם:</w:t>
      </w:r>
      <w:r w:rsidRPr="003668ED">
        <w:rPr>
          <w:rStyle w:val="TagStyle"/>
          <w:rtl/>
        </w:rPr>
        <w:t xml:space="preserve"> &lt;&lt; דובר_המשך &gt;&gt;</w:t>
      </w:r>
      <w:r>
        <w:rPr>
          <w:rtl/>
        </w:rPr>
        <w:t xml:space="preserve">   </w:t>
      </w:r>
      <w:bookmarkEnd w:id="3120"/>
    </w:p>
    <w:p w:rsidR="004409CC" w:rsidRDefault="004409CC" w:rsidP="00E67818">
      <w:pPr>
        <w:rPr>
          <w:rtl/>
          <w:lang w:eastAsia="he-IL"/>
        </w:rPr>
      </w:pPr>
    </w:p>
    <w:p w:rsidR="004409CC" w:rsidRDefault="004409CC" w:rsidP="00C54772">
      <w:pPr>
        <w:rPr>
          <w:rtl/>
          <w:lang w:eastAsia="he-IL"/>
        </w:rPr>
      </w:pPr>
      <w:r>
        <w:rPr>
          <w:rFonts w:hint="cs"/>
          <w:rtl/>
          <w:lang w:eastAsia="he-IL"/>
        </w:rPr>
        <w:t>שומע אתכם נסראללה, שומע אתכם כל המזרח התיכון, האיראנים, והם אומרים</w:t>
      </w:r>
      <w:r w:rsidR="00C54772">
        <w:rPr>
          <w:rFonts w:hint="cs"/>
          <w:rtl/>
          <w:lang w:eastAsia="he-IL"/>
        </w:rPr>
        <w:t>:</w:t>
      </w:r>
      <w:r>
        <w:rPr>
          <w:rFonts w:hint="cs"/>
          <w:rtl/>
          <w:lang w:eastAsia="he-IL"/>
        </w:rPr>
        <w:t xml:space="preserve"> הינה, תראה, חכו עוד קצת, היהודים </w:t>
      </w:r>
      <w:bookmarkStart w:id="3121" w:name="_ETM_Q5_536631"/>
      <w:bookmarkEnd w:id="3121"/>
      <w:r>
        <w:rPr>
          <w:rFonts w:hint="cs"/>
          <w:rtl/>
          <w:lang w:eastAsia="he-IL"/>
        </w:rPr>
        <w:t xml:space="preserve">כבר יהרגו את עצמם לבד, אנחנו לא צריכים לעשות הרבה. לכן אני מציע לכם </w:t>
      </w:r>
      <w:r>
        <w:rPr>
          <w:rtl/>
          <w:lang w:eastAsia="he-IL"/>
        </w:rPr>
        <w:t>–</w:t>
      </w:r>
      <w:r>
        <w:rPr>
          <w:rFonts w:hint="cs"/>
          <w:rtl/>
          <w:lang w:eastAsia="he-IL"/>
        </w:rPr>
        <w:t xml:space="preserve"> כבר אמר מי שאמר: גם אוויל מחריש חכם ייחשב; אם תשתקו – יותר טוב. אם אין </w:t>
      </w:r>
      <w:bookmarkStart w:id="3122" w:name="_ETM_Q5_549758"/>
      <w:bookmarkEnd w:id="3122"/>
      <w:r>
        <w:rPr>
          <w:rFonts w:hint="cs"/>
          <w:rtl/>
          <w:lang w:eastAsia="he-IL"/>
        </w:rPr>
        <w:t xml:space="preserve">לכם מה לומר, לפחות תשתקו. תודה. </w:t>
      </w:r>
    </w:p>
    <w:p w:rsidR="004409CC" w:rsidRDefault="004409CC" w:rsidP="00F15751">
      <w:pPr>
        <w:rPr>
          <w:rtl/>
          <w:lang w:eastAsia="he-IL"/>
        </w:rPr>
      </w:pPr>
    </w:p>
    <w:p w:rsidR="004409CC" w:rsidRDefault="004409CC" w:rsidP="00F15751">
      <w:pPr>
        <w:pStyle w:val="af5"/>
        <w:keepNext/>
        <w:rPr>
          <w:rtl/>
        </w:rPr>
      </w:pPr>
      <w:r w:rsidRPr="009F68B1">
        <w:rPr>
          <w:rStyle w:val="TagStyle"/>
          <w:rtl/>
        </w:rPr>
        <w:t xml:space="preserve"> &lt;&lt; קריאה &gt;&gt; </w:t>
      </w:r>
      <w:r>
        <w:rPr>
          <w:rtl/>
        </w:rPr>
        <w:t>סימון דוידסון (יש עתיד):</w:t>
      </w:r>
      <w:r w:rsidRPr="009F68B1">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אז מה אתה אומר, להצביע בעד או נגד?</w:t>
      </w:r>
    </w:p>
    <w:p w:rsidR="004409CC" w:rsidRDefault="004409CC" w:rsidP="00F15751">
      <w:pPr>
        <w:rPr>
          <w:rtl/>
          <w:lang w:eastAsia="he-IL"/>
        </w:rPr>
      </w:pPr>
    </w:p>
    <w:p w:rsidR="004409CC" w:rsidRDefault="004409CC" w:rsidP="00F15751">
      <w:pPr>
        <w:pStyle w:val="af6"/>
        <w:keepNext/>
        <w:rPr>
          <w:rtl/>
        </w:rPr>
      </w:pPr>
      <w:bookmarkStart w:id="3123" w:name="ET_yor_6593_21"/>
      <w:r w:rsidRPr="003668ED">
        <w:rPr>
          <w:rStyle w:val="TagStyle"/>
          <w:rtl/>
        </w:rPr>
        <w:t xml:space="preserve"> &lt;&lt; יור &gt;&gt; </w:t>
      </w:r>
      <w:r>
        <w:rPr>
          <w:rtl/>
        </w:rPr>
        <w:t>היו"ר חנוך דב מלביצקי:</w:t>
      </w:r>
      <w:r w:rsidRPr="003668ED">
        <w:rPr>
          <w:rStyle w:val="TagStyle"/>
          <w:rtl/>
        </w:rPr>
        <w:t xml:space="preserve"> &lt;&lt; יור &gt;&gt;</w:t>
      </w:r>
      <w:r>
        <w:rPr>
          <w:rtl/>
        </w:rPr>
        <w:t xml:space="preserve">   </w:t>
      </w:r>
      <w:bookmarkEnd w:id="3123"/>
    </w:p>
    <w:p w:rsidR="004409CC" w:rsidRDefault="004409CC" w:rsidP="00E67818">
      <w:pPr>
        <w:rPr>
          <w:rtl/>
          <w:lang w:eastAsia="he-IL"/>
        </w:rPr>
      </w:pPr>
    </w:p>
    <w:p w:rsidR="00C54772" w:rsidRDefault="004409CC" w:rsidP="00F15751">
      <w:pPr>
        <w:rPr>
          <w:rtl/>
          <w:lang w:eastAsia="he-IL"/>
        </w:rPr>
      </w:pPr>
      <w:bookmarkStart w:id="3124" w:name="_ETM_Q5_559162"/>
      <w:bookmarkStart w:id="3125" w:name="_ETM_Q5_559286"/>
      <w:bookmarkEnd w:id="3124"/>
      <w:bookmarkEnd w:id="3125"/>
      <w:r>
        <w:rPr>
          <w:rFonts w:hint="cs"/>
          <w:rtl/>
          <w:lang w:eastAsia="he-IL"/>
        </w:rPr>
        <w:t xml:space="preserve">תודה. </w:t>
      </w:r>
    </w:p>
    <w:p w:rsidR="00C54772" w:rsidRDefault="00C54772" w:rsidP="00F15751">
      <w:pPr>
        <w:rPr>
          <w:rtl/>
          <w:lang w:eastAsia="he-IL"/>
        </w:rPr>
      </w:pPr>
    </w:p>
    <w:p w:rsidR="004409CC" w:rsidRPr="009F68B1" w:rsidRDefault="004409CC" w:rsidP="00F15751">
      <w:pPr>
        <w:rPr>
          <w:rtl/>
          <w:lang w:eastAsia="he-IL"/>
        </w:rPr>
      </w:pPr>
      <w:r>
        <w:rPr>
          <w:rFonts w:hint="cs"/>
          <w:rtl/>
          <w:lang w:eastAsia="he-IL"/>
        </w:rPr>
        <w:t xml:space="preserve">אני מזמין את </w:t>
      </w:r>
      <w:bookmarkStart w:id="3126" w:name="_ETM_Q5_563673"/>
      <w:bookmarkEnd w:id="3126"/>
      <w:r>
        <w:rPr>
          <w:rFonts w:hint="cs"/>
          <w:rtl/>
          <w:lang w:eastAsia="he-IL"/>
        </w:rPr>
        <w:t xml:space="preserve">חבר הכנסת ואליד אלהואשלה לנמק את הצעת האי-אמון מטעם סיעת </w:t>
      </w:r>
      <w:bookmarkStart w:id="3127" w:name="_ETM_Q5_566514"/>
      <w:bookmarkEnd w:id="3127"/>
      <w:r>
        <w:rPr>
          <w:rFonts w:hint="cs"/>
          <w:rtl/>
          <w:lang w:eastAsia="he-IL"/>
        </w:rPr>
        <w:t xml:space="preserve">רע"מ. בבקשה, אדוני. </w:t>
      </w:r>
    </w:p>
    <w:p w:rsidR="004409CC" w:rsidRDefault="004409CC" w:rsidP="00F15751">
      <w:pPr>
        <w:rPr>
          <w:rtl/>
          <w:lang w:eastAsia="he-IL"/>
        </w:rPr>
      </w:pPr>
    </w:p>
    <w:p w:rsidR="004409CC" w:rsidRDefault="004409CC" w:rsidP="00F15751">
      <w:pPr>
        <w:pStyle w:val="a4"/>
        <w:keepNext/>
        <w:rPr>
          <w:rtl/>
        </w:rPr>
      </w:pPr>
      <w:bookmarkStart w:id="3128" w:name="ET_speaker_6340_22"/>
      <w:r w:rsidRPr="001B0CFE">
        <w:rPr>
          <w:rStyle w:val="TagStyle"/>
          <w:rtl/>
        </w:rPr>
        <w:t xml:space="preserve"> &lt;&lt; דובר &gt;&gt; </w:t>
      </w:r>
      <w:bookmarkStart w:id="3129" w:name="_Toc168343299"/>
      <w:bookmarkStart w:id="3130" w:name="_Toc168343393"/>
      <w:bookmarkStart w:id="3131" w:name="_Toc168348858"/>
      <w:bookmarkStart w:id="3132" w:name="_Toc168348950"/>
      <w:bookmarkStart w:id="3133" w:name="_Toc168349424"/>
      <w:bookmarkStart w:id="3134" w:name="_Toc188981655"/>
      <w:r>
        <w:rPr>
          <w:rtl/>
        </w:rPr>
        <w:t>ואליד אלהואשלה (רע"מ – הרשימה הערבית המאוחדת):</w:t>
      </w:r>
      <w:bookmarkEnd w:id="3129"/>
      <w:bookmarkEnd w:id="3130"/>
      <w:bookmarkEnd w:id="3131"/>
      <w:bookmarkEnd w:id="3132"/>
      <w:bookmarkEnd w:id="3133"/>
      <w:bookmarkEnd w:id="3134"/>
      <w:r w:rsidRPr="001B0CFE">
        <w:rPr>
          <w:rStyle w:val="TagStyle"/>
          <w:rtl/>
        </w:rPr>
        <w:t xml:space="preserve"> &lt;&lt; דובר &gt;&gt;</w:t>
      </w:r>
      <w:r>
        <w:rPr>
          <w:rtl/>
        </w:rPr>
        <w:t xml:space="preserve">   </w:t>
      </w:r>
      <w:bookmarkEnd w:id="3128"/>
    </w:p>
    <w:p w:rsidR="004409CC" w:rsidRDefault="004409CC" w:rsidP="00E67818">
      <w:pPr>
        <w:rPr>
          <w:rtl/>
          <w:lang w:eastAsia="he-IL"/>
        </w:rPr>
      </w:pPr>
    </w:p>
    <w:p w:rsidR="00C54772" w:rsidRDefault="004409CC" w:rsidP="00C54772">
      <w:pPr>
        <w:rPr>
          <w:rtl/>
          <w:lang w:eastAsia="he-IL"/>
        </w:rPr>
      </w:pPr>
      <w:r>
        <w:rPr>
          <w:rFonts w:hint="cs"/>
          <w:rtl/>
          <w:lang w:eastAsia="he-IL"/>
        </w:rPr>
        <w:t>מכובדי היושב-ראש, חבריי חברי הכנסת, מכובדי השר, אני רוצה לפנות אליכם בהצעת האי-אמון שאנחנו</w:t>
      </w:r>
      <w:bookmarkStart w:id="3135" w:name="_ETM_Q5_593552"/>
      <w:bookmarkStart w:id="3136" w:name="_ETM_Q5_593650"/>
      <w:bookmarkEnd w:id="3135"/>
      <w:bookmarkEnd w:id="3136"/>
      <w:r>
        <w:rPr>
          <w:rFonts w:hint="cs"/>
          <w:rtl/>
          <w:lang w:eastAsia="he-IL"/>
        </w:rPr>
        <w:t xml:space="preserve"> מגישים היום ולדבר על הסוגיה הבוערת בנגב – סוגיית הריסת הבתים. לפני שבועיים הרסה המדינה יישוב שלם אצל משפחת אבו </w:t>
      </w:r>
      <w:proofErr w:type="spellStart"/>
      <w:r>
        <w:rPr>
          <w:rFonts w:hint="cs"/>
          <w:rtl/>
          <w:lang w:eastAsia="he-IL"/>
        </w:rPr>
        <w:t>עסא</w:t>
      </w:r>
      <w:proofErr w:type="spellEnd"/>
      <w:r>
        <w:rPr>
          <w:rFonts w:hint="cs"/>
          <w:rtl/>
          <w:lang w:eastAsia="he-IL"/>
        </w:rPr>
        <w:t xml:space="preserve"> ליד צומת שוקת – הרסה 47 מבנים, 47 בתים, השאירה משפחות ללא קורת גג. שלשום </w:t>
      </w:r>
      <w:bookmarkStart w:id="3137" w:name="_ETM_Q5_619939"/>
      <w:bookmarkEnd w:id="3137"/>
      <w:r>
        <w:rPr>
          <w:rFonts w:hint="cs"/>
          <w:rtl/>
          <w:lang w:eastAsia="he-IL"/>
        </w:rPr>
        <w:t xml:space="preserve">אילצו פקחי </w:t>
      </w:r>
      <w:proofErr w:type="spellStart"/>
      <w:r>
        <w:rPr>
          <w:rFonts w:hint="cs"/>
          <w:rtl/>
          <w:lang w:eastAsia="he-IL"/>
        </w:rPr>
        <w:t>רמ"י</w:t>
      </w:r>
      <w:proofErr w:type="spellEnd"/>
      <w:r>
        <w:rPr>
          <w:rFonts w:hint="cs"/>
          <w:rtl/>
          <w:lang w:eastAsia="he-IL"/>
        </w:rPr>
        <w:t xml:space="preserve"> ורשות הבדואים את משפחות אבו ליל ואל-</w:t>
      </w:r>
      <w:proofErr w:type="spellStart"/>
      <w:r>
        <w:rPr>
          <w:rFonts w:hint="cs"/>
          <w:rtl/>
          <w:lang w:eastAsia="he-IL"/>
        </w:rPr>
        <w:t>ג'נאמי</w:t>
      </w:r>
      <w:proofErr w:type="spellEnd"/>
      <w:r>
        <w:rPr>
          <w:rFonts w:hint="cs"/>
          <w:rtl/>
          <w:lang w:eastAsia="he-IL"/>
        </w:rPr>
        <w:t xml:space="preserve"> </w:t>
      </w:r>
      <w:bookmarkStart w:id="3138" w:name="_ETM_Q5_625470"/>
      <w:bookmarkEnd w:id="3138"/>
      <w:r>
        <w:rPr>
          <w:rFonts w:hint="cs"/>
          <w:rtl/>
          <w:lang w:eastAsia="he-IL"/>
        </w:rPr>
        <w:t xml:space="preserve">צמוד ליישוב אבו </w:t>
      </w:r>
      <w:proofErr w:type="spellStart"/>
      <w:r>
        <w:rPr>
          <w:rFonts w:hint="cs"/>
          <w:rtl/>
          <w:lang w:eastAsia="he-IL"/>
        </w:rPr>
        <w:t>קרינאת</w:t>
      </w:r>
      <w:proofErr w:type="spellEnd"/>
      <w:r>
        <w:rPr>
          <w:rFonts w:hint="cs"/>
          <w:rtl/>
          <w:lang w:eastAsia="he-IL"/>
        </w:rPr>
        <w:t xml:space="preserve"> להרוס את הבתים שלהן ולהשאיר </w:t>
      </w:r>
      <w:bookmarkStart w:id="3139" w:name="_ETM_Q5_634102"/>
      <w:bookmarkEnd w:id="3139"/>
      <w:r>
        <w:rPr>
          <w:rFonts w:hint="cs"/>
          <w:rtl/>
          <w:lang w:eastAsia="he-IL"/>
        </w:rPr>
        <w:t>אותן ללא בתים, ללא קורת גג – משפחות שלמות. והממשלה</w:t>
      </w:r>
      <w:r w:rsidR="00C54772">
        <w:rPr>
          <w:rFonts w:hint="cs"/>
          <w:rtl/>
          <w:lang w:eastAsia="he-IL"/>
        </w:rPr>
        <w:t>,</w:t>
      </w:r>
      <w:r>
        <w:rPr>
          <w:rFonts w:hint="cs"/>
          <w:rtl/>
          <w:lang w:eastAsia="he-IL"/>
        </w:rPr>
        <w:t xml:space="preserve"> שצריכה </w:t>
      </w:r>
      <w:bookmarkStart w:id="3140" w:name="_ETM_Q5_643317"/>
      <w:bookmarkEnd w:id="3140"/>
      <w:r>
        <w:rPr>
          <w:rFonts w:hint="cs"/>
          <w:rtl/>
          <w:lang w:eastAsia="he-IL"/>
        </w:rPr>
        <w:t xml:space="preserve">לתת פתרונות, אדוני היושב-ראש, לא מטפלת בנושא הזה. הפקחים </w:t>
      </w:r>
      <w:bookmarkStart w:id="3141" w:name="_ETM_Q5_647727"/>
      <w:bookmarkEnd w:id="3141"/>
      <w:r>
        <w:rPr>
          <w:rFonts w:hint="cs"/>
          <w:rtl/>
          <w:lang w:eastAsia="he-IL"/>
        </w:rPr>
        <w:t xml:space="preserve">מנהלים את העסק בנגב, אבל זו סוגיה לאומית. אף אחד </w:t>
      </w:r>
      <w:bookmarkStart w:id="3142" w:name="_ETM_Q5_656318"/>
      <w:bookmarkEnd w:id="3142"/>
      <w:r>
        <w:rPr>
          <w:rFonts w:hint="cs"/>
          <w:rtl/>
          <w:lang w:eastAsia="he-IL"/>
        </w:rPr>
        <w:t xml:space="preserve">לא מוכן לשוחח עם השר הכושל איתמר בן גביר, </w:t>
      </w:r>
      <w:bookmarkStart w:id="3143" w:name="_ETM_Q5_660446"/>
      <w:bookmarkEnd w:id="3143"/>
      <w:r>
        <w:rPr>
          <w:rFonts w:hint="cs"/>
          <w:rtl/>
          <w:lang w:eastAsia="he-IL"/>
        </w:rPr>
        <w:t xml:space="preserve">לא רוצים להתעמת איתו בממשלה. הוא מצליח לכופף את כולם. </w:t>
      </w:r>
      <w:bookmarkStart w:id="3144" w:name="_ETM_Q5_664318"/>
      <w:bookmarkEnd w:id="3144"/>
      <w:r>
        <w:rPr>
          <w:rFonts w:hint="cs"/>
          <w:rtl/>
          <w:lang w:eastAsia="he-IL"/>
        </w:rPr>
        <w:t xml:space="preserve">על טיוטה הוא מתעמת עם ראש הממשלה עכשיו. אבל יש </w:t>
      </w:r>
      <w:bookmarkStart w:id="3145" w:name="_ETM_Q5_668956"/>
      <w:bookmarkEnd w:id="3145"/>
      <w:r>
        <w:rPr>
          <w:rFonts w:hint="cs"/>
          <w:rtl/>
          <w:lang w:eastAsia="he-IL"/>
        </w:rPr>
        <w:t xml:space="preserve">לי חברה, יש לי אוכלוסייה, יש לי אנשים, אזרחי המדינה, </w:t>
      </w:r>
      <w:bookmarkStart w:id="3146" w:name="_ETM_Q5_672244"/>
      <w:bookmarkEnd w:id="3146"/>
      <w:r>
        <w:rPr>
          <w:rFonts w:hint="cs"/>
          <w:rtl/>
          <w:lang w:eastAsia="he-IL"/>
        </w:rPr>
        <w:t xml:space="preserve">שרוצים פתרון. מי ייתן להם פתרונות, אדוני השר? הממשלה </w:t>
      </w:r>
      <w:bookmarkStart w:id="3147" w:name="_ETM_Q5_679068"/>
      <w:bookmarkEnd w:id="3147"/>
      <w:r>
        <w:rPr>
          <w:rFonts w:hint="cs"/>
          <w:rtl/>
          <w:lang w:eastAsia="he-IL"/>
        </w:rPr>
        <w:t xml:space="preserve">צריכה לתת מענה לאזרחים הבדואים בנגב. גם אחרי 7 באוקטובר </w:t>
      </w:r>
      <w:bookmarkStart w:id="3148" w:name="_ETM_Q5_688936"/>
      <w:bookmarkEnd w:id="3148"/>
      <w:r>
        <w:rPr>
          <w:rFonts w:hint="cs"/>
          <w:rtl/>
          <w:lang w:eastAsia="he-IL"/>
        </w:rPr>
        <w:t>ההריסות בנגב עלו</w:t>
      </w:r>
      <w:r w:rsidR="00C54772">
        <w:rPr>
          <w:rFonts w:hint="cs"/>
          <w:rtl/>
          <w:lang w:eastAsia="he-IL"/>
        </w:rPr>
        <w:t>,</w:t>
      </w:r>
      <w:r>
        <w:rPr>
          <w:rFonts w:hint="cs"/>
          <w:rtl/>
          <w:lang w:eastAsia="he-IL"/>
        </w:rPr>
        <w:t xml:space="preserve"> למרות הפניות שלנו גם ללשכת ראש הממשלה </w:t>
      </w:r>
      <w:bookmarkStart w:id="3149" w:name="_ETM_Q5_692359"/>
      <w:bookmarkEnd w:id="3149"/>
      <w:r>
        <w:rPr>
          <w:rFonts w:hint="cs"/>
          <w:rtl/>
          <w:lang w:eastAsia="he-IL"/>
        </w:rPr>
        <w:t xml:space="preserve">וגם למנכ"ל יוסי שלי. </w:t>
      </w:r>
    </w:p>
    <w:p w:rsidR="00C54772" w:rsidRDefault="00C54772" w:rsidP="00C54772">
      <w:pPr>
        <w:rPr>
          <w:rtl/>
          <w:lang w:eastAsia="he-IL"/>
        </w:rPr>
      </w:pPr>
    </w:p>
    <w:p w:rsidR="004409CC" w:rsidRDefault="004409CC" w:rsidP="00C54772">
      <w:pPr>
        <w:rPr>
          <w:rtl/>
        </w:rPr>
      </w:pPr>
      <w:r>
        <w:rPr>
          <w:rFonts w:hint="cs"/>
          <w:rtl/>
          <w:lang w:eastAsia="he-IL"/>
        </w:rPr>
        <w:t xml:space="preserve">מה אנחנו רוצים? אנחנו רוצים פתרון. </w:t>
      </w:r>
      <w:bookmarkStart w:id="3150" w:name="_ETM_Q5_700244"/>
      <w:bookmarkEnd w:id="3150"/>
      <w:r>
        <w:rPr>
          <w:rFonts w:hint="cs"/>
          <w:rtl/>
          <w:lang w:eastAsia="he-IL"/>
        </w:rPr>
        <w:t xml:space="preserve">אין לי כלום, חבר הכנסת גלעד קריב. האפשרות היחידה בפניי כרגע היא לפנות </w:t>
      </w:r>
      <w:bookmarkStart w:id="3151" w:name="_ETM_Q5_712048"/>
      <w:bookmarkEnd w:id="3151"/>
      <w:r>
        <w:rPr>
          <w:rFonts w:hint="cs"/>
          <w:rtl/>
          <w:lang w:eastAsia="he-IL"/>
        </w:rPr>
        <w:t xml:space="preserve">לממשלה. אין לי דרכים אחרות. </w:t>
      </w:r>
      <w:bookmarkStart w:id="3152" w:name="TOR_Q6"/>
      <w:bookmarkEnd w:id="3152"/>
      <w:r>
        <w:rPr>
          <w:rFonts w:hint="cs"/>
          <w:rtl/>
        </w:rPr>
        <w:t xml:space="preserve">לכן אני פונה לכולם – גם לימין, גם למרכז, גם לשמאל – שיעזרו לנו, שיפסיקו להרוס בנגב, </w:t>
      </w:r>
      <w:r w:rsidRPr="009C78EA">
        <w:rPr>
          <w:rFonts w:hint="cs"/>
          <w:rtl/>
        </w:rPr>
        <w:t xml:space="preserve">שייתנו פתרונות וייתנו אלטרנטיבה אחרת </w:t>
      </w:r>
      <w:bookmarkStart w:id="3153" w:name="_ETM_Q6_125000"/>
      <w:bookmarkEnd w:id="3153"/>
      <w:r w:rsidRPr="009C78EA">
        <w:rPr>
          <w:rFonts w:hint="cs"/>
          <w:rtl/>
        </w:rPr>
        <w:t>לתושבים. אי</w:t>
      </w:r>
      <w:r>
        <w:rPr>
          <w:rFonts w:hint="cs"/>
          <w:rtl/>
        </w:rPr>
        <w:t>-</w:t>
      </w:r>
      <w:r w:rsidRPr="009C78EA">
        <w:rPr>
          <w:rFonts w:hint="cs"/>
          <w:rtl/>
        </w:rPr>
        <w:t>אפשר כל פעם רק להרוס</w:t>
      </w:r>
      <w:r>
        <w:rPr>
          <w:rFonts w:hint="cs"/>
          <w:rtl/>
        </w:rPr>
        <w:t>.</w:t>
      </w:r>
      <w:r w:rsidRPr="009C78EA">
        <w:rPr>
          <w:rFonts w:hint="cs"/>
          <w:rtl/>
        </w:rPr>
        <w:t xml:space="preserve"> הורסים בוואדי אל-</w:t>
      </w:r>
      <w:proofErr w:type="spellStart"/>
      <w:r w:rsidRPr="009C78EA">
        <w:rPr>
          <w:rFonts w:hint="cs"/>
          <w:rtl/>
        </w:rPr>
        <w:t>ח</w:t>
      </w:r>
      <w:r>
        <w:rPr>
          <w:rFonts w:hint="cs"/>
          <w:rtl/>
        </w:rPr>
        <w:t>'</w:t>
      </w:r>
      <w:r w:rsidRPr="009C78EA">
        <w:rPr>
          <w:rFonts w:hint="cs"/>
          <w:rtl/>
        </w:rPr>
        <w:t>ליל</w:t>
      </w:r>
      <w:proofErr w:type="spellEnd"/>
      <w:r>
        <w:rPr>
          <w:rFonts w:hint="cs"/>
          <w:rtl/>
        </w:rPr>
        <w:t xml:space="preserve">, באום מתנאן, אבו </w:t>
      </w:r>
      <w:proofErr w:type="spellStart"/>
      <w:r>
        <w:rPr>
          <w:rFonts w:hint="cs"/>
          <w:rtl/>
        </w:rPr>
        <w:t>אלאייל</w:t>
      </w:r>
      <w:proofErr w:type="spellEnd"/>
      <w:r>
        <w:rPr>
          <w:rFonts w:hint="cs"/>
          <w:rtl/>
        </w:rPr>
        <w:t xml:space="preserve">, </w:t>
      </w:r>
      <w:bookmarkStart w:id="3154" w:name="_ETM_Q6_133000"/>
      <w:bookmarkEnd w:id="3154"/>
      <w:r>
        <w:rPr>
          <w:rFonts w:hint="cs"/>
          <w:rtl/>
        </w:rPr>
        <w:t>אל-</w:t>
      </w:r>
      <w:proofErr w:type="spellStart"/>
      <w:r>
        <w:rPr>
          <w:rFonts w:hint="cs"/>
          <w:rtl/>
        </w:rPr>
        <w:t>גנאמי</w:t>
      </w:r>
      <w:proofErr w:type="spellEnd"/>
      <w:r>
        <w:rPr>
          <w:rFonts w:hint="cs"/>
          <w:rtl/>
        </w:rPr>
        <w:t xml:space="preserve">, עוד מעט ראס </w:t>
      </w:r>
      <w:proofErr w:type="spellStart"/>
      <w:r>
        <w:rPr>
          <w:rFonts w:hint="cs"/>
          <w:rtl/>
        </w:rPr>
        <w:t>ג'ראבה</w:t>
      </w:r>
      <w:proofErr w:type="spellEnd"/>
      <w:r>
        <w:rPr>
          <w:rFonts w:hint="cs"/>
          <w:rtl/>
        </w:rPr>
        <w:t xml:space="preserve">. לפני שבוע היינו בבית משפט </w:t>
      </w:r>
      <w:r w:rsidR="00C54772">
        <w:rPr>
          <w:rFonts w:hint="eastAsia"/>
          <w:rtl/>
        </w:rPr>
        <w:t xml:space="preserve">– </w:t>
      </w:r>
      <w:r>
        <w:rPr>
          <w:rFonts w:hint="cs"/>
          <w:rtl/>
        </w:rPr>
        <w:t xml:space="preserve">כרכור, ואדי אום אל-בדון ואל-בקיעה, וכל הכפרים תחת מתקפה עכשיו. אנחנו לא רוצים הריסות, אנחנו רוצים פתרונות. יתכבד ראש הממשלה וייתן פתרונות לאנשים, ייתן מענה לתושבים שלנו, לאזרחים שלנו. </w:t>
      </w:r>
    </w:p>
    <w:p w:rsidR="004409CC" w:rsidRDefault="004409CC" w:rsidP="00F15751">
      <w:pPr>
        <w:rPr>
          <w:rtl/>
        </w:rPr>
      </w:pPr>
    </w:p>
    <w:p w:rsidR="00C54772" w:rsidRDefault="004409CC" w:rsidP="00C54772">
      <w:pPr>
        <w:rPr>
          <w:rtl/>
        </w:rPr>
      </w:pPr>
      <w:r>
        <w:rPr>
          <w:rFonts w:hint="cs"/>
          <w:rtl/>
        </w:rPr>
        <w:t xml:space="preserve">לא רק </w:t>
      </w:r>
      <w:bookmarkStart w:id="3155" w:name="_ETM_Q6_164000"/>
      <w:bookmarkEnd w:id="3155"/>
      <w:r>
        <w:rPr>
          <w:rFonts w:hint="cs"/>
          <w:rtl/>
        </w:rPr>
        <w:t>בנגב יש הריסות</w:t>
      </w:r>
      <w:r w:rsidR="00C54772">
        <w:rPr>
          <w:rFonts w:hint="cs"/>
          <w:rtl/>
        </w:rPr>
        <w:t>.</w:t>
      </w:r>
      <w:r>
        <w:rPr>
          <w:rFonts w:hint="cs"/>
          <w:rtl/>
        </w:rPr>
        <w:t xml:space="preserve"> יש הריסות גם במע'אר, בכפר קרע, בעין הוד, </w:t>
      </w:r>
      <w:bookmarkStart w:id="3156" w:name="_ETM_Q6_171000"/>
      <w:bookmarkEnd w:id="3156"/>
      <w:proofErr w:type="spellStart"/>
      <w:r>
        <w:rPr>
          <w:rFonts w:hint="cs"/>
          <w:rtl/>
        </w:rPr>
        <w:t>בקלנסווה</w:t>
      </w:r>
      <w:proofErr w:type="spellEnd"/>
      <w:r>
        <w:rPr>
          <w:rFonts w:hint="cs"/>
          <w:rtl/>
        </w:rPr>
        <w:t>, בטירה. הגיע הזמן שהממשלה תחשוב אחרת, שתסתכל על כלל האזרחים בצורה שווה. אי</w:t>
      </w:r>
      <w:bookmarkStart w:id="3157" w:name="_ETM_Q6_183000"/>
      <w:bookmarkEnd w:id="3157"/>
      <w:r>
        <w:rPr>
          <w:rFonts w:hint="cs"/>
          <w:rtl/>
        </w:rPr>
        <w:t xml:space="preserve">-אפשר שבכל פעם שנעלה לכאן, נדבר על הסוגיה הזאת. כל פעם מפעילים לחץ על התושבים, הפקחים של </w:t>
      </w:r>
      <w:proofErr w:type="spellStart"/>
      <w:r>
        <w:rPr>
          <w:rFonts w:hint="cs"/>
          <w:rtl/>
        </w:rPr>
        <w:t>רמ"י</w:t>
      </w:r>
      <w:proofErr w:type="spellEnd"/>
      <w:r>
        <w:rPr>
          <w:rFonts w:hint="cs"/>
          <w:rtl/>
        </w:rPr>
        <w:t xml:space="preserve"> מתקשרים בלילה לאזרחים באום מתנאן, בוואדי אל-</w:t>
      </w:r>
      <w:proofErr w:type="spellStart"/>
      <w:r>
        <w:rPr>
          <w:rFonts w:hint="cs"/>
          <w:rtl/>
        </w:rPr>
        <w:t>ח'ליל</w:t>
      </w:r>
      <w:proofErr w:type="spellEnd"/>
      <w:r>
        <w:rPr>
          <w:rFonts w:hint="cs"/>
          <w:rtl/>
        </w:rPr>
        <w:t>, ולפעמים מאלצים אותם להרוס בעצמם. תארו לעצמכם שעכשיו התלמידים של ואדי אל-</w:t>
      </w:r>
      <w:proofErr w:type="spellStart"/>
      <w:r>
        <w:rPr>
          <w:rFonts w:hint="cs"/>
          <w:rtl/>
        </w:rPr>
        <w:t>ח'ליל</w:t>
      </w:r>
      <w:bookmarkStart w:id="3158" w:name="_ETM_Q6_210000"/>
      <w:bookmarkEnd w:id="3158"/>
      <w:proofErr w:type="spellEnd"/>
      <w:r>
        <w:rPr>
          <w:rFonts w:hint="cs"/>
          <w:rtl/>
        </w:rPr>
        <w:t xml:space="preserve"> ואום מתנאן לא מגיעים לבית הספר, הם יושבים עכשיו באוהלים כמו במחנות פליטים. לאן הגענו? אנשים מתחננים שהמדינה תספק להם פתרונות, </w:t>
      </w:r>
      <w:bookmarkStart w:id="3159" w:name="_ETM_Q6_226000"/>
      <w:bookmarkEnd w:id="3159"/>
      <w:r>
        <w:rPr>
          <w:rFonts w:hint="cs"/>
          <w:rtl/>
        </w:rPr>
        <w:t xml:space="preserve">חלופות, שיפסיקו להרוס. אי-אפשר כל פעם להרוס, כל הזמן להרוס. מ-2015 המדינה הרסה אצל הבדואים יותר מ-15,000 בתים. </w:t>
      </w:r>
    </w:p>
    <w:p w:rsidR="00C54772" w:rsidRDefault="00C54772" w:rsidP="00C54772">
      <w:pPr>
        <w:rPr>
          <w:rtl/>
        </w:rPr>
      </w:pPr>
    </w:p>
    <w:p w:rsidR="004409CC" w:rsidRDefault="004409CC" w:rsidP="00C54772">
      <w:pPr>
        <w:rPr>
          <w:rtl/>
        </w:rPr>
      </w:pPr>
      <w:r>
        <w:rPr>
          <w:rFonts w:hint="cs"/>
          <w:rtl/>
        </w:rPr>
        <w:t xml:space="preserve">השר הממונה מתגאה בהריסות בנגב – למה? במקום </w:t>
      </w:r>
      <w:bookmarkStart w:id="3160" w:name="_ETM_Q6_248000"/>
      <w:bookmarkEnd w:id="3160"/>
      <w:r>
        <w:rPr>
          <w:rFonts w:hint="cs"/>
          <w:rtl/>
        </w:rPr>
        <w:t>שיטפל בפשיעה הגואה בחברה הערבית, הוא מגיע לנגב להשקיף על ההריסות – שר במדינה,</w:t>
      </w:r>
      <w:bookmarkStart w:id="3161" w:name="_ETM_Q6_257000"/>
      <w:bookmarkEnd w:id="3161"/>
      <w:r>
        <w:rPr>
          <w:rFonts w:hint="cs"/>
          <w:rtl/>
        </w:rPr>
        <w:t xml:space="preserve"> שאמור לתת תשובות ופתרונות לכלל אזרחי המדינה. לכן היום אנחנו מגישים ומביעים אי-אמון בממשלה הזאת – שר שהפסיק לתפקד בעניין הפשיעה. מתחילת השנה יש יותר מ-85 נרצחים</w:t>
      </w:r>
      <w:bookmarkStart w:id="3162" w:name="_ETM_Q6_277000"/>
      <w:bookmarkEnd w:id="3162"/>
      <w:r>
        <w:rPr>
          <w:rFonts w:hint="cs"/>
          <w:rtl/>
        </w:rPr>
        <w:t xml:space="preserve"> בחברה הערבית,</w:t>
      </w:r>
      <w:r w:rsidRPr="00340E1E">
        <w:rPr>
          <w:rFonts w:hint="cs"/>
          <w:rtl/>
        </w:rPr>
        <w:t xml:space="preserve"> </w:t>
      </w:r>
      <w:r>
        <w:rPr>
          <w:rFonts w:hint="cs"/>
          <w:rtl/>
        </w:rPr>
        <w:t>אדוני השר</w:t>
      </w:r>
      <w:r w:rsidR="00C54772">
        <w:rPr>
          <w:rFonts w:hint="cs"/>
          <w:rtl/>
        </w:rPr>
        <w:t>;</w:t>
      </w:r>
      <w:r>
        <w:rPr>
          <w:rFonts w:hint="cs"/>
          <w:rtl/>
        </w:rPr>
        <w:t xml:space="preserve"> יותר מ-2,000 משנת 2000. למרות שראש הממשלה מינה פרויקטור לטפל בנושא הזה, המספרים רק עולים. אני לא שומע מהשר התייחסות לפשיעה בחברה הערבית.</w:t>
      </w:r>
      <w:r w:rsidR="00E67818">
        <w:rPr>
          <w:rFonts w:hint="cs"/>
          <w:rtl/>
        </w:rPr>
        <w:t xml:space="preserve"> </w:t>
      </w:r>
      <w:r>
        <w:rPr>
          <w:rFonts w:hint="cs"/>
          <w:rtl/>
        </w:rPr>
        <w:t xml:space="preserve">מתי שמעתם אותו מדבר על הפשיעה בחברה </w:t>
      </w:r>
      <w:bookmarkStart w:id="3163" w:name="_ETM_Q6_302000"/>
      <w:bookmarkEnd w:id="3163"/>
      <w:r>
        <w:rPr>
          <w:rFonts w:hint="cs"/>
          <w:rtl/>
        </w:rPr>
        <w:t xml:space="preserve">הערבית? הוא לא מתייחס למשפחות של החטופים – איך יתייחס לפשיעה בחברה הערבית? קודם כול שיכסח, שייכנס בארגוני הפשיעה בחברה הערבית, במקום להתעמת עם </w:t>
      </w:r>
      <w:bookmarkStart w:id="3164" w:name="_ETM_Q6_324000"/>
      <w:bookmarkEnd w:id="3164"/>
      <w:r>
        <w:rPr>
          <w:rFonts w:hint="cs"/>
          <w:rtl/>
        </w:rPr>
        <w:t>משפחות החטופים – שר במדינה, השר לביטחון לאומי.</w:t>
      </w:r>
    </w:p>
    <w:p w:rsidR="004409CC" w:rsidRDefault="004409CC" w:rsidP="00F15751">
      <w:pPr>
        <w:rPr>
          <w:rtl/>
        </w:rPr>
      </w:pPr>
    </w:p>
    <w:p w:rsidR="004409CC" w:rsidRDefault="004409CC" w:rsidP="00C54772">
      <w:pPr>
        <w:rPr>
          <w:rtl/>
        </w:rPr>
      </w:pPr>
      <w:r>
        <w:rPr>
          <w:rFonts w:hint="cs"/>
          <w:rtl/>
        </w:rPr>
        <w:t xml:space="preserve">הממשלה הזאת צריכה להסתכל על האזרחים בצורה שווה, צריכה לתת פתרונות, לטפל </w:t>
      </w:r>
      <w:bookmarkStart w:id="3165" w:name="_ETM_Q6_342000"/>
      <w:bookmarkEnd w:id="3165"/>
      <w:r>
        <w:rPr>
          <w:rFonts w:hint="cs"/>
          <w:rtl/>
        </w:rPr>
        <w:t xml:space="preserve">בסוגיה הבוערת של החברה הערבית </w:t>
      </w:r>
      <w:r>
        <w:rPr>
          <w:rFonts w:hint="eastAsia"/>
          <w:rtl/>
        </w:rPr>
        <w:t>–</w:t>
      </w:r>
      <w:r>
        <w:rPr>
          <w:rFonts w:hint="cs"/>
          <w:rtl/>
        </w:rPr>
        <w:t xml:space="preserve"> סוגיית הקרקע. לאנשים ברהט אין מגרשים. האנשים מחפשים </w:t>
      </w:r>
      <w:bookmarkStart w:id="3166" w:name="_ETM_Q6_351000"/>
      <w:bookmarkEnd w:id="3166"/>
      <w:r>
        <w:rPr>
          <w:rFonts w:hint="cs"/>
          <w:rtl/>
        </w:rPr>
        <w:t>מגרשים</w:t>
      </w:r>
      <w:r w:rsidR="00C54772">
        <w:rPr>
          <w:rFonts w:hint="cs"/>
          <w:rtl/>
        </w:rPr>
        <w:t>;</w:t>
      </w:r>
      <w:r>
        <w:rPr>
          <w:rFonts w:hint="cs"/>
          <w:rtl/>
        </w:rPr>
        <w:t xml:space="preserve"> אין לא ברהט ולא </w:t>
      </w:r>
      <w:proofErr w:type="spellStart"/>
      <w:r>
        <w:rPr>
          <w:rFonts w:hint="cs"/>
          <w:rtl/>
        </w:rPr>
        <w:t>בלקיה</w:t>
      </w:r>
      <w:proofErr w:type="spellEnd"/>
      <w:r>
        <w:rPr>
          <w:rFonts w:hint="cs"/>
          <w:rtl/>
        </w:rPr>
        <w:t xml:space="preserve"> ולא בכסיפה ולא</w:t>
      </w:r>
      <w:bookmarkStart w:id="3167" w:name="_ETM_Q6_355000"/>
      <w:bookmarkEnd w:id="3167"/>
      <w:r>
        <w:rPr>
          <w:rFonts w:hint="cs"/>
          <w:rtl/>
        </w:rPr>
        <w:t xml:space="preserve"> בחורה – והמדינה ממשיכה להרוס. היום הרסו ברהט. היום הרסו, ואליד</w:t>
      </w:r>
      <w:r w:rsidR="00C54772">
        <w:rPr>
          <w:rFonts w:hint="cs"/>
          <w:rtl/>
        </w:rPr>
        <w:t>,</w:t>
      </w:r>
      <w:r>
        <w:rPr>
          <w:rFonts w:hint="cs"/>
          <w:rtl/>
        </w:rPr>
        <w:t xml:space="preserve"> היום הרסו ברהט. </w:t>
      </w:r>
    </w:p>
    <w:p w:rsidR="004409CC" w:rsidRDefault="004409CC" w:rsidP="00F15751">
      <w:pPr>
        <w:rPr>
          <w:rtl/>
        </w:rPr>
      </w:pPr>
      <w:bookmarkStart w:id="3168" w:name="_ETM_Q6_365000"/>
      <w:bookmarkEnd w:id="3168"/>
    </w:p>
    <w:p w:rsidR="004409CC" w:rsidRDefault="004409CC" w:rsidP="00C54772">
      <w:pPr>
        <w:rPr>
          <w:rtl/>
        </w:rPr>
      </w:pPr>
      <w:bookmarkStart w:id="3169" w:name="_ETM_Q6_366000"/>
      <w:bookmarkEnd w:id="3169"/>
      <w:r>
        <w:rPr>
          <w:rFonts w:hint="cs"/>
          <w:rtl/>
        </w:rPr>
        <w:t>לכן</w:t>
      </w:r>
      <w:r w:rsidR="00C54772">
        <w:rPr>
          <w:rFonts w:hint="cs"/>
          <w:rtl/>
        </w:rPr>
        <w:t>,</w:t>
      </w:r>
      <w:r>
        <w:rPr>
          <w:rFonts w:hint="cs"/>
          <w:rtl/>
        </w:rPr>
        <w:t xml:space="preserve"> אני לא רוצה לחפש פוליטיקה</w:t>
      </w:r>
      <w:r w:rsidR="00C54772">
        <w:rPr>
          <w:rFonts w:hint="cs"/>
          <w:rtl/>
        </w:rPr>
        <w:t>.</w:t>
      </w:r>
      <w:r>
        <w:rPr>
          <w:rFonts w:hint="cs"/>
          <w:rtl/>
        </w:rPr>
        <w:t xml:space="preserve"> אני אומר שהממשלה הזאת תתחיל דרך אחרת, דרך חשיבה אחרת עם האוכלוסייה הערבית בכלל ועם האוכלוסייה הערבית בנגב, ותתחיל לעבוד – תפסיק</w:t>
      </w:r>
      <w:bookmarkStart w:id="3170" w:name="_ETM_Q6_383000"/>
      <w:bookmarkEnd w:id="3170"/>
      <w:r>
        <w:rPr>
          <w:rFonts w:hint="cs"/>
          <w:rtl/>
        </w:rPr>
        <w:t xml:space="preserve"> את ההריסות, תיתן חלופות, שהפקחים של </w:t>
      </w:r>
      <w:proofErr w:type="spellStart"/>
      <w:r>
        <w:rPr>
          <w:rFonts w:hint="cs"/>
          <w:rtl/>
        </w:rPr>
        <w:t>רמ"י</w:t>
      </w:r>
      <w:proofErr w:type="spellEnd"/>
      <w:r>
        <w:rPr>
          <w:rFonts w:hint="cs"/>
          <w:rtl/>
        </w:rPr>
        <w:t xml:space="preserve"> ורשות הבדואים יפסיקו לאיים על האנשים. מתקשרים בלילה, מאיימים על אנשים, </w:t>
      </w:r>
      <w:bookmarkStart w:id="3171" w:name="_ETM_Q6_394000"/>
      <w:bookmarkEnd w:id="3171"/>
      <w:r>
        <w:rPr>
          <w:rFonts w:hint="cs"/>
          <w:rtl/>
        </w:rPr>
        <w:t>מבקשים מהם להרוס. זה קרה בוואדי אל-</w:t>
      </w:r>
      <w:proofErr w:type="spellStart"/>
      <w:r>
        <w:rPr>
          <w:rFonts w:hint="cs"/>
          <w:rtl/>
        </w:rPr>
        <w:t>ח'ליל</w:t>
      </w:r>
      <w:proofErr w:type="spellEnd"/>
      <w:r>
        <w:rPr>
          <w:rFonts w:hint="cs"/>
          <w:rtl/>
        </w:rPr>
        <w:t xml:space="preserve"> וזה קרה באום מתנאן. אני אומר את זה </w:t>
      </w:r>
      <w:bookmarkStart w:id="3172" w:name="_ETM_Q6_401000"/>
      <w:bookmarkEnd w:id="3172"/>
      <w:r>
        <w:rPr>
          <w:rFonts w:hint="cs"/>
          <w:rtl/>
        </w:rPr>
        <w:t>באחריות מלאה: זה איום על אנשים. מה, מאפיה בחסות בן גביר? לא, צריך לתת לאנשים אפשרות לחיות, להפסיק</w:t>
      </w:r>
      <w:r w:rsidR="00C54772">
        <w:rPr>
          <w:rFonts w:hint="cs"/>
          <w:rtl/>
        </w:rPr>
        <w:t>,</w:t>
      </w:r>
      <w:r>
        <w:rPr>
          <w:rFonts w:hint="cs"/>
          <w:rtl/>
        </w:rPr>
        <w:t xml:space="preserve"> </w:t>
      </w:r>
      <w:bookmarkStart w:id="3173" w:name="_ETM_Q6_417000"/>
      <w:bookmarkEnd w:id="3173"/>
      <w:r>
        <w:rPr>
          <w:rFonts w:hint="cs"/>
          <w:rtl/>
        </w:rPr>
        <w:t xml:space="preserve">ובמקביל להכיר בקרקעות של הבדואים בנגב </w:t>
      </w:r>
      <w:r>
        <w:rPr>
          <w:rFonts w:hint="eastAsia"/>
          <w:rtl/>
        </w:rPr>
        <w:t>–</w:t>
      </w:r>
      <w:r>
        <w:rPr>
          <w:rFonts w:hint="cs"/>
          <w:rtl/>
        </w:rPr>
        <w:t xml:space="preserve"> היו מתווים כאלה, שהיו מתווים קרובים</w:t>
      </w:r>
      <w:bookmarkStart w:id="3174" w:name="_ETM_Q6_424000"/>
      <w:bookmarkEnd w:id="3174"/>
      <w:r>
        <w:rPr>
          <w:rFonts w:hint="cs"/>
          <w:rtl/>
        </w:rPr>
        <w:t xml:space="preserve"> </w:t>
      </w:r>
      <w:r>
        <w:rPr>
          <w:rFonts w:hint="eastAsia"/>
          <w:rtl/>
        </w:rPr>
        <w:t>–</w:t>
      </w:r>
      <w:r>
        <w:rPr>
          <w:rFonts w:hint="cs"/>
          <w:rtl/>
        </w:rPr>
        <w:t xml:space="preserve"> ולהכיר בכפרים הלא-מוכרים בנגב. זה </w:t>
      </w:r>
      <w:bookmarkStart w:id="3175" w:name="_ETM_Q6_430000"/>
      <w:bookmarkEnd w:id="3175"/>
      <w:r>
        <w:rPr>
          <w:rFonts w:hint="cs"/>
          <w:rtl/>
        </w:rPr>
        <w:t>מה שאנחנו דורשים.</w:t>
      </w:r>
    </w:p>
    <w:p w:rsidR="004409CC" w:rsidRDefault="004409CC" w:rsidP="009635F5">
      <w:pPr>
        <w:rPr>
          <w:rtl/>
        </w:rPr>
      </w:pPr>
    </w:p>
    <w:p w:rsidR="004409CC" w:rsidRDefault="004409CC" w:rsidP="00E67818">
      <w:pPr>
        <w:rPr>
          <w:rtl/>
        </w:rPr>
      </w:pPr>
      <w:r>
        <w:rPr>
          <w:rFonts w:hint="cs"/>
          <w:rtl/>
        </w:rPr>
        <w:t>מכובדי היושב-ראש, ברשותך, כמה מילים בערבית גם בנושא</w:t>
      </w:r>
      <w:bookmarkStart w:id="3176" w:name="_ETM_Q6_438000"/>
      <w:bookmarkEnd w:id="3176"/>
      <w:r>
        <w:rPr>
          <w:rFonts w:hint="cs"/>
          <w:rtl/>
        </w:rPr>
        <w:t xml:space="preserve"> האי-אמון שאנחנו מגישים היום. (אומר דברים בשפה הערבית, להלן תרגומם:</w:t>
      </w:r>
      <w:r w:rsidR="005B20B5">
        <w:rPr>
          <w:rFonts w:hint="cs"/>
          <w:rtl/>
        </w:rPr>
        <w:t xml:space="preserve"> </w:t>
      </w:r>
      <w:r w:rsidR="005B20B5" w:rsidRPr="005B20B5">
        <w:rPr>
          <w:rtl/>
        </w:rPr>
        <w:t>היום אנחנו מגישים הצעת אי</w:t>
      </w:r>
      <w:r w:rsidR="005B20B5">
        <w:rPr>
          <w:rFonts w:hint="cs"/>
          <w:rtl/>
        </w:rPr>
        <w:t>-</w:t>
      </w:r>
      <w:r w:rsidR="005B20B5" w:rsidRPr="005B20B5">
        <w:rPr>
          <w:rtl/>
        </w:rPr>
        <w:t>אמון בממשלה הז</w:t>
      </w:r>
      <w:r w:rsidR="005B20B5">
        <w:rPr>
          <w:rFonts w:hint="cs"/>
          <w:rtl/>
        </w:rPr>
        <w:t>את,</w:t>
      </w:r>
      <w:r w:rsidR="005B20B5">
        <w:rPr>
          <w:rtl/>
        </w:rPr>
        <w:t xml:space="preserve"> הממשלה הלא</w:t>
      </w:r>
      <w:r w:rsidR="005B20B5">
        <w:rPr>
          <w:rFonts w:hint="cs"/>
          <w:rtl/>
        </w:rPr>
        <w:t>-</w:t>
      </w:r>
      <w:r w:rsidR="005B20B5" w:rsidRPr="005B20B5">
        <w:rPr>
          <w:rtl/>
        </w:rPr>
        <w:t>הוגנת הז</w:t>
      </w:r>
      <w:r w:rsidR="005B20B5">
        <w:rPr>
          <w:rFonts w:hint="cs"/>
          <w:rtl/>
        </w:rPr>
        <w:t>את</w:t>
      </w:r>
      <w:r w:rsidR="005B20B5" w:rsidRPr="005B20B5">
        <w:rPr>
          <w:rtl/>
        </w:rPr>
        <w:t>, הממשלה המקפחת הז</w:t>
      </w:r>
      <w:r w:rsidR="005B20B5">
        <w:rPr>
          <w:rFonts w:hint="cs"/>
          <w:rtl/>
        </w:rPr>
        <w:t>את</w:t>
      </w:r>
      <w:r w:rsidR="005B20B5" w:rsidRPr="005B20B5">
        <w:rPr>
          <w:rtl/>
        </w:rPr>
        <w:t xml:space="preserve">, אשר לא טיפלה בנושא ההריסות בחברה הערבית. היא הורסת יום ולילה בכפרים ובערים הערביות </w:t>
      </w:r>
      <w:r w:rsidR="005B20B5">
        <w:rPr>
          <w:rFonts w:hint="cs"/>
          <w:rtl/>
        </w:rPr>
        <w:t xml:space="preserve">– </w:t>
      </w:r>
      <w:r w:rsidR="005B20B5" w:rsidRPr="005B20B5">
        <w:rPr>
          <w:rtl/>
        </w:rPr>
        <w:t>מ</w:t>
      </w:r>
      <w:r w:rsidR="005B20B5">
        <w:rPr>
          <w:rFonts w:hint="cs"/>
          <w:rtl/>
        </w:rPr>
        <w:t>ע'</w:t>
      </w:r>
      <w:r w:rsidR="005B20B5" w:rsidRPr="005B20B5">
        <w:rPr>
          <w:rtl/>
        </w:rPr>
        <w:t xml:space="preserve">אר, כפר קרע, עין חוד, שפלת יהודה, אום מתנאן וראס </w:t>
      </w:r>
      <w:proofErr w:type="spellStart"/>
      <w:r w:rsidR="005B20B5" w:rsidRPr="005B20B5">
        <w:rPr>
          <w:rtl/>
        </w:rPr>
        <w:t>ג'ראבה</w:t>
      </w:r>
      <w:proofErr w:type="spellEnd"/>
      <w:r w:rsidR="005B20B5">
        <w:rPr>
          <w:rFonts w:hint="cs"/>
          <w:rtl/>
        </w:rPr>
        <w:t>,</w:t>
      </w:r>
      <w:r w:rsidR="005B20B5" w:rsidRPr="005B20B5">
        <w:rPr>
          <w:rtl/>
        </w:rPr>
        <w:t xml:space="preserve"> שהיה בבית משפט ביום רביעי. הממשלה הזו מתייחסת לערבים באופן שונה. כעת</w:t>
      </w:r>
      <w:r w:rsidR="005B20B5">
        <w:rPr>
          <w:rFonts w:hint="cs"/>
          <w:rtl/>
        </w:rPr>
        <w:t>,</w:t>
      </w:r>
      <w:r w:rsidR="005B20B5" w:rsidRPr="005B20B5">
        <w:rPr>
          <w:rtl/>
        </w:rPr>
        <w:t xml:space="preserve"> מה נדרש?</w:t>
      </w:r>
      <w:r w:rsidR="00E67818">
        <w:rPr>
          <w:rtl/>
        </w:rPr>
        <w:t xml:space="preserve"> </w:t>
      </w:r>
      <w:r w:rsidR="005B20B5" w:rsidRPr="005B20B5">
        <w:rPr>
          <w:rtl/>
        </w:rPr>
        <w:t xml:space="preserve">מה שנדרש זה שיעמוד ההמון הערבי כולו </w:t>
      </w:r>
      <w:r w:rsidR="005B20B5">
        <w:rPr>
          <w:rFonts w:hint="cs"/>
          <w:rtl/>
        </w:rPr>
        <w:t>ב</w:t>
      </w:r>
      <w:r w:rsidR="005B20B5" w:rsidRPr="005B20B5">
        <w:rPr>
          <w:rtl/>
        </w:rPr>
        <w:t>מאבק הזה, המאבק הזועק הזה</w:t>
      </w:r>
      <w:r w:rsidR="005B20B5">
        <w:rPr>
          <w:rFonts w:hint="cs"/>
          <w:rtl/>
        </w:rPr>
        <w:t>,</w:t>
      </w:r>
      <w:r w:rsidR="005B20B5" w:rsidRPr="005B20B5">
        <w:rPr>
          <w:rtl/>
        </w:rPr>
        <w:t xml:space="preserve"> עבור כל בני ובנות החברה הערבית. הצעירים שכעת רוצים לבנות את בתיהם אינם יכולים לעשות זאת בגלל השר הקיצוני הזה</w:t>
      </w:r>
      <w:r w:rsidR="005B20B5">
        <w:rPr>
          <w:rFonts w:hint="cs"/>
          <w:rtl/>
        </w:rPr>
        <w:t>,</w:t>
      </w:r>
      <w:r w:rsidR="005B20B5" w:rsidRPr="005B20B5">
        <w:rPr>
          <w:rtl/>
        </w:rPr>
        <w:t xml:space="preserve"> והיום ההצעה הז</w:t>
      </w:r>
      <w:r w:rsidR="005B20B5">
        <w:rPr>
          <w:rFonts w:hint="cs"/>
          <w:rtl/>
        </w:rPr>
        <w:t>את</w:t>
      </w:r>
      <w:r w:rsidR="005B20B5" w:rsidRPr="005B20B5">
        <w:rPr>
          <w:rtl/>
        </w:rPr>
        <w:t xml:space="preserve"> מגיעה בהקשר הזה. מה שאנחנו רוצים כעת זה שהממשלה תדאג לאזרחים, אולם היא לא עשתה זאת, לא בעניין ההריסות ולא בעניין הבנ</w:t>
      </w:r>
      <w:r w:rsidR="005B20B5">
        <w:rPr>
          <w:rFonts w:hint="cs"/>
          <w:rtl/>
        </w:rPr>
        <w:t>י</w:t>
      </w:r>
      <w:r w:rsidR="005B20B5" w:rsidRPr="005B20B5">
        <w:rPr>
          <w:rtl/>
        </w:rPr>
        <w:t xml:space="preserve">יה. אפילו בעניין המאבק בפשיעה, האלימות והפשיעה </w:t>
      </w:r>
      <w:r w:rsidR="005B20B5">
        <w:rPr>
          <w:rFonts w:hint="cs"/>
          <w:rtl/>
        </w:rPr>
        <w:t xml:space="preserve">– </w:t>
      </w:r>
      <w:r w:rsidR="005B20B5" w:rsidRPr="005B20B5">
        <w:rPr>
          <w:rtl/>
        </w:rPr>
        <w:t>השר הזה כשל כישלון אדיר במעקב ובטיפול בתיק הזה, וכעת הוא מאיים על הממשלה הז</w:t>
      </w:r>
      <w:r w:rsidR="005B20B5">
        <w:rPr>
          <w:rFonts w:hint="cs"/>
          <w:rtl/>
        </w:rPr>
        <w:t>את</w:t>
      </w:r>
      <w:r w:rsidR="005B20B5" w:rsidRPr="005B20B5">
        <w:rPr>
          <w:rtl/>
        </w:rPr>
        <w:t xml:space="preserve"> פעם אחר פעם, והוא מאיים על ראש הממשלה במספר המנדטים שיש לו. בכל פעם הוא מנסה לבחור עניין אחר להילחם </w:t>
      </w:r>
      <w:r w:rsidR="005B20B5">
        <w:rPr>
          <w:rFonts w:hint="cs"/>
          <w:rtl/>
        </w:rPr>
        <w:t xml:space="preserve">באמצעותו </w:t>
      </w:r>
      <w:r w:rsidR="005B20B5" w:rsidRPr="005B20B5">
        <w:rPr>
          <w:rtl/>
        </w:rPr>
        <w:t>בראש הממשלה, אולם במקביל הוא לא מטפל בעניין הפשיעה בחברה הערבית</w:t>
      </w:r>
      <w:r w:rsidR="005B20B5">
        <w:rPr>
          <w:rFonts w:hint="cs"/>
          <w:rtl/>
        </w:rPr>
        <w:t>.</w:t>
      </w:r>
      <w:r w:rsidR="005B20B5" w:rsidRPr="005B20B5">
        <w:rPr>
          <w:rtl/>
        </w:rPr>
        <w:t xml:space="preserve"> 85 הרוגים מאז תחילת השנה. ובשל כך אני אומר באופן ברור</w:t>
      </w:r>
      <w:r w:rsidR="005B20B5">
        <w:rPr>
          <w:rFonts w:hint="cs"/>
          <w:rtl/>
        </w:rPr>
        <w:t>:</w:t>
      </w:r>
      <w:r w:rsidR="005B20B5" w:rsidRPr="005B20B5">
        <w:rPr>
          <w:rtl/>
        </w:rPr>
        <w:t xml:space="preserve"> הממשלה הז</w:t>
      </w:r>
      <w:r w:rsidR="005B20B5">
        <w:rPr>
          <w:rFonts w:hint="cs"/>
          <w:rtl/>
        </w:rPr>
        <w:t>את</w:t>
      </w:r>
      <w:r w:rsidR="005B20B5" w:rsidRPr="005B20B5">
        <w:rPr>
          <w:rtl/>
        </w:rPr>
        <w:t xml:space="preserve"> לא הוגנת, הממשלה הז</w:t>
      </w:r>
      <w:r w:rsidR="005B20B5">
        <w:rPr>
          <w:rFonts w:hint="cs"/>
          <w:rtl/>
        </w:rPr>
        <w:t>את</w:t>
      </w:r>
      <w:r w:rsidR="005B20B5" w:rsidRPr="005B20B5">
        <w:rPr>
          <w:rtl/>
        </w:rPr>
        <w:t xml:space="preserve"> גזענית, הממשלה הז</w:t>
      </w:r>
      <w:r w:rsidR="005B20B5">
        <w:rPr>
          <w:rFonts w:hint="cs"/>
          <w:rtl/>
        </w:rPr>
        <w:t>את</w:t>
      </w:r>
      <w:r w:rsidR="005B20B5" w:rsidRPr="005B20B5">
        <w:rPr>
          <w:rtl/>
        </w:rPr>
        <w:t xml:space="preserve"> קיצונית, </w:t>
      </w:r>
      <w:r w:rsidR="005B20B5">
        <w:rPr>
          <w:rFonts w:hint="cs"/>
          <w:rtl/>
        </w:rPr>
        <w:t>ו</w:t>
      </w:r>
      <w:r w:rsidR="005B20B5" w:rsidRPr="005B20B5">
        <w:rPr>
          <w:rtl/>
        </w:rPr>
        <w:t xml:space="preserve">היא אינה חפצה לשרת את הערבים. לכן החלטנו שאנו מגישים את הצעת </w:t>
      </w:r>
      <w:r w:rsidR="005B20B5">
        <w:rPr>
          <w:rFonts w:hint="cs"/>
          <w:rtl/>
        </w:rPr>
        <w:t>ה</w:t>
      </w:r>
      <w:r w:rsidR="005B20B5" w:rsidRPr="005B20B5">
        <w:rPr>
          <w:rtl/>
        </w:rPr>
        <w:t>אי</w:t>
      </w:r>
      <w:r w:rsidR="005B20B5">
        <w:rPr>
          <w:rFonts w:hint="cs"/>
          <w:rtl/>
        </w:rPr>
        <w:t>-</w:t>
      </w:r>
      <w:r w:rsidR="005B20B5" w:rsidRPr="005B20B5">
        <w:rPr>
          <w:rtl/>
        </w:rPr>
        <w:t>אמון בממשלה הז</w:t>
      </w:r>
      <w:r w:rsidR="005B20B5">
        <w:rPr>
          <w:rFonts w:hint="cs"/>
          <w:rtl/>
        </w:rPr>
        <w:t>את</w:t>
      </w:r>
      <w:r w:rsidR="005B20B5" w:rsidRPr="005B20B5">
        <w:rPr>
          <w:rtl/>
        </w:rPr>
        <w:t>, ועליה לעזוב בהזדמנות הכי קרובה את העולם הזה.</w:t>
      </w:r>
      <w:r>
        <w:rPr>
          <w:rFonts w:hint="cs"/>
          <w:rtl/>
        </w:rPr>
        <w:t>) תודה, אדוני היושב-ראש.</w:t>
      </w:r>
    </w:p>
    <w:p w:rsidR="004409CC" w:rsidRDefault="004409CC" w:rsidP="00F15751">
      <w:pPr>
        <w:rPr>
          <w:rtl/>
        </w:rPr>
      </w:pPr>
    </w:p>
    <w:p w:rsidR="004409CC" w:rsidRDefault="004409CC" w:rsidP="00F15751">
      <w:pPr>
        <w:pStyle w:val="af6"/>
        <w:keepNext/>
        <w:rPr>
          <w:rtl/>
        </w:rPr>
      </w:pPr>
      <w:bookmarkStart w:id="3177" w:name="ET_yor_6593_2"/>
      <w:r w:rsidRPr="00196F19">
        <w:rPr>
          <w:rStyle w:val="TagStyle"/>
          <w:rtl/>
        </w:rPr>
        <w:t xml:space="preserve"> &lt;&lt; יור &gt;&gt;</w:t>
      </w:r>
      <w:r w:rsidRPr="0097059F">
        <w:rPr>
          <w:rStyle w:val="TagStyle"/>
          <w:rtl/>
        </w:rPr>
        <w:t xml:space="preserve"> </w:t>
      </w:r>
      <w:r>
        <w:rPr>
          <w:rtl/>
        </w:rPr>
        <w:t>היו"ר חנוך דב מלביצקי:</w:t>
      </w:r>
      <w:r w:rsidRPr="0097059F">
        <w:rPr>
          <w:rStyle w:val="TagStyle"/>
          <w:rtl/>
        </w:rPr>
        <w:t xml:space="preserve"> </w:t>
      </w:r>
      <w:r w:rsidRPr="00196F19">
        <w:rPr>
          <w:rStyle w:val="TagStyle"/>
          <w:rtl/>
        </w:rPr>
        <w:t>&lt;&lt; יור &gt;&gt;</w:t>
      </w:r>
      <w:r>
        <w:rPr>
          <w:rtl/>
        </w:rPr>
        <w:t xml:space="preserve">   </w:t>
      </w:r>
      <w:bookmarkEnd w:id="3177"/>
    </w:p>
    <w:p w:rsidR="004409CC" w:rsidRDefault="004409CC" w:rsidP="00E67818">
      <w:pPr>
        <w:rPr>
          <w:rtl/>
          <w:lang w:eastAsia="he-IL"/>
        </w:rPr>
      </w:pPr>
    </w:p>
    <w:p w:rsidR="004409CC" w:rsidRDefault="004409CC" w:rsidP="00F15751">
      <w:pPr>
        <w:rPr>
          <w:rtl/>
          <w:lang w:eastAsia="he-IL"/>
        </w:rPr>
      </w:pPr>
      <w:r>
        <w:rPr>
          <w:rFonts w:hint="cs"/>
          <w:rtl/>
          <w:lang w:eastAsia="he-IL"/>
        </w:rPr>
        <w:t>תודה. ישיב על ההצעה השר אמסלם. בבקשה, אדוני.</w:t>
      </w:r>
    </w:p>
    <w:p w:rsidR="004409CC" w:rsidRDefault="004409CC" w:rsidP="00E67818">
      <w:pPr>
        <w:rPr>
          <w:rtl/>
          <w:lang w:eastAsia="he-IL"/>
        </w:rPr>
      </w:pPr>
    </w:p>
    <w:p w:rsidR="002C06E4" w:rsidRDefault="002C06E4" w:rsidP="002C06E4">
      <w:pPr>
        <w:pStyle w:val="a4"/>
        <w:keepNext/>
        <w:rPr>
          <w:rtl/>
        </w:rPr>
      </w:pPr>
      <w:bookmarkStart w:id="3178" w:name="ET_speaker_5971_547"/>
      <w:r w:rsidRPr="002C06E4">
        <w:rPr>
          <w:rStyle w:val="TagStyle"/>
          <w:rtl/>
        </w:rPr>
        <w:t xml:space="preserve"> &lt;&lt; דובר &gt;&gt; </w:t>
      </w:r>
      <w:bookmarkStart w:id="3179" w:name="_Toc168349425"/>
      <w:bookmarkStart w:id="3180" w:name="_Toc188981656"/>
      <w:r>
        <w:rPr>
          <w:rtl/>
        </w:rPr>
        <w:t>השר המקשר בין הממשלה לכנסת דוד אמסלם:</w:t>
      </w:r>
      <w:bookmarkEnd w:id="3179"/>
      <w:bookmarkEnd w:id="3180"/>
      <w:r w:rsidRPr="002C06E4">
        <w:rPr>
          <w:rStyle w:val="TagStyle"/>
          <w:rtl/>
        </w:rPr>
        <w:t xml:space="preserve"> &lt;&lt; דובר &gt;&gt;</w:t>
      </w:r>
      <w:r>
        <w:rPr>
          <w:rtl/>
        </w:rPr>
        <w:t xml:space="preserve">   </w:t>
      </w:r>
      <w:bookmarkEnd w:id="3178"/>
    </w:p>
    <w:p w:rsidR="002C06E4" w:rsidRDefault="002C06E4" w:rsidP="00E67818">
      <w:pPr>
        <w:rPr>
          <w:rtl/>
          <w:lang w:eastAsia="he-IL"/>
        </w:rPr>
      </w:pPr>
    </w:p>
    <w:p w:rsidR="004409CC" w:rsidRDefault="004409CC" w:rsidP="00C54772">
      <w:pPr>
        <w:rPr>
          <w:rtl/>
          <w:lang w:eastAsia="he-IL"/>
        </w:rPr>
      </w:pPr>
      <w:r>
        <w:rPr>
          <w:rFonts w:hint="cs"/>
          <w:rtl/>
          <w:lang w:eastAsia="he-IL"/>
        </w:rPr>
        <w:t xml:space="preserve">אדוני היושב-ראש, </w:t>
      </w:r>
      <w:bookmarkStart w:id="3181" w:name="_ETM_Q6_584000"/>
      <w:bookmarkEnd w:id="3181"/>
      <w:r>
        <w:rPr>
          <w:rFonts w:hint="cs"/>
          <w:rtl/>
          <w:lang w:eastAsia="he-IL"/>
        </w:rPr>
        <w:t xml:space="preserve">חברי הכנסת, אני רוצה לענות לחבר הכנסת ואליד. שמעתי אותך. אתה צריך להבין דבר אחד, </w:t>
      </w:r>
      <w:bookmarkStart w:id="3182" w:name="_ETM_Q6_593000"/>
      <w:bookmarkEnd w:id="3182"/>
      <w:r>
        <w:rPr>
          <w:rFonts w:hint="cs"/>
          <w:rtl/>
          <w:lang w:eastAsia="he-IL"/>
        </w:rPr>
        <w:t>לפחות לפי תפיסת עולמי. בעבר, כשהייתי יושב-ראש ועדת הפנים, הייתי</w:t>
      </w:r>
      <w:r w:rsidR="00E67818">
        <w:rPr>
          <w:rFonts w:hint="cs"/>
          <w:rtl/>
          <w:lang w:eastAsia="he-IL"/>
        </w:rPr>
        <w:t xml:space="preserve"> </w:t>
      </w:r>
      <w:r>
        <w:rPr>
          <w:rFonts w:hint="cs"/>
          <w:rtl/>
          <w:lang w:eastAsia="he-IL"/>
        </w:rPr>
        <w:t xml:space="preserve">ברהט, </w:t>
      </w:r>
      <w:bookmarkStart w:id="3183" w:name="_ETM_Q6_601000"/>
      <w:bookmarkEnd w:id="3183"/>
      <w:r>
        <w:rPr>
          <w:rFonts w:hint="cs"/>
          <w:rtl/>
          <w:lang w:eastAsia="he-IL"/>
        </w:rPr>
        <w:t xml:space="preserve">ביקרתי שם </w:t>
      </w:r>
      <w:proofErr w:type="spellStart"/>
      <w:r>
        <w:rPr>
          <w:rFonts w:hint="cs"/>
          <w:rtl/>
          <w:lang w:eastAsia="he-IL"/>
        </w:rPr>
        <w:t>וכו</w:t>
      </w:r>
      <w:proofErr w:type="spellEnd"/>
      <w:r>
        <w:rPr>
          <w:rFonts w:hint="cs"/>
          <w:rtl/>
          <w:lang w:eastAsia="he-IL"/>
        </w:rPr>
        <w:t>', ראיתי גם את ההצעות. ישבתי עם מינהלת הבדואים, ויש הצעות נדיבות של מדינת ישראל לבדואים. דרך אגב, לאף יהודי אין דבר כזה</w:t>
      </w:r>
      <w:r w:rsidR="00C54772">
        <w:rPr>
          <w:rFonts w:hint="cs"/>
          <w:rtl/>
          <w:lang w:eastAsia="he-IL"/>
        </w:rPr>
        <w:t>,</w:t>
      </w:r>
      <w:r>
        <w:rPr>
          <w:rFonts w:hint="cs"/>
          <w:rtl/>
          <w:lang w:eastAsia="he-IL"/>
        </w:rPr>
        <w:t xml:space="preserve"> לאף</w:t>
      </w:r>
      <w:bookmarkStart w:id="3184" w:name="_ETM_Q6_614000"/>
      <w:bookmarkEnd w:id="3184"/>
      <w:r>
        <w:rPr>
          <w:rFonts w:hint="cs"/>
          <w:rtl/>
          <w:lang w:eastAsia="he-IL"/>
        </w:rPr>
        <w:t xml:space="preserve"> יהודי אין הצעה כזאת, אפילו לא 5%. ראיתי שם גם מגרשים שכבר </w:t>
      </w:r>
      <w:bookmarkStart w:id="3185" w:name="_ETM_Q6_620000"/>
      <w:bookmarkEnd w:id="3185"/>
      <w:r>
        <w:rPr>
          <w:rFonts w:hint="cs"/>
          <w:rtl/>
          <w:lang w:eastAsia="he-IL"/>
        </w:rPr>
        <w:t>נסללו ופותחו לפני 20 שנה, והיום נהרסו. אתה מכיר את זה לבד, שכשלבדואי יש תביעת בעלות</w:t>
      </w:r>
      <w:bookmarkStart w:id="3186" w:name="_ETM_Q6_629000"/>
      <w:bookmarkEnd w:id="3186"/>
      <w:r>
        <w:rPr>
          <w:rFonts w:hint="cs"/>
          <w:rtl/>
          <w:lang w:eastAsia="he-IL"/>
        </w:rPr>
        <w:t xml:space="preserve"> על הקרקע, אף אחד לא נכנס. </w:t>
      </w:r>
    </w:p>
    <w:p w:rsidR="004409CC" w:rsidRDefault="004409CC" w:rsidP="00F15751">
      <w:pPr>
        <w:rPr>
          <w:rtl/>
          <w:lang w:eastAsia="he-IL"/>
        </w:rPr>
      </w:pPr>
    </w:p>
    <w:p w:rsidR="004409CC" w:rsidRDefault="004409CC" w:rsidP="00F15751">
      <w:pPr>
        <w:pStyle w:val="af5"/>
        <w:keepNext/>
        <w:rPr>
          <w:rtl/>
        </w:rPr>
      </w:pPr>
      <w:bookmarkStart w:id="3187" w:name="ET_interruption_6350_4"/>
      <w:r w:rsidRPr="00196F19">
        <w:rPr>
          <w:rStyle w:val="TagStyle"/>
          <w:rtl/>
        </w:rPr>
        <w:t xml:space="preserve"> &lt;&lt; קריאה &gt;&gt;</w:t>
      </w:r>
      <w:r w:rsidRPr="00FA47DF">
        <w:rPr>
          <w:rStyle w:val="TagStyle"/>
          <w:rtl/>
        </w:rPr>
        <w:t xml:space="preserve"> </w:t>
      </w:r>
      <w:r>
        <w:rPr>
          <w:rtl/>
        </w:rPr>
        <w:t>יאסר חוג'יראת (רע"מ – הרשימה הערבית המאוחדת):</w:t>
      </w:r>
      <w:r w:rsidRPr="00FA47DF">
        <w:rPr>
          <w:rStyle w:val="TagStyle"/>
          <w:rtl/>
        </w:rPr>
        <w:t xml:space="preserve"> </w:t>
      </w:r>
      <w:r w:rsidRPr="00196F19">
        <w:rPr>
          <w:rStyle w:val="TagStyle"/>
          <w:rtl/>
        </w:rPr>
        <w:t>&lt;&lt; קריאה &gt;&gt;</w:t>
      </w:r>
      <w:r>
        <w:rPr>
          <w:rtl/>
        </w:rPr>
        <w:t xml:space="preserve">   </w:t>
      </w:r>
      <w:bookmarkEnd w:id="3187"/>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הבעיה היא לא המגרשים, הבעיה היא הבעלות </w:t>
      </w:r>
      <w:r w:rsidR="00E67818">
        <w:rPr>
          <w:rFonts w:hint="cs"/>
          <w:rtl/>
          <w:lang w:eastAsia="he-IL"/>
        </w:rPr>
        <w:t>– – –</w:t>
      </w:r>
      <w:r>
        <w:rPr>
          <w:rFonts w:hint="cs"/>
          <w:rtl/>
          <w:lang w:eastAsia="he-IL"/>
        </w:rPr>
        <w:t xml:space="preserve"> </w:t>
      </w:r>
      <w:bookmarkStart w:id="3188" w:name="_ETM_Q6_636000"/>
      <w:bookmarkEnd w:id="3188"/>
      <w:r>
        <w:rPr>
          <w:rFonts w:hint="cs"/>
          <w:rtl/>
          <w:lang w:eastAsia="he-IL"/>
        </w:rPr>
        <w:t xml:space="preserve">כשיש מגרש </w:t>
      </w:r>
      <w:r w:rsidR="00E67818">
        <w:rPr>
          <w:rFonts w:hint="cs"/>
          <w:rtl/>
          <w:lang w:eastAsia="he-IL"/>
        </w:rPr>
        <w:t>– – –</w:t>
      </w:r>
      <w:r>
        <w:rPr>
          <w:rFonts w:hint="cs"/>
          <w:rtl/>
          <w:lang w:eastAsia="he-IL"/>
        </w:rPr>
        <w:t xml:space="preserve"> אף אחד לא ייכנס לזה </w:t>
      </w:r>
      <w:r w:rsidR="00E67818">
        <w:rPr>
          <w:rFonts w:hint="cs"/>
          <w:rtl/>
          <w:lang w:eastAsia="he-IL"/>
        </w:rPr>
        <w:t>– – –</w:t>
      </w:r>
    </w:p>
    <w:p w:rsidR="004409CC" w:rsidRDefault="004409CC" w:rsidP="00F15751">
      <w:pPr>
        <w:rPr>
          <w:rtl/>
          <w:lang w:eastAsia="he-IL"/>
        </w:rPr>
      </w:pPr>
    </w:p>
    <w:p w:rsidR="004409CC" w:rsidRDefault="002C06E4" w:rsidP="002C06E4">
      <w:pPr>
        <w:pStyle w:val="-"/>
        <w:rPr>
          <w:rtl/>
        </w:rPr>
      </w:pPr>
      <w:bookmarkStart w:id="3189" w:name="ET_speakercontinue_5971_548"/>
      <w:r w:rsidRPr="002C06E4">
        <w:rPr>
          <w:rStyle w:val="TagStyle"/>
          <w:rtl/>
        </w:rPr>
        <w:t xml:space="preserve"> &lt;&lt; דובר_המשך &gt;&gt; </w:t>
      </w:r>
      <w:r>
        <w:rPr>
          <w:rtl/>
        </w:rPr>
        <w:t>השר המקשר בין הממשלה לכנסת דוד אמסלם:</w:t>
      </w:r>
      <w:r w:rsidRPr="002C06E4">
        <w:rPr>
          <w:rStyle w:val="TagStyle"/>
          <w:rtl/>
        </w:rPr>
        <w:t xml:space="preserve"> &lt;&lt; דובר_המשך &gt;&gt;</w:t>
      </w:r>
      <w:bookmarkEnd w:id="3189"/>
      <w:r w:rsidRPr="002C06E4">
        <w:rPr>
          <w:rStyle w:val="TagStyle"/>
          <w:rtl/>
        </w:rPr>
        <w:t xml:space="preserve"> </w:t>
      </w:r>
      <w:r>
        <w:rPr>
          <w:rtl/>
        </w:rPr>
        <w:t xml:space="preserve">   </w:t>
      </w:r>
    </w:p>
    <w:p w:rsidR="002C06E4" w:rsidRPr="002C06E4" w:rsidRDefault="002C06E4" w:rsidP="002C06E4">
      <w:pPr>
        <w:rPr>
          <w:rtl/>
          <w:lang w:eastAsia="he-IL"/>
        </w:rPr>
      </w:pPr>
    </w:p>
    <w:p w:rsidR="004409CC" w:rsidRDefault="004409CC" w:rsidP="00C54772">
      <w:pPr>
        <w:rPr>
          <w:rtl/>
          <w:lang w:eastAsia="he-IL"/>
        </w:rPr>
      </w:pPr>
      <w:r>
        <w:rPr>
          <w:rFonts w:hint="cs"/>
          <w:rtl/>
          <w:lang w:eastAsia="he-IL"/>
        </w:rPr>
        <w:t>רק שנייה, אז אני אסביר. אף בדואי לא בא עם איזה קושאן או עם משהו בטאבו. אתה בא אליו</w:t>
      </w:r>
      <w:bookmarkStart w:id="3190" w:name="_ETM_Q6_648000"/>
      <w:bookmarkEnd w:id="3190"/>
      <w:r>
        <w:rPr>
          <w:rFonts w:hint="cs"/>
          <w:rtl/>
          <w:lang w:eastAsia="he-IL"/>
        </w:rPr>
        <w:t>, הוא אומר לך</w:t>
      </w:r>
      <w:r w:rsidR="00C54772">
        <w:rPr>
          <w:rFonts w:hint="cs"/>
          <w:rtl/>
          <w:lang w:eastAsia="he-IL"/>
        </w:rPr>
        <w:t>:</w:t>
      </w:r>
      <w:r>
        <w:rPr>
          <w:rFonts w:hint="cs"/>
          <w:rtl/>
          <w:lang w:eastAsia="he-IL"/>
        </w:rPr>
        <w:t xml:space="preserve"> אתה רואה, מההר הזה עד </w:t>
      </w:r>
      <w:bookmarkStart w:id="3191" w:name="_ETM_Q6_650000"/>
      <w:bookmarkEnd w:id="3191"/>
      <w:r>
        <w:rPr>
          <w:rFonts w:hint="cs"/>
          <w:rtl/>
          <w:lang w:eastAsia="he-IL"/>
        </w:rPr>
        <w:t xml:space="preserve">ההר ההוא שם, </w:t>
      </w:r>
      <w:r w:rsidR="00C54772">
        <w:rPr>
          <w:rFonts w:hint="cs"/>
          <w:rtl/>
          <w:lang w:eastAsia="he-IL"/>
        </w:rPr>
        <w:t xml:space="preserve">4 קילומטרים </w:t>
      </w:r>
      <w:r>
        <w:rPr>
          <w:rFonts w:hint="cs"/>
          <w:rtl/>
          <w:lang w:eastAsia="he-IL"/>
        </w:rPr>
        <w:t xml:space="preserve">זה שלי, וכן הלאה. </w:t>
      </w:r>
    </w:p>
    <w:p w:rsidR="004409CC" w:rsidRDefault="004409CC" w:rsidP="00F15751">
      <w:pPr>
        <w:rPr>
          <w:rtl/>
          <w:lang w:eastAsia="he-IL"/>
        </w:rPr>
      </w:pPr>
    </w:p>
    <w:p w:rsidR="004409CC" w:rsidRDefault="004409CC" w:rsidP="00C54772">
      <w:pPr>
        <w:rPr>
          <w:rtl/>
          <w:lang w:eastAsia="he-IL"/>
        </w:rPr>
      </w:pPr>
      <w:bookmarkStart w:id="3192" w:name="_ETM_Q6_659000"/>
      <w:bookmarkEnd w:id="3192"/>
      <w:r>
        <w:rPr>
          <w:rFonts w:hint="cs"/>
          <w:rtl/>
          <w:lang w:eastAsia="he-IL"/>
        </w:rPr>
        <w:t>לכן צריך להבין, מדינת ישראל היא מדינת חוק, ודברים כאלה, סכסוכים גם על הקרקע, גם על שיפוי, בוודאי נחתכים בסוף בבית משפט. זה המנגנון, אין מנגנון אחר. לכן אני אומר</w:t>
      </w:r>
      <w:r w:rsidR="00C54772">
        <w:rPr>
          <w:rFonts w:hint="cs"/>
          <w:rtl/>
          <w:lang w:eastAsia="he-IL"/>
        </w:rPr>
        <w:t>,</w:t>
      </w:r>
      <w:r>
        <w:rPr>
          <w:rFonts w:hint="cs"/>
          <w:rtl/>
          <w:lang w:eastAsia="he-IL"/>
        </w:rPr>
        <w:t xml:space="preserve"> </w:t>
      </w:r>
      <w:bookmarkStart w:id="3193" w:name="_ETM_Q6_677000"/>
      <w:bookmarkEnd w:id="3193"/>
      <w:r>
        <w:rPr>
          <w:rFonts w:hint="cs"/>
          <w:rtl/>
          <w:lang w:eastAsia="he-IL"/>
        </w:rPr>
        <w:t xml:space="preserve">אם הבדואים ירצו לקבל את ההצעות שהמדינה מציעה להם, הצעות נדיבות </w:t>
      </w:r>
      <w:r>
        <w:rPr>
          <w:rtl/>
          <w:lang w:eastAsia="he-IL"/>
        </w:rPr>
        <w:t>–</w:t>
      </w:r>
      <w:r>
        <w:rPr>
          <w:rFonts w:hint="cs"/>
          <w:rtl/>
          <w:lang w:eastAsia="he-IL"/>
        </w:rPr>
        <w:t xml:space="preserve"> אני חושב שאפשר לפתור את הבעיה. לדעתי, הם </w:t>
      </w:r>
      <w:bookmarkStart w:id="3194" w:name="_ETM_Q6_686000"/>
      <w:bookmarkEnd w:id="3194"/>
      <w:r>
        <w:rPr>
          <w:rFonts w:hint="cs"/>
          <w:rtl/>
          <w:lang w:eastAsia="he-IL"/>
        </w:rPr>
        <w:t>לא רוצים לפתור את הבעיה</w:t>
      </w:r>
      <w:r w:rsidR="00C54772">
        <w:rPr>
          <w:rFonts w:hint="cs"/>
          <w:rtl/>
          <w:lang w:eastAsia="he-IL"/>
        </w:rPr>
        <w:t>.</w:t>
      </w:r>
      <w:r>
        <w:rPr>
          <w:rFonts w:hint="cs"/>
          <w:rtl/>
          <w:lang w:eastAsia="he-IL"/>
        </w:rPr>
        <w:t xml:space="preserve"> לא רוצים.</w:t>
      </w:r>
    </w:p>
    <w:p w:rsidR="004409CC" w:rsidRDefault="004409CC" w:rsidP="002F53E1">
      <w:pPr>
        <w:rPr>
          <w:rtl/>
        </w:rPr>
      </w:pPr>
      <w:r>
        <w:rPr>
          <w:rFonts w:hint="cs"/>
          <w:rtl/>
          <w:lang w:eastAsia="he-IL"/>
        </w:rPr>
        <w:t>דרך אגב, אני רוצה לספר לך</w:t>
      </w:r>
      <w:bookmarkStart w:id="3195" w:name="_ETM_Q6_690000"/>
      <w:bookmarkEnd w:id="3195"/>
      <w:r>
        <w:rPr>
          <w:rFonts w:hint="cs"/>
          <w:rtl/>
          <w:lang w:eastAsia="he-IL"/>
        </w:rPr>
        <w:t xml:space="preserve"> יותר מזה: כשעשיתי סיורים בצפון, הגעתי לערים ערביות. הייתי בטמרה. ישבתי עם ראש עיריית טמרה כמה שעות טובות, הדוקטור – שכחתי את שמו כרגע. מה קורה בערים הערביות, אדוני </w:t>
      </w:r>
      <w:bookmarkStart w:id="3196" w:name="_ETM_Q6_712000"/>
      <w:bookmarkEnd w:id="3196"/>
      <w:r>
        <w:rPr>
          <w:rFonts w:hint="cs"/>
          <w:rtl/>
          <w:lang w:eastAsia="he-IL"/>
        </w:rPr>
        <w:t xml:space="preserve">היושב-ראש? הרי הקרקעות הן קרקעות פרטיות. יש בכפר </w:t>
      </w:r>
      <w:r>
        <w:rPr>
          <w:rtl/>
          <w:lang w:eastAsia="he-IL"/>
        </w:rPr>
        <w:t>–</w:t>
      </w:r>
      <w:r>
        <w:rPr>
          <w:rFonts w:hint="cs"/>
          <w:rtl/>
          <w:lang w:eastAsia="he-IL"/>
        </w:rPr>
        <w:t xml:space="preserve"> זה לא כפר, זה כפר של פעם</w:t>
      </w:r>
      <w:bookmarkStart w:id="3197" w:name="_ETM_Q6_720000"/>
      <w:bookmarkEnd w:id="3197"/>
      <w:r>
        <w:rPr>
          <w:rFonts w:hint="cs"/>
          <w:rtl/>
          <w:lang w:eastAsia="he-IL"/>
        </w:rPr>
        <w:t>, היום זה כבר עיר של 70,000</w:t>
      </w:r>
      <w:r>
        <w:rPr>
          <w:rFonts w:hint="eastAsia"/>
          <w:rtl/>
          <w:lang w:eastAsia="he-IL"/>
        </w:rPr>
        <w:t>–</w:t>
      </w:r>
      <w:r>
        <w:rPr>
          <w:rFonts w:hint="cs"/>
          <w:rtl/>
          <w:lang w:eastAsia="he-IL"/>
        </w:rPr>
        <w:t xml:space="preserve">80,000 איש. </w:t>
      </w:r>
      <w:bookmarkStart w:id="3198" w:name="TOR_Q7"/>
      <w:bookmarkEnd w:id="3198"/>
      <w:r>
        <w:rPr>
          <w:rFonts w:hint="cs"/>
          <w:rtl/>
        </w:rPr>
        <w:t xml:space="preserve">יש ים של קרקעות, אבל אף אחד לא רוצה למכור את זה. כל אחד נשאר שם, שומר קרקע לנין של הנין, </w:t>
      </w:r>
      <w:bookmarkStart w:id="3199" w:name="_ETM_Q7_139209"/>
      <w:bookmarkEnd w:id="3199"/>
      <w:r>
        <w:rPr>
          <w:rFonts w:hint="cs"/>
          <w:rtl/>
        </w:rPr>
        <w:t>אבל לא מוכר. יש כאלה שיש להם ויש כאלה</w:t>
      </w:r>
      <w:bookmarkStart w:id="3200" w:name="_ETM_Q7_140498"/>
      <w:bookmarkEnd w:id="3200"/>
      <w:r>
        <w:rPr>
          <w:rFonts w:hint="cs"/>
          <w:rtl/>
        </w:rPr>
        <w:t xml:space="preserve"> שאין להם. אלה שאין להם</w:t>
      </w:r>
      <w:bookmarkStart w:id="3201" w:name="_ETM_Q7_143479"/>
      <w:bookmarkStart w:id="3202" w:name="_ETM_Q7_143645"/>
      <w:bookmarkStart w:id="3203" w:name="_ETM_Q7_143942"/>
      <w:bookmarkStart w:id="3204" w:name="_ETM_Q7_144066"/>
      <w:bookmarkEnd w:id="3201"/>
      <w:bookmarkEnd w:id="3202"/>
      <w:bookmarkEnd w:id="3203"/>
      <w:bookmarkEnd w:id="3204"/>
      <w:r>
        <w:rPr>
          <w:rFonts w:hint="cs"/>
          <w:rtl/>
        </w:rPr>
        <w:t xml:space="preserve"> </w:t>
      </w:r>
      <w:r>
        <w:rPr>
          <w:rFonts w:hint="eastAsia"/>
          <w:rtl/>
        </w:rPr>
        <w:t>–</w:t>
      </w:r>
      <w:r>
        <w:rPr>
          <w:rFonts w:hint="cs"/>
          <w:rtl/>
        </w:rPr>
        <w:t xml:space="preserve"> עכשיו, מדינת </w:t>
      </w:r>
      <w:bookmarkStart w:id="3205" w:name="_ETM_Q7_143979"/>
      <w:bookmarkEnd w:id="3205"/>
      <w:r>
        <w:rPr>
          <w:rFonts w:hint="cs"/>
          <w:rtl/>
        </w:rPr>
        <w:t xml:space="preserve">ישראל, תבין איך היא עובדת. אם זה קורה </w:t>
      </w:r>
      <w:bookmarkStart w:id="3206" w:name="_ETM_Q7_144653"/>
      <w:bookmarkEnd w:id="3206"/>
      <w:r>
        <w:rPr>
          <w:rFonts w:hint="cs"/>
          <w:rtl/>
        </w:rPr>
        <w:t xml:space="preserve">בירושלים, אצל היהודים, מפקיעים את הקרקע </w:t>
      </w:r>
      <w:r>
        <w:rPr>
          <w:rFonts w:hint="eastAsia"/>
          <w:rtl/>
        </w:rPr>
        <w:t>–</w:t>
      </w:r>
      <w:r>
        <w:rPr>
          <w:rFonts w:hint="cs"/>
          <w:rtl/>
        </w:rPr>
        <w:t xml:space="preserve"> בונים לכלל, בונים רבי</w:t>
      </w:r>
      <w:bookmarkStart w:id="3207" w:name="_ETM_Q7_152582"/>
      <w:bookmarkEnd w:id="3207"/>
      <w:r>
        <w:rPr>
          <w:rFonts w:hint="cs"/>
          <w:rtl/>
        </w:rPr>
        <w:t xml:space="preserve">-קומות. אז מה הוא בא בתלונות? שהמדינה תבוא ותיתן להם. </w:t>
      </w:r>
      <w:bookmarkStart w:id="3208" w:name="_ETM_Q7_154777"/>
      <w:bookmarkEnd w:id="3208"/>
      <w:r>
        <w:rPr>
          <w:rFonts w:hint="cs"/>
          <w:rtl/>
        </w:rPr>
        <w:t>אז מה שקרה, באמת, הרחיבו להם, לא יודע מי,</w:t>
      </w:r>
      <w:bookmarkStart w:id="3209" w:name="_ETM_Q7_161296"/>
      <w:bookmarkEnd w:id="3209"/>
      <w:r>
        <w:rPr>
          <w:rFonts w:hint="cs"/>
          <w:rtl/>
        </w:rPr>
        <w:t xml:space="preserve"> נתנו להם קרקעות מדינה מסביב. ככה זה עובד. ערבי, את הקרקע שלו לא נותן, הוא רוצה רק קרקעות מדינה. מה ששלנו שלנו, מה ששל היהודים </w:t>
      </w:r>
      <w:bookmarkStart w:id="3210" w:name="_ETM_Q7_172739"/>
      <w:bookmarkEnd w:id="3210"/>
      <w:r>
        <w:rPr>
          <w:rFonts w:hint="cs"/>
          <w:rtl/>
        </w:rPr>
        <w:t xml:space="preserve">גם שלנו. ככה זה עובד. לכן הרבה פעמים אני מרגיש </w:t>
      </w:r>
      <w:bookmarkStart w:id="3211" w:name="_ETM_Q7_178162"/>
      <w:bookmarkEnd w:id="3211"/>
      <w:r>
        <w:rPr>
          <w:rFonts w:hint="cs"/>
          <w:rtl/>
        </w:rPr>
        <w:t xml:space="preserve">שיש פה טענת הקוזק הנגזל. אתם באמת לא רוצים </w:t>
      </w:r>
      <w:bookmarkStart w:id="3212" w:name="_ETM_Q7_179578"/>
      <w:bookmarkEnd w:id="3212"/>
      <w:r>
        <w:rPr>
          <w:rFonts w:hint="cs"/>
          <w:rtl/>
        </w:rPr>
        <w:t xml:space="preserve">לפתור את העניין, אין לכם עניין לפתור את העניין, </w:t>
      </w:r>
      <w:bookmarkStart w:id="3213" w:name="_ETM_Q7_187852"/>
      <w:bookmarkEnd w:id="3213"/>
      <w:r>
        <w:rPr>
          <w:rFonts w:hint="cs"/>
          <w:rtl/>
        </w:rPr>
        <w:t xml:space="preserve">בגלל שאם אתם רוצים באופן הגון לפתור את העניין, אני </w:t>
      </w:r>
      <w:bookmarkStart w:id="3214" w:name="_ETM_Q7_192380"/>
      <w:bookmarkEnd w:id="3214"/>
      <w:r>
        <w:rPr>
          <w:rFonts w:hint="cs"/>
          <w:rtl/>
        </w:rPr>
        <w:t xml:space="preserve">מבטיח לכם שאפשר. </w:t>
      </w:r>
    </w:p>
    <w:p w:rsidR="004409CC" w:rsidRDefault="004409CC" w:rsidP="00F15751">
      <w:pPr>
        <w:rPr>
          <w:rtl/>
        </w:rPr>
      </w:pPr>
    </w:p>
    <w:p w:rsidR="004409CC" w:rsidRDefault="004409CC" w:rsidP="002F53E1">
      <w:pPr>
        <w:rPr>
          <w:rtl/>
        </w:rPr>
      </w:pPr>
      <w:r>
        <w:rPr>
          <w:rFonts w:hint="cs"/>
          <w:rtl/>
        </w:rPr>
        <w:t xml:space="preserve">עכשיו, בן אדם שבא ובנה בית </w:t>
      </w:r>
      <w:r>
        <w:rPr>
          <w:rtl/>
        </w:rPr>
        <w:t>–</w:t>
      </w:r>
      <w:r>
        <w:rPr>
          <w:rFonts w:hint="cs"/>
          <w:rtl/>
        </w:rPr>
        <w:t xml:space="preserve"> דרך אגב, זה לא בית, אתה יודע, כל אחד </w:t>
      </w:r>
      <w:bookmarkStart w:id="3215" w:name="_ETM_Q7_199726"/>
      <w:bookmarkEnd w:id="3215"/>
      <w:r>
        <w:rPr>
          <w:rFonts w:hint="cs"/>
          <w:rtl/>
        </w:rPr>
        <w:t>אצלכם, הבדואים, כשהבן שלו מתחתן, הוא לא לוקח משכנתה</w:t>
      </w:r>
      <w:r w:rsidR="002F53E1">
        <w:rPr>
          <w:rFonts w:hint="cs"/>
          <w:rtl/>
        </w:rPr>
        <w:t>,</w:t>
      </w:r>
      <w:r>
        <w:rPr>
          <w:rFonts w:hint="cs"/>
          <w:rtl/>
        </w:rPr>
        <w:t xml:space="preserve"> הוא לוקח 20 </w:t>
      </w:r>
      <w:bookmarkStart w:id="3216" w:name="_ETM_Q7_206313"/>
      <w:bookmarkEnd w:id="3216"/>
      <w:r>
        <w:rPr>
          <w:rFonts w:hint="cs"/>
          <w:rtl/>
        </w:rPr>
        <w:t>מטר מהבית ובונה לעצמו. מתחיל בפחון, ממשיך בעוד פחון,</w:t>
      </w:r>
      <w:bookmarkStart w:id="3217" w:name="_ETM_Q7_209238"/>
      <w:bookmarkEnd w:id="3217"/>
      <w:r>
        <w:rPr>
          <w:rFonts w:hint="cs"/>
          <w:rtl/>
        </w:rPr>
        <w:t xml:space="preserve"> אחרי זה עושה עוד כמה מרפסות</w:t>
      </w:r>
      <w:r w:rsidR="002F53E1">
        <w:rPr>
          <w:rFonts w:hint="cs"/>
          <w:rtl/>
        </w:rPr>
        <w:t>,</w:t>
      </w:r>
      <w:r>
        <w:rPr>
          <w:rFonts w:hint="cs"/>
          <w:rtl/>
        </w:rPr>
        <w:t xml:space="preserve"> וזה נהיה כבר איזה שלושה-ארבעה</w:t>
      </w:r>
      <w:bookmarkStart w:id="3218" w:name="_ETM_Q7_212455"/>
      <w:bookmarkEnd w:id="3218"/>
      <w:r>
        <w:rPr>
          <w:rFonts w:hint="cs"/>
          <w:rtl/>
        </w:rPr>
        <w:t xml:space="preserve"> דונם, וככה כל אחד. סע מבאר שבע, צא רק </w:t>
      </w:r>
      <w:bookmarkStart w:id="3219" w:name="_ETM_Q7_221904"/>
      <w:bookmarkEnd w:id="3219"/>
      <w:r>
        <w:rPr>
          <w:rFonts w:hint="cs"/>
          <w:rtl/>
        </w:rPr>
        <w:t xml:space="preserve">מכיוון באר שבע </w:t>
      </w:r>
      <w:r w:rsidR="00E67818">
        <w:rPr>
          <w:rFonts w:hint="cs"/>
          <w:rtl/>
        </w:rPr>
        <w:t>– – –</w:t>
      </w:r>
    </w:p>
    <w:p w:rsidR="004409CC" w:rsidRDefault="004409CC" w:rsidP="009635F5">
      <w:pPr>
        <w:rPr>
          <w:rtl/>
        </w:rPr>
      </w:pPr>
    </w:p>
    <w:p w:rsidR="004409CC" w:rsidRDefault="004409CC" w:rsidP="00F15751">
      <w:pPr>
        <w:pStyle w:val="af5"/>
        <w:keepNext/>
        <w:rPr>
          <w:rtl/>
        </w:rPr>
      </w:pPr>
      <w:bookmarkStart w:id="3220" w:name="ET_interruption_6340_19"/>
      <w:r w:rsidRPr="002D3111">
        <w:rPr>
          <w:rStyle w:val="TagStyle"/>
          <w:rtl/>
        </w:rPr>
        <w:t xml:space="preserve"> &lt;&lt; קריאה &gt;&gt; </w:t>
      </w:r>
      <w:r>
        <w:rPr>
          <w:rtl/>
        </w:rPr>
        <w:t>ואליד אלהואשלה (רע"מ – הרשימה הערבית המאוחדת):</w:t>
      </w:r>
      <w:r w:rsidRPr="002D3111">
        <w:rPr>
          <w:rStyle w:val="TagStyle"/>
          <w:rtl/>
        </w:rPr>
        <w:t xml:space="preserve"> &lt;&lt; קריאה &gt;&gt;</w:t>
      </w:r>
      <w:r>
        <w:rPr>
          <w:rtl/>
        </w:rPr>
        <w:t xml:space="preserve">   </w:t>
      </w:r>
      <w:bookmarkEnd w:id="3220"/>
    </w:p>
    <w:p w:rsidR="004409CC" w:rsidRDefault="004409CC" w:rsidP="00E67818">
      <w:pPr>
        <w:rPr>
          <w:rtl/>
        </w:rPr>
      </w:pPr>
    </w:p>
    <w:p w:rsidR="004409CC" w:rsidRDefault="00E67818" w:rsidP="00E67818">
      <w:pPr>
        <w:rPr>
          <w:rtl/>
        </w:rPr>
      </w:pPr>
      <w:r>
        <w:rPr>
          <w:rFonts w:hint="cs"/>
          <w:rtl/>
        </w:rPr>
        <w:t>– – –</w:t>
      </w:r>
      <w:r w:rsidR="004409CC">
        <w:rPr>
          <w:rFonts w:hint="cs"/>
          <w:rtl/>
        </w:rPr>
        <w:t xml:space="preserve"> </w:t>
      </w:r>
    </w:p>
    <w:p w:rsidR="004409CC" w:rsidRDefault="004409CC" w:rsidP="00E67818">
      <w:pPr>
        <w:rPr>
          <w:rtl/>
        </w:rPr>
      </w:pPr>
    </w:p>
    <w:p w:rsidR="004409CC" w:rsidRDefault="004409CC" w:rsidP="00F15751">
      <w:pPr>
        <w:pStyle w:val="-"/>
        <w:keepNext/>
        <w:rPr>
          <w:rtl/>
        </w:rPr>
      </w:pPr>
      <w:r w:rsidRPr="002D3111">
        <w:rPr>
          <w:rStyle w:val="TagStyle"/>
          <w:rtl/>
        </w:rPr>
        <w:t xml:space="preserve"> &lt;&lt; דובר_המשך &gt;&gt; </w:t>
      </w:r>
      <w:r>
        <w:rPr>
          <w:rtl/>
        </w:rPr>
        <w:t>השר המקשר בין הממשלה לכנסת דוד אמסלם:</w:t>
      </w:r>
      <w:r w:rsidRPr="002D3111">
        <w:rPr>
          <w:rStyle w:val="TagStyle"/>
          <w:rtl/>
        </w:rPr>
        <w:t xml:space="preserve"> &lt;&lt; דובר_המשך &gt;&gt;</w:t>
      </w:r>
      <w:r>
        <w:rPr>
          <w:rtl/>
        </w:rPr>
        <w:t xml:space="preserve">   </w:t>
      </w:r>
    </w:p>
    <w:p w:rsidR="004409CC" w:rsidRDefault="004409CC" w:rsidP="00E67818">
      <w:pPr>
        <w:rPr>
          <w:rtl/>
        </w:rPr>
      </w:pPr>
    </w:p>
    <w:p w:rsidR="004409CC" w:rsidRDefault="004409CC" w:rsidP="00F15751">
      <w:pPr>
        <w:rPr>
          <w:rtl/>
        </w:rPr>
      </w:pPr>
      <w:r>
        <w:rPr>
          <w:rFonts w:hint="cs"/>
          <w:rtl/>
        </w:rPr>
        <w:t xml:space="preserve">רק שנייה. צא מכיוון באר </w:t>
      </w:r>
      <w:bookmarkStart w:id="3221" w:name="_ETM_Q7_224508"/>
      <w:bookmarkEnd w:id="3221"/>
      <w:r>
        <w:rPr>
          <w:rFonts w:hint="cs"/>
          <w:rtl/>
        </w:rPr>
        <w:t xml:space="preserve">שבע, תסתכל ימינה ושמאלה מה קורה. תגיע עד ירוחם, תראה </w:t>
      </w:r>
      <w:bookmarkStart w:id="3222" w:name="_ETM_Q7_229032"/>
      <w:bookmarkEnd w:id="3222"/>
      <w:r>
        <w:rPr>
          <w:rFonts w:hint="cs"/>
          <w:rtl/>
        </w:rPr>
        <w:t xml:space="preserve">מה קורה בכלל. </w:t>
      </w:r>
    </w:p>
    <w:p w:rsidR="004409CC" w:rsidRDefault="004409CC" w:rsidP="00F15751">
      <w:pPr>
        <w:rPr>
          <w:rtl/>
        </w:rPr>
      </w:pPr>
      <w:bookmarkStart w:id="3223" w:name="_ETM_Q7_235384"/>
      <w:bookmarkStart w:id="3224" w:name="_ETM_Q7_235443"/>
      <w:bookmarkEnd w:id="3223"/>
      <w:bookmarkEnd w:id="3224"/>
    </w:p>
    <w:p w:rsidR="004409CC" w:rsidRDefault="004409CC" w:rsidP="00F15751">
      <w:pPr>
        <w:rPr>
          <w:rtl/>
        </w:rPr>
      </w:pPr>
      <w:bookmarkStart w:id="3225" w:name="_ETM_Q7_235540"/>
      <w:bookmarkStart w:id="3226" w:name="_ETM_Q7_235638"/>
      <w:bookmarkEnd w:id="3225"/>
      <w:bookmarkEnd w:id="3226"/>
      <w:r>
        <w:rPr>
          <w:rFonts w:hint="cs"/>
          <w:rtl/>
        </w:rPr>
        <w:t xml:space="preserve">לכן אני חושב שמדינת ישראל צריכה לפתור את </w:t>
      </w:r>
      <w:bookmarkStart w:id="3227" w:name="_ETM_Q7_233480"/>
      <w:bookmarkEnd w:id="3227"/>
      <w:r>
        <w:rPr>
          <w:rFonts w:hint="cs"/>
          <w:rtl/>
        </w:rPr>
        <w:t xml:space="preserve">זה, וצריך להיות אומץ לפתור את זה. </w:t>
      </w:r>
      <w:bookmarkStart w:id="3228" w:name="_ETM_Q7_233453"/>
      <w:bookmarkStart w:id="3229" w:name="_ETM_Q7_233574"/>
      <w:bookmarkEnd w:id="3228"/>
      <w:bookmarkEnd w:id="3229"/>
    </w:p>
    <w:p w:rsidR="004409CC" w:rsidRPr="002D3111" w:rsidRDefault="004409CC" w:rsidP="00F15751">
      <w:pPr>
        <w:rPr>
          <w:rtl/>
        </w:rPr>
      </w:pPr>
    </w:p>
    <w:p w:rsidR="004409CC" w:rsidRDefault="004409CC" w:rsidP="00F15751">
      <w:pPr>
        <w:pStyle w:val="af5"/>
        <w:keepNext/>
        <w:rPr>
          <w:rtl/>
        </w:rPr>
      </w:pPr>
      <w:bookmarkStart w:id="3230" w:name="ET_interruption_6340_2"/>
      <w:r w:rsidRPr="00F0132F">
        <w:rPr>
          <w:rStyle w:val="TagStyle"/>
          <w:rtl/>
        </w:rPr>
        <w:t xml:space="preserve"> &lt;&lt; קריאה &gt;&gt; </w:t>
      </w:r>
      <w:r>
        <w:rPr>
          <w:rtl/>
        </w:rPr>
        <w:t>ואליד אלהואשלה (רע"מ – הרשימה הערבית המאוחדת):</w:t>
      </w:r>
      <w:r w:rsidRPr="00F0132F">
        <w:rPr>
          <w:rStyle w:val="TagStyle"/>
          <w:rtl/>
        </w:rPr>
        <w:t xml:space="preserve"> &lt;&lt; קריאה &gt;&gt;</w:t>
      </w:r>
      <w:r>
        <w:rPr>
          <w:rtl/>
        </w:rPr>
        <w:t xml:space="preserve">   </w:t>
      </w:r>
      <w:bookmarkEnd w:id="3230"/>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אדוני השר, יש מועצה </w:t>
      </w:r>
      <w:bookmarkStart w:id="3231" w:name="_ETM_Q7_239233"/>
      <w:bookmarkEnd w:id="3231"/>
      <w:r>
        <w:rPr>
          <w:rFonts w:hint="cs"/>
          <w:rtl/>
          <w:lang w:eastAsia="he-IL"/>
        </w:rPr>
        <w:t xml:space="preserve">אזורית שקוראים לה מרחבים. </w:t>
      </w:r>
      <w:bookmarkStart w:id="3232" w:name="_ETM_Q7_243186"/>
      <w:bookmarkEnd w:id="3232"/>
      <w:r>
        <w:rPr>
          <w:rFonts w:hint="cs"/>
          <w:rtl/>
          <w:lang w:eastAsia="he-IL"/>
        </w:rPr>
        <w:t xml:space="preserve">זו דוגמה טובה מאוד שאפשר יחד עם </w:t>
      </w:r>
      <w:bookmarkStart w:id="3233" w:name="_ETM_Q7_244157"/>
      <w:bookmarkEnd w:id="3233"/>
      <w:r>
        <w:rPr>
          <w:rFonts w:hint="cs"/>
          <w:rtl/>
          <w:lang w:eastAsia="he-IL"/>
        </w:rPr>
        <w:t>הבדואים להביא לפתרון כזה. מה הבעיה?</w:t>
      </w:r>
    </w:p>
    <w:p w:rsidR="004409CC" w:rsidRDefault="004409CC" w:rsidP="00F15751">
      <w:pPr>
        <w:rPr>
          <w:rtl/>
          <w:lang w:eastAsia="he-IL"/>
        </w:rPr>
      </w:pPr>
      <w:bookmarkStart w:id="3234" w:name="_ETM_Q7_246555"/>
      <w:bookmarkStart w:id="3235" w:name="_ETM_Q7_246659"/>
      <w:bookmarkEnd w:id="3234"/>
      <w:bookmarkEnd w:id="3235"/>
    </w:p>
    <w:p w:rsidR="004409CC" w:rsidRDefault="004409CC" w:rsidP="00F15751">
      <w:pPr>
        <w:pStyle w:val="-"/>
        <w:keepNext/>
        <w:rPr>
          <w:rtl/>
        </w:rPr>
      </w:pPr>
      <w:bookmarkStart w:id="3236" w:name="ET_speakercontinue_5971_24"/>
      <w:r w:rsidRPr="001F7D9D">
        <w:rPr>
          <w:rStyle w:val="TagStyle"/>
          <w:rtl/>
        </w:rPr>
        <w:t xml:space="preserve"> &lt;&lt; דובר_המשך &gt;&gt; </w:t>
      </w:r>
      <w:r>
        <w:rPr>
          <w:rtl/>
        </w:rPr>
        <w:t>השר המקשר בין הממשלה לכנסת דוד אמסלם:</w:t>
      </w:r>
      <w:r w:rsidRPr="001F7D9D">
        <w:rPr>
          <w:rStyle w:val="TagStyle"/>
          <w:rtl/>
        </w:rPr>
        <w:t xml:space="preserve"> &lt;&lt; דובר_המשך &gt;&gt;</w:t>
      </w:r>
      <w:r>
        <w:rPr>
          <w:rtl/>
        </w:rPr>
        <w:t xml:space="preserve">   </w:t>
      </w:r>
      <w:bookmarkEnd w:id="3236"/>
    </w:p>
    <w:p w:rsidR="004409CC" w:rsidRDefault="004409CC" w:rsidP="00E67818">
      <w:pPr>
        <w:rPr>
          <w:rtl/>
          <w:lang w:eastAsia="he-IL"/>
        </w:rPr>
      </w:pPr>
    </w:p>
    <w:p w:rsidR="004409CC" w:rsidRDefault="004409CC" w:rsidP="00F15751">
      <w:pPr>
        <w:rPr>
          <w:rtl/>
          <w:lang w:eastAsia="he-IL"/>
        </w:rPr>
      </w:pPr>
      <w:bookmarkStart w:id="3237" w:name="_ETM_Q7_247974"/>
      <w:bookmarkEnd w:id="3237"/>
      <w:r>
        <w:rPr>
          <w:rFonts w:hint="cs"/>
          <w:rtl/>
          <w:lang w:eastAsia="he-IL"/>
        </w:rPr>
        <w:t xml:space="preserve">אמרתי, איפה שאפשר להביא </w:t>
      </w:r>
      <w:bookmarkStart w:id="3238" w:name="_ETM_Q7_251235"/>
      <w:bookmarkEnd w:id="3238"/>
      <w:r>
        <w:rPr>
          <w:rFonts w:hint="cs"/>
          <w:rtl/>
          <w:lang w:eastAsia="he-IL"/>
        </w:rPr>
        <w:t>פתרון בדרכי שלום, אני בעד, למה לא?</w:t>
      </w:r>
      <w:bookmarkStart w:id="3239" w:name="_ETM_Q7_251820"/>
      <w:bookmarkEnd w:id="3239"/>
    </w:p>
    <w:p w:rsidR="004409CC" w:rsidRDefault="004409CC" w:rsidP="00F15751">
      <w:pPr>
        <w:rPr>
          <w:rtl/>
          <w:lang w:eastAsia="he-IL"/>
        </w:rPr>
      </w:pPr>
      <w:bookmarkStart w:id="3240" w:name="_ETM_Q7_251988"/>
      <w:bookmarkEnd w:id="3240"/>
    </w:p>
    <w:p w:rsidR="004409CC" w:rsidRDefault="004409CC" w:rsidP="00F15751">
      <w:pPr>
        <w:pStyle w:val="af5"/>
        <w:keepNext/>
        <w:rPr>
          <w:rtl/>
        </w:rPr>
      </w:pPr>
      <w:bookmarkStart w:id="3241" w:name="ET_interruption_6340_25"/>
      <w:r w:rsidRPr="001F7D9D">
        <w:rPr>
          <w:rStyle w:val="TagStyle"/>
          <w:rtl/>
        </w:rPr>
        <w:t xml:space="preserve"> &lt;&lt; קריאה &gt;&gt; </w:t>
      </w:r>
      <w:r>
        <w:rPr>
          <w:rtl/>
        </w:rPr>
        <w:t>ואליד אלהואשלה (רע"מ – הרשימה הערבית המאוחדת):</w:t>
      </w:r>
      <w:r w:rsidRPr="001F7D9D">
        <w:rPr>
          <w:rStyle w:val="TagStyle"/>
          <w:rtl/>
        </w:rPr>
        <w:t xml:space="preserve"> &lt;&lt; קריאה &gt;&gt;</w:t>
      </w:r>
      <w:r>
        <w:rPr>
          <w:rtl/>
        </w:rPr>
        <w:t xml:space="preserve">   </w:t>
      </w:r>
      <w:bookmarkEnd w:id="3241"/>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רק בדרכי שלום </w:t>
      </w:r>
      <w:r w:rsidR="00E67818">
        <w:rPr>
          <w:rFonts w:hint="cs"/>
          <w:rtl/>
          <w:lang w:eastAsia="he-IL"/>
        </w:rPr>
        <w:t>– – –</w:t>
      </w:r>
    </w:p>
    <w:p w:rsidR="004409CC" w:rsidRDefault="004409CC" w:rsidP="00F15751">
      <w:pPr>
        <w:rPr>
          <w:rtl/>
          <w:lang w:eastAsia="he-IL"/>
        </w:rPr>
      </w:pPr>
    </w:p>
    <w:p w:rsidR="004409CC" w:rsidRDefault="004409CC" w:rsidP="00F15751">
      <w:pPr>
        <w:pStyle w:val="-"/>
        <w:keepNext/>
        <w:rPr>
          <w:rtl/>
        </w:rPr>
      </w:pPr>
      <w:r w:rsidRPr="001F7D9D">
        <w:rPr>
          <w:rStyle w:val="TagStyle"/>
          <w:rtl/>
        </w:rPr>
        <w:t xml:space="preserve"> &lt;&lt; דובר_המשך &gt;&gt; </w:t>
      </w:r>
      <w:r>
        <w:rPr>
          <w:rtl/>
        </w:rPr>
        <w:t>השר המקשר בין הממשלה לכנסת דוד אמסלם:</w:t>
      </w:r>
      <w:r w:rsidRPr="001F7D9D">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אהלן וסהלן, אבל אתה יודע, אתה יודע את המציאות.</w:t>
      </w:r>
      <w:bookmarkStart w:id="3242" w:name="_ETM_Q7_257697"/>
      <w:bookmarkEnd w:id="3242"/>
      <w:r>
        <w:rPr>
          <w:rFonts w:hint="cs"/>
          <w:rtl/>
          <w:lang w:eastAsia="he-IL"/>
        </w:rPr>
        <w:t xml:space="preserve"> הרי אתה יודע מה קורה בדרום עם הבדואים. הרי שם איש הישר בעיניו יעשה. אתה יודע את זה.</w:t>
      </w:r>
    </w:p>
    <w:p w:rsidR="004409CC" w:rsidRPr="001F7D9D" w:rsidRDefault="004409CC" w:rsidP="00F15751">
      <w:pPr>
        <w:rPr>
          <w:rtl/>
          <w:lang w:eastAsia="he-IL"/>
        </w:rPr>
      </w:pPr>
      <w:bookmarkStart w:id="3243" w:name="_ETM_Q7_252717"/>
      <w:bookmarkStart w:id="3244" w:name="_ETM_Q7_252814"/>
      <w:bookmarkEnd w:id="3243"/>
      <w:bookmarkEnd w:id="3244"/>
    </w:p>
    <w:p w:rsidR="004409CC" w:rsidRDefault="004409CC" w:rsidP="00F15751">
      <w:pPr>
        <w:pStyle w:val="af5"/>
        <w:keepNext/>
        <w:rPr>
          <w:rtl/>
        </w:rPr>
      </w:pPr>
      <w:bookmarkStart w:id="3245" w:name="ET_interruption_6340_4"/>
      <w:r w:rsidRPr="00F0132F">
        <w:rPr>
          <w:rStyle w:val="TagStyle"/>
          <w:rtl/>
        </w:rPr>
        <w:t xml:space="preserve"> &lt;&lt; קריאה &gt;&gt; </w:t>
      </w:r>
      <w:r>
        <w:rPr>
          <w:rtl/>
        </w:rPr>
        <w:t>ואליד אלהואשלה (רע"מ – הרשימה הערבית המאוחדת):</w:t>
      </w:r>
      <w:r w:rsidRPr="00F0132F">
        <w:rPr>
          <w:rStyle w:val="TagStyle"/>
          <w:rtl/>
        </w:rPr>
        <w:t xml:space="preserve"> &lt;&lt; קריאה &gt;&gt;</w:t>
      </w:r>
      <w:r>
        <w:rPr>
          <w:rtl/>
        </w:rPr>
        <w:t xml:space="preserve">   </w:t>
      </w:r>
      <w:bookmarkEnd w:id="3245"/>
    </w:p>
    <w:p w:rsidR="004409CC" w:rsidRDefault="004409CC" w:rsidP="00E67818">
      <w:pPr>
        <w:rPr>
          <w:rtl/>
          <w:lang w:eastAsia="he-IL"/>
        </w:rPr>
      </w:pPr>
    </w:p>
    <w:p w:rsidR="004409CC" w:rsidRDefault="004409CC" w:rsidP="00F15751">
      <w:pPr>
        <w:rPr>
          <w:rtl/>
          <w:lang w:eastAsia="he-IL"/>
        </w:rPr>
      </w:pPr>
      <w:r>
        <w:rPr>
          <w:rFonts w:hint="cs"/>
          <w:rtl/>
          <w:lang w:eastAsia="he-IL"/>
        </w:rPr>
        <w:t>אני יודע. אבל זו תוצאה של מה? של מדיניות.</w:t>
      </w:r>
    </w:p>
    <w:p w:rsidR="004409CC" w:rsidRDefault="004409CC" w:rsidP="00F15751">
      <w:pPr>
        <w:rPr>
          <w:rtl/>
          <w:lang w:eastAsia="he-IL"/>
        </w:rPr>
      </w:pPr>
      <w:bookmarkStart w:id="3246" w:name="_ETM_Q7_268096"/>
      <w:bookmarkStart w:id="3247" w:name="_ETM_Q7_268180"/>
      <w:bookmarkEnd w:id="3246"/>
      <w:bookmarkEnd w:id="3247"/>
    </w:p>
    <w:p w:rsidR="004409CC" w:rsidRDefault="004409CC" w:rsidP="00F15751">
      <w:pPr>
        <w:pStyle w:val="-"/>
        <w:keepNext/>
        <w:rPr>
          <w:rtl/>
        </w:rPr>
      </w:pPr>
      <w:r w:rsidRPr="001F7D9D">
        <w:rPr>
          <w:rStyle w:val="TagStyle"/>
          <w:rtl/>
        </w:rPr>
        <w:t xml:space="preserve"> &lt;&lt; דובר_המשך &gt;&gt; </w:t>
      </w:r>
      <w:r>
        <w:rPr>
          <w:rtl/>
        </w:rPr>
        <w:t>השר המקשר בין הממשלה לכנסת דוד אמסלם:</w:t>
      </w:r>
      <w:r w:rsidRPr="001F7D9D">
        <w:rPr>
          <w:rStyle w:val="TagStyle"/>
          <w:rtl/>
        </w:rPr>
        <w:t xml:space="preserve"> &lt;&lt; דובר_המשך &gt;&gt;</w:t>
      </w:r>
      <w:r>
        <w:rPr>
          <w:rtl/>
        </w:rPr>
        <w:t xml:space="preserve">   </w:t>
      </w:r>
    </w:p>
    <w:p w:rsidR="004409CC" w:rsidRDefault="004409CC" w:rsidP="00E67818">
      <w:pPr>
        <w:rPr>
          <w:rtl/>
          <w:lang w:eastAsia="he-IL"/>
        </w:rPr>
      </w:pPr>
    </w:p>
    <w:p w:rsidR="004409CC" w:rsidRPr="001F7D9D" w:rsidRDefault="004409CC" w:rsidP="00F15751">
      <w:pPr>
        <w:rPr>
          <w:rtl/>
          <w:lang w:eastAsia="he-IL"/>
        </w:rPr>
      </w:pPr>
      <w:bookmarkStart w:id="3248" w:name="_ETM_Q7_269214"/>
      <w:bookmarkEnd w:id="3248"/>
      <w:r>
        <w:rPr>
          <w:rFonts w:hint="cs"/>
          <w:rtl/>
          <w:lang w:eastAsia="he-IL"/>
        </w:rPr>
        <w:t xml:space="preserve">לא, שנייה. זו תוצאה </w:t>
      </w:r>
      <w:r>
        <w:rPr>
          <w:rFonts w:hint="eastAsia"/>
          <w:rtl/>
          <w:lang w:eastAsia="he-IL"/>
        </w:rPr>
        <w:t>–</w:t>
      </w:r>
      <w:r>
        <w:rPr>
          <w:rFonts w:hint="cs"/>
          <w:rtl/>
          <w:lang w:eastAsia="he-IL"/>
        </w:rPr>
        <w:t xml:space="preserve"> לא,</w:t>
      </w:r>
      <w:bookmarkStart w:id="3249" w:name="_ETM_Q7_272527"/>
      <w:bookmarkEnd w:id="3249"/>
      <w:r>
        <w:rPr>
          <w:rFonts w:hint="cs"/>
          <w:rtl/>
          <w:lang w:eastAsia="he-IL"/>
        </w:rPr>
        <w:t xml:space="preserve"> אף אחד שם לא באמת רוצה להסדיר. אתה </w:t>
      </w:r>
      <w:bookmarkStart w:id="3250" w:name="_ETM_Q7_270172"/>
      <w:bookmarkEnd w:id="3250"/>
      <w:r>
        <w:rPr>
          <w:rFonts w:hint="cs"/>
          <w:rtl/>
          <w:lang w:eastAsia="he-IL"/>
        </w:rPr>
        <w:t xml:space="preserve">יודע, ככל שיש יותר בלגן, יותר טוב, ואז מתלוננים שאין </w:t>
      </w:r>
      <w:bookmarkStart w:id="3251" w:name="_ETM_Q7_276623"/>
      <w:bookmarkEnd w:id="3251"/>
      <w:r>
        <w:rPr>
          <w:rFonts w:hint="cs"/>
          <w:rtl/>
          <w:lang w:eastAsia="he-IL"/>
        </w:rPr>
        <w:t>מים, אבל מתחברים לבית ספר, מתח</w:t>
      </w:r>
      <w:r w:rsidR="00BC6443">
        <w:rPr>
          <w:rFonts w:hint="cs"/>
          <w:rtl/>
          <w:lang w:eastAsia="he-IL"/>
        </w:rPr>
        <w:t>ברים לבית ספר</w:t>
      </w:r>
      <w:r>
        <w:rPr>
          <w:rFonts w:hint="cs"/>
          <w:rtl/>
          <w:lang w:eastAsia="he-IL"/>
        </w:rPr>
        <w:t xml:space="preserve"> עם המים, </w:t>
      </w:r>
      <w:bookmarkStart w:id="3252" w:name="_ETM_Q7_278427"/>
      <w:bookmarkEnd w:id="3252"/>
      <w:r>
        <w:rPr>
          <w:rFonts w:hint="cs"/>
          <w:rtl/>
          <w:lang w:eastAsia="he-IL"/>
        </w:rPr>
        <w:t>וגם לא משלמים מים.</w:t>
      </w:r>
    </w:p>
    <w:p w:rsidR="004409CC" w:rsidRDefault="004409CC" w:rsidP="00F15751">
      <w:pPr>
        <w:rPr>
          <w:rtl/>
          <w:lang w:eastAsia="he-IL"/>
        </w:rPr>
      </w:pPr>
      <w:bookmarkStart w:id="3253" w:name="_ETM_Q7_266320"/>
      <w:bookmarkStart w:id="3254" w:name="_ETM_Q7_266392"/>
      <w:bookmarkEnd w:id="3253"/>
      <w:bookmarkEnd w:id="3254"/>
    </w:p>
    <w:p w:rsidR="004409CC" w:rsidRDefault="004409CC" w:rsidP="00F15751">
      <w:pPr>
        <w:pStyle w:val="af5"/>
        <w:keepNext/>
        <w:rPr>
          <w:rtl/>
        </w:rPr>
      </w:pPr>
      <w:bookmarkStart w:id="3255" w:name="ET_interruption_6236_6"/>
      <w:r w:rsidRPr="00F0132F">
        <w:rPr>
          <w:rStyle w:val="TagStyle"/>
          <w:rtl/>
        </w:rPr>
        <w:t xml:space="preserve"> &lt;&lt; קריאה &gt;&gt; </w:t>
      </w:r>
      <w:r>
        <w:rPr>
          <w:rtl/>
        </w:rPr>
        <w:t>נעמה לזימי (העבודה):</w:t>
      </w:r>
      <w:r w:rsidRPr="00F0132F">
        <w:rPr>
          <w:rStyle w:val="TagStyle"/>
          <w:rtl/>
        </w:rPr>
        <w:t xml:space="preserve"> &lt;&lt; קריאה &gt;&gt;</w:t>
      </w:r>
      <w:r>
        <w:rPr>
          <w:rtl/>
        </w:rPr>
        <w:t xml:space="preserve">   </w:t>
      </w:r>
      <w:bookmarkEnd w:id="3255"/>
    </w:p>
    <w:p w:rsidR="004409CC" w:rsidRDefault="004409CC" w:rsidP="00E67818">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w:t>
      </w:r>
    </w:p>
    <w:p w:rsidR="004409CC" w:rsidRDefault="004409CC" w:rsidP="00F15751">
      <w:pPr>
        <w:rPr>
          <w:rtl/>
          <w:lang w:eastAsia="he-IL"/>
        </w:rPr>
      </w:pPr>
      <w:bookmarkStart w:id="3256" w:name="_ETM_Q7_282431"/>
      <w:bookmarkStart w:id="3257" w:name="_ETM_Q7_282552"/>
      <w:bookmarkEnd w:id="3256"/>
      <w:bookmarkEnd w:id="3257"/>
    </w:p>
    <w:p w:rsidR="004409CC" w:rsidRDefault="004409CC" w:rsidP="00F15751">
      <w:pPr>
        <w:pStyle w:val="-"/>
        <w:keepNext/>
        <w:rPr>
          <w:rtl/>
        </w:rPr>
      </w:pPr>
      <w:bookmarkStart w:id="3258" w:name="ET_speakercontinue_5971_29"/>
      <w:r w:rsidRPr="001F7D9D">
        <w:rPr>
          <w:rStyle w:val="TagStyle"/>
          <w:rtl/>
        </w:rPr>
        <w:t xml:space="preserve"> &lt;&lt; דובר_המשך &gt;&gt; </w:t>
      </w:r>
      <w:r>
        <w:rPr>
          <w:rtl/>
        </w:rPr>
        <w:t>השר המקשר בין הממשלה לכנסת דוד אמסלם:</w:t>
      </w:r>
      <w:r w:rsidRPr="001F7D9D">
        <w:rPr>
          <w:rStyle w:val="TagStyle"/>
          <w:rtl/>
        </w:rPr>
        <w:t xml:space="preserve"> &lt;&lt; דובר_המשך &gt;&gt;</w:t>
      </w:r>
      <w:r>
        <w:rPr>
          <w:rtl/>
        </w:rPr>
        <w:t xml:space="preserve">   </w:t>
      </w:r>
      <w:bookmarkEnd w:id="3258"/>
    </w:p>
    <w:p w:rsidR="004409CC" w:rsidRDefault="004409CC" w:rsidP="00E67818">
      <w:pPr>
        <w:rPr>
          <w:rtl/>
          <w:lang w:eastAsia="he-IL"/>
        </w:rPr>
      </w:pPr>
    </w:p>
    <w:p w:rsidR="004409CC" w:rsidRDefault="004409CC" w:rsidP="00F15751">
      <w:pPr>
        <w:rPr>
          <w:rtl/>
          <w:lang w:eastAsia="he-IL"/>
        </w:rPr>
      </w:pPr>
      <w:bookmarkStart w:id="3259" w:name="_ETM_Q7_283596"/>
      <w:bookmarkEnd w:id="3259"/>
      <w:r>
        <w:rPr>
          <w:rFonts w:hint="cs"/>
          <w:rtl/>
          <w:lang w:eastAsia="he-IL"/>
        </w:rPr>
        <w:t>כנ"ל</w:t>
      </w:r>
      <w:r w:rsidR="00BC6443">
        <w:rPr>
          <w:rFonts w:hint="cs"/>
          <w:rtl/>
          <w:lang w:eastAsia="he-IL"/>
        </w:rPr>
        <w:t>,</w:t>
      </w:r>
      <w:r>
        <w:rPr>
          <w:rFonts w:hint="cs"/>
          <w:rtl/>
          <w:lang w:eastAsia="he-IL"/>
        </w:rPr>
        <w:t xml:space="preserve"> אותו דבר, דרך </w:t>
      </w:r>
      <w:bookmarkStart w:id="3260" w:name="_ETM_Q7_284157"/>
      <w:bookmarkEnd w:id="3260"/>
      <w:r>
        <w:rPr>
          <w:rFonts w:hint="cs"/>
          <w:rtl/>
          <w:lang w:eastAsia="he-IL"/>
        </w:rPr>
        <w:t>אגב, לחשמל.</w:t>
      </w:r>
    </w:p>
    <w:p w:rsidR="004409CC" w:rsidRDefault="004409CC" w:rsidP="00F15751">
      <w:pPr>
        <w:rPr>
          <w:rtl/>
          <w:lang w:eastAsia="he-IL"/>
        </w:rPr>
      </w:pPr>
      <w:bookmarkStart w:id="3261" w:name="_ETM_Q7_283510"/>
      <w:bookmarkStart w:id="3262" w:name="_ETM_Q7_283612"/>
      <w:bookmarkEnd w:id="3261"/>
      <w:bookmarkEnd w:id="3262"/>
    </w:p>
    <w:p w:rsidR="004409CC" w:rsidRDefault="004409CC" w:rsidP="00F15751">
      <w:pPr>
        <w:pStyle w:val="af5"/>
        <w:keepNext/>
        <w:rPr>
          <w:rtl/>
        </w:rPr>
      </w:pPr>
      <w:bookmarkStart w:id="3263" w:name="ET_interruption_6340_30"/>
      <w:r w:rsidRPr="001F7D9D">
        <w:rPr>
          <w:rStyle w:val="TagStyle"/>
          <w:rtl/>
        </w:rPr>
        <w:t xml:space="preserve"> &lt;&lt; קריאה &gt;&gt; </w:t>
      </w:r>
      <w:r>
        <w:rPr>
          <w:rtl/>
        </w:rPr>
        <w:t>ואליד אלהואשלה (רע"מ – הרשימה הערבית המאוחדת):</w:t>
      </w:r>
      <w:r w:rsidRPr="001F7D9D">
        <w:rPr>
          <w:rStyle w:val="TagStyle"/>
          <w:rtl/>
        </w:rPr>
        <w:t xml:space="preserve"> &lt;&lt; קריאה &gt;&gt;</w:t>
      </w:r>
      <w:r>
        <w:rPr>
          <w:rtl/>
        </w:rPr>
        <w:t xml:space="preserve">   </w:t>
      </w:r>
      <w:bookmarkEnd w:id="3263"/>
    </w:p>
    <w:p w:rsidR="004409CC" w:rsidRDefault="004409CC" w:rsidP="00E67818">
      <w:pPr>
        <w:rPr>
          <w:rtl/>
          <w:lang w:eastAsia="he-IL"/>
        </w:rPr>
      </w:pPr>
    </w:p>
    <w:p w:rsidR="004409CC" w:rsidRDefault="004409CC" w:rsidP="00E67818">
      <w:pPr>
        <w:rPr>
          <w:rtl/>
          <w:lang w:eastAsia="he-IL"/>
        </w:rPr>
      </w:pPr>
      <w:bookmarkStart w:id="3264" w:name="_ETM_Q7_287119"/>
      <w:bookmarkEnd w:id="3264"/>
      <w:r>
        <w:rPr>
          <w:rFonts w:hint="cs"/>
          <w:rtl/>
          <w:lang w:eastAsia="he-IL"/>
        </w:rPr>
        <w:t xml:space="preserve">אתה יודע </w:t>
      </w:r>
      <w:r w:rsidR="00E67818">
        <w:rPr>
          <w:rFonts w:hint="cs"/>
          <w:rtl/>
          <w:lang w:eastAsia="he-IL"/>
        </w:rPr>
        <w:t>– – –</w:t>
      </w:r>
      <w:r>
        <w:rPr>
          <w:rFonts w:hint="cs"/>
          <w:rtl/>
          <w:lang w:eastAsia="he-IL"/>
        </w:rPr>
        <w:t xml:space="preserve"> </w:t>
      </w:r>
    </w:p>
    <w:p w:rsidR="004409CC" w:rsidRDefault="004409CC" w:rsidP="00F15751">
      <w:pPr>
        <w:rPr>
          <w:rtl/>
          <w:lang w:eastAsia="he-IL"/>
        </w:rPr>
      </w:pPr>
      <w:bookmarkStart w:id="3265" w:name="_ETM_Q7_285768"/>
      <w:bookmarkStart w:id="3266" w:name="_ETM_Q7_285864"/>
      <w:bookmarkEnd w:id="3265"/>
      <w:bookmarkEnd w:id="3266"/>
    </w:p>
    <w:p w:rsidR="004409CC" w:rsidRDefault="004409CC" w:rsidP="00F15751">
      <w:pPr>
        <w:pStyle w:val="-"/>
        <w:keepNext/>
        <w:rPr>
          <w:rtl/>
        </w:rPr>
      </w:pPr>
      <w:r w:rsidRPr="001F7D9D">
        <w:rPr>
          <w:rStyle w:val="TagStyle"/>
          <w:rtl/>
        </w:rPr>
        <w:t xml:space="preserve"> &lt;&lt; דובר_המשך &gt;&gt; </w:t>
      </w:r>
      <w:r>
        <w:rPr>
          <w:rtl/>
        </w:rPr>
        <w:t>השר המקשר בין הממשלה לכנסת דוד אמסלם:</w:t>
      </w:r>
      <w:r w:rsidRPr="001F7D9D">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15751">
      <w:pPr>
        <w:rPr>
          <w:rtl/>
          <w:lang w:eastAsia="he-IL"/>
        </w:rPr>
      </w:pPr>
      <w:bookmarkStart w:id="3267" w:name="_ETM_Q7_287508"/>
      <w:bookmarkEnd w:id="3267"/>
      <w:r>
        <w:rPr>
          <w:rFonts w:hint="cs"/>
          <w:rtl/>
          <w:lang w:eastAsia="he-IL"/>
        </w:rPr>
        <w:t xml:space="preserve">אתה יודע </w:t>
      </w:r>
      <w:bookmarkStart w:id="3268" w:name="_ETM_Q7_284971"/>
      <w:bookmarkEnd w:id="3268"/>
      <w:r>
        <w:rPr>
          <w:rFonts w:hint="cs"/>
          <w:rtl/>
          <w:lang w:eastAsia="he-IL"/>
        </w:rPr>
        <w:t>כמה חיבורים פיראטיים יש שם של חשמל ומים?</w:t>
      </w:r>
    </w:p>
    <w:p w:rsidR="004409CC" w:rsidRDefault="004409CC" w:rsidP="00F15751">
      <w:pPr>
        <w:rPr>
          <w:rtl/>
          <w:lang w:eastAsia="he-IL"/>
        </w:rPr>
      </w:pPr>
    </w:p>
    <w:p w:rsidR="004409CC" w:rsidRDefault="004409CC" w:rsidP="00F15751">
      <w:pPr>
        <w:pStyle w:val="af5"/>
        <w:keepNext/>
        <w:rPr>
          <w:rtl/>
        </w:rPr>
      </w:pPr>
      <w:bookmarkStart w:id="3269" w:name="ET_interruption_6340_32"/>
      <w:r w:rsidRPr="001F7D9D">
        <w:rPr>
          <w:rStyle w:val="TagStyle"/>
          <w:rtl/>
        </w:rPr>
        <w:t xml:space="preserve"> &lt;&lt; קריאה &gt;&gt; </w:t>
      </w:r>
      <w:r>
        <w:rPr>
          <w:rtl/>
        </w:rPr>
        <w:t>ואליד אלהואשלה (רע"מ – הרשימה הערבית המאוחדת):</w:t>
      </w:r>
      <w:r w:rsidRPr="001F7D9D">
        <w:rPr>
          <w:rStyle w:val="TagStyle"/>
          <w:rtl/>
        </w:rPr>
        <w:t xml:space="preserve"> &lt;&lt; קריאה &gt;&gt;</w:t>
      </w:r>
      <w:r>
        <w:rPr>
          <w:rtl/>
        </w:rPr>
        <w:t xml:space="preserve">   </w:t>
      </w:r>
      <w:bookmarkEnd w:id="3269"/>
    </w:p>
    <w:p w:rsidR="004409CC" w:rsidRDefault="004409CC" w:rsidP="00E67818">
      <w:pPr>
        <w:rPr>
          <w:rtl/>
          <w:lang w:eastAsia="he-IL"/>
        </w:rPr>
      </w:pPr>
    </w:p>
    <w:p w:rsidR="004409CC" w:rsidRDefault="004409CC" w:rsidP="00E67818">
      <w:pPr>
        <w:rPr>
          <w:rtl/>
          <w:lang w:eastAsia="he-IL"/>
        </w:rPr>
      </w:pPr>
      <w:r>
        <w:rPr>
          <w:rFonts w:hint="cs"/>
          <w:rtl/>
          <w:lang w:eastAsia="he-IL"/>
        </w:rPr>
        <w:t>הלוואי שיש חשמל</w:t>
      </w:r>
      <w:bookmarkStart w:id="3270" w:name="_ETM_Q7_290394"/>
      <w:bookmarkEnd w:id="3270"/>
      <w:r>
        <w:rPr>
          <w:rFonts w:hint="cs"/>
          <w:rtl/>
          <w:lang w:eastAsia="he-IL"/>
        </w:rPr>
        <w:t xml:space="preserve"> </w:t>
      </w:r>
      <w:r w:rsidR="00E67818">
        <w:rPr>
          <w:rFonts w:hint="cs"/>
          <w:rtl/>
          <w:lang w:eastAsia="he-IL"/>
        </w:rPr>
        <w:t>– – –</w:t>
      </w:r>
    </w:p>
    <w:p w:rsidR="004409CC" w:rsidRDefault="004409CC" w:rsidP="00F15751">
      <w:pPr>
        <w:rPr>
          <w:rtl/>
          <w:lang w:eastAsia="he-IL"/>
        </w:rPr>
      </w:pPr>
      <w:bookmarkStart w:id="3271" w:name="_ETM_Q7_291641"/>
      <w:bookmarkStart w:id="3272" w:name="_ETM_Q7_291739"/>
      <w:bookmarkEnd w:id="3271"/>
      <w:bookmarkEnd w:id="3272"/>
    </w:p>
    <w:p w:rsidR="004409CC" w:rsidRDefault="004409CC" w:rsidP="00F15751">
      <w:pPr>
        <w:pStyle w:val="af5"/>
        <w:keepNext/>
        <w:rPr>
          <w:rtl/>
        </w:rPr>
      </w:pPr>
      <w:bookmarkStart w:id="3273" w:name="ET_interruption_6236_33"/>
      <w:r w:rsidRPr="001F7D9D">
        <w:rPr>
          <w:rStyle w:val="TagStyle"/>
          <w:rtl/>
        </w:rPr>
        <w:t xml:space="preserve"> &lt;&lt; קריאה &gt;&gt; </w:t>
      </w:r>
      <w:r>
        <w:rPr>
          <w:rtl/>
        </w:rPr>
        <w:t>נעמה לזימי (העבודה):</w:t>
      </w:r>
      <w:r w:rsidRPr="001F7D9D">
        <w:rPr>
          <w:rStyle w:val="TagStyle"/>
          <w:rtl/>
        </w:rPr>
        <w:t xml:space="preserve"> &lt;&lt; קריאה &gt;&gt;</w:t>
      </w:r>
      <w:r>
        <w:rPr>
          <w:rtl/>
        </w:rPr>
        <w:t xml:space="preserve">   </w:t>
      </w:r>
      <w:bookmarkEnd w:id="3273"/>
    </w:p>
    <w:p w:rsidR="004409CC" w:rsidRDefault="004409CC" w:rsidP="00E67818">
      <w:pPr>
        <w:rPr>
          <w:rtl/>
          <w:lang w:eastAsia="he-IL"/>
        </w:rPr>
      </w:pPr>
    </w:p>
    <w:p w:rsidR="004409CC" w:rsidRDefault="004409CC" w:rsidP="00E67818">
      <w:pPr>
        <w:rPr>
          <w:rtl/>
          <w:lang w:eastAsia="he-IL"/>
        </w:rPr>
      </w:pPr>
      <w:bookmarkStart w:id="3274" w:name="_ETM_Q7_295094"/>
      <w:bookmarkEnd w:id="3274"/>
      <w:r>
        <w:rPr>
          <w:rFonts w:hint="cs"/>
          <w:rtl/>
          <w:lang w:eastAsia="he-IL"/>
        </w:rPr>
        <w:t xml:space="preserve">ואליד, תשאל אותו מתי </w:t>
      </w:r>
      <w:r w:rsidR="00E67818">
        <w:rPr>
          <w:rFonts w:hint="cs"/>
          <w:rtl/>
          <w:lang w:eastAsia="he-IL"/>
        </w:rPr>
        <w:t>– – –</w:t>
      </w:r>
    </w:p>
    <w:p w:rsidR="004409CC" w:rsidRDefault="004409CC" w:rsidP="00F15751">
      <w:pPr>
        <w:rPr>
          <w:rtl/>
          <w:lang w:eastAsia="he-IL"/>
        </w:rPr>
      </w:pPr>
    </w:p>
    <w:p w:rsidR="004409CC" w:rsidRDefault="004409CC" w:rsidP="00F15751">
      <w:pPr>
        <w:pStyle w:val="-"/>
        <w:keepNext/>
        <w:rPr>
          <w:rtl/>
        </w:rPr>
      </w:pPr>
      <w:bookmarkStart w:id="3275" w:name="ET_speakercontinue_5971_34"/>
      <w:r w:rsidRPr="00B31B5C">
        <w:rPr>
          <w:rStyle w:val="TagStyle"/>
          <w:rtl/>
        </w:rPr>
        <w:t xml:space="preserve"> &lt;&lt; דובר_המשך &gt;&gt; </w:t>
      </w:r>
      <w:r>
        <w:rPr>
          <w:rtl/>
        </w:rPr>
        <w:t>השר המקשר בין הממשלה לכנסת דוד אמסלם:</w:t>
      </w:r>
      <w:r w:rsidRPr="00B31B5C">
        <w:rPr>
          <w:rStyle w:val="TagStyle"/>
          <w:rtl/>
        </w:rPr>
        <w:t xml:space="preserve"> &lt;&lt; דובר_המשך &gt;&gt;</w:t>
      </w:r>
      <w:r>
        <w:rPr>
          <w:rtl/>
        </w:rPr>
        <w:t xml:space="preserve">   </w:t>
      </w:r>
      <w:bookmarkEnd w:id="3275"/>
    </w:p>
    <w:p w:rsidR="004409CC" w:rsidRDefault="004409CC" w:rsidP="00E67818">
      <w:pPr>
        <w:rPr>
          <w:rtl/>
          <w:lang w:eastAsia="he-IL"/>
        </w:rPr>
      </w:pPr>
    </w:p>
    <w:p w:rsidR="004409CC" w:rsidRDefault="004409CC" w:rsidP="00F15751">
      <w:pPr>
        <w:rPr>
          <w:rtl/>
          <w:lang w:eastAsia="he-IL"/>
        </w:rPr>
      </w:pPr>
      <w:r>
        <w:rPr>
          <w:rFonts w:hint="cs"/>
          <w:rtl/>
          <w:lang w:eastAsia="he-IL"/>
        </w:rPr>
        <w:t>אתה יודע כמה בכלל חיבורים</w:t>
      </w:r>
      <w:bookmarkStart w:id="3276" w:name="_ETM_Q7_296787"/>
      <w:bookmarkEnd w:id="3276"/>
      <w:r>
        <w:rPr>
          <w:rFonts w:hint="cs"/>
          <w:rtl/>
          <w:lang w:eastAsia="he-IL"/>
        </w:rPr>
        <w:t xml:space="preserve"> יש לגנרטורים של בתי הספר? עזוב, אתה מכיר את </w:t>
      </w:r>
      <w:bookmarkStart w:id="3277" w:name="_ETM_Q7_298885"/>
      <w:bookmarkEnd w:id="3277"/>
      <w:r>
        <w:rPr>
          <w:rFonts w:hint="cs"/>
          <w:rtl/>
          <w:lang w:eastAsia="he-IL"/>
        </w:rPr>
        <w:t>האמת.</w:t>
      </w:r>
    </w:p>
    <w:p w:rsidR="004409CC" w:rsidRDefault="004409CC" w:rsidP="00F15751">
      <w:pPr>
        <w:keepNext/>
        <w:rPr>
          <w:rtl/>
        </w:rPr>
      </w:pPr>
      <w:bookmarkStart w:id="3278" w:name="ET_interruption_6231_7"/>
    </w:p>
    <w:p w:rsidR="004409CC" w:rsidRDefault="004409CC" w:rsidP="00F15751">
      <w:pPr>
        <w:pStyle w:val="af5"/>
        <w:keepNext/>
        <w:rPr>
          <w:rtl/>
        </w:rPr>
      </w:pPr>
      <w:r w:rsidRPr="00F0132F">
        <w:rPr>
          <w:rStyle w:val="TagStyle"/>
          <w:rtl/>
        </w:rPr>
        <w:t xml:space="preserve"> &lt;&lt; קריאה &gt;&gt; </w:t>
      </w:r>
      <w:r>
        <w:rPr>
          <w:rtl/>
        </w:rPr>
        <w:t>יסמין פרידמן (יש עתיד):</w:t>
      </w:r>
      <w:r w:rsidRPr="00F0132F">
        <w:rPr>
          <w:rStyle w:val="TagStyle"/>
          <w:rtl/>
        </w:rPr>
        <w:t xml:space="preserve"> &lt;&lt; קריאה &gt;&gt;</w:t>
      </w:r>
      <w:r>
        <w:rPr>
          <w:rtl/>
        </w:rPr>
        <w:t xml:space="preserve">   </w:t>
      </w:r>
      <w:bookmarkEnd w:id="3278"/>
    </w:p>
    <w:p w:rsidR="004409CC" w:rsidRDefault="004409CC" w:rsidP="00E67818">
      <w:pPr>
        <w:rPr>
          <w:rtl/>
          <w:lang w:eastAsia="he-IL"/>
        </w:rPr>
      </w:pPr>
    </w:p>
    <w:p w:rsidR="004409CC" w:rsidRDefault="004409CC" w:rsidP="00F15751">
      <w:pPr>
        <w:rPr>
          <w:rtl/>
          <w:lang w:eastAsia="he-IL"/>
        </w:rPr>
      </w:pPr>
      <w:r>
        <w:rPr>
          <w:rFonts w:hint="cs"/>
          <w:rtl/>
          <w:lang w:eastAsia="he-IL"/>
        </w:rPr>
        <w:t>אבל איזו אופציה יש להם?</w:t>
      </w:r>
    </w:p>
    <w:p w:rsidR="004409CC" w:rsidRDefault="004409CC" w:rsidP="00F15751">
      <w:pPr>
        <w:rPr>
          <w:rtl/>
          <w:lang w:eastAsia="he-IL"/>
        </w:rPr>
      </w:pPr>
    </w:p>
    <w:p w:rsidR="004409CC" w:rsidRDefault="004409CC" w:rsidP="00F15751">
      <w:pPr>
        <w:pStyle w:val="-"/>
        <w:keepNext/>
        <w:rPr>
          <w:rtl/>
        </w:rPr>
      </w:pPr>
      <w:bookmarkStart w:id="3279" w:name="ET_speakercontinue_5971_35"/>
      <w:r w:rsidRPr="00B31B5C">
        <w:rPr>
          <w:rStyle w:val="TagStyle"/>
          <w:rtl/>
        </w:rPr>
        <w:t xml:space="preserve"> &lt;&lt; דובר_המשך &gt;&gt; </w:t>
      </w:r>
      <w:r>
        <w:rPr>
          <w:rtl/>
        </w:rPr>
        <w:t>השר המקשר בין הממשלה לכנסת דוד אמסלם:</w:t>
      </w:r>
      <w:r w:rsidRPr="00B31B5C">
        <w:rPr>
          <w:rStyle w:val="TagStyle"/>
          <w:rtl/>
        </w:rPr>
        <w:t xml:space="preserve"> &lt;&lt; דובר_המשך &gt;&gt;</w:t>
      </w:r>
      <w:r>
        <w:rPr>
          <w:rtl/>
        </w:rPr>
        <w:t xml:space="preserve">   </w:t>
      </w:r>
      <w:bookmarkEnd w:id="3279"/>
    </w:p>
    <w:p w:rsidR="004409CC" w:rsidRDefault="004409CC" w:rsidP="00E67818">
      <w:pPr>
        <w:rPr>
          <w:rtl/>
          <w:lang w:eastAsia="he-IL"/>
        </w:rPr>
      </w:pPr>
    </w:p>
    <w:p w:rsidR="004409CC" w:rsidRDefault="004409CC" w:rsidP="00F15751">
      <w:pPr>
        <w:rPr>
          <w:rtl/>
          <w:lang w:eastAsia="he-IL"/>
        </w:rPr>
      </w:pPr>
      <w:r>
        <w:rPr>
          <w:rFonts w:hint="cs"/>
          <w:rtl/>
          <w:lang w:eastAsia="he-IL"/>
        </w:rPr>
        <w:t>דרך אגב, בכל מדינה נורמלית בחיים זה לא היה קורה. בחיים לא.</w:t>
      </w:r>
    </w:p>
    <w:p w:rsidR="004409CC" w:rsidRDefault="004409CC" w:rsidP="00F15751">
      <w:pPr>
        <w:rPr>
          <w:rtl/>
          <w:lang w:eastAsia="he-IL"/>
        </w:rPr>
      </w:pPr>
      <w:bookmarkStart w:id="3280" w:name="_ETM_Q7_303381"/>
      <w:bookmarkStart w:id="3281" w:name="_ETM_Q7_303477"/>
      <w:bookmarkEnd w:id="3280"/>
      <w:bookmarkEnd w:id="3281"/>
    </w:p>
    <w:p w:rsidR="004409CC" w:rsidRDefault="004409CC" w:rsidP="00F15751">
      <w:pPr>
        <w:pStyle w:val="af5"/>
        <w:keepNext/>
        <w:rPr>
          <w:rtl/>
        </w:rPr>
      </w:pPr>
      <w:bookmarkStart w:id="3282" w:name="_ETM_Q7_304963"/>
      <w:bookmarkStart w:id="3283" w:name="_ETM_Q7_305088"/>
      <w:bookmarkStart w:id="3284" w:name="ET_interruption_6340_36"/>
      <w:bookmarkEnd w:id="3282"/>
      <w:bookmarkEnd w:id="3283"/>
      <w:r w:rsidRPr="00B31B5C">
        <w:rPr>
          <w:rStyle w:val="TagStyle"/>
          <w:rtl/>
        </w:rPr>
        <w:t xml:space="preserve"> &lt;&lt; קריאה &gt;&gt; </w:t>
      </w:r>
      <w:r>
        <w:rPr>
          <w:rtl/>
        </w:rPr>
        <w:t>ואליד אלהואשלה (רע"מ – הרשימה הערבית המאוחדת):</w:t>
      </w:r>
      <w:r w:rsidRPr="00B31B5C">
        <w:rPr>
          <w:rStyle w:val="TagStyle"/>
          <w:rtl/>
        </w:rPr>
        <w:t xml:space="preserve"> &lt;&lt; קריאה &gt;&gt;</w:t>
      </w:r>
      <w:r>
        <w:rPr>
          <w:rtl/>
        </w:rPr>
        <w:t xml:space="preserve">   </w:t>
      </w:r>
      <w:bookmarkEnd w:id="3284"/>
    </w:p>
    <w:p w:rsidR="004409CC" w:rsidRDefault="004409CC" w:rsidP="00E67818">
      <w:pPr>
        <w:rPr>
          <w:rtl/>
          <w:lang w:eastAsia="he-IL"/>
        </w:rPr>
      </w:pPr>
    </w:p>
    <w:p w:rsidR="004409CC" w:rsidRPr="00B31B5C" w:rsidRDefault="004409CC" w:rsidP="00F15751">
      <w:pPr>
        <w:rPr>
          <w:rtl/>
          <w:lang w:eastAsia="he-IL"/>
        </w:rPr>
      </w:pPr>
      <w:bookmarkStart w:id="3285" w:name="_ETM_Q7_308055"/>
      <w:bookmarkEnd w:id="3285"/>
      <w:r>
        <w:rPr>
          <w:rFonts w:hint="cs"/>
          <w:rtl/>
          <w:lang w:eastAsia="he-IL"/>
        </w:rPr>
        <w:t xml:space="preserve">במדינה </w:t>
      </w:r>
      <w:bookmarkStart w:id="3286" w:name="_ETM_Q7_308202"/>
      <w:bookmarkEnd w:id="3286"/>
      <w:r>
        <w:rPr>
          <w:rFonts w:hint="cs"/>
          <w:rtl/>
          <w:lang w:eastAsia="he-IL"/>
        </w:rPr>
        <w:t xml:space="preserve">מתוקנת היה תכנון, היו </w:t>
      </w:r>
      <w:bookmarkStart w:id="3287" w:name="_ETM_Q7_308478"/>
      <w:bookmarkEnd w:id="3287"/>
      <w:r>
        <w:rPr>
          <w:rFonts w:hint="cs"/>
          <w:rtl/>
          <w:lang w:eastAsia="he-IL"/>
        </w:rPr>
        <w:t xml:space="preserve">מקיימים את החוק. </w:t>
      </w:r>
    </w:p>
    <w:p w:rsidR="004409CC" w:rsidRDefault="004409CC" w:rsidP="00F15751">
      <w:pPr>
        <w:rPr>
          <w:rtl/>
          <w:lang w:eastAsia="he-IL"/>
        </w:rPr>
      </w:pPr>
    </w:p>
    <w:p w:rsidR="004409CC" w:rsidRDefault="004409CC" w:rsidP="00F15751">
      <w:pPr>
        <w:pStyle w:val="-"/>
        <w:keepNext/>
        <w:rPr>
          <w:rtl/>
        </w:rPr>
      </w:pPr>
      <w:bookmarkStart w:id="3288" w:name="ET_speakercontinue_5971_8"/>
      <w:r w:rsidRPr="00F0132F">
        <w:rPr>
          <w:rStyle w:val="TagStyle"/>
          <w:rtl/>
        </w:rPr>
        <w:t xml:space="preserve"> &lt;&lt; דובר_המשך &gt;&gt; </w:t>
      </w:r>
      <w:r>
        <w:rPr>
          <w:rtl/>
        </w:rPr>
        <w:t>השר המקשר בין הממשלה לכנסת דוד אמסלם:</w:t>
      </w:r>
      <w:r w:rsidRPr="00F0132F">
        <w:rPr>
          <w:rStyle w:val="TagStyle"/>
          <w:rtl/>
        </w:rPr>
        <w:t xml:space="preserve"> &lt;&lt; דובר_המשך &gt;&gt;</w:t>
      </w:r>
      <w:r>
        <w:rPr>
          <w:rtl/>
        </w:rPr>
        <w:t xml:space="preserve">   </w:t>
      </w:r>
      <w:bookmarkEnd w:id="3288"/>
    </w:p>
    <w:p w:rsidR="004409CC" w:rsidRDefault="004409CC" w:rsidP="00E67818">
      <w:pPr>
        <w:rPr>
          <w:rtl/>
          <w:lang w:eastAsia="he-IL"/>
        </w:rPr>
      </w:pPr>
      <w:bookmarkStart w:id="3289" w:name="_ETM_Q7_307611"/>
      <w:bookmarkEnd w:id="3289"/>
    </w:p>
    <w:p w:rsidR="004409CC" w:rsidRPr="00AA6A65" w:rsidRDefault="004409CC" w:rsidP="00BC6443">
      <w:pPr>
        <w:rPr>
          <w:rtl/>
          <w:lang w:eastAsia="he-IL"/>
        </w:rPr>
      </w:pPr>
      <w:bookmarkStart w:id="3290" w:name="_ETM_Q7_307686"/>
      <w:bookmarkEnd w:id="3290"/>
      <w:r>
        <w:rPr>
          <w:rFonts w:hint="cs"/>
          <w:rtl/>
          <w:lang w:eastAsia="he-IL"/>
        </w:rPr>
        <w:t xml:space="preserve">לכן אני בעמדה </w:t>
      </w:r>
      <w:r>
        <w:rPr>
          <w:rFonts w:hint="eastAsia"/>
          <w:rtl/>
          <w:lang w:eastAsia="he-IL"/>
        </w:rPr>
        <w:t>–</w:t>
      </w:r>
      <w:r w:rsidR="00BC6443">
        <w:rPr>
          <w:rFonts w:hint="cs"/>
          <w:rtl/>
          <w:lang w:eastAsia="he-IL"/>
        </w:rPr>
        <w:t xml:space="preserve"> </w:t>
      </w:r>
      <w:r>
        <w:rPr>
          <w:rFonts w:hint="cs"/>
          <w:rtl/>
          <w:lang w:eastAsia="he-IL"/>
        </w:rPr>
        <w:t xml:space="preserve">אני באמת חושב שצריך </w:t>
      </w:r>
      <w:bookmarkStart w:id="3291" w:name="_ETM_Q7_311715"/>
      <w:bookmarkEnd w:id="3291"/>
      <w:r>
        <w:rPr>
          <w:rFonts w:hint="cs"/>
          <w:rtl/>
          <w:lang w:eastAsia="he-IL"/>
        </w:rPr>
        <w:t xml:space="preserve">לפתור את העניין אחת ולתמיד. זה לא יקרה מחר בבוקר, </w:t>
      </w:r>
      <w:bookmarkStart w:id="3292" w:name="_ETM_Q7_314799"/>
      <w:bookmarkEnd w:id="3292"/>
      <w:r>
        <w:rPr>
          <w:rFonts w:hint="cs"/>
          <w:rtl/>
          <w:lang w:eastAsia="he-IL"/>
        </w:rPr>
        <w:t>זה לא זבנג וגמרנו, אבל צריך לבנות תהליך ברצון טוב</w:t>
      </w:r>
      <w:r w:rsidR="00BC6443">
        <w:rPr>
          <w:rFonts w:hint="cs"/>
          <w:rtl/>
          <w:lang w:eastAsia="he-IL"/>
        </w:rPr>
        <w:t>,</w:t>
      </w:r>
      <w:r>
        <w:rPr>
          <w:rFonts w:hint="cs"/>
          <w:rtl/>
          <w:lang w:eastAsia="he-IL"/>
        </w:rPr>
        <w:t xml:space="preserve"> </w:t>
      </w:r>
      <w:bookmarkStart w:id="3293" w:name="_ETM_Q7_320748"/>
      <w:bookmarkEnd w:id="3293"/>
      <w:r>
        <w:rPr>
          <w:rFonts w:hint="cs"/>
          <w:rtl/>
          <w:lang w:eastAsia="he-IL"/>
        </w:rPr>
        <w:t xml:space="preserve">ברצון טוב לבוא ולהסדיר ולבוא ולהגיד: מה </w:t>
      </w:r>
      <w:r w:rsidRPr="0052761C">
        <w:rPr>
          <w:rFonts w:hint="cs"/>
          <w:rtl/>
          <w:lang w:eastAsia="he-IL"/>
        </w:rPr>
        <w:t>ששל</w:t>
      </w:r>
      <w:r>
        <w:rPr>
          <w:rFonts w:hint="cs"/>
          <w:rtl/>
          <w:lang w:eastAsia="he-IL"/>
        </w:rPr>
        <w:t xml:space="preserve"> המדינה </w:t>
      </w:r>
      <w:r>
        <w:rPr>
          <w:rFonts w:hint="eastAsia"/>
          <w:rtl/>
          <w:lang w:eastAsia="he-IL"/>
        </w:rPr>
        <w:t>–</w:t>
      </w:r>
      <w:r>
        <w:rPr>
          <w:rFonts w:hint="cs"/>
          <w:rtl/>
          <w:lang w:eastAsia="he-IL"/>
        </w:rPr>
        <w:t xml:space="preserve"> של </w:t>
      </w:r>
      <w:bookmarkStart w:id="3294" w:name="_ETM_Q7_326459"/>
      <w:bookmarkEnd w:id="3294"/>
      <w:r>
        <w:rPr>
          <w:rFonts w:hint="cs"/>
          <w:rtl/>
          <w:lang w:eastAsia="he-IL"/>
        </w:rPr>
        <w:t xml:space="preserve">המדינה. אנחנו אזרחי מדינת ישראל, אנחנו לא נגד המדינה. אנחנו </w:t>
      </w:r>
      <w:bookmarkStart w:id="3295" w:name="_ETM_Q7_328802"/>
      <w:bookmarkEnd w:id="3295"/>
      <w:r>
        <w:rPr>
          <w:rFonts w:hint="cs"/>
          <w:rtl/>
          <w:lang w:eastAsia="he-IL"/>
        </w:rPr>
        <w:t>לא באים לגזול מהמדינה את מה ששל האזרחים.</w:t>
      </w:r>
      <w:bookmarkStart w:id="3296" w:name="_ETM_Q7_331791"/>
      <w:bookmarkStart w:id="3297" w:name="_ETM_Q7_331914"/>
      <w:bookmarkStart w:id="3298" w:name="_ETM_Q7_332846"/>
      <w:bookmarkStart w:id="3299" w:name="_ETM_Q7_332970"/>
      <w:bookmarkEnd w:id="3296"/>
      <w:bookmarkEnd w:id="3297"/>
      <w:bookmarkEnd w:id="3298"/>
      <w:bookmarkEnd w:id="3299"/>
      <w:r w:rsidR="00BC6443">
        <w:rPr>
          <w:rFonts w:hint="cs"/>
          <w:rtl/>
          <w:lang w:eastAsia="he-IL"/>
        </w:rPr>
        <w:t xml:space="preserve"> </w:t>
      </w:r>
      <w:r>
        <w:rPr>
          <w:rFonts w:hint="cs"/>
          <w:rtl/>
          <w:lang w:eastAsia="he-IL"/>
        </w:rPr>
        <w:t xml:space="preserve">מה שמגיע לנו, תנו לנו, כל אחד, כפי שאזרח רגיל בירושלים עושה. דרך </w:t>
      </w:r>
      <w:bookmarkStart w:id="3300" w:name="_ETM_Q7_340853"/>
      <w:bookmarkEnd w:id="3300"/>
      <w:r>
        <w:rPr>
          <w:rFonts w:hint="cs"/>
          <w:rtl/>
          <w:lang w:eastAsia="he-IL"/>
        </w:rPr>
        <w:t xml:space="preserve">אגב, אני רוצה לספר לך, אם אזרח ירושלמי מוציא חצי </w:t>
      </w:r>
      <w:bookmarkStart w:id="3301" w:name="_ETM_Q7_343641"/>
      <w:bookmarkEnd w:id="3301"/>
      <w:r>
        <w:rPr>
          <w:rFonts w:hint="cs"/>
          <w:rtl/>
          <w:lang w:eastAsia="he-IL"/>
        </w:rPr>
        <w:t xml:space="preserve">מטר </w:t>
      </w:r>
      <w:r>
        <w:rPr>
          <w:rtl/>
          <w:lang w:eastAsia="he-IL"/>
        </w:rPr>
        <w:t>–</w:t>
      </w:r>
      <w:r>
        <w:rPr>
          <w:rFonts w:hint="cs"/>
          <w:rtl/>
          <w:lang w:eastAsia="he-IL"/>
        </w:rPr>
        <w:t xml:space="preserve"> חצי מטר </w:t>
      </w:r>
      <w:r>
        <w:rPr>
          <w:rtl/>
          <w:lang w:eastAsia="he-IL"/>
        </w:rPr>
        <w:t>–</w:t>
      </w:r>
      <w:r>
        <w:rPr>
          <w:rFonts w:hint="cs"/>
          <w:rtl/>
          <w:lang w:eastAsia="he-IL"/>
        </w:rPr>
        <w:t xml:space="preserve"> בא</w:t>
      </w:r>
      <w:r w:rsidR="00E67818">
        <w:rPr>
          <w:rtl/>
          <w:lang w:eastAsia="he-IL"/>
        </w:rPr>
        <w:t xml:space="preserve"> </w:t>
      </w:r>
      <w:proofErr w:type="spellStart"/>
      <w:r>
        <w:rPr>
          <w:rFonts w:hint="cs"/>
          <w:rtl/>
          <w:lang w:eastAsia="he-IL"/>
        </w:rPr>
        <w:t>באגר</w:t>
      </w:r>
      <w:proofErr w:type="spellEnd"/>
      <w:r>
        <w:rPr>
          <w:rFonts w:hint="cs"/>
          <w:rtl/>
          <w:lang w:eastAsia="he-IL"/>
        </w:rPr>
        <w:t xml:space="preserve">, הוא הורס לו </w:t>
      </w:r>
      <w:bookmarkStart w:id="3302" w:name="_ETM_Q7_347579"/>
      <w:bookmarkEnd w:id="3302"/>
      <w:r>
        <w:rPr>
          <w:rFonts w:hint="cs"/>
          <w:rtl/>
          <w:lang w:eastAsia="he-IL"/>
        </w:rPr>
        <w:t>את זה, וגם אחרי זה, כשהוא רוצה להיות רמטכ"ל, לא ממנים אותו בגלל זה.</w:t>
      </w:r>
    </w:p>
    <w:p w:rsidR="004409CC" w:rsidRDefault="004409CC" w:rsidP="00E67818">
      <w:pPr>
        <w:rPr>
          <w:rtl/>
          <w:lang w:eastAsia="he-IL"/>
        </w:rPr>
      </w:pPr>
      <w:bookmarkStart w:id="3303" w:name="_ETM_Q7_307788"/>
      <w:bookmarkStart w:id="3304" w:name="_ETM_Q7_307872"/>
      <w:bookmarkEnd w:id="3303"/>
      <w:bookmarkEnd w:id="3304"/>
    </w:p>
    <w:p w:rsidR="004409CC" w:rsidRDefault="004409CC" w:rsidP="00BC6443">
      <w:pPr>
        <w:rPr>
          <w:rtl/>
          <w:lang w:eastAsia="he-IL"/>
        </w:rPr>
      </w:pPr>
      <w:bookmarkStart w:id="3305" w:name="_ETM_Q7_307949"/>
      <w:bookmarkStart w:id="3306" w:name="_ETM_Q7_308035"/>
      <w:bookmarkEnd w:id="3305"/>
      <w:bookmarkEnd w:id="3306"/>
      <w:r>
        <w:rPr>
          <w:rFonts w:hint="cs"/>
          <w:rtl/>
          <w:lang w:eastAsia="he-IL"/>
        </w:rPr>
        <w:t xml:space="preserve">לכן אני אומר, או שלא מדברים </w:t>
      </w:r>
      <w:r>
        <w:rPr>
          <w:rFonts w:hint="eastAsia"/>
          <w:rtl/>
          <w:lang w:eastAsia="he-IL"/>
        </w:rPr>
        <w:t>–</w:t>
      </w:r>
      <w:r>
        <w:rPr>
          <w:rFonts w:hint="cs"/>
          <w:rtl/>
          <w:lang w:eastAsia="he-IL"/>
        </w:rPr>
        <w:t xml:space="preserve"> </w:t>
      </w:r>
      <w:bookmarkStart w:id="3307" w:name="_ETM_Q7_357202"/>
      <w:bookmarkEnd w:id="3307"/>
      <w:r>
        <w:rPr>
          <w:rFonts w:hint="cs"/>
          <w:rtl/>
          <w:lang w:eastAsia="he-IL"/>
        </w:rPr>
        <w:t xml:space="preserve">אבל כשמדברים ועולים, אז מספרים את כל האמת, בגלל שחצי מהאמת </w:t>
      </w:r>
      <w:bookmarkStart w:id="3308" w:name="_ETM_Q7_363919"/>
      <w:bookmarkEnd w:id="3308"/>
      <w:r>
        <w:rPr>
          <w:rFonts w:hint="cs"/>
          <w:rtl/>
          <w:lang w:eastAsia="he-IL"/>
        </w:rPr>
        <w:t xml:space="preserve">גרועה מהשקר. לכן אני מציע לכם, אם אתם רוצים </w:t>
      </w:r>
      <w:bookmarkStart w:id="3309" w:name="_ETM_Q7_364333"/>
      <w:bookmarkEnd w:id="3309"/>
      <w:r>
        <w:rPr>
          <w:rFonts w:hint="cs"/>
          <w:rtl/>
          <w:lang w:eastAsia="he-IL"/>
        </w:rPr>
        <w:t>באמת להיות אזרחים נאמנים של מדינת ישראל ובאמת להסתדר, באמת להביא התיישבות כמו שצריך, לחיות לא כמו פעם.</w:t>
      </w:r>
    </w:p>
    <w:p w:rsidR="004409CC" w:rsidRDefault="004409CC" w:rsidP="00F15751">
      <w:pPr>
        <w:rPr>
          <w:rtl/>
          <w:lang w:eastAsia="he-IL"/>
        </w:rPr>
      </w:pPr>
      <w:bookmarkStart w:id="3310" w:name="_ETM_Q7_378909"/>
      <w:bookmarkStart w:id="3311" w:name="_ETM_Q7_379017"/>
      <w:bookmarkEnd w:id="3310"/>
      <w:bookmarkEnd w:id="3311"/>
    </w:p>
    <w:p w:rsidR="004409CC" w:rsidRDefault="004409CC" w:rsidP="00F15751">
      <w:pPr>
        <w:pStyle w:val="af5"/>
        <w:keepNext/>
        <w:rPr>
          <w:rtl/>
        </w:rPr>
      </w:pPr>
      <w:bookmarkStart w:id="3312" w:name="ET_interruption_6350_9"/>
      <w:r w:rsidRPr="00F0132F">
        <w:rPr>
          <w:rStyle w:val="TagStyle"/>
          <w:rtl/>
        </w:rPr>
        <w:t xml:space="preserve"> &lt;&lt; קריאה &gt;&gt; </w:t>
      </w:r>
      <w:r>
        <w:rPr>
          <w:rtl/>
        </w:rPr>
        <w:t>יאסר חוג'יראת (רע"מ – הרשימה הערבית המאוחדת):</w:t>
      </w:r>
      <w:r w:rsidRPr="00F0132F">
        <w:rPr>
          <w:rStyle w:val="TagStyle"/>
          <w:rtl/>
        </w:rPr>
        <w:t xml:space="preserve"> &lt;&lt; קריאה &gt;&gt;</w:t>
      </w:r>
      <w:r>
        <w:rPr>
          <w:rtl/>
        </w:rPr>
        <w:t xml:space="preserve">   </w:t>
      </w:r>
      <w:bookmarkEnd w:id="3312"/>
    </w:p>
    <w:p w:rsidR="004409CC" w:rsidRDefault="004409CC" w:rsidP="00E67818">
      <w:pPr>
        <w:rPr>
          <w:rtl/>
          <w:lang w:eastAsia="he-IL"/>
        </w:rPr>
      </w:pPr>
    </w:p>
    <w:p w:rsidR="004409CC" w:rsidRDefault="004409CC" w:rsidP="00BC6443">
      <w:pPr>
        <w:rPr>
          <w:rtl/>
          <w:lang w:eastAsia="he-IL"/>
        </w:rPr>
      </w:pPr>
      <w:r>
        <w:rPr>
          <w:rFonts w:hint="cs"/>
          <w:rtl/>
          <w:lang w:eastAsia="he-IL"/>
        </w:rPr>
        <w:t xml:space="preserve">אמסלם, מי שצריך לקדם את זה </w:t>
      </w:r>
      <w:proofErr w:type="spellStart"/>
      <w:r>
        <w:rPr>
          <w:rFonts w:hint="cs"/>
          <w:rtl/>
          <w:lang w:eastAsia="he-IL"/>
        </w:rPr>
        <w:t>ז</w:t>
      </w:r>
      <w:r w:rsidR="00BC6443">
        <w:rPr>
          <w:rFonts w:hint="cs"/>
          <w:rtl/>
          <w:lang w:eastAsia="he-IL"/>
        </w:rPr>
        <w:t>ה</w:t>
      </w:r>
      <w:proofErr w:type="spellEnd"/>
      <w:r>
        <w:rPr>
          <w:rFonts w:hint="cs"/>
          <w:rtl/>
          <w:lang w:eastAsia="he-IL"/>
        </w:rPr>
        <w:t xml:space="preserve"> הממשלה. שיקימו ועדה מקצועית, רצינית.</w:t>
      </w:r>
    </w:p>
    <w:p w:rsidR="004409CC" w:rsidRDefault="004409CC" w:rsidP="00F15751">
      <w:pPr>
        <w:rPr>
          <w:rtl/>
          <w:lang w:eastAsia="he-IL"/>
        </w:rPr>
      </w:pPr>
    </w:p>
    <w:p w:rsidR="004409CC" w:rsidRDefault="004409CC" w:rsidP="00F15751">
      <w:pPr>
        <w:pStyle w:val="-"/>
        <w:keepNext/>
        <w:rPr>
          <w:rtl/>
        </w:rPr>
      </w:pPr>
      <w:r w:rsidRPr="006E2675">
        <w:rPr>
          <w:rStyle w:val="TagStyle"/>
          <w:rtl/>
        </w:rPr>
        <w:t xml:space="preserve"> &lt;&lt; דובר_המשך &gt;&gt; </w:t>
      </w:r>
      <w:r>
        <w:rPr>
          <w:rtl/>
        </w:rPr>
        <w:t>השר המקשר בין הממשלה לכנסת דוד אמסלם:</w:t>
      </w:r>
      <w:r w:rsidRPr="006E2675">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15751">
      <w:pPr>
        <w:rPr>
          <w:rtl/>
          <w:lang w:eastAsia="he-IL"/>
        </w:rPr>
      </w:pPr>
      <w:bookmarkStart w:id="3313" w:name="_ETM_Q7_378298"/>
      <w:bookmarkEnd w:id="3313"/>
      <w:r>
        <w:rPr>
          <w:rFonts w:hint="cs"/>
          <w:rtl/>
          <w:lang w:eastAsia="he-IL"/>
        </w:rPr>
        <w:t xml:space="preserve">אני ניסיתי, סמוך </w:t>
      </w:r>
      <w:bookmarkStart w:id="3314" w:name="_ETM_Q7_381142"/>
      <w:bookmarkEnd w:id="3314"/>
      <w:r>
        <w:rPr>
          <w:rFonts w:hint="cs"/>
          <w:rtl/>
          <w:lang w:eastAsia="he-IL"/>
        </w:rPr>
        <w:t xml:space="preserve">עליי, אבל אני מסביר, אני עשיתי עשרות ישיבות על הנושא. </w:t>
      </w:r>
      <w:bookmarkStart w:id="3315" w:name="_ETM_Q7_386681"/>
      <w:bookmarkEnd w:id="3315"/>
      <w:r>
        <w:rPr>
          <w:rFonts w:hint="cs"/>
          <w:rtl/>
          <w:lang w:eastAsia="he-IL"/>
        </w:rPr>
        <w:t>תראה, אני אגיד לך איפה הבעיה. זה צריך להיות ברצון.</w:t>
      </w:r>
    </w:p>
    <w:p w:rsidR="004409CC" w:rsidRPr="006E2675" w:rsidRDefault="004409CC" w:rsidP="00F15751">
      <w:pPr>
        <w:rPr>
          <w:rtl/>
          <w:lang w:eastAsia="he-IL"/>
        </w:rPr>
      </w:pPr>
      <w:bookmarkStart w:id="3316" w:name="_ETM_Q7_389679"/>
      <w:bookmarkStart w:id="3317" w:name="_ETM_Q7_389802"/>
      <w:bookmarkEnd w:id="3316"/>
      <w:bookmarkEnd w:id="3317"/>
    </w:p>
    <w:p w:rsidR="004409CC" w:rsidRDefault="004409CC" w:rsidP="00F15751">
      <w:pPr>
        <w:pStyle w:val="af5"/>
        <w:keepNext/>
        <w:rPr>
          <w:rtl/>
        </w:rPr>
      </w:pPr>
      <w:bookmarkStart w:id="3318" w:name="ET_interruption_6345_10"/>
      <w:r w:rsidRPr="00F0132F">
        <w:rPr>
          <w:rStyle w:val="TagStyle"/>
          <w:rtl/>
        </w:rPr>
        <w:t xml:space="preserve"> &lt;&lt; קריאה &gt;&gt; </w:t>
      </w:r>
      <w:r>
        <w:rPr>
          <w:rtl/>
        </w:rPr>
        <w:t>טלי גוטליב (הליכוד):</w:t>
      </w:r>
      <w:r w:rsidRPr="00F0132F">
        <w:rPr>
          <w:rStyle w:val="TagStyle"/>
          <w:rtl/>
        </w:rPr>
        <w:t xml:space="preserve"> &lt;&lt; קריאה &gt;&gt;</w:t>
      </w:r>
      <w:r>
        <w:rPr>
          <w:rtl/>
        </w:rPr>
        <w:t xml:space="preserve">   </w:t>
      </w:r>
      <w:bookmarkEnd w:id="3318"/>
    </w:p>
    <w:p w:rsidR="004409CC" w:rsidRDefault="004409CC" w:rsidP="00E67818">
      <w:pPr>
        <w:rPr>
          <w:rtl/>
          <w:lang w:eastAsia="he-IL"/>
        </w:rPr>
      </w:pPr>
    </w:p>
    <w:p w:rsidR="004409CC" w:rsidRDefault="004409CC" w:rsidP="00E67818">
      <w:pPr>
        <w:rPr>
          <w:rtl/>
          <w:lang w:eastAsia="he-IL"/>
        </w:rPr>
      </w:pPr>
      <w:r>
        <w:rPr>
          <w:rFonts w:hint="cs"/>
          <w:rtl/>
          <w:lang w:eastAsia="he-IL"/>
        </w:rPr>
        <w:t>בזמן המלחמה</w:t>
      </w:r>
      <w:bookmarkStart w:id="3319" w:name="_ETM_Q7_393213"/>
      <w:bookmarkEnd w:id="3319"/>
      <w:r>
        <w:rPr>
          <w:rFonts w:hint="cs"/>
          <w:rtl/>
          <w:lang w:eastAsia="he-IL"/>
        </w:rPr>
        <w:t xml:space="preserve"> </w:t>
      </w:r>
      <w:r w:rsidR="00E67818">
        <w:rPr>
          <w:rFonts w:hint="cs"/>
          <w:rtl/>
          <w:lang w:eastAsia="he-IL"/>
        </w:rPr>
        <w:t>– – –</w:t>
      </w:r>
      <w:r>
        <w:rPr>
          <w:rFonts w:hint="cs"/>
          <w:rtl/>
          <w:lang w:eastAsia="he-IL"/>
        </w:rPr>
        <w:t xml:space="preserve"> לוועדה הזו.</w:t>
      </w:r>
    </w:p>
    <w:p w:rsidR="004409CC" w:rsidRDefault="004409CC" w:rsidP="00F15751">
      <w:pPr>
        <w:rPr>
          <w:rtl/>
          <w:lang w:eastAsia="he-IL"/>
        </w:rPr>
      </w:pPr>
    </w:p>
    <w:p w:rsidR="004409CC" w:rsidRDefault="004409CC" w:rsidP="00F15751">
      <w:pPr>
        <w:pStyle w:val="-"/>
        <w:keepNext/>
        <w:rPr>
          <w:rtl/>
        </w:rPr>
      </w:pPr>
      <w:r w:rsidRPr="00F0132F">
        <w:rPr>
          <w:rStyle w:val="TagStyle"/>
          <w:rtl/>
        </w:rPr>
        <w:t xml:space="preserve"> &lt;&lt; דובר_המשך &gt;&gt; </w:t>
      </w:r>
      <w:r>
        <w:rPr>
          <w:rtl/>
        </w:rPr>
        <w:t>השר המקשר בין הממשלה לכנסת דוד אמסלם:</w:t>
      </w:r>
      <w:r w:rsidRPr="00F0132F">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אתה זוכר שהמשטרה ניסתה לאכוף שם. אז לכן אני אומר, אני בעמדה שחייבים </w:t>
      </w:r>
      <w:bookmarkStart w:id="3320" w:name="_ETM_Q7_403132"/>
      <w:bookmarkEnd w:id="3320"/>
      <w:r>
        <w:rPr>
          <w:rFonts w:hint="cs"/>
          <w:rtl/>
          <w:lang w:eastAsia="he-IL"/>
        </w:rPr>
        <w:t xml:space="preserve">להסדיר את זה </w:t>
      </w:r>
      <w:r>
        <w:rPr>
          <w:rFonts w:hint="eastAsia"/>
          <w:rtl/>
          <w:lang w:eastAsia="he-IL"/>
        </w:rPr>
        <w:t>–</w:t>
      </w:r>
      <w:r>
        <w:rPr>
          <w:rFonts w:hint="cs"/>
          <w:rtl/>
          <w:lang w:eastAsia="he-IL"/>
        </w:rPr>
        <w:t xml:space="preserve"> אם במוח, אם בכוח, אם ברצון, אם </w:t>
      </w:r>
      <w:bookmarkStart w:id="3321" w:name="_ETM_Q7_403683"/>
      <w:bookmarkEnd w:id="3321"/>
      <w:r>
        <w:rPr>
          <w:rFonts w:hint="cs"/>
          <w:rtl/>
          <w:lang w:eastAsia="he-IL"/>
        </w:rPr>
        <w:t xml:space="preserve">לא ברצון, בגלל שמדינה בסוף מתנהלת על פי חוק. אבל אם אתם, כנציגי הציבור, רוצים להרים את זה, אני </w:t>
      </w:r>
      <w:bookmarkStart w:id="3322" w:name="_ETM_Q7_413541"/>
      <w:bookmarkEnd w:id="3322"/>
      <w:r>
        <w:rPr>
          <w:rFonts w:hint="cs"/>
          <w:rtl/>
          <w:lang w:eastAsia="he-IL"/>
        </w:rPr>
        <w:t xml:space="preserve">חושב שתשמח הממשלה מאוד </w:t>
      </w:r>
      <w:r>
        <w:rPr>
          <w:rtl/>
          <w:lang w:eastAsia="he-IL"/>
        </w:rPr>
        <w:t>–</w:t>
      </w:r>
      <w:r>
        <w:rPr>
          <w:rFonts w:hint="cs"/>
          <w:rtl/>
          <w:lang w:eastAsia="he-IL"/>
        </w:rPr>
        <w:t xml:space="preserve"> כל ממשלה, דרך אגב, זה </w:t>
      </w:r>
      <w:bookmarkStart w:id="3323" w:name="_ETM_Q7_416384"/>
      <w:bookmarkEnd w:id="3323"/>
      <w:r>
        <w:rPr>
          <w:rFonts w:hint="cs"/>
          <w:rtl/>
          <w:lang w:eastAsia="he-IL"/>
        </w:rPr>
        <w:t xml:space="preserve">לא קשור למי שיושב פה, כן </w:t>
      </w:r>
      <w:r>
        <w:rPr>
          <w:rtl/>
          <w:lang w:eastAsia="he-IL"/>
        </w:rPr>
        <w:t>–</w:t>
      </w:r>
      <w:r>
        <w:rPr>
          <w:rFonts w:hint="cs"/>
          <w:rtl/>
          <w:lang w:eastAsia="he-IL"/>
        </w:rPr>
        <w:t xml:space="preserve"> היא תבוא ותנסה להסדיר </w:t>
      </w:r>
      <w:bookmarkStart w:id="3324" w:name="_ETM_Q7_420525"/>
      <w:bookmarkEnd w:id="3324"/>
      <w:r>
        <w:rPr>
          <w:rFonts w:hint="cs"/>
          <w:rtl/>
          <w:lang w:eastAsia="he-IL"/>
        </w:rPr>
        <w:t xml:space="preserve">ולהגיע להסדרים נדיבים ביותר, שאף יהודי לא קיבל ולא יקבל </w:t>
      </w:r>
      <w:bookmarkStart w:id="3325" w:name="_ETM_Q7_426348"/>
      <w:bookmarkEnd w:id="3325"/>
      <w:r>
        <w:rPr>
          <w:rFonts w:hint="cs"/>
          <w:rtl/>
          <w:lang w:eastAsia="he-IL"/>
        </w:rPr>
        <w:t xml:space="preserve">בחיים. בחיים. </w:t>
      </w:r>
    </w:p>
    <w:p w:rsidR="004409CC" w:rsidRDefault="004409CC" w:rsidP="00F15751">
      <w:pPr>
        <w:rPr>
          <w:rtl/>
          <w:lang w:eastAsia="he-IL"/>
        </w:rPr>
      </w:pPr>
      <w:bookmarkStart w:id="3326" w:name="_ETM_Q7_430080"/>
      <w:bookmarkStart w:id="3327" w:name="_ETM_Q7_430188"/>
      <w:bookmarkEnd w:id="3326"/>
      <w:bookmarkEnd w:id="3327"/>
    </w:p>
    <w:p w:rsidR="004409CC" w:rsidRDefault="004409CC" w:rsidP="00BC6443">
      <w:pPr>
        <w:rPr>
          <w:rtl/>
          <w:lang w:eastAsia="he-IL"/>
        </w:rPr>
      </w:pPr>
      <w:bookmarkStart w:id="3328" w:name="_ETM_Q7_431567"/>
      <w:bookmarkStart w:id="3329" w:name="_ETM_Q7_431668"/>
      <w:bookmarkEnd w:id="3328"/>
      <w:bookmarkEnd w:id="3329"/>
      <w:r>
        <w:rPr>
          <w:rFonts w:hint="cs"/>
          <w:rtl/>
          <w:lang w:eastAsia="he-IL"/>
        </w:rPr>
        <w:t>אבל בואו, אתם הציבור, אתם נציגי הציבור שלהם</w:t>
      </w:r>
      <w:r w:rsidR="00BC6443">
        <w:rPr>
          <w:rFonts w:hint="cs"/>
          <w:rtl/>
          <w:lang w:eastAsia="he-IL"/>
        </w:rPr>
        <w:t>.</w:t>
      </w:r>
      <w:r>
        <w:rPr>
          <w:rFonts w:hint="cs"/>
          <w:rtl/>
          <w:lang w:eastAsia="he-IL"/>
        </w:rPr>
        <w:t xml:space="preserve"> </w:t>
      </w:r>
      <w:bookmarkStart w:id="3330" w:name="_ETM_Q7_435384"/>
      <w:bookmarkEnd w:id="3330"/>
      <w:r>
        <w:rPr>
          <w:rFonts w:hint="cs"/>
          <w:rtl/>
          <w:lang w:eastAsia="he-IL"/>
        </w:rPr>
        <w:t xml:space="preserve">תנסו לבוא כדי באמת להביא את זה לאיזשהו עמק שווה, כדי שיהיה כיוון </w:t>
      </w:r>
      <w:r w:rsidR="00BC6443">
        <w:rPr>
          <w:rFonts w:hint="cs"/>
          <w:rtl/>
          <w:lang w:eastAsia="he-IL"/>
        </w:rPr>
        <w:t>ל</w:t>
      </w:r>
      <w:r>
        <w:rPr>
          <w:rFonts w:hint="cs"/>
          <w:rtl/>
          <w:lang w:eastAsia="he-IL"/>
        </w:rPr>
        <w:t xml:space="preserve">פתרון. זה פתרון שיכול לקחת 20 שנה, 30 שנה, אבל אם אתם באמת מתכוונים לזה, בואו תרתמו </w:t>
      </w:r>
      <w:bookmarkStart w:id="3331" w:name="_ETM_Q7_448377"/>
      <w:bookmarkEnd w:id="3331"/>
      <w:r>
        <w:rPr>
          <w:rFonts w:hint="cs"/>
          <w:rtl/>
          <w:lang w:eastAsia="he-IL"/>
        </w:rPr>
        <w:t xml:space="preserve">אותם. אני חושב שכאן, בוודאי בצד של הממשלה, וכל </w:t>
      </w:r>
      <w:bookmarkStart w:id="3332" w:name="_ETM_Q7_451881"/>
      <w:bookmarkEnd w:id="3332"/>
      <w:r>
        <w:rPr>
          <w:rFonts w:hint="cs"/>
          <w:rtl/>
          <w:lang w:eastAsia="he-IL"/>
        </w:rPr>
        <w:t xml:space="preserve">ממשלה אני אומר, זה לא חשוב איזו ממשלה זו, </w:t>
      </w:r>
      <w:bookmarkStart w:id="3333" w:name="_ETM_Q7_455719"/>
      <w:bookmarkEnd w:id="3333"/>
      <w:r>
        <w:rPr>
          <w:rFonts w:hint="cs"/>
          <w:rtl/>
          <w:lang w:eastAsia="he-IL"/>
        </w:rPr>
        <w:t>יש רצון לפתור את הנושא בדרכי שלום, בנועם ובהגינות. תודה.</w:t>
      </w:r>
    </w:p>
    <w:p w:rsidR="004409CC" w:rsidRDefault="004409CC" w:rsidP="00F15751">
      <w:pPr>
        <w:rPr>
          <w:rtl/>
          <w:lang w:eastAsia="he-IL"/>
        </w:rPr>
      </w:pPr>
    </w:p>
    <w:p w:rsidR="004409CC" w:rsidRDefault="004409CC" w:rsidP="00F15751">
      <w:pPr>
        <w:pStyle w:val="af6"/>
        <w:keepNext/>
        <w:rPr>
          <w:rtl/>
        </w:rPr>
      </w:pPr>
      <w:r w:rsidRPr="00F0132F">
        <w:rPr>
          <w:rStyle w:val="TagStyle"/>
          <w:rtl/>
        </w:rPr>
        <w:t xml:space="preserve"> &lt;&lt; יור &gt;&gt; </w:t>
      </w:r>
      <w:r>
        <w:rPr>
          <w:rtl/>
        </w:rPr>
        <w:t>היו"ר חנוך דב מלביצקי:</w:t>
      </w:r>
      <w:r w:rsidRPr="00F0132F">
        <w:rPr>
          <w:rStyle w:val="TagStyle"/>
          <w:rtl/>
        </w:rPr>
        <w:t xml:space="preserve"> &lt;&lt; יור &gt;&gt;</w:t>
      </w:r>
      <w:r>
        <w:rPr>
          <w:rtl/>
        </w:rPr>
        <w:t xml:space="preserve">   </w:t>
      </w:r>
    </w:p>
    <w:p w:rsidR="004409CC" w:rsidRDefault="004409CC" w:rsidP="00E67818">
      <w:pPr>
        <w:rPr>
          <w:rtl/>
          <w:lang w:eastAsia="he-IL"/>
        </w:rPr>
      </w:pPr>
    </w:p>
    <w:p w:rsidR="004409CC" w:rsidRDefault="004409CC" w:rsidP="00BC6443">
      <w:pPr>
        <w:rPr>
          <w:rtl/>
          <w:lang w:eastAsia="he-IL"/>
        </w:rPr>
      </w:pPr>
      <w:r>
        <w:rPr>
          <w:rFonts w:hint="cs"/>
          <w:rtl/>
          <w:lang w:eastAsia="he-IL"/>
        </w:rPr>
        <w:t xml:space="preserve">תודה רבה, נעבור לדיון הסיעתי. </w:t>
      </w:r>
      <w:bookmarkStart w:id="3334" w:name="_ETM_Q7_461320"/>
      <w:bookmarkEnd w:id="3334"/>
      <w:r>
        <w:rPr>
          <w:rFonts w:hint="cs"/>
          <w:rtl/>
          <w:lang w:eastAsia="he-IL"/>
        </w:rPr>
        <w:t xml:space="preserve">ראשון הדוברים </w:t>
      </w:r>
      <w:r w:rsidR="00BC6443">
        <w:rPr>
          <w:rFonts w:hint="eastAsia"/>
          <w:rtl/>
          <w:lang w:eastAsia="he-IL"/>
        </w:rPr>
        <w:t xml:space="preserve">– </w:t>
      </w:r>
      <w:r>
        <w:rPr>
          <w:rFonts w:hint="cs"/>
          <w:rtl/>
          <w:lang w:eastAsia="he-IL"/>
        </w:rPr>
        <w:t>רשום לי יאיר לפיד</w:t>
      </w:r>
      <w:r w:rsidR="00BC6443">
        <w:rPr>
          <w:rFonts w:hint="cs"/>
          <w:rtl/>
          <w:lang w:eastAsia="he-IL"/>
        </w:rPr>
        <w:t>.</w:t>
      </w:r>
      <w:r>
        <w:rPr>
          <w:rFonts w:hint="cs"/>
          <w:rtl/>
          <w:lang w:eastAsia="he-IL"/>
        </w:rPr>
        <w:t xml:space="preserve"> הוא פה?</w:t>
      </w:r>
    </w:p>
    <w:p w:rsidR="004409CC" w:rsidRDefault="004409CC" w:rsidP="00F15751">
      <w:pPr>
        <w:rPr>
          <w:rtl/>
          <w:lang w:eastAsia="he-IL"/>
        </w:rPr>
      </w:pPr>
    </w:p>
    <w:p w:rsidR="004409CC" w:rsidRDefault="004409CC" w:rsidP="00F15751">
      <w:pPr>
        <w:pStyle w:val="af5"/>
        <w:keepNext/>
        <w:rPr>
          <w:rtl/>
        </w:rPr>
      </w:pPr>
      <w:bookmarkStart w:id="3335" w:name="ET_interruption_6231_13"/>
      <w:r w:rsidRPr="00F0132F">
        <w:rPr>
          <w:rStyle w:val="TagStyle"/>
          <w:rtl/>
        </w:rPr>
        <w:t xml:space="preserve"> &lt;&lt; קריאה &gt;&gt; </w:t>
      </w:r>
      <w:r>
        <w:rPr>
          <w:rtl/>
        </w:rPr>
        <w:t>יסמין פרידמן (יש עתיד):</w:t>
      </w:r>
      <w:r w:rsidRPr="00F0132F">
        <w:rPr>
          <w:rStyle w:val="TagStyle"/>
          <w:rtl/>
        </w:rPr>
        <w:t xml:space="preserve"> &lt;&lt; קריאה &gt;&gt;</w:t>
      </w:r>
      <w:r>
        <w:rPr>
          <w:rtl/>
        </w:rPr>
        <w:t xml:space="preserve">   </w:t>
      </w:r>
      <w:bookmarkEnd w:id="3335"/>
    </w:p>
    <w:p w:rsidR="004409CC" w:rsidRDefault="004409CC" w:rsidP="00E67818">
      <w:pPr>
        <w:rPr>
          <w:rtl/>
          <w:lang w:eastAsia="he-IL"/>
        </w:rPr>
      </w:pPr>
    </w:p>
    <w:p w:rsidR="004409CC" w:rsidRDefault="004409CC" w:rsidP="00F15751">
      <w:pPr>
        <w:rPr>
          <w:rtl/>
          <w:lang w:eastAsia="he-IL"/>
        </w:rPr>
      </w:pPr>
      <w:r>
        <w:rPr>
          <w:rFonts w:hint="cs"/>
          <w:rtl/>
          <w:lang w:eastAsia="he-IL"/>
        </w:rPr>
        <w:t>תקראו ללפיד.</w:t>
      </w:r>
    </w:p>
    <w:p w:rsidR="004409CC" w:rsidRDefault="004409CC" w:rsidP="00F15751">
      <w:pPr>
        <w:rPr>
          <w:rtl/>
          <w:lang w:eastAsia="he-IL"/>
        </w:rPr>
      </w:pPr>
    </w:p>
    <w:p w:rsidR="004409CC" w:rsidRDefault="004409CC" w:rsidP="00F15751">
      <w:pPr>
        <w:pStyle w:val="af6"/>
        <w:keepNext/>
        <w:rPr>
          <w:rtl/>
        </w:rPr>
      </w:pPr>
      <w:bookmarkStart w:id="3336" w:name="ET_yor_6593_38"/>
      <w:r w:rsidRPr="00607E35">
        <w:rPr>
          <w:rStyle w:val="TagStyle"/>
          <w:rtl/>
        </w:rPr>
        <w:t xml:space="preserve"> &lt;&lt; יור &gt;&gt; </w:t>
      </w:r>
      <w:r>
        <w:rPr>
          <w:rtl/>
        </w:rPr>
        <w:t>היו"ר חנוך דב מלביצקי:</w:t>
      </w:r>
      <w:r w:rsidRPr="00607E35">
        <w:rPr>
          <w:rStyle w:val="TagStyle"/>
          <w:rtl/>
        </w:rPr>
        <w:t xml:space="preserve"> &lt;&lt; יור &gt;&gt;</w:t>
      </w:r>
      <w:r>
        <w:rPr>
          <w:rtl/>
        </w:rPr>
        <w:t xml:space="preserve">   </w:t>
      </w:r>
      <w:bookmarkEnd w:id="3336"/>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טוב, אז אנחנו </w:t>
      </w:r>
      <w:bookmarkStart w:id="3337" w:name="_ETM_Q7_470427"/>
      <w:bookmarkEnd w:id="3337"/>
      <w:r>
        <w:rPr>
          <w:rFonts w:hint="cs"/>
          <w:rtl/>
          <w:lang w:eastAsia="he-IL"/>
        </w:rPr>
        <w:t>נמשיך.</w:t>
      </w:r>
    </w:p>
    <w:p w:rsidR="004409CC" w:rsidRDefault="004409CC" w:rsidP="00F15751">
      <w:pPr>
        <w:rPr>
          <w:rtl/>
          <w:lang w:eastAsia="he-IL"/>
        </w:rPr>
      </w:pPr>
    </w:p>
    <w:p w:rsidR="004409CC" w:rsidRDefault="004409CC" w:rsidP="00F15751">
      <w:pPr>
        <w:pStyle w:val="af5"/>
        <w:keepNext/>
        <w:rPr>
          <w:rtl/>
        </w:rPr>
      </w:pPr>
      <w:bookmarkStart w:id="3338" w:name="ET_interruption_קר_אה_39"/>
      <w:r w:rsidRPr="00607E35">
        <w:rPr>
          <w:rStyle w:val="TagStyle"/>
          <w:rtl/>
        </w:rPr>
        <w:t xml:space="preserve"> &lt;&lt; קריאה &gt;&gt; </w:t>
      </w:r>
      <w:r>
        <w:rPr>
          <w:rtl/>
        </w:rPr>
        <w:t>קריאה:</w:t>
      </w:r>
      <w:r w:rsidRPr="00607E35">
        <w:rPr>
          <w:rStyle w:val="TagStyle"/>
          <w:rtl/>
        </w:rPr>
        <w:t xml:space="preserve"> &lt;&lt; קריאה &gt;&gt;</w:t>
      </w:r>
      <w:r>
        <w:rPr>
          <w:rtl/>
        </w:rPr>
        <w:t xml:space="preserve">   </w:t>
      </w:r>
      <w:bookmarkEnd w:id="3338"/>
    </w:p>
    <w:p w:rsidR="004409CC" w:rsidRDefault="004409CC" w:rsidP="00E67818">
      <w:pPr>
        <w:rPr>
          <w:rtl/>
          <w:lang w:eastAsia="he-IL"/>
        </w:rPr>
      </w:pPr>
    </w:p>
    <w:p w:rsidR="004409CC" w:rsidRPr="00607E35" w:rsidRDefault="004409CC" w:rsidP="00F15751">
      <w:pPr>
        <w:rPr>
          <w:rtl/>
          <w:lang w:eastAsia="he-IL"/>
        </w:rPr>
      </w:pPr>
      <w:bookmarkStart w:id="3339" w:name="_ETM_Q7_472682"/>
      <w:bookmarkStart w:id="3340" w:name="_ETM_Q7_472988"/>
      <w:bookmarkStart w:id="3341" w:name="_ETM_Q7_473104"/>
      <w:bookmarkEnd w:id="3339"/>
      <w:bookmarkEnd w:id="3340"/>
      <w:bookmarkEnd w:id="3341"/>
      <w:r>
        <w:rPr>
          <w:rFonts w:hint="cs"/>
          <w:rtl/>
          <w:lang w:eastAsia="he-IL"/>
        </w:rPr>
        <w:t>לא, הינה, הוא פה, רגע.</w:t>
      </w:r>
    </w:p>
    <w:p w:rsidR="004409CC" w:rsidRDefault="004409CC" w:rsidP="00F15751">
      <w:pPr>
        <w:rPr>
          <w:rtl/>
          <w:lang w:eastAsia="he-IL"/>
        </w:rPr>
      </w:pPr>
    </w:p>
    <w:p w:rsidR="004409CC" w:rsidRDefault="004409CC" w:rsidP="00F15751">
      <w:pPr>
        <w:pStyle w:val="af6"/>
        <w:keepNext/>
        <w:rPr>
          <w:rtl/>
        </w:rPr>
      </w:pPr>
      <w:bookmarkStart w:id="3342" w:name="ET_yor_6593_14"/>
      <w:r w:rsidRPr="00F0132F">
        <w:rPr>
          <w:rStyle w:val="TagStyle"/>
          <w:rtl/>
        </w:rPr>
        <w:t xml:space="preserve"> &lt;&lt; יור &gt;&gt; </w:t>
      </w:r>
      <w:r>
        <w:rPr>
          <w:rtl/>
        </w:rPr>
        <w:t>היו"ר חנוך דב מלביצקי:</w:t>
      </w:r>
      <w:r w:rsidRPr="00F0132F">
        <w:rPr>
          <w:rStyle w:val="TagStyle"/>
          <w:rtl/>
        </w:rPr>
        <w:t xml:space="preserve"> &lt;&lt; יור &gt;&gt;</w:t>
      </w:r>
      <w:r>
        <w:rPr>
          <w:rtl/>
        </w:rPr>
        <w:t xml:space="preserve">   </w:t>
      </w:r>
      <w:bookmarkEnd w:id="3342"/>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חבר הכנסת טאהא, בבקשה, אדוני, בוא בינתיים. אף אחד לא פה חוץ ממך. בסדר, בבקשה, בוא, אדוני. חבר הכנסת </w:t>
      </w:r>
      <w:bookmarkStart w:id="3343" w:name="_ETM_Q7_490934"/>
      <w:bookmarkEnd w:id="3343"/>
      <w:r>
        <w:rPr>
          <w:rFonts w:hint="cs"/>
          <w:rtl/>
          <w:lang w:eastAsia="he-IL"/>
        </w:rPr>
        <w:t>טאהא, חבר הכנסת טאהא.</w:t>
      </w:r>
    </w:p>
    <w:p w:rsidR="004409CC" w:rsidRDefault="004409CC" w:rsidP="00F15751">
      <w:pPr>
        <w:rPr>
          <w:rtl/>
          <w:lang w:eastAsia="he-IL"/>
        </w:rPr>
      </w:pPr>
    </w:p>
    <w:p w:rsidR="004409CC" w:rsidRDefault="004409CC" w:rsidP="00F15751">
      <w:pPr>
        <w:pStyle w:val="af5"/>
        <w:keepNext/>
        <w:rPr>
          <w:rtl/>
        </w:rPr>
      </w:pPr>
      <w:bookmarkStart w:id="3344" w:name="ET_interruption_5087_15"/>
      <w:r w:rsidRPr="00F0132F">
        <w:rPr>
          <w:rStyle w:val="TagStyle"/>
          <w:rtl/>
        </w:rPr>
        <w:t xml:space="preserve"> &lt;&lt; קריאה &gt;&gt; </w:t>
      </w:r>
      <w:r>
        <w:rPr>
          <w:rtl/>
        </w:rPr>
        <w:t>יאיר לפיד (יש עתיד):</w:t>
      </w:r>
      <w:r w:rsidRPr="00F0132F">
        <w:rPr>
          <w:rStyle w:val="TagStyle"/>
          <w:rtl/>
        </w:rPr>
        <w:t xml:space="preserve"> &lt;&lt; קריאה &gt;&gt;</w:t>
      </w:r>
      <w:r>
        <w:rPr>
          <w:rtl/>
        </w:rPr>
        <w:t xml:space="preserve">   </w:t>
      </w:r>
      <w:bookmarkEnd w:id="3344"/>
    </w:p>
    <w:p w:rsidR="004409CC" w:rsidRDefault="004409CC" w:rsidP="00E67818">
      <w:pPr>
        <w:rPr>
          <w:rtl/>
          <w:lang w:eastAsia="he-IL"/>
        </w:rPr>
      </w:pPr>
    </w:p>
    <w:p w:rsidR="004409CC" w:rsidRDefault="004409CC" w:rsidP="00BC6443">
      <w:pPr>
        <w:rPr>
          <w:rtl/>
          <w:lang w:eastAsia="he-IL"/>
        </w:rPr>
      </w:pPr>
      <w:r>
        <w:rPr>
          <w:rFonts w:hint="cs"/>
          <w:rtl/>
          <w:lang w:eastAsia="he-IL"/>
        </w:rPr>
        <w:t>סליחה, אני בתא</w:t>
      </w:r>
      <w:r w:rsidR="00BC6443">
        <w:rPr>
          <w:rFonts w:hint="cs"/>
          <w:rtl/>
          <w:lang w:eastAsia="he-IL"/>
        </w:rPr>
        <w:t>,</w:t>
      </w:r>
      <w:r>
        <w:rPr>
          <w:rFonts w:hint="cs"/>
          <w:rtl/>
          <w:lang w:eastAsia="he-IL"/>
        </w:rPr>
        <w:t xml:space="preserve"> בסדר, ווליד? אני מתנצל. תודה רבה, היושב-ראש. </w:t>
      </w:r>
      <w:bookmarkStart w:id="3345" w:name="_ETM_Q7_502130"/>
      <w:bookmarkEnd w:id="3345"/>
    </w:p>
    <w:p w:rsidR="004409CC" w:rsidRDefault="004409CC" w:rsidP="00F15751">
      <w:pPr>
        <w:rPr>
          <w:rtl/>
          <w:lang w:eastAsia="he-IL"/>
        </w:rPr>
      </w:pPr>
    </w:p>
    <w:p w:rsidR="004409CC" w:rsidRDefault="004409CC" w:rsidP="00F15751">
      <w:pPr>
        <w:pStyle w:val="a4"/>
        <w:keepNext/>
        <w:rPr>
          <w:rtl/>
        </w:rPr>
      </w:pPr>
      <w:bookmarkStart w:id="3346" w:name="ET_speaker_5087_16"/>
      <w:r w:rsidRPr="00F0132F">
        <w:rPr>
          <w:rStyle w:val="TagStyle"/>
          <w:rtl/>
        </w:rPr>
        <w:t xml:space="preserve"> &lt;&lt; דובר &gt;&gt; </w:t>
      </w:r>
      <w:bookmarkStart w:id="3347" w:name="_Toc168343301"/>
      <w:bookmarkStart w:id="3348" w:name="_Toc168343395"/>
      <w:bookmarkStart w:id="3349" w:name="_Toc168348860"/>
      <w:bookmarkStart w:id="3350" w:name="_Toc168348952"/>
      <w:bookmarkStart w:id="3351" w:name="_Toc168349426"/>
      <w:bookmarkStart w:id="3352" w:name="_Toc188981657"/>
      <w:r>
        <w:rPr>
          <w:rtl/>
        </w:rPr>
        <w:t>יאיר לפיד (יש עתיד):</w:t>
      </w:r>
      <w:bookmarkEnd w:id="3347"/>
      <w:bookmarkEnd w:id="3348"/>
      <w:bookmarkEnd w:id="3349"/>
      <w:bookmarkEnd w:id="3350"/>
      <w:bookmarkEnd w:id="3351"/>
      <w:bookmarkEnd w:id="3352"/>
      <w:r w:rsidRPr="00F0132F">
        <w:rPr>
          <w:rStyle w:val="TagStyle"/>
          <w:rtl/>
        </w:rPr>
        <w:t xml:space="preserve"> &lt;&lt; דובר &gt;&gt;</w:t>
      </w:r>
      <w:r>
        <w:rPr>
          <w:rtl/>
        </w:rPr>
        <w:t xml:space="preserve">   </w:t>
      </w:r>
      <w:bookmarkEnd w:id="3346"/>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אדוני היושב-ראש, כנסת נכבדה, אני לא יודע אם אתם עוקבים אחרי המתרחש. </w:t>
      </w:r>
      <w:bookmarkStart w:id="3353" w:name="_ETM_Q7_514696"/>
      <w:bookmarkEnd w:id="3353"/>
      <w:r>
        <w:rPr>
          <w:rFonts w:hint="cs"/>
          <w:rtl/>
          <w:lang w:eastAsia="he-IL"/>
        </w:rPr>
        <w:t xml:space="preserve">בשעות האחרונות הודיע השר לביטחון לאומי איתמר בן גביר שהוא </w:t>
      </w:r>
      <w:bookmarkStart w:id="3354" w:name="_ETM_Q7_518040"/>
      <w:bookmarkEnd w:id="3354"/>
      <w:r>
        <w:rPr>
          <w:rFonts w:hint="cs"/>
          <w:rtl/>
          <w:lang w:eastAsia="he-IL"/>
        </w:rPr>
        <w:t xml:space="preserve">הלך ללשכת ראש הממשלה, והוא ביקש לראות את טיוטת העסקה </w:t>
      </w:r>
      <w:bookmarkStart w:id="3355" w:name="_ETM_Q7_526470"/>
      <w:bookmarkEnd w:id="3355"/>
      <w:r>
        <w:rPr>
          <w:rFonts w:hint="cs"/>
          <w:rtl/>
          <w:lang w:eastAsia="he-IL"/>
        </w:rPr>
        <w:t xml:space="preserve">שעליה מדובר. לא נתנו לו לראות אותה, דחו אותו, והצוות </w:t>
      </w:r>
      <w:bookmarkStart w:id="3356" w:name="_ETM_Q7_529588"/>
      <w:bookmarkEnd w:id="3356"/>
      <w:r>
        <w:rPr>
          <w:rFonts w:hint="cs"/>
          <w:rtl/>
          <w:lang w:eastAsia="he-IL"/>
        </w:rPr>
        <w:t>אמר שהוא לא יכול לראות אותה.</w:t>
      </w:r>
    </w:p>
    <w:p w:rsidR="004409CC" w:rsidRDefault="004409CC" w:rsidP="00F15751">
      <w:pPr>
        <w:rPr>
          <w:rtl/>
          <w:lang w:eastAsia="he-IL"/>
        </w:rPr>
      </w:pPr>
    </w:p>
    <w:p w:rsidR="004409CC" w:rsidRDefault="004409CC" w:rsidP="00F15751">
      <w:pPr>
        <w:rPr>
          <w:rtl/>
          <w:lang w:eastAsia="he-IL"/>
        </w:rPr>
      </w:pPr>
      <w:r>
        <w:rPr>
          <w:rFonts w:hint="cs"/>
          <w:rtl/>
          <w:lang w:eastAsia="he-IL"/>
        </w:rPr>
        <w:t xml:space="preserve">אני רוצה להזכיר לכם: האמריקאים ראו את הדף הזה; הקטרים ראו את הדף הזה; המצרים </w:t>
      </w:r>
      <w:bookmarkStart w:id="3357" w:name="_ETM_Q7_539782"/>
      <w:bookmarkEnd w:id="3357"/>
      <w:r>
        <w:rPr>
          <w:rFonts w:hint="cs"/>
          <w:rtl/>
          <w:lang w:eastAsia="he-IL"/>
        </w:rPr>
        <w:t xml:space="preserve">ראו את הדף הזה; יחיא סנוואר ומוחמד דף ראו את </w:t>
      </w:r>
      <w:bookmarkStart w:id="3358" w:name="_ETM_Q7_543346"/>
      <w:bookmarkEnd w:id="3358"/>
      <w:r>
        <w:rPr>
          <w:rFonts w:hint="cs"/>
          <w:rtl/>
          <w:lang w:eastAsia="he-IL"/>
        </w:rPr>
        <w:t xml:space="preserve">הדף הזה; כל אנשי המקצוע ראו את הדף הזה; </w:t>
      </w:r>
      <w:bookmarkStart w:id="3359" w:name="_ETM_Q7_549921"/>
      <w:bookmarkEnd w:id="3359"/>
      <w:r>
        <w:rPr>
          <w:rFonts w:hint="cs"/>
          <w:rtl/>
          <w:lang w:eastAsia="he-IL"/>
        </w:rPr>
        <w:t>קבינט המלחמה ראה את הדף הזה. רק שאנחנו נמצאים במצב</w:t>
      </w:r>
      <w:bookmarkStart w:id="3360" w:name="_ETM_Q7_552751"/>
      <w:bookmarkEnd w:id="3360"/>
      <w:r>
        <w:rPr>
          <w:rFonts w:hint="cs"/>
          <w:rtl/>
          <w:lang w:eastAsia="he-IL"/>
        </w:rPr>
        <w:t xml:space="preserve"> שבו ראש ממשלת ישראל לא יכול להראות לשר, חבר קבינט, </w:t>
      </w:r>
      <w:bookmarkStart w:id="3361" w:name="_ETM_Q7_555763"/>
      <w:bookmarkEnd w:id="3361"/>
      <w:r>
        <w:rPr>
          <w:rFonts w:hint="cs"/>
          <w:rtl/>
          <w:lang w:eastAsia="he-IL"/>
        </w:rPr>
        <w:t xml:space="preserve">את הדף הזה, כי ברור לגמרי שהוא יחולל לו מהומות, </w:t>
      </w:r>
      <w:bookmarkStart w:id="3362" w:name="_ETM_Q7_559246"/>
      <w:bookmarkEnd w:id="3362"/>
      <w:r>
        <w:rPr>
          <w:rFonts w:hint="cs"/>
          <w:rtl/>
          <w:lang w:eastAsia="he-IL"/>
        </w:rPr>
        <w:t xml:space="preserve">יחבל וינסה לעשות הכול כדי להרוס תהליך של הצעה שראש הממשלה העביר לאמריקאים. זו לא הצעה אמריקאית, זו הצעתו של </w:t>
      </w:r>
      <w:bookmarkStart w:id="3363" w:name="_ETM_Q7_568325"/>
      <w:bookmarkEnd w:id="3363"/>
      <w:r>
        <w:rPr>
          <w:rFonts w:hint="cs"/>
          <w:rtl/>
          <w:lang w:eastAsia="he-IL"/>
        </w:rPr>
        <w:t xml:space="preserve">ראש הממשלה נתניהו. הוא הציע דף שבו יש עסקת </w:t>
      </w:r>
      <w:bookmarkStart w:id="3364" w:name="_ETM_Q7_573570"/>
      <w:bookmarkEnd w:id="3364"/>
      <w:r>
        <w:rPr>
          <w:rFonts w:hint="cs"/>
          <w:rtl/>
          <w:lang w:eastAsia="he-IL"/>
        </w:rPr>
        <w:t xml:space="preserve">חטופים, ואת הדף הזה לאיתמר בן גביר אסור לראות, כי </w:t>
      </w:r>
      <w:bookmarkStart w:id="3365" w:name="_ETM_Q7_579181"/>
      <w:bookmarkEnd w:id="3365"/>
      <w:r>
        <w:rPr>
          <w:rFonts w:hint="cs"/>
          <w:rtl/>
          <w:lang w:eastAsia="he-IL"/>
        </w:rPr>
        <w:t>כמובן שהוא יחבל בזה.</w:t>
      </w:r>
    </w:p>
    <w:p w:rsidR="004409CC" w:rsidRDefault="004409CC" w:rsidP="00F15751">
      <w:pPr>
        <w:rPr>
          <w:rtl/>
          <w:lang w:eastAsia="he-IL"/>
        </w:rPr>
      </w:pPr>
      <w:bookmarkStart w:id="3366" w:name="_ETM_Q7_579116"/>
      <w:bookmarkStart w:id="3367" w:name="_ETM_Q7_579236"/>
      <w:bookmarkEnd w:id="3366"/>
      <w:bookmarkEnd w:id="3367"/>
    </w:p>
    <w:p w:rsidR="004409CC" w:rsidRDefault="004409CC" w:rsidP="00BC6443">
      <w:pPr>
        <w:rPr>
          <w:rtl/>
          <w:lang w:eastAsia="he-IL"/>
        </w:rPr>
      </w:pPr>
      <w:bookmarkStart w:id="3368" w:name="_ETM_Q7_579260"/>
      <w:bookmarkStart w:id="3369" w:name="_ETM_Q7_579348"/>
      <w:bookmarkEnd w:id="3368"/>
      <w:bookmarkEnd w:id="3369"/>
      <w:r>
        <w:rPr>
          <w:rFonts w:hint="cs"/>
          <w:rtl/>
          <w:lang w:eastAsia="he-IL"/>
        </w:rPr>
        <w:t xml:space="preserve">אז אני רוצה להזכיר מפה ללשכת ראש </w:t>
      </w:r>
      <w:bookmarkStart w:id="3370" w:name="_ETM_Q7_582423"/>
      <w:bookmarkEnd w:id="3370"/>
      <w:r>
        <w:rPr>
          <w:rFonts w:hint="cs"/>
          <w:rtl/>
          <w:lang w:eastAsia="he-IL"/>
        </w:rPr>
        <w:t xml:space="preserve">הממשלה ולמשפחות החטופים: יש במליאה הזו, יש בבניין הזה, 82 אצבעות לטובת עסקת החטופים. 82 אצבעות ירימו יד, יעשו </w:t>
      </w:r>
      <w:bookmarkStart w:id="3371" w:name="_ETM_Q7_594904"/>
      <w:bookmarkEnd w:id="3371"/>
      <w:r>
        <w:rPr>
          <w:rFonts w:hint="cs"/>
          <w:rtl/>
          <w:lang w:eastAsia="he-IL"/>
        </w:rPr>
        <w:t>ככה על מסך המגע ויצביעו לטובת עסקת החטופים</w:t>
      </w:r>
      <w:r w:rsidR="00BC6443">
        <w:rPr>
          <w:rFonts w:hint="cs"/>
          <w:rtl/>
          <w:lang w:eastAsia="he-IL"/>
        </w:rPr>
        <w:t>,</w:t>
      </w:r>
      <w:r>
        <w:rPr>
          <w:rFonts w:hint="cs"/>
          <w:rtl/>
          <w:lang w:eastAsia="he-IL"/>
        </w:rPr>
        <w:t xml:space="preserve"> כי אנחנו צריכים להחזיר אותם הביתה. כי החיילות הצעירות האלה צריכות לחזור, </w:t>
      </w:r>
      <w:bookmarkStart w:id="3372" w:name="_ETM_Q7_604596"/>
      <w:bookmarkEnd w:id="3372"/>
      <w:r>
        <w:rPr>
          <w:rFonts w:hint="cs"/>
          <w:rtl/>
          <w:lang w:eastAsia="he-IL"/>
        </w:rPr>
        <w:t>והקשישים</w:t>
      </w:r>
      <w:r w:rsidR="00BC6443">
        <w:rPr>
          <w:rFonts w:hint="cs"/>
          <w:rtl/>
          <w:lang w:eastAsia="he-IL"/>
        </w:rPr>
        <w:t>,</w:t>
      </w:r>
      <w:r>
        <w:rPr>
          <w:rFonts w:hint="cs"/>
          <w:rtl/>
          <w:lang w:eastAsia="he-IL"/>
        </w:rPr>
        <w:t xml:space="preserve"> והתינוק </w:t>
      </w:r>
      <w:r w:rsidR="00BC6443">
        <w:rPr>
          <w:rFonts w:hint="eastAsia"/>
          <w:rtl/>
          <w:lang w:eastAsia="he-IL"/>
        </w:rPr>
        <w:t xml:space="preserve">– </w:t>
      </w:r>
      <w:r>
        <w:rPr>
          <w:rFonts w:hint="cs"/>
          <w:rtl/>
          <w:lang w:eastAsia="he-IL"/>
        </w:rPr>
        <w:t xml:space="preserve">כל מי שנמצא מתחת למנהרות חמאס, צריך להחזיר </w:t>
      </w:r>
      <w:bookmarkStart w:id="3373" w:name="_ETM_Q7_612129"/>
      <w:bookmarkEnd w:id="3373"/>
      <w:r>
        <w:rPr>
          <w:rFonts w:hint="cs"/>
          <w:rtl/>
          <w:lang w:eastAsia="he-IL"/>
        </w:rPr>
        <w:t>אותו הביתה, ו-82 אצבעות בבניין הזה יצביעו בעד. יש רוב מוחלט לעסקת החטופים, אז צריך לעשות אותה. תודה רבה.</w:t>
      </w:r>
    </w:p>
    <w:p w:rsidR="004409CC" w:rsidRDefault="004409CC" w:rsidP="00F15751">
      <w:pPr>
        <w:rPr>
          <w:rtl/>
          <w:lang w:eastAsia="he-IL"/>
        </w:rPr>
      </w:pPr>
    </w:p>
    <w:p w:rsidR="004409CC" w:rsidRDefault="004409CC" w:rsidP="00F15751">
      <w:pPr>
        <w:pStyle w:val="af6"/>
        <w:keepNext/>
        <w:rPr>
          <w:rtl/>
        </w:rPr>
      </w:pPr>
      <w:bookmarkStart w:id="3374" w:name="ET_yor_6593_17"/>
      <w:r w:rsidRPr="00F0132F">
        <w:rPr>
          <w:rStyle w:val="TagStyle"/>
          <w:rtl/>
        </w:rPr>
        <w:t xml:space="preserve"> &lt;&lt; יור &gt;&gt; </w:t>
      </w:r>
      <w:r>
        <w:rPr>
          <w:rtl/>
        </w:rPr>
        <w:t>היו"ר חנוך דב מלביצקי:</w:t>
      </w:r>
      <w:r w:rsidRPr="00F0132F">
        <w:rPr>
          <w:rStyle w:val="TagStyle"/>
          <w:rtl/>
        </w:rPr>
        <w:t xml:space="preserve"> &lt;&lt; יור &gt;&gt;</w:t>
      </w:r>
      <w:r>
        <w:rPr>
          <w:rtl/>
        </w:rPr>
        <w:t xml:space="preserve">   </w:t>
      </w:r>
      <w:bookmarkEnd w:id="3374"/>
    </w:p>
    <w:p w:rsidR="004409CC" w:rsidRDefault="004409CC" w:rsidP="00E67818">
      <w:pPr>
        <w:rPr>
          <w:rtl/>
          <w:lang w:eastAsia="he-IL"/>
        </w:rPr>
      </w:pPr>
    </w:p>
    <w:p w:rsidR="004409CC" w:rsidRDefault="004409CC" w:rsidP="00BC6443">
      <w:pPr>
        <w:rPr>
          <w:rtl/>
          <w:lang w:eastAsia="he-IL"/>
        </w:rPr>
      </w:pPr>
      <w:r>
        <w:rPr>
          <w:rFonts w:hint="cs"/>
          <w:rtl/>
          <w:lang w:eastAsia="he-IL"/>
        </w:rPr>
        <w:t xml:space="preserve">תודה. חברת הכנסת שרון ניר, בבקשה, גברתי. </w:t>
      </w:r>
    </w:p>
    <w:p w:rsidR="004409CC" w:rsidRDefault="004409CC" w:rsidP="00F15751">
      <w:pPr>
        <w:rPr>
          <w:rtl/>
          <w:lang w:eastAsia="he-IL"/>
        </w:rPr>
      </w:pPr>
    </w:p>
    <w:p w:rsidR="004409CC" w:rsidRDefault="004409CC" w:rsidP="00F15751">
      <w:pPr>
        <w:pStyle w:val="a4"/>
        <w:keepNext/>
        <w:rPr>
          <w:rtl/>
        </w:rPr>
      </w:pPr>
      <w:bookmarkStart w:id="3375" w:name="ET_speaker_6367_18"/>
      <w:r w:rsidRPr="00F0132F">
        <w:rPr>
          <w:rStyle w:val="TagStyle"/>
          <w:rtl/>
        </w:rPr>
        <w:t xml:space="preserve"> &lt;&lt; דובר &gt;&gt; </w:t>
      </w:r>
      <w:bookmarkStart w:id="3376" w:name="_Toc168343302"/>
      <w:bookmarkStart w:id="3377" w:name="_Toc168343396"/>
      <w:bookmarkStart w:id="3378" w:name="_Toc168348861"/>
      <w:bookmarkStart w:id="3379" w:name="_Toc168348953"/>
      <w:bookmarkStart w:id="3380" w:name="_Toc168349427"/>
      <w:bookmarkStart w:id="3381" w:name="_Toc188981658"/>
      <w:r>
        <w:rPr>
          <w:rtl/>
        </w:rPr>
        <w:t>שרון ניר (ישראל ביתנו):</w:t>
      </w:r>
      <w:bookmarkEnd w:id="3376"/>
      <w:bookmarkEnd w:id="3377"/>
      <w:bookmarkEnd w:id="3378"/>
      <w:bookmarkEnd w:id="3379"/>
      <w:bookmarkEnd w:id="3380"/>
      <w:bookmarkEnd w:id="3381"/>
      <w:r w:rsidRPr="00F0132F">
        <w:rPr>
          <w:rStyle w:val="TagStyle"/>
          <w:rtl/>
        </w:rPr>
        <w:t xml:space="preserve"> &lt;&lt; דובר &gt;&gt;</w:t>
      </w:r>
      <w:r>
        <w:rPr>
          <w:rtl/>
        </w:rPr>
        <w:t xml:space="preserve">   </w:t>
      </w:r>
      <w:bookmarkEnd w:id="3375"/>
    </w:p>
    <w:p w:rsidR="004409CC" w:rsidRDefault="004409CC" w:rsidP="00E67818">
      <w:pPr>
        <w:rPr>
          <w:rtl/>
          <w:lang w:eastAsia="he-IL"/>
        </w:rPr>
      </w:pPr>
    </w:p>
    <w:p w:rsidR="004409CC" w:rsidRDefault="004409CC" w:rsidP="00BC6443">
      <w:pPr>
        <w:rPr>
          <w:rtl/>
          <w:lang w:eastAsia="he-IL"/>
        </w:rPr>
      </w:pPr>
      <w:r>
        <w:rPr>
          <w:rFonts w:hint="cs"/>
          <w:rtl/>
          <w:lang w:eastAsia="he-IL"/>
        </w:rPr>
        <w:t xml:space="preserve">אדוני היושב-ראש, חבריי חברי הכנסת, המלחמה הזאת חשפה את מערומיה של ממשלת הימין מלא על מלא. ממשלה שלא מסוגלת </w:t>
      </w:r>
      <w:bookmarkStart w:id="3382" w:name="_ETM_Q7_661391"/>
      <w:bookmarkEnd w:id="3382"/>
      <w:r>
        <w:rPr>
          <w:rFonts w:hint="cs"/>
          <w:rtl/>
          <w:lang w:eastAsia="he-IL"/>
        </w:rPr>
        <w:t xml:space="preserve">לנצח, ראש ממשלה ששנים משתמש בקלף של מר ביטחון, הביא </w:t>
      </w:r>
      <w:bookmarkStart w:id="3383" w:name="_ETM_Q7_669916"/>
      <w:bookmarkEnd w:id="3383"/>
      <w:r>
        <w:rPr>
          <w:rFonts w:hint="cs"/>
          <w:rtl/>
          <w:lang w:eastAsia="he-IL"/>
        </w:rPr>
        <w:t xml:space="preserve">אותנו למצב שבמשמרת שלו יש אפס ביטחון ואפס הרתעה. האויבים </w:t>
      </w:r>
      <w:bookmarkStart w:id="3384" w:name="_ETM_Q7_674297"/>
      <w:bookmarkEnd w:id="3384"/>
      <w:r>
        <w:rPr>
          <w:rFonts w:hint="cs"/>
          <w:rtl/>
          <w:lang w:eastAsia="he-IL"/>
        </w:rPr>
        <w:t xml:space="preserve">שלנו בכל הגזרות מריחים את התבוסתנות ואת החולשה, ותחושת המסוגלות </w:t>
      </w:r>
      <w:bookmarkStart w:id="3385" w:name="_ETM_Q7_684999"/>
      <w:bookmarkEnd w:id="3385"/>
      <w:r>
        <w:rPr>
          <w:rFonts w:hint="cs"/>
          <w:rtl/>
          <w:lang w:eastAsia="he-IL"/>
        </w:rPr>
        <w:t xml:space="preserve">של האויבים, למרבה הצער, רק הולכת וגדלה. ממשלה שוויתרה על </w:t>
      </w:r>
      <w:bookmarkStart w:id="3386" w:name="_ETM_Q7_686325"/>
      <w:bookmarkEnd w:id="3386"/>
      <w:r>
        <w:rPr>
          <w:rFonts w:hint="cs"/>
          <w:rtl/>
          <w:lang w:eastAsia="he-IL"/>
        </w:rPr>
        <w:t>הצפון לטובת חיזבאללה, שעוש</w:t>
      </w:r>
      <w:r>
        <w:rPr>
          <w:rtl/>
          <w:lang w:eastAsia="he-IL"/>
        </w:rPr>
        <w:t>ֶ</w:t>
      </w:r>
      <w:r>
        <w:rPr>
          <w:rFonts w:hint="cs"/>
          <w:rtl/>
          <w:lang w:eastAsia="he-IL"/>
        </w:rPr>
        <w:t xml:space="preserve">ה בו כרצונו </w:t>
      </w:r>
      <w:r>
        <w:rPr>
          <w:rFonts w:hint="eastAsia"/>
          <w:rtl/>
          <w:lang w:eastAsia="he-IL"/>
        </w:rPr>
        <w:t>–</w:t>
      </w:r>
      <w:r>
        <w:rPr>
          <w:rFonts w:hint="cs"/>
          <w:rtl/>
          <w:lang w:eastAsia="he-IL"/>
        </w:rPr>
        <w:t xml:space="preserve"> מי שצפה ביומיים האחרונים </w:t>
      </w:r>
      <w:bookmarkStart w:id="3387" w:name="_ETM_Q7_694182"/>
      <w:bookmarkEnd w:id="3387"/>
      <w:r>
        <w:rPr>
          <w:rFonts w:hint="cs"/>
          <w:rtl/>
          <w:lang w:eastAsia="he-IL"/>
        </w:rPr>
        <w:t xml:space="preserve">בשידורים ראה שהצפון פשוט בוער. השיגורים של חיזבאללה לעבר הצפון </w:t>
      </w:r>
      <w:bookmarkStart w:id="3388" w:name="_ETM_Q7_703096"/>
      <w:bookmarkEnd w:id="3388"/>
      <w:r>
        <w:rPr>
          <w:rFonts w:hint="cs"/>
          <w:rtl/>
          <w:lang w:eastAsia="he-IL"/>
        </w:rPr>
        <w:t>עלו ב-36% בחודש מאי</w:t>
      </w:r>
      <w:r w:rsidR="00BC6443">
        <w:rPr>
          <w:rFonts w:hint="cs"/>
          <w:rtl/>
          <w:lang w:eastAsia="he-IL"/>
        </w:rPr>
        <w:t>:</w:t>
      </w:r>
      <w:r>
        <w:rPr>
          <w:rFonts w:hint="cs"/>
          <w:rtl/>
          <w:lang w:eastAsia="he-IL"/>
        </w:rPr>
        <w:t xml:space="preserve"> 325 תקיפות בחודש מאי מול 238</w:t>
      </w:r>
      <w:bookmarkStart w:id="3389" w:name="_ETM_Q7_710951"/>
      <w:bookmarkEnd w:id="3389"/>
      <w:r>
        <w:rPr>
          <w:rFonts w:hint="cs"/>
          <w:rtl/>
          <w:lang w:eastAsia="he-IL"/>
        </w:rPr>
        <w:t xml:space="preserve"> תקיפות באפריל. אתמול נשבר שיא נוסף של 12 שעות של </w:t>
      </w:r>
      <w:bookmarkStart w:id="3390" w:name="_ETM_Q7_719600"/>
      <w:bookmarkEnd w:id="3390"/>
      <w:r>
        <w:rPr>
          <w:rFonts w:hint="cs"/>
          <w:rtl/>
          <w:lang w:eastAsia="he-IL"/>
        </w:rPr>
        <w:t xml:space="preserve">ירי רצוף, כולל נ"ט </w:t>
      </w:r>
      <w:proofErr w:type="spellStart"/>
      <w:r>
        <w:rPr>
          <w:rFonts w:hint="cs"/>
          <w:rtl/>
          <w:lang w:eastAsia="he-IL"/>
        </w:rPr>
        <w:t>וכטב"מים</w:t>
      </w:r>
      <w:proofErr w:type="spellEnd"/>
      <w:r>
        <w:rPr>
          <w:rFonts w:hint="cs"/>
          <w:rtl/>
          <w:lang w:eastAsia="he-IL"/>
        </w:rPr>
        <w:t xml:space="preserve">, שכלל ירי מרחיק לכת לנהריה ולעכו. </w:t>
      </w:r>
      <w:bookmarkStart w:id="3391" w:name="TOR_Q8"/>
      <w:bookmarkEnd w:id="3391"/>
      <w:r>
        <w:rPr>
          <w:rFonts w:hint="cs"/>
          <w:rtl/>
          <w:lang w:eastAsia="he-IL"/>
        </w:rPr>
        <w:t xml:space="preserve">אזעקות ביישובים כמו שלומי, מנרה ומטולה הפכו להיות כבר דבר שבשגרה </w:t>
      </w:r>
      <w:r>
        <w:rPr>
          <w:rFonts w:hint="eastAsia"/>
          <w:rtl/>
          <w:lang w:eastAsia="he-IL"/>
        </w:rPr>
        <w:t>–</w:t>
      </w:r>
      <w:r>
        <w:rPr>
          <w:rFonts w:hint="cs"/>
          <w:rtl/>
          <w:lang w:eastAsia="he-IL"/>
        </w:rPr>
        <w:t xml:space="preserve"> נרמלו את התופעה האבסורדית הזאת. לאן הממשלה הזו מתכוונת להגיע? לצמצם את גבולות המדינה מגדרה לחדרה? רצועת הביטחון של מדינת ישראל נסוגה לאחור. ממשלת ישראל כבר הייתה צריכה ממזמן לגבות מחיר ממדינת לבנון. </w:t>
      </w:r>
    </w:p>
    <w:p w:rsidR="004409CC" w:rsidRDefault="004409CC" w:rsidP="00F15751">
      <w:pPr>
        <w:rPr>
          <w:rtl/>
          <w:lang w:eastAsia="he-IL"/>
        </w:rPr>
      </w:pPr>
    </w:p>
    <w:p w:rsidR="004409CC" w:rsidRDefault="004409CC" w:rsidP="00F15751">
      <w:pPr>
        <w:rPr>
          <w:rtl/>
          <w:lang w:eastAsia="he-IL"/>
        </w:rPr>
      </w:pPr>
      <w:r>
        <w:rPr>
          <w:rFonts w:hint="cs"/>
          <w:rtl/>
          <w:lang w:eastAsia="he-IL"/>
        </w:rPr>
        <w:t xml:space="preserve">הלב נחמץ אתמול למראה תלמידי גליל עליון יורדים בבהלה מהאוטובוסים לתפוס מחסה כשהם היו בדרך לבית הספר בכפר בלום. רק אתמול </w:t>
      </w:r>
      <w:r w:rsidR="00BC6443">
        <w:rPr>
          <w:rFonts w:hint="eastAsia"/>
          <w:rtl/>
          <w:lang w:eastAsia="he-IL"/>
        </w:rPr>
        <w:t xml:space="preserve">– </w:t>
      </w:r>
      <w:r>
        <w:rPr>
          <w:rFonts w:hint="cs"/>
          <w:rtl/>
          <w:lang w:eastAsia="he-IL"/>
        </w:rPr>
        <w:t xml:space="preserve">עשר רקטות למרגליות, 15 לקריית שמונה, שני </w:t>
      </w:r>
      <w:proofErr w:type="spellStart"/>
      <w:r>
        <w:rPr>
          <w:rFonts w:hint="cs"/>
          <w:rtl/>
          <w:lang w:eastAsia="he-IL"/>
        </w:rPr>
        <w:t>כטב"מים</w:t>
      </w:r>
      <w:proofErr w:type="spellEnd"/>
      <w:r>
        <w:rPr>
          <w:rFonts w:hint="cs"/>
          <w:rtl/>
          <w:lang w:eastAsia="he-IL"/>
        </w:rPr>
        <w:t xml:space="preserve"> לנהריה, שניים למטולה, 14 רקטות לקצרין.</w:t>
      </w:r>
    </w:p>
    <w:p w:rsidR="004409CC" w:rsidRDefault="004409CC" w:rsidP="00F15751">
      <w:pPr>
        <w:rPr>
          <w:rtl/>
          <w:lang w:eastAsia="he-IL"/>
        </w:rPr>
      </w:pPr>
      <w:bookmarkStart w:id="3392" w:name="_ETM_Q8_176000"/>
      <w:bookmarkEnd w:id="3392"/>
    </w:p>
    <w:p w:rsidR="004409CC" w:rsidRDefault="004409CC" w:rsidP="00EA59D7">
      <w:pPr>
        <w:rPr>
          <w:rtl/>
          <w:lang w:eastAsia="he-IL"/>
        </w:rPr>
      </w:pPr>
      <w:bookmarkStart w:id="3393" w:name="_ETM_Q8_177000"/>
      <w:bookmarkEnd w:id="3393"/>
      <w:r>
        <w:rPr>
          <w:rFonts w:hint="cs"/>
          <w:rtl/>
          <w:lang w:eastAsia="he-IL"/>
        </w:rPr>
        <w:t xml:space="preserve"> אני שואלת את מר ביטחון: מה יש לך לומר לעשרות אלפי אזרחים שפונו מביתם? לפחות תישיר אליהם מבט ותגיד להם מה יקרה ב-1 בספטמבר. גם הם לא מעניינים את מר ביטחון, כמו אותה גברת בקריית שמונה? כל תושבי הצפון משעממים את מר ביטחון? הצפון הולך ומושמד לנגד עינינו</w:t>
      </w:r>
      <w:r w:rsidR="00EA59D7">
        <w:rPr>
          <w:rFonts w:hint="cs"/>
          <w:rtl/>
          <w:lang w:eastAsia="he-IL"/>
        </w:rPr>
        <w:t>.</w:t>
      </w:r>
      <w:r>
        <w:rPr>
          <w:rFonts w:hint="cs"/>
          <w:rtl/>
          <w:lang w:eastAsia="he-IL"/>
        </w:rPr>
        <w:t xml:space="preserve"> מאות משפחות כבר העתיקו את מרכז חייהן למרכז הארץ ולא מתכננות לחזור. אסור שתהיה לנו הגירה שלילית מהצפו</w:t>
      </w:r>
      <w:bookmarkStart w:id="3394" w:name="_ETM_Q8_212000"/>
      <w:bookmarkEnd w:id="3394"/>
      <w:r>
        <w:rPr>
          <w:rFonts w:hint="cs"/>
          <w:rtl/>
          <w:lang w:eastAsia="he-IL"/>
        </w:rPr>
        <w:t>ן</w:t>
      </w:r>
      <w:r w:rsidR="00EA59D7">
        <w:rPr>
          <w:rFonts w:hint="cs"/>
          <w:rtl/>
          <w:lang w:eastAsia="he-IL"/>
        </w:rPr>
        <w:t>.</w:t>
      </w:r>
      <w:r>
        <w:rPr>
          <w:rFonts w:hint="cs"/>
          <w:rtl/>
          <w:lang w:eastAsia="he-IL"/>
        </w:rPr>
        <w:t xml:space="preserve"> אסור שאנחנו נוותר על הצפון. ממשלה שלא מסוגלת לספק ביטחון ברמה הבסיסית לתושביה היא ממשלה שצריכה ללכת הביתה.</w:t>
      </w:r>
    </w:p>
    <w:p w:rsidR="004409CC" w:rsidRDefault="004409CC" w:rsidP="00F15751">
      <w:pPr>
        <w:rPr>
          <w:rtl/>
          <w:lang w:eastAsia="he-IL"/>
        </w:rPr>
      </w:pPr>
    </w:p>
    <w:p w:rsidR="004409CC" w:rsidRDefault="004409CC" w:rsidP="00F15751">
      <w:pPr>
        <w:pStyle w:val="af6"/>
        <w:keepNext/>
        <w:rPr>
          <w:rtl/>
        </w:rPr>
      </w:pPr>
      <w:r w:rsidRPr="002010BF">
        <w:rPr>
          <w:rStyle w:val="TagStyle"/>
          <w:rtl/>
        </w:rPr>
        <w:t xml:space="preserve"> &lt;&lt; יור &gt;&gt; </w:t>
      </w:r>
      <w:r>
        <w:rPr>
          <w:rtl/>
        </w:rPr>
        <w:t>היו"ר חנוך דב מלביצקי:</w:t>
      </w:r>
      <w:r w:rsidRPr="002010BF">
        <w:rPr>
          <w:rStyle w:val="TagStyle"/>
          <w:rtl/>
        </w:rPr>
        <w:t xml:space="preserve"> &lt;&lt; יור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תודה. חבר הכנסת טאהא, בבקשה, אדוני.</w:t>
      </w:r>
    </w:p>
    <w:p w:rsidR="004409CC" w:rsidRDefault="004409CC" w:rsidP="00F15751">
      <w:pPr>
        <w:rPr>
          <w:rtl/>
          <w:lang w:eastAsia="he-IL"/>
        </w:rPr>
      </w:pPr>
    </w:p>
    <w:p w:rsidR="004409CC" w:rsidRDefault="004409CC" w:rsidP="00F15751">
      <w:pPr>
        <w:pStyle w:val="a4"/>
        <w:keepNext/>
        <w:rPr>
          <w:rtl/>
        </w:rPr>
      </w:pPr>
      <w:bookmarkStart w:id="3395" w:name="ET_speaker_5854_3"/>
      <w:r w:rsidRPr="002010BF">
        <w:rPr>
          <w:rStyle w:val="TagStyle"/>
          <w:rtl/>
        </w:rPr>
        <w:t xml:space="preserve"> &lt;&lt; דובר &gt;&gt; </w:t>
      </w:r>
      <w:bookmarkStart w:id="3396" w:name="_Toc168343303"/>
      <w:bookmarkStart w:id="3397" w:name="_Toc168343397"/>
      <w:bookmarkStart w:id="3398" w:name="_Toc168348862"/>
      <w:bookmarkStart w:id="3399" w:name="_Toc168348954"/>
      <w:bookmarkStart w:id="3400" w:name="_Toc168349428"/>
      <w:bookmarkStart w:id="3401" w:name="_Toc188981659"/>
      <w:r>
        <w:rPr>
          <w:rtl/>
        </w:rPr>
        <w:t>ווליד טאהא (רע"מ – הרשימה הערבית המאוחדת):</w:t>
      </w:r>
      <w:bookmarkEnd w:id="3396"/>
      <w:bookmarkEnd w:id="3397"/>
      <w:bookmarkEnd w:id="3398"/>
      <w:bookmarkEnd w:id="3399"/>
      <w:bookmarkEnd w:id="3400"/>
      <w:bookmarkEnd w:id="3401"/>
      <w:r w:rsidRPr="002010BF">
        <w:rPr>
          <w:rStyle w:val="TagStyle"/>
          <w:rtl/>
        </w:rPr>
        <w:t xml:space="preserve"> &lt;&lt; דובר &gt;&gt;</w:t>
      </w:r>
      <w:r>
        <w:rPr>
          <w:rtl/>
        </w:rPr>
        <w:t xml:space="preserve"> </w:t>
      </w:r>
      <w:bookmarkEnd w:id="3395"/>
    </w:p>
    <w:p w:rsidR="004409CC" w:rsidRDefault="004409CC" w:rsidP="00E67818">
      <w:pPr>
        <w:rPr>
          <w:rtl/>
          <w:lang w:eastAsia="he-IL"/>
        </w:rPr>
      </w:pPr>
    </w:p>
    <w:p w:rsidR="004409CC" w:rsidRDefault="004409CC" w:rsidP="00EA59D7">
      <w:pPr>
        <w:rPr>
          <w:rtl/>
          <w:lang w:eastAsia="he-IL"/>
        </w:rPr>
      </w:pPr>
      <w:r>
        <w:rPr>
          <w:rFonts w:hint="cs"/>
          <w:rtl/>
          <w:lang w:eastAsia="he-IL"/>
        </w:rPr>
        <w:t xml:space="preserve">כבוד היושב-ראש, חברות וחברי הכנסת, בהמשך להצהרה של נשיא ארצות הברית ג'ו </w:t>
      </w:r>
      <w:proofErr w:type="spellStart"/>
      <w:r>
        <w:rPr>
          <w:rFonts w:hint="cs"/>
          <w:rtl/>
          <w:lang w:eastAsia="he-IL"/>
        </w:rPr>
        <w:t>ביידן</w:t>
      </w:r>
      <w:proofErr w:type="spellEnd"/>
      <w:r>
        <w:rPr>
          <w:rFonts w:hint="cs"/>
          <w:rtl/>
          <w:lang w:eastAsia="he-IL"/>
        </w:rPr>
        <w:t xml:space="preserve"> לפני יומיים, כל </w:t>
      </w:r>
      <w:bookmarkStart w:id="3402" w:name="_ETM_Q8_261000"/>
      <w:bookmarkEnd w:id="3402"/>
      <w:r>
        <w:rPr>
          <w:rFonts w:hint="cs"/>
          <w:rtl/>
          <w:lang w:eastAsia="he-IL"/>
        </w:rPr>
        <w:t xml:space="preserve">העולם מביט בעיניים כלפי מדינת ישראל וכלפי ממשלת ישראל, ומה הוא רואה? הוא רואה ריבים בין שרים, איומים של שרים על ראש הממשלה; הוא מביט ורואה ראש </w:t>
      </w:r>
      <w:bookmarkStart w:id="3403" w:name="_ETM_Q8_285000"/>
      <w:bookmarkEnd w:id="3403"/>
      <w:r>
        <w:rPr>
          <w:rFonts w:hint="cs"/>
          <w:rtl/>
          <w:lang w:eastAsia="he-IL"/>
        </w:rPr>
        <w:t xml:space="preserve">ממשלה שלוחש לאוזני כולם למה הוא מוכן ולמה הוא מסכים, אבל הוא מפחד פחד מוות שמא השר לביזיון לאומי שלו </w:t>
      </w:r>
      <w:bookmarkStart w:id="3404" w:name="_ETM_Q8_296000"/>
      <w:bookmarkEnd w:id="3404"/>
      <w:r>
        <w:rPr>
          <w:rFonts w:hint="cs"/>
          <w:rtl/>
          <w:lang w:eastAsia="he-IL"/>
        </w:rPr>
        <w:t xml:space="preserve">ישמע את הלחישות שלו. זה כבר מעבר לכל רמה של נפילה לתהום, זו כבר הידרדרות במהירות רבה אל מעבר לתהום. ההצהרה של </w:t>
      </w:r>
      <w:proofErr w:type="spellStart"/>
      <w:r>
        <w:rPr>
          <w:rFonts w:hint="cs"/>
          <w:rtl/>
          <w:lang w:eastAsia="he-IL"/>
        </w:rPr>
        <w:t>ביידן</w:t>
      </w:r>
      <w:proofErr w:type="spellEnd"/>
      <w:r>
        <w:rPr>
          <w:rFonts w:hint="cs"/>
          <w:rtl/>
          <w:lang w:eastAsia="he-IL"/>
        </w:rPr>
        <w:t xml:space="preserve"> מדברת על הפסקת המלחמה,</w:t>
      </w:r>
      <w:bookmarkStart w:id="3405" w:name="_ETM_Q8_320000"/>
      <w:bookmarkEnd w:id="3405"/>
      <w:r>
        <w:rPr>
          <w:rFonts w:hint="cs"/>
          <w:rtl/>
          <w:lang w:eastAsia="he-IL"/>
        </w:rPr>
        <w:t xml:space="preserve"> על עסקת שבויים וחטופים ועל יום חדש שיתחיל גם ביחסים בין ישראל לבין שכנותיה וגם בין ישראל לבין מדינות האזור.</w:t>
      </w:r>
    </w:p>
    <w:p w:rsidR="004409CC" w:rsidRDefault="004409CC" w:rsidP="00F15751">
      <w:pPr>
        <w:rPr>
          <w:rtl/>
          <w:lang w:eastAsia="he-IL"/>
        </w:rPr>
      </w:pPr>
      <w:bookmarkStart w:id="3406" w:name="_ETM_Q8_336000"/>
      <w:bookmarkEnd w:id="3406"/>
    </w:p>
    <w:p w:rsidR="004409CC" w:rsidRDefault="004409CC" w:rsidP="00EA59D7">
      <w:pPr>
        <w:rPr>
          <w:rtl/>
          <w:lang w:eastAsia="he-IL"/>
        </w:rPr>
      </w:pPr>
      <w:bookmarkStart w:id="3407" w:name="_ETM_Q8_337000"/>
      <w:bookmarkEnd w:id="3407"/>
      <w:r>
        <w:rPr>
          <w:rFonts w:hint="cs"/>
          <w:rtl/>
          <w:lang w:eastAsia="he-IL"/>
        </w:rPr>
        <w:t xml:space="preserve"> המלחמה הארורה הזו צריכה להסתיים כבר. מה עוד לא נהרס שצריך להרוס אותו, היושב-ראש</w:t>
      </w:r>
      <w:r w:rsidR="00EA59D7">
        <w:rPr>
          <w:rFonts w:hint="cs"/>
          <w:rtl/>
          <w:lang w:eastAsia="he-IL"/>
        </w:rPr>
        <w:t>?</w:t>
      </w:r>
      <w:r>
        <w:rPr>
          <w:rFonts w:hint="cs"/>
          <w:rtl/>
          <w:lang w:eastAsia="he-IL"/>
        </w:rPr>
        <w:t xml:space="preserve"> בתי חולים </w:t>
      </w:r>
      <w:r>
        <w:rPr>
          <w:rFonts w:hint="eastAsia"/>
          <w:rtl/>
          <w:lang w:eastAsia="he-IL"/>
        </w:rPr>
        <w:t>–</w:t>
      </w:r>
      <w:r>
        <w:rPr>
          <w:rFonts w:hint="cs"/>
          <w:rtl/>
          <w:lang w:eastAsia="he-IL"/>
        </w:rPr>
        <w:t xml:space="preserve"> כולם נהרסו; בתי ספר </w:t>
      </w:r>
      <w:r>
        <w:rPr>
          <w:rFonts w:hint="eastAsia"/>
          <w:rtl/>
          <w:lang w:eastAsia="he-IL"/>
        </w:rPr>
        <w:t>–</w:t>
      </w:r>
      <w:r>
        <w:rPr>
          <w:rFonts w:hint="cs"/>
          <w:rtl/>
          <w:lang w:eastAsia="he-IL"/>
        </w:rPr>
        <w:t xml:space="preserve"> כולם נהרסו; משאבות מים </w:t>
      </w:r>
      <w:r>
        <w:rPr>
          <w:rFonts w:hint="eastAsia"/>
          <w:rtl/>
          <w:lang w:eastAsia="he-IL"/>
        </w:rPr>
        <w:t>–</w:t>
      </w:r>
      <w:r>
        <w:rPr>
          <w:rFonts w:hint="cs"/>
          <w:rtl/>
          <w:lang w:eastAsia="he-IL"/>
        </w:rPr>
        <w:t xml:space="preserve"> כולן הושמדו; </w:t>
      </w:r>
      <w:bookmarkStart w:id="3408" w:name="_ETM_Q8_352000"/>
      <w:bookmarkEnd w:id="3408"/>
      <w:r>
        <w:rPr>
          <w:rFonts w:hint="cs"/>
          <w:rtl/>
          <w:lang w:eastAsia="he-IL"/>
        </w:rPr>
        <w:t xml:space="preserve">תחנות חשמל </w:t>
      </w:r>
      <w:r>
        <w:rPr>
          <w:rFonts w:hint="eastAsia"/>
          <w:rtl/>
          <w:lang w:eastAsia="he-IL"/>
        </w:rPr>
        <w:t>–</w:t>
      </w:r>
      <w:r>
        <w:rPr>
          <w:rFonts w:hint="cs"/>
          <w:rtl/>
          <w:lang w:eastAsia="he-IL"/>
        </w:rPr>
        <w:t xml:space="preserve"> כולן הושמדו; תשתיות, כבישים </w:t>
      </w:r>
      <w:r w:rsidR="00EA59D7">
        <w:rPr>
          <w:rFonts w:hint="eastAsia"/>
          <w:rtl/>
          <w:lang w:eastAsia="he-IL"/>
        </w:rPr>
        <w:t xml:space="preserve">– </w:t>
      </w:r>
      <w:r>
        <w:rPr>
          <w:rFonts w:hint="cs"/>
          <w:rtl/>
          <w:lang w:eastAsia="he-IL"/>
        </w:rPr>
        <w:t xml:space="preserve">הכול נהרס. מה עוד נתניהו צריך להרוס? צריך להפסיק את המלחמה הזו, ללכת </w:t>
      </w:r>
      <w:bookmarkStart w:id="3409" w:name="_ETM_Q8_370000"/>
      <w:bookmarkEnd w:id="3409"/>
      <w:r>
        <w:rPr>
          <w:rFonts w:hint="cs"/>
          <w:rtl/>
          <w:lang w:eastAsia="he-IL"/>
        </w:rPr>
        <w:t>לעסקה שתחזיר את החטופים, דף חדש. והריבים של נתניהו עם שרים בממשלתו אינם מחייבים את אזרחי המדינה.</w:t>
      </w:r>
      <w:bookmarkStart w:id="3410" w:name="_ETM_Q8_386000"/>
      <w:bookmarkEnd w:id="3410"/>
      <w:r>
        <w:rPr>
          <w:rFonts w:hint="cs"/>
          <w:rtl/>
          <w:lang w:eastAsia="he-IL"/>
        </w:rPr>
        <w:t xml:space="preserve"> רוב מוחלט של אזרחי המדינה רוצים בסיום המלחמה, רוצים בהחזרת החטופים ולא רוצים שהמצב המטורף הזה ימשיך להתקיים. תודה רבה.</w:t>
      </w:r>
    </w:p>
    <w:p w:rsidR="004409CC" w:rsidRDefault="004409CC" w:rsidP="00F15751">
      <w:pPr>
        <w:rPr>
          <w:rtl/>
          <w:lang w:eastAsia="he-IL"/>
        </w:rPr>
      </w:pPr>
    </w:p>
    <w:p w:rsidR="004409CC" w:rsidRDefault="004409CC" w:rsidP="00F15751">
      <w:pPr>
        <w:pStyle w:val="af6"/>
        <w:keepNext/>
        <w:rPr>
          <w:rtl/>
        </w:rPr>
      </w:pPr>
      <w:r w:rsidRPr="002010BF">
        <w:rPr>
          <w:rStyle w:val="TagStyle"/>
          <w:rtl/>
        </w:rPr>
        <w:t xml:space="preserve"> &lt;&lt; יור &gt;&gt; </w:t>
      </w:r>
      <w:r>
        <w:rPr>
          <w:rtl/>
        </w:rPr>
        <w:t>היו"ר חנוך דב מלביצקי:</w:t>
      </w:r>
      <w:r w:rsidRPr="002010BF">
        <w:rPr>
          <w:rStyle w:val="TagStyle"/>
          <w:rtl/>
        </w:rPr>
        <w:t xml:space="preserve"> &lt;&lt; יור &gt;&gt;</w:t>
      </w:r>
      <w:r>
        <w:rPr>
          <w:rtl/>
        </w:rPr>
        <w:t xml:space="preserve"> </w:t>
      </w:r>
    </w:p>
    <w:p w:rsidR="004409CC" w:rsidRDefault="004409CC" w:rsidP="00F15751">
      <w:pPr>
        <w:rPr>
          <w:rtl/>
          <w:lang w:eastAsia="he-IL"/>
        </w:rPr>
      </w:pPr>
    </w:p>
    <w:p w:rsidR="004409CC" w:rsidRDefault="004409CC" w:rsidP="00F15751">
      <w:pPr>
        <w:rPr>
          <w:rtl/>
          <w:lang w:eastAsia="he-IL"/>
        </w:rPr>
      </w:pPr>
      <w:r>
        <w:rPr>
          <w:rFonts w:hint="cs"/>
          <w:rtl/>
          <w:lang w:eastAsia="he-IL"/>
        </w:rPr>
        <w:t>תודה. חבר הכנסת עטאונה.</w:t>
      </w:r>
    </w:p>
    <w:p w:rsidR="004409CC" w:rsidRDefault="004409CC" w:rsidP="00F15751">
      <w:pPr>
        <w:rPr>
          <w:rtl/>
          <w:lang w:eastAsia="he-IL"/>
        </w:rPr>
      </w:pPr>
    </w:p>
    <w:p w:rsidR="004409CC" w:rsidRDefault="004409CC" w:rsidP="00F15751">
      <w:pPr>
        <w:pStyle w:val="a4"/>
        <w:keepNext/>
        <w:rPr>
          <w:rtl/>
        </w:rPr>
      </w:pPr>
      <w:bookmarkStart w:id="3411" w:name="ET_speaker_5696_5"/>
      <w:r w:rsidRPr="002010BF">
        <w:rPr>
          <w:rStyle w:val="TagStyle"/>
          <w:rtl/>
        </w:rPr>
        <w:t xml:space="preserve"> &lt;&lt; דובר &gt;&gt; </w:t>
      </w:r>
      <w:bookmarkStart w:id="3412" w:name="_Toc168343304"/>
      <w:bookmarkStart w:id="3413" w:name="_Toc168343398"/>
      <w:bookmarkStart w:id="3414" w:name="_Toc168348863"/>
      <w:bookmarkStart w:id="3415" w:name="_Toc168348955"/>
      <w:bookmarkStart w:id="3416" w:name="_Toc168349429"/>
      <w:bookmarkStart w:id="3417" w:name="_Toc188981660"/>
      <w:r>
        <w:rPr>
          <w:rtl/>
        </w:rPr>
        <w:t>יוסף עטאונה (חד"ש-תע"ל):</w:t>
      </w:r>
      <w:bookmarkEnd w:id="3412"/>
      <w:bookmarkEnd w:id="3413"/>
      <w:bookmarkEnd w:id="3414"/>
      <w:bookmarkEnd w:id="3415"/>
      <w:bookmarkEnd w:id="3416"/>
      <w:bookmarkEnd w:id="3417"/>
      <w:r w:rsidRPr="002010BF">
        <w:rPr>
          <w:rStyle w:val="TagStyle"/>
          <w:rtl/>
        </w:rPr>
        <w:t xml:space="preserve"> &lt;&lt; דובר &gt;&gt;</w:t>
      </w:r>
      <w:r>
        <w:rPr>
          <w:rtl/>
        </w:rPr>
        <w:t xml:space="preserve"> </w:t>
      </w:r>
      <w:bookmarkEnd w:id="3411"/>
    </w:p>
    <w:p w:rsidR="004409CC" w:rsidRDefault="004409CC" w:rsidP="00F15751">
      <w:pPr>
        <w:rPr>
          <w:rtl/>
          <w:lang w:eastAsia="he-IL"/>
        </w:rPr>
      </w:pPr>
    </w:p>
    <w:p w:rsidR="004409CC" w:rsidRDefault="004409CC" w:rsidP="00EA59D7">
      <w:pPr>
        <w:rPr>
          <w:rtl/>
          <w:lang w:eastAsia="he-IL"/>
        </w:rPr>
      </w:pPr>
      <w:r>
        <w:rPr>
          <w:rFonts w:hint="cs"/>
          <w:rtl/>
          <w:lang w:eastAsia="he-IL"/>
        </w:rPr>
        <w:t xml:space="preserve">כבוד היושב-ראש, כנסת נכבדה, ממשלה נבחרת כדי לשרת את הציבור. ממשלה שלא מתפקדת, אולי אפשר לתת לה הזדמנות, ויש לה גם הזדמנות לתקן, אבל ממשלה שמבצעת פשע כלפי אזרחים צריכה לסיים את </w:t>
      </w:r>
      <w:bookmarkStart w:id="3418" w:name="_ETM_Q8_451000"/>
      <w:bookmarkEnd w:id="3418"/>
      <w:r>
        <w:rPr>
          <w:rFonts w:hint="cs"/>
          <w:rtl/>
          <w:lang w:eastAsia="he-IL"/>
        </w:rPr>
        <w:t>דרכה מיידית. הממשלה הזו, ממשלת נתניהו, בן גביר</w:t>
      </w:r>
      <w:r w:rsidR="00EA59D7">
        <w:rPr>
          <w:rFonts w:hint="cs"/>
          <w:rtl/>
          <w:lang w:eastAsia="he-IL"/>
        </w:rPr>
        <w:t xml:space="preserve"> </w:t>
      </w:r>
      <w:proofErr w:type="spellStart"/>
      <w:r w:rsidR="00EA59D7">
        <w:rPr>
          <w:rFonts w:hint="cs"/>
          <w:rtl/>
          <w:lang w:eastAsia="he-IL"/>
        </w:rPr>
        <w:t>ו</w:t>
      </w:r>
      <w:r>
        <w:rPr>
          <w:rFonts w:hint="cs"/>
          <w:rtl/>
          <w:lang w:eastAsia="he-IL"/>
        </w:rPr>
        <w:t>סמוטריץ</w:t>
      </w:r>
      <w:proofErr w:type="spellEnd"/>
      <w:r>
        <w:rPr>
          <w:rFonts w:hint="cs"/>
          <w:rtl/>
          <w:lang w:eastAsia="he-IL"/>
        </w:rPr>
        <w:t>'</w:t>
      </w:r>
      <w:r w:rsidR="00EA59D7">
        <w:rPr>
          <w:rFonts w:hint="cs"/>
          <w:rtl/>
          <w:lang w:eastAsia="he-IL"/>
        </w:rPr>
        <w:t>,</w:t>
      </w:r>
      <w:r>
        <w:rPr>
          <w:rFonts w:hint="cs"/>
          <w:rtl/>
          <w:lang w:eastAsia="he-IL"/>
        </w:rPr>
        <w:t xml:space="preserve"> אכן הכריזה מלחמה על החברה הערבית בכלל ועל הבדואית בנגב בפרט בכל </w:t>
      </w:r>
      <w:bookmarkStart w:id="3419" w:name="_ETM_Q8_472000"/>
      <w:bookmarkEnd w:id="3419"/>
      <w:r>
        <w:rPr>
          <w:rFonts w:hint="cs"/>
          <w:rtl/>
          <w:lang w:eastAsia="he-IL"/>
        </w:rPr>
        <w:t>מה שקשור להריסת בתים.</w:t>
      </w:r>
      <w:bookmarkStart w:id="3420" w:name="_ETM_Q8_469000"/>
      <w:bookmarkEnd w:id="3420"/>
      <w:r>
        <w:rPr>
          <w:rFonts w:hint="cs"/>
          <w:rtl/>
          <w:lang w:eastAsia="he-IL"/>
        </w:rPr>
        <w:t xml:space="preserve"> מה שקרה בנגב ב-8 במאי, שכוחות ההרס באים בכוחות מתוגברים והורסים 47 בתים ומשאירים את </w:t>
      </w:r>
      <w:bookmarkStart w:id="3421" w:name="_ETM_Q8_486000"/>
      <w:bookmarkEnd w:id="3421"/>
      <w:r>
        <w:rPr>
          <w:rFonts w:hint="cs"/>
          <w:rtl/>
          <w:lang w:eastAsia="he-IL"/>
        </w:rPr>
        <w:t xml:space="preserve">האזרחים, כולל ילדים ונשים, עד רגע זה ללא שום התייחסות, ללא שום מענה </w:t>
      </w:r>
      <w:r w:rsidR="00EA59D7">
        <w:rPr>
          <w:rFonts w:hint="eastAsia"/>
          <w:rtl/>
          <w:lang w:eastAsia="he-IL"/>
        </w:rPr>
        <w:t xml:space="preserve">– </w:t>
      </w:r>
      <w:r>
        <w:rPr>
          <w:rFonts w:hint="cs"/>
          <w:rtl/>
          <w:lang w:eastAsia="he-IL"/>
        </w:rPr>
        <w:t>זו ממשלה פושעת שצריכה לסיים את התפקיד</w:t>
      </w:r>
      <w:bookmarkStart w:id="3422" w:name="_ETM_Q8_490000"/>
      <w:bookmarkEnd w:id="3422"/>
      <w:r>
        <w:rPr>
          <w:rFonts w:hint="cs"/>
          <w:rtl/>
          <w:lang w:eastAsia="he-IL"/>
        </w:rPr>
        <w:t xml:space="preserve"> שלה </w:t>
      </w:r>
      <w:proofErr w:type="spellStart"/>
      <w:r>
        <w:rPr>
          <w:rFonts w:hint="cs"/>
          <w:rtl/>
          <w:lang w:eastAsia="he-IL"/>
        </w:rPr>
        <w:t>ומ</w:t>
      </w:r>
      <w:r w:rsidR="00EA59D7">
        <w:rPr>
          <w:rFonts w:hint="cs"/>
          <w:rtl/>
          <w:lang w:eastAsia="he-IL"/>
        </w:rPr>
        <w:t>י</w:t>
      </w:r>
      <w:r>
        <w:rPr>
          <w:rFonts w:hint="cs"/>
          <w:rtl/>
          <w:lang w:eastAsia="he-IL"/>
        </w:rPr>
        <w:t>ידית</w:t>
      </w:r>
      <w:proofErr w:type="spellEnd"/>
      <w:r>
        <w:rPr>
          <w:rFonts w:hint="cs"/>
          <w:rtl/>
          <w:lang w:eastAsia="he-IL"/>
        </w:rPr>
        <w:t>.</w:t>
      </w:r>
    </w:p>
    <w:p w:rsidR="004409CC" w:rsidRDefault="004409CC" w:rsidP="00F15751">
      <w:pPr>
        <w:rPr>
          <w:rtl/>
          <w:lang w:eastAsia="he-IL"/>
        </w:rPr>
      </w:pPr>
    </w:p>
    <w:p w:rsidR="004409CC" w:rsidRDefault="004409CC" w:rsidP="00F15751">
      <w:pPr>
        <w:rPr>
          <w:rtl/>
          <w:lang w:eastAsia="he-IL"/>
        </w:rPr>
      </w:pPr>
      <w:bookmarkStart w:id="3423" w:name="_ETM_Q8_506000"/>
      <w:bookmarkEnd w:id="3423"/>
      <w:r>
        <w:rPr>
          <w:rFonts w:hint="cs"/>
          <w:rtl/>
          <w:lang w:eastAsia="he-IL"/>
        </w:rPr>
        <w:t xml:space="preserve">ממשלה שבזרועות שלה מבצעת בשבוע האחרון עוד פשע </w:t>
      </w:r>
      <w:r>
        <w:rPr>
          <w:rFonts w:hint="eastAsia"/>
          <w:rtl/>
          <w:lang w:eastAsia="he-IL"/>
        </w:rPr>
        <w:t>–</w:t>
      </w:r>
      <w:r>
        <w:rPr>
          <w:rFonts w:hint="cs"/>
          <w:rtl/>
          <w:lang w:eastAsia="he-IL"/>
        </w:rPr>
        <w:t xml:space="preserve"> לא פחות מהפשע שהיה ב-8 במאי </w:t>
      </w:r>
      <w:r>
        <w:rPr>
          <w:rFonts w:hint="eastAsia"/>
          <w:rtl/>
          <w:lang w:eastAsia="he-IL"/>
        </w:rPr>
        <w:t>–</w:t>
      </w:r>
      <w:r>
        <w:rPr>
          <w:rFonts w:hint="cs"/>
          <w:rtl/>
          <w:lang w:eastAsia="he-IL"/>
        </w:rPr>
        <w:t xml:space="preserve"> בוואדי אל-חליל אצל משפחת אבו </w:t>
      </w:r>
      <w:proofErr w:type="spellStart"/>
      <w:r>
        <w:rPr>
          <w:rFonts w:hint="cs"/>
          <w:rtl/>
          <w:lang w:eastAsia="he-IL"/>
        </w:rPr>
        <w:t>עסא</w:t>
      </w:r>
      <w:proofErr w:type="spellEnd"/>
      <w:r>
        <w:rPr>
          <w:rFonts w:hint="cs"/>
          <w:rtl/>
          <w:lang w:eastAsia="he-IL"/>
        </w:rPr>
        <w:t xml:space="preserve">; ממשלה שמכריחה אוכלוסיות שלמות להרוס את הבתים שלהם בידיים שלהם. איפה קיים דבר כזה שהממשלה, שהרשות להסדרת </w:t>
      </w:r>
      <w:bookmarkStart w:id="3424" w:name="_ETM_Q8_528000"/>
      <w:bookmarkEnd w:id="3424"/>
      <w:r>
        <w:rPr>
          <w:rFonts w:hint="cs"/>
          <w:rtl/>
          <w:lang w:eastAsia="he-IL"/>
        </w:rPr>
        <w:t xml:space="preserve">ההתיישבות לבדואים בנגב, </w:t>
      </w:r>
      <w:proofErr w:type="spellStart"/>
      <w:r>
        <w:rPr>
          <w:rFonts w:hint="cs"/>
          <w:rtl/>
          <w:lang w:eastAsia="he-IL"/>
        </w:rPr>
        <w:t>שרמ"י</w:t>
      </w:r>
      <w:proofErr w:type="spellEnd"/>
      <w:r>
        <w:rPr>
          <w:rFonts w:hint="cs"/>
          <w:rtl/>
          <w:lang w:eastAsia="he-IL"/>
        </w:rPr>
        <w:t xml:space="preserve">, שיחידות האכיפה מכריחות אנשים להרוס את הבתים שלהם בידיים שלהם? </w:t>
      </w:r>
    </w:p>
    <w:p w:rsidR="004409CC" w:rsidRDefault="004409CC" w:rsidP="00F15751">
      <w:pPr>
        <w:rPr>
          <w:rtl/>
          <w:lang w:eastAsia="he-IL"/>
        </w:rPr>
      </w:pPr>
      <w:bookmarkStart w:id="3425" w:name="_ETM_Q8_545000"/>
      <w:bookmarkEnd w:id="3425"/>
    </w:p>
    <w:p w:rsidR="004409CC" w:rsidRDefault="004409CC" w:rsidP="00F15751">
      <w:pPr>
        <w:rPr>
          <w:rtl/>
          <w:lang w:eastAsia="he-IL"/>
        </w:rPr>
      </w:pPr>
      <w:bookmarkStart w:id="3426" w:name="_ETM_Q8_546000"/>
      <w:bookmarkEnd w:id="3426"/>
      <w:r>
        <w:rPr>
          <w:rFonts w:hint="cs"/>
          <w:rtl/>
          <w:lang w:eastAsia="he-IL"/>
        </w:rPr>
        <w:t xml:space="preserve">בחברה היהודית משרד השיכון מתגאה בבנה ביתך, ומה שאתם מאמצים, הממשלה הזו, בנגב הוא הרוס את ביתך. המדיניות הזו, המפלה, שרואה באזרחים הערבים </w:t>
      </w:r>
      <w:bookmarkStart w:id="3427" w:name="_ETM_Q8_557000"/>
      <w:bookmarkEnd w:id="3427"/>
      <w:r>
        <w:rPr>
          <w:rFonts w:hint="cs"/>
          <w:rtl/>
          <w:lang w:eastAsia="he-IL"/>
        </w:rPr>
        <w:t>בכל מה שקשור לקרקעות כאויבים</w:t>
      </w:r>
      <w:r w:rsidR="00EA59D7">
        <w:rPr>
          <w:rFonts w:hint="cs"/>
          <w:rtl/>
          <w:lang w:eastAsia="he-IL"/>
        </w:rPr>
        <w:t>,</w:t>
      </w:r>
      <w:r>
        <w:rPr>
          <w:rFonts w:hint="cs"/>
          <w:rtl/>
          <w:lang w:eastAsia="he-IL"/>
        </w:rPr>
        <w:t xml:space="preserve"> צריכה להסתיים. ממשלה שמחלקת מאות צווי הריסה יום-יום צריכה להסתלק מן העולם, אין לה שום זכות מוסרית לכהן </w:t>
      </w:r>
      <w:bookmarkStart w:id="3428" w:name="_ETM_Q8_569000"/>
      <w:bookmarkEnd w:id="3428"/>
      <w:r>
        <w:rPr>
          <w:rFonts w:hint="cs"/>
          <w:rtl/>
          <w:lang w:eastAsia="he-IL"/>
        </w:rPr>
        <w:t xml:space="preserve">אפילו דקה אחת, כי ממשלה שמבצעת פשע או מתייחסת לאזרחים שלה כאל אויבים; שבאה באותה תפיסה שהיא עושה בג'באליה או ברפיח או בג'נין, שהולכת הורסת ומשטחת ומנסה לעקור אנשים </w:t>
      </w:r>
      <w:r>
        <w:rPr>
          <w:rFonts w:hint="eastAsia"/>
          <w:rtl/>
          <w:lang w:eastAsia="he-IL"/>
        </w:rPr>
        <w:t>–</w:t>
      </w:r>
      <w:r>
        <w:rPr>
          <w:rFonts w:hint="cs"/>
          <w:rtl/>
          <w:lang w:eastAsia="he-IL"/>
        </w:rPr>
        <w:t xml:space="preserve"> אותה תפיסה, </w:t>
      </w:r>
      <w:bookmarkStart w:id="3429" w:name="_ETM_Q8_604000"/>
      <w:bookmarkEnd w:id="3429"/>
      <w:r>
        <w:rPr>
          <w:rFonts w:hint="cs"/>
          <w:rtl/>
          <w:lang w:eastAsia="he-IL"/>
        </w:rPr>
        <w:t xml:space="preserve">היא מנסה לקדם בנגב, ולכן אנחנו נצביע אי-אמון בממשלה הפושעת הזו. תודה. </w:t>
      </w:r>
    </w:p>
    <w:p w:rsidR="004409CC" w:rsidRDefault="004409CC" w:rsidP="00F15751">
      <w:pPr>
        <w:rPr>
          <w:rtl/>
          <w:lang w:eastAsia="he-IL"/>
        </w:rPr>
      </w:pPr>
    </w:p>
    <w:p w:rsidR="004409CC" w:rsidRDefault="004409CC" w:rsidP="00F15751">
      <w:pPr>
        <w:pStyle w:val="af6"/>
        <w:keepNext/>
        <w:rPr>
          <w:rtl/>
        </w:rPr>
      </w:pPr>
      <w:bookmarkStart w:id="3430" w:name="ET_yor_6593_6"/>
      <w:r w:rsidRPr="002010BF">
        <w:rPr>
          <w:rStyle w:val="TagStyle"/>
          <w:rtl/>
        </w:rPr>
        <w:t xml:space="preserve"> &lt;&lt; יור &gt;&gt; </w:t>
      </w:r>
      <w:r>
        <w:rPr>
          <w:rtl/>
        </w:rPr>
        <w:t>היו"ר חנוך דב מלביצקי:</w:t>
      </w:r>
      <w:r w:rsidRPr="002010BF">
        <w:rPr>
          <w:rStyle w:val="TagStyle"/>
          <w:rtl/>
        </w:rPr>
        <w:t xml:space="preserve"> &lt;&lt; יור &gt;&gt;</w:t>
      </w:r>
      <w:r>
        <w:rPr>
          <w:rtl/>
        </w:rPr>
        <w:t xml:space="preserve"> </w:t>
      </w:r>
      <w:bookmarkEnd w:id="3430"/>
    </w:p>
    <w:p w:rsidR="004409CC" w:rsidRDefault="004409CC" w:rsidP="00E67818">
      <w:pPr>
        <w:rPr>
          <w:rtl/>
          <w:lang w:eastAsia="he-IL"/>
        </w:rPr>
      </w:pPr>
    </w:p>
    <w:p w:rsidR="004409CC" w:rsidRDefault="004409CC" w:rsidP="00F15751">
      <w:pPr>
        <w:rPr>
          <w:rtl/>
          <w:lang w:eastAsia="he-IL"/>
        </w:rPr>
      </w:pPr>
      <w:r>
        <w:rPr>
          <w:rFonts w:hint="cs"/>
          <w:rtl/>
          <w:lang w:eastAsia="he-IL"/>
        </w:rPr>
        <w:t>תודה. חברת הכנסת לזימי, בבקשה.</w:t>
      </w:r>
    </w:p>
    <w:p w:rsidR="004409CC" w:rsidRDefault="004409CC" w:rsidP="00F15751">
      <w:pPr>
        <w:rPr>
          <w:rtl/>
          <w:lang w:eastAsia="he-IL"/>
        </w:rPr>
      </w:pPr>
    </w:p>
    <w:p w:rsidR="004409CC" w:rsidRDefault="004409CC" w:rsidP="00F15751">
      <w:pPr>
        <w:pStyle w:val="a4"/>
        <w:keepNext/>
        <w:rPr>
          <w:rtl/>
        </w:rPr>
      </w:pPr>
      <w:bookmarkStart w:id="3431" w:name="ET_speaker_6236_7"/>
      <w:r w:rsidRPr="00E03A41">
        <w:rPr>
          <w:rStyle w:val="TagStyle"/>
          <w:rtl/>
        </w:rPr>
        <w:t xml:space="preserve"> &lt;&lt; דובר &gt;&gt; </w:t>
      </w:r>
      <w:bookmarkStart w:id="3432" w:name="_Toc168343305"/>
      <w:bookmarkStart w:id="3433" w:name="_Toc168343399"/>
      <w:bookmarkStart w:id="3434" w:name="_Toc168348864"/>
      <w:bookmarkStart w:id="3435" w:name="_Toc168348956"/>
      <w:bookmarkStart w:id="3436" w:name="_Toc168349430"/>
      <w:bookmarkStart w:id="3437" w:name="_Toc188981661"/>
      <w:r>
        <w:rPr>
          <w:rtl/>
        </w:rPr>
        <w:t>נעמה לזימי (העבודה):</w:t>
      </w:r>
      <w:bookmarkEnd w:id="3432"/>
      <w:bookmarkEnd w:id="3433"/>
      <w:bookmarkEnd w:id="3434"/>
      <w:bookmarkEnd w:id="3435"/>
      <w:bookmarkEnd w:id="3436"/>
      <w:bookmarkEnd w:id="3437"/>
      <w:r w:rsidRPr="00E03A41">
        <w:rPr>
          <w:rStyle w:val="TagStyle"/>
          <w:rtl/>
        </w:rPr>
        <w:t xml:space="preserve"> &lt;&lt; דובר &gt;&gt;</w:t>
      </w:r>
      <w:r>
        <w:rPr>
          <w:rtl/>
        </w:rPr>
        <w:t xml:space="preserve"> </w:t>
      </w:r>
      <w:bookmarkEnd w:id="3431"/>
    </w:p>
    <w:p w:rsidR="004409CC" w:rsidRDefault="004409CC" w:rsidP="00E67818">
      <w:pPr>
        <w:rPr>
          <w:rtl/>
          <w:lang w:eastAsia="he-IL"/>
        </w:rPr>
      </w:pPr>
    </w:p>
    <w:p w:rsidR="004409CC" w:rsidRDefault="004409CC" w:rsidP="00EA59D7">
      <w:pPr>
        <w:rPr>
          <w:rtl/>
        </w:rPr>
      </w:pPr>
      <w:r>
        <w:rPr>
          <w:rFonts w:hint="cs"/>
          <w:rtl/>
          <w:lang w:eastAsia="he-IL"/>
        </w:rPr>
        <w:t xml:space="preserve">סגן יו"ר הכנסת, כנסת נכבדה, ממשלת </w:t>
      </w:r>
      <w:proofErr w:type="spellStart"/>
      <w:r>
        <w:rPr>
          <w:rFonts w:hint="cs"/>
          <w:rtl/>
          <w:lang w:eastAsia="he-IL"/>
        </w:rPr>
        <w:t>הקליינטליזם</w:t>
      </w:r>
      <w:proofErr w:type="spellEnd"/>
      <w:r>
        <w:rPr>
          <w:rFonts w:hint="cs"/>
          <w:rtl/>
          <w:lang w:eastAsia="he-IL"/>
        </w:rPr>
        <w:t xml:space="preserve"> והכישלון הלאומי. בממשלת </w:t>
      </w:r>
      <w:bookmarkStart w:id="3438" w:name="_ETM_Q8_647000"/>
      <w:bookmarkEnd w:id="3438"/>
      <w:r>
        <w:rPr>
          <w:rFonts w:hint="cs"/>
          <w:rtl/>
          <w:lang w:eastAsia="he-IL"/>
        </w:rPr>
        <w:t>משטר הנאמנות הכול מתייקר, ורק ערך החיים הופך לזול יותר ויותר</w:t>
      </w:r>
      <w:r w:rsidR="00EA59D7">
        <w:rPr>
          <w:rFonts w:hint="cs"/>
          <w:rtl/>
          <w:lang w:eastAsia="he-IL"/>
        </w:rPr>
        <w:t>.</w:t>
      </w:r>
      <w:r>
        <w:rPr>
          <w:rFonts w:hint="cs"/>
          <w:rtl/>
          <w:lang w:eastAsia="he-IL"/>
        </w:rPr>
        <w:t xml:space="preserve"> בממשלה הזאת, רק נאמני שלטון ייהנו מתקציבים, משירותים ממשלתיים ואפילו מפרסים, ואם אתה אב שכול שזוכה בפרס ישראל או מתבקש לקרוא יזכור בטקס, הגעתך תבוטל לאלתר</w:t>
      </w:r>
      <w:r w:rsidR="00EA59D7">
        <w:rPr>
          <w:rFonts w:hint="cs"/>
          <w:rtl/>
          <w:lang w:eastAsia="he-IL"/>
        </w:rPr>
        <w:t>.</w:t>
      </w:r>
      <w:r>
        <w:rPr>
          <w:rFonts w:hint="cs"/>
          <w:rtl/>
          <w:lang w:eastAsia="he-IL"/>
        </w:rPr>
        <w:t xml:space="preserve"> בממשלה זאת הגעה להלוויה, לניחום אבלים או אפילו הספד פומבי, הם דברים שהפכו להיות תלויים בפתק ששמת בקלפי או בבדיקה </w:t>
      </w:r>
      <w:proofErr w:type="spellStart"/>
      <w:r>
        <w:rPr>
          <w:rFonts w:hint="cs"/>
          <w:rtl/>
          <w:lang w:eastAsia="he-IL"/>
        </w:rPr>
        <w:t>מקרתיסטית</w:t>
      </w:r>
      <w:proofErr w:type="spellEnd"/>
      <w:r>
        <w:rPr>
          <w:rFonts w:hint="cs"/>
          <w:rtl/>
          <w:lang w:eastAsia="he-IL"/>
        </w:rPr>
        <w:t xml:space="preserve"> של אמירות העבר שלך</w:t>
      </w:r>
      <w:r w:rsidR="00EA59D7">
        <w:rPr>
          <w:rFonts w:hint="cs"/>
          <w:rtl/>
          <w:lang w:eastAsia="he-IL"/>
        </w:rPr>
        <w:t>.</w:t>
      </w:r>
      <w:r>
        <w:rPr>
          <w:rFonts w:hint="cs"/>
          <w:rtl/>
          <w:lang w:eastAsia="he-IL"/>
        </w:rPr>
        <w:t xml:space="preserve"> בממשלת משטר הנאמנות אין כאבי בטן </w:t>
      </w:r>
      <w:r>
        <w:rPr>
          <w:rFonts w:hint="eastAsia"/>
          <w:rtl/>
          <w:lang w:eastAsia="he-IL"/>
        </w:rPr>
        <w:t>–</w:t>
      </w:r>
      <w:r>
        <w:rPr>
          <w:rFonts w:hint="cs"/>
          <w:rtl/>
          <w:lang w:eastAsia="he-IL"/>
        </w:rPr>
        <w:t xml:space="preserve"> ינסו לבטל התקשרויות במכרזים עם קיבוצים שעברו טבח שכולו תולדה של הפקר, אם הם חלילה כועסים על </w:t>
      </w:r>
      <w:proofErr w:type="spellStart"/>
      <w:r>
        <w:rPr>
          <w:rFonts w:hint="cs"/>
          <w:rtl/>
          <w:lang w:eastAsia="he-IL"/>
        </w:rPr>
        <w:t>מפקיריהם</w:t>
      </w:r>
      <w:proofErr w:type="spellEnd"/>
      <w:r w:rsidR="00EA59D7">
        <w:rPr>
          <w:rFonts w:hint="cs"/>
          <w:rtl/>
          <w:lang w:eastAsia="he-IL"/>
        </w:rPr>
        <w:t>.</w:t>
      </w:r>
      <w:r>
        <w:rPr>
          <w:rFonts w:hint="cs"/>
          <w:rtl/>
          <w:lang w:eastAsia="he-IL"/>
        </w:rPr>
        <w:t xml:space="preserve"> בממשלת הניתוק יהפכו עולמות עבור חוק השתמטות בזמן מלחמה, ועוד יעזו לקרוא לחיילי המילואים לסבב שלישי של לחימה</w:t>
      </w:r>
      <w:r w:rsidR="00EA59D7">
        <w:rPr>
          <w:rFonts w:hint="cs"/>
          <w:rtl/>
          <w:lang w:eastAsia="he-IL"/>
        </w:rPr>
        <w:t>;</w:t>
      </w:r>
      <w:r>
        <w:rPr>
          <w:rFonts w:hint="cs"/>
          <w:rtl/>
          <w:lang w:eastAsia="he-IL"/>
        </w:rPr>
        <w:t xml:space="preserve"> </w:t>
      </w:r>
      <w:bookmarkStart w:id="3439" w:name="TOR_Q9"/>
      <w:bookmarkEnd w:id="3439"/>
      <w:r>
        <w:rPr>
          <w:rFonts w:hint="cs"/>
          <w:rtl/>
        </w:rPr>
        <w:t xml:space="preserve">בריתות פוליטיות הפכו לעליונות על פני צורכי מערכת הביטחון שלנו וערך השוויון. </w:t>
      </w:r>
    </w:p>
    <w:p w:rsidR="004409CC" w:rsidRDefault="004409CC" w:rsidP="00F15751">
      <w:pPr>
        <w:rPr>
          <w:rtl/>
        </w:rPr>
      </w:pPr>
    </w:p>
    <w:p w:rsidR="004409CC" w:rsidRDefault="004409CC" w:rsidP="00EA59D7">
      <w:pPr>
        <w:rPr>
          <w:rtl/>
        </w:rPr>
      </w:pPr>
      <w:r>
        <w:rPr>
          <w:rFonts w:hint="cs"/>
          <w:rtl/>
        </w:rPr>
        <w:t xml:space="preserve">בממשלה הזאת יהפכו עולמות כדי להסדיר את המאחזים אביגיל ועשהאל, וישכחו </w:t>
      </w:r>
      <w:bookmarkStart w:id="3440" w:name="_ETM_Q9_138611"/>
      <w:bookmarkEnd w:id="3440"/>
      <w:r>
        <w:rPr>
          <w:rFonts w:hint="cs"/>
          <w:rtl/>
        </w:rPr>
        <w:t xml:space="preserve">שמטולה פונתה והופגזה כולה. ולגבי קריית שמונה, שכולה בוערת </w:t>
      </w:r>
      <w:r>
        <w:rPr>
          <w:rtl/>
        </w:rPr>
        <w:t>–</w:t>
      </w:r>
      <w:r>
        <w:rPr>
          <w:rFonts w:hint="cs"/>
          <w:rtl/>
        </w:rPr>
        <w:t xml:space="preserve"> בוערת עכשיו, ממש </w:t>
      </w:r>
      <w:bookmarkStart w:id="3441" w:name="_ETM_Q9_145578"/>
      <w:bookmarkEnd w:id="3441"/>
      <w:r>
        <w:rPr>
          <w:rFonts w:hint="cs"/>
          <w:rtl/>
        </w:rPr>
        <w:t xml:space="preserve">עכשיו </w:t>
      </w:r>
      <w:r>
        <w:rPr>
          <w:rtl/>
        </w:rPr>
        <w:t>–</w:t>
      </w:r>
      <w:r>
        <w:rPr>
          <w:rFonts w:hint="cs"/>
          <w:rtl/>
        </w:rPr>
        <w:t xml:space="preserve"> היא עוד נמצאת רחוק ברמזור, ועודנה משעממת ולא מעניינת</w:t>
      </w:r>
      <w:bookmarkStart w:id="3442" w:name="_ETM_Q9_153491"/>
      <w:bookmarkEnd w:id="3442"/>
      <w:r>
        <w:rPr>
          <w:rFonts w:hint="cs"/>
          <w:rtl/>
        </w:rPr>
        <w:t xml:space="preserve"> אותם. הם יעדיפו לפנטז על כיבוש דרום לבנון לפני שיתייחסו</w:t>
      </w:r>
      <w:bookmarkStart w:id="3443" w:name="_ETM_Q9_158520"/>
      <w:bookmarkEnd w:id="3443"/>
      <w:r>
        <w:rPr>
          <w:rFonts w:hint="cs"/>
          <w:rtl/>
        </w:rPr>
        <w:t xml:space="preserve"> למי שעקורים מביתם כבר קרוב לשמונה חודשים, ללא כל מינהלת אזרחית שתטפל בשיקום וללא כל תקציבים. </w:t>
      </w:r>
      <w:bookmarkStart w:id="3444" w:name="_ETM_Q9_168611"/>
      <w:bookmarkEnd w:id="3444"/>
    </w:p>
    <w:p w:rsidR="004409CC" w:rsidRDefault="004409CC" w:rsidP="00F15751">
      <w:pPr>
        <w:rPr>
          <w:rtl/>
        </w:rPr>
      </w:pPr>
      <w:bookmarkStart w:id="3445" w:name="_ETM_Q9_168687"/>
      <w:bookmarkStart w:id="3446" w:name="_ETM_Q9_168778"/>
      <w:bookmarkEnd w:id="3445"/>
      <w:bookmarkEnd w:id="3446"/>
    </w:p>
    <w:p w:rsidR="004409CC" w:rsidRDefault="004409CC" w:rsidP="00EA59D7">
      <w:pPr>
        <w:rPr>
          <w:rtl/>
        </w:rPr>
      </w:pPr>
      <w:bookmarkStart w:id="3447" w:name="_ETM_Q9_168835"/>
      <w:bookmarkEnd w:id="3447"/>
      <w:r>
        <w:rPr>
          <w:rFonts w:hint="cs"/>
          <w:rtl/>
        </w:rPr>
        <w:t>בממשלת ההפקר הזאת לא מספיק להפקיר את אזרחי המדינה</w:t>
      </w:r>
      <w:bookmarkStart w:id="3448" w:name="_ETM_Q9_173574"/>
      <w:bookmarkEnd w:id="3448"/>
      <w:r>
        <w:rPr>
          <w:rFonts w:hint="cs"/>
          <w:rtl/>
        </w:rPr>
        <w:t xml:space="preserve"> להיחטף על ידי ארגון טרור רצחני ומסוכן; אצלה ימשיכו להפקיר</w:t>
      </w:r>
      <w:bookmarkStart w:id="3449" w:name="_ETM_Q9_179478"/>
      <w:bookmarkEnd w:id="3449"/>
      <w:r>
        <w:rPr>
          <w:rFonts w:hint="cs"/>
          <w:rtl/>
        </w:rPr>
        <w:t xml:space="preserve"> אותם בכל יום מחדש כבר 241 ימים. ראש ממשלת האסון והשכול </w:t>
      </w:r>
      <w:proofErr w:type="spellStart"/>
      <w:r>
        <w:rPr>
          <w:rFonts w:hint="cs"/>
          <w:rtl/>
        </w:rPr>
        <w:t>יתעדף</w:t>
      </w:r>
      <w:proofErr w:type="spellEnd"/>
      <w:r>
        <w:rPr>
          <w:rFonts w:hint="cs"/>
          <w:rtl/>
        </w:rPr>
        <w:t xml:space="preserve"> פעם אחר פעם שרידות</w:t>
      </w:r>
      <w:bookmarkStart w:id="3450" w:name="_ETM_Q9_191515"/>
      <w:bookmarkEnd w:id="3450"/>
      <w:r>
        <w:rPr>
          <w:rFonts w:hint="cs"/>
          <w:rtl/>
        </w:rPr>
        <w:t xml:space="preserve"> פוליטית ארעית על פני קדושת החיים ופדיון שבויים</w:t>
      </w:r>
      <w:r w:rsidR="00EA59D7">
        <w:rPr>
          <w:rFonts w:hint="cs"/>
          <w:rtl/>
        </w:rPr>
        <w:t>,</w:t>
      </w:r>
      <w:r>
        <w:rPr>
          <w:rFonts w:hint="cs"/>
          <w:rtl/>
        </w:rPr>
        <w:t xml:space="preserve"> על פני הצלת נפשות והחזרת האחים והאחיות שלנו. בממשלת משטר הנאמנות, גם אחרי האסון הכי גדול </w:t>
      </w:r>
      <w:bookmarkStart w:id="3451" w:name="_ETM_Q9_206546"/>
      <w:bookmarkEnd w:id="3451"/>
      <w:r>
        <w:rPr>
          <w:rFonts w:hint="cs"/>
          <w:rtl/>
        </w:rPr>
        <w:t>שידעה המדינה, הם לא יקימו ועדת חקירה ממלכתית בלתי תלויה, כי הכיסא חשוב יותר מהחובה הלאומית הבסיסית</w:t>
      </w:r>
      <w:bookmarkStart w:id="3452" w:name="_ETM_Q9_217448"/>
      <w:bookmarkEnd w:id="3452"/>
      <w:r>
        <w:rPr>
          <w:rFonts w:hint="cs"/>
          <w:rtl/>
        </w:rPr>
        <w:t xml:space="preserve"> של חקר האסון וזכות הציבור לאחריות לאומית. </w:t>
      </w:r>
      <w:bookmarkStart w:id="3453" w:name="_ETM_Q9_222736"/>
      <w:bookmarkEnd w:id="3453"/>
    </w:p>
    <w:p w:rsidR="004409CC" w:rsidRDefault="004409CC" w:rsidP="00F15751">
      <w:pPr>
        <w:rPr>
          <w:rtl/>
        </w:rPr>
      </w:pPr>
      <w:bookmarkStart w:id="3454" w:name="_ETM_Q9_222811"/>
      <w:bookmarkStart w:id="3455" w:name="_ETM_Q9_222896"/>
      <w:bookmarkEnd w:id="3454"/>
      <w:bookmarkEnd w:id="3455"/>
    </w:p>
    <w:p w:rsidR="004409CC" w:rsidRDefault="004409CC" w:rsidP="00EA59D7">
      <w:pPr>
        <w:rPr>
          <w:rtl/>
        </w:rPr>
      </w:pPr>
      <w:bookmarkStart w:id="3456" w:name="_ETM_Q9_222957"/>
      <w:bookmarkEnd w:id="3456"/>
      <w:r>
        <w:rPr>
          <w:rFonts w:hint="cs"/>
          <w:rtl/>
        </w:rPr>
        <w:t>אתם ממשלת האסון</w:t>
      </w:r>
      <w:r w:rsidR="00EA59D7">
        <w:rPr>
          <w:rFonts w:hint="cs"/>
          <w:rtl/>
        </w:rPr>
        <w:t>.</w:t>
      </w:r>
      <w:r>
        <w:rPr>
          <w:rFonts w:hint="cs"/>
          <w:rtl/>
        </w:rPr>
        <w:t xml:space="preserve"> איתכם לא יבוא תיקון. התנתקתם וויתרתם על השליחות שלכם. הפקרתם כל זירה בחידלון ובניתוק</w:t>
      </w:r>
      <w:bookmarkStart w:id="3457" w:name="_ETM_Q9_230535"/>
      <w:bookmarkEnd w:id="3457"/>
      <w:r>
        <w:rPr>
          <w:rFonts w:hint="cs"/>
          <w:rtl/>
        </w:rPr>
        <w:t xml:space="preserve"> בעבור שררה ונאמנות לכוח ולאדון. כדי שנוכל לצמוח ולרפא אתם חייבים ללכת. עוד תהיה פה ישראל של חיים ותקווה. </w:t>
      </w:r>
    </w:p>
    <w:p w:rsidR="004409CC" w:rsidRDefault="004409CC" w:rsidP="00F15751">
      <w:pPr>
        <w:rPr>
          <w:rtl/>
        </w:rPr>
      </w:pPr>
    </w:p>
    <w:p w:rsidR="004409CC" w:rsidRDefault="004409CC" w:rsidP="00F15751">
      <w:pPr>
        <w:pStyle w:val="af6"/>
        <w:keepNext/>
        <w:rPr>
          <w:rtl/>
        </w:rPr>
      </w:pPr>
      <w:r w:rsidRPr="00EF319D">
        <w:rPr>
          <w:rStyle w:val="TagStyle"/>
          <w:rtl/>
        </w:rPr>
        <w:t xml:space="preserve"> &lt;&lt; יור &gt;&gt;</w:t>
      </w:r>
      <w:r w:rsidRPr="002F19EC">
        <w:rPr>
          <w:rStyle w:val="TagStyle"/>
          <w:rtl/>
        </w:rPr>
        <w:t xml:space="preserve"> </w:t>
      </w:r>
      <w:r>
        <w:rPr>
          <w:rtl/>
        </w:rPr>
        <w:t>היו"ר חנוך דב מלביצקי:</w:t>
      </w:r>
      <w:r w:rsidRPr="002F19EC">
        <w:rPr>
          <w:rStyle w:val="TagStyle"/>
          <w:rtl/>
        </w:rPr>
        <w:t xml:space="preserve"> </w:t>
      </w:r>
      <w:r w:rsidRPr="00EF319D">
        <w:rPr>
          <w:rStyle w:val="TagStyle"/>
          <w:rtl/>
        </w:rPr>
        <w:t>&lt;&lt; יור &gt;&gt;</w:t>
      </w:r>
      <w:r>
        <w:rPr>
          <w:rtl/>
        </w:rPr>
        <w:t xml:space="preserve">   </w:t>
      </w:r>
    </w:p>
    <w:p w:rsidR="004409CC" w:rsidRDefault="004409CC" w:rsidP="00E67818">
      <w:pPr>
        <w:rPr>
          <w:rtl/>
          <w:lang w:eastAsia="he-IL"/>
        </w:rPr>
      </w:pPr>
    </w:p>
    <w:p w:rsidR="004409CC" w:rsidRDefault="004409CC" w:rsidP="00124A7A">
      <w:pPr>
        <w:rPr>
          <w:rtl/>
          <w:lang w:eastAsia="he-IL"/>
        </w:rPr>
      </w:pPr>
      <w:r>
        <w:rPr>
          <w:rFonts w:hint="cs"/>
          <w:rtl/>
          <w:lang w:eastAsia="he-IL"/>
        </w:rPr>
        <w:t xml:space="preserve">תודה רבה. </w:t>
      </w:r>
      <w:bookmarkStart w:id="3458" w:name="_ETM_Q9_244782"/>
      <w:bookmarkEnd w:id="3458"/>
    </w:p>
    <w:p w:rsidR="004409CC" w:rsidRDefault="004409CC" w:rsidP="00124A7A">
      <w:pPr>
        <w:rPr>
          <w:rtl/>
          <w:lang w:eastAsia="he-IL"/>
        </w:rPr>
      </w:pPr>
    </w:p>
    <w:p w:rsidR="004409CC" w:rsidRDefault="004409CC" w:rsidP="00124A7A">
      <w:pPr>
        <w:rPr>
          <w:rtl/>
          <w:lang w:eastAsia="he-IL"/>
        </w:rPr>
      </w:pPr>
    </w:p>
    <w:p w:rsidR="004409CC" w:rsidRDefault="004409CC" w:rsidP="00F15751">
      <w:pPr>
        <w:pStyle w:val="a6"/>
        <w:rPr>
          <w:rtl/>
          <w:lang w:eastAsia="he-IL"/>
        </w:rPr>
      </w:pPr>
      <w:bookmarkStart w:id="3459" w:name="_ETM_Q9_244945"/>
      <w:bookmarkStart w:id="3460" w:name="_ETM_Q9_242591"/>
      <w:bookmarkStart w:id="3461" w:name="ET_subject_643001_4"/>
      <w:bookmarkEnd w:id="3459"/>
      <w:bookmarkEnd w:id="3460"/>
      <w:r w:rsidRPr="00EF319D">
        <w:rPr>
          <w:rStyle w:val="TagStyle"/>
          <w:rtl/>
        </w:rPr>
        <w:t>&lt;&lt; נושא &gt;&gt;</w:t>
      </w:r>
      <w:r w:rsidRPr="002F19EC">
        <w:rPr>
          <w:rStyle w:val="TagStyle"/>
          <w:rtl/>
        </w:rPr>
        <w:t xml:space="preserve"> </w:t>
      </w:r>
      <w:bookmarkStart w:id="3462" w:name="_Toc168343306"/>
      <w:bookmarkStart w:id="3463" w:name="_Toc168343400"/>
      <w:bookmarkStart w:id="3464" w:name="_Toc168348865"/>
      <w:bookmarkStart w:id="3465" w:name="_Toc168348957"/>
      <w:bookmarkStart w:id="3466" w:name="_Toc168349431"/>
      <w:bookmarkStart w:id="3467" w:name="_Toc188981662"/>
      <w:r>
        <w:rPr>
          <w:rtl/>
          <w:lang w:eastAsia="he-IL"/>
        </w:rPr>
        <w:t>דברים לזכרו של השר לשעבר וחבר הכנסת לשעבר דוד ליבאי</w:t>
      </w:r>
      <w:bookmarkEnd w:id="3462"/>
      <w:bookmarkEnd w:id="3463"/>
      <w:bookmarkEnd w:id="3464"/>
      <w:bookmarkEnd w:id="3465"/>
      <w:bookmarkEnd w:id="3466"/>
      <w:bookmarkEnd w:id="3467"/>
      <w:r w:rsidRPr="002F19EC">
        <w:rPr>
          <w:rStyle w:val="TagStyle"/>
          <w:rtl/>
        </w:rPr>
        <w:t xml:space="preserve"> </w:t>
      </w:r>
      <w:r w:rsidRPr="00EF319D">
        <w:rPr>
          <w:rStyle w:val="TagStyle"/>
          <w:rtl/>
        </w:rPr>
        <w:t>&lt;&lt; נושא &gt;&gt;</w:t>
      </w:r>
      <w:r>
        <w:rPr>
          <w:rtl/>
          <w:lang w:eastAsia="he-IL"/>
        </w:rPr>
        <w:t xml:space="preserve">   </w:t>
      </w:r>
      <w:bookmarkEnd w:id="3461"/>
    </w:p>
    <w:p w:rsidR="004409CC" w:rsidRDefault="004409CC" w:rsidP="00E67818">
      <w:pPr>
        <w:rPr>
          <w:rtl/>
          <w:lang w:eastAsia="he-IL"/>
        </w:rPr>
      </w:pPr>
    </w:p>
    <w:p w:rsidR="004409CC" w:rsidRDefault="004409CC" w:rsidP="00124A7A">
      <w:pPr>
        <w:pStyle w:val="af6"/>
        <w:rPr>
          <w:rtl/>
        </w:rPr>
      </w:pPr>
      <w:bookmarkStart w:id="3468" w:name="ET_yor_6593_5"/>
      <w:r w:rsidRPr="00124A7A">
        <w:rPr>
          <w:rStyle w:val="TagStyle"/>
          <w:rtl/>
        </w:rPr>
        <w:t xml:space="preserve"> &lt;&lt; יור &gt;&gt;</w:t>
      </w:r>
      <w:r w:rsidRPr="002F19EC">
        <w:rPr>
          <w:rStyle w:val="TagStyle"/>
          <w:rtl/>
        </w:rPr>
        <w:t xml:space="preserve"> </w:t>
      </w:r>
      <w:r>
        <w:rPr>
          <w:rtl/>
        </w:rPr>
        <w:t>היו"ר חנוך דב מלביצקי:</w:t>
      </w:r>
      <w:r w:rsidRPr="002F19EC">
        <w:rPr>
          <w:rStyle w:val="TagStyle"/>
          <w:rtl/>
        </w:rPr>
        <w:t xml:space="preserve"> </w:t>
      </w:r>
      <w:r w:rsidRPr="00124A7A">
        <w:rPr>
          <w:rStyle w:val="TagStyle"/>
          <w:rtl/>
        </w:rPr>
        <w:t xml:space="preserve">&lt;&lt; יור &gt;&gt;   </w:t>
      </w:r>
      <w:r>
        <w:rPr>
          <w:rtl/>
        </w:rPr>
        <w:t xml:space="preserve">   </w:t>
      </w:r>
      <w:bookmarkEnd w:id="3468"/>
    </w:p>
    <w:p w:rsidR="004409CC" w:rsidRDefault="004409CC" w:rsidP="00E67818">
      <w:pPr>
        <w:rPr>
          <w:rtl/>
          <w:lang w:eastAsia="he-IL"/>
        </w:rPr>
      </w:pPr>
    </w:p>
    <w:p w:rsidR="004409CC" w:rsidRDefault="004409CC" w:rsidP="00F15751">
      <w:pPr>
        <w:rPr>
          <w:rtl/>
          <w:lang w:eastAsia="he-IL"/>
        </w:rPr>
      </w:pPr>
      <w:r>
        <w:rPr>
          <w:rFonts w:hint="cs"/>
          <w:rtl/>
          <w:lang w:eastAsia="he-IL"/>
        </w:rPr>
        <w:t>חבריי חברי הכנסת,</w:t>
      </w:r>
      <w:bookmarkStart w:id="3469" w:name="_ETM_Q9_247535"/>
      <w:bookmarkEnd w:id="3469"/>
      <w:r>
        <w:rPr>
          <w:rFonts w:hint="cs"/>
          <w:rtl/>
          <w:lang w:eastAsia="he-IL"/>
        </w:rPr>
        <w:t xml:space="preserve"> לפני ההצבעות ובהתאם לתקנון, אנחנו נציין היום את זכרו </w:t>
      </w:r>
      <w:bookmarkStart w:id="3470" w:name="_ETM_Q9_252785"/>
      <w:bookmarkEnd w:id="3470"/>
      <w:r>
        <w:rPr>
          <w:rFonts w:hint="cs"/>
          <w:rtl/>
          <w:lang w:eastAsia="he-IL"/>
        </w:rPr>
        <w:t>של חבר הכנסת לשעבר דוד ליבאי. אני מבקש מכל מי</w:t>
      </w:r>
      <w:bookmarkStart w:id="3471" w:name="_ETM_Q9_256922"/>
      <w:bookmarkEnd w:id="3471"/>
      <w:r>
        <w:rPr>
          <w:rFonts w:hint="cs"/>
          <w:rtl/>
          <w:lang w:eastAsia="he-IL"/>
        </w:rPr>
        <w:t xml:space="preserve"> שנמצא לכבד את זכרו בקימה, בבקשה. </w:t>
      </w:r>
      <w:bookmarkStart w:id="3472" w:name="_ETM_Q9_263193"/>
      <w:bookmarkEnd w:id="3472"/>
    </w:p>
    <w:p w:rsidR="004409CC" w:rsidRDefault="004409CC" w:rsidP="00F15751">
      <w:pPr>
        <w:rPr>
          <w:rtl/>
          <w:lang w:eastAsia="he-IL"/>
        </w:rPr>
      </w:pPr>
      <w:bookmarkStart w:id="3473" w:name="_ETM_Q9_263305"/>
      <w:bookmarkStart w:id="3474" w:name="_ETM_Q9_263362"/>
      <w:bookmarkEnd w:id="3473"/>
      <w:bookmarkEnd w:id="3474"/>
    </w:p>
    <w:p w:rsidR="004409CC" w:rsidRDefault="004409CC" w:rsidP="00EA59D7">
      <w:pPr>
        <w:ind w:firstLine="0"/>
        <w:jc w:val="center"/>
        <w:rPr>
          <w:rtl/>
          <w:lang w:eastAsia="he-IL"/>
        </w:rPr>
      </w:pPr>
      <w:r>
        <w:rPr>
          <w:rFonts w:hint="cs"/>
          <w:rtl/>
          <w:lang w:eastAsia="he-IL"/>
        </w:rPr>
        <w:t>(חברי הכנסת מכבדים בקימה את זכרו של חבר הכנסת ושר המשפטים דוד ליבאי, זיכרונו לברכה.)</w:t>
      </w:r>
    </w:p>
    <w:p w:rsidR="004409CC" w:rsidRDefault="004409CC" w:rsidP="00F15751">
      <w:pPr>
        <w:rPr>
          <w:rtl/>
          <w:lang w:eastAsia="he-IL"/>
        </w:rPr>
      </w:pPr>
      <w:bookmarkStart w:id="3475" w:name="_ETM_Q9_263462"/>
      <w:bookmarkEnd w:id="3475"/>
    </w:p>
    <w:p w:rsidR="004409CC" w:rsidRDefault="004409CC" w:rsidP="00124A7A">
      <w:pPr>
        <w:pStyle w:val="a4"/>
        <w:keepNext/>
        <w:rPr>
          <w:rtl/>
        </w:rPr>
      </w:pPr>
      <w:bookmarkStart w:id="3476" w:name="_ETM_Q9_263509"/>
      <w:bookmarkStart w:id="3477" w:name="_ETM_Q9_263615"/>
      <w:bookmarkStart w:id="3478" w:name="ET_speaker_6593_219"/>
      <w:bookmarkEnd w:id="3476"/>
      <w:bookmarkEnd w:id="3477"/>
      <w:r w:rsidRPr="00124A7A">
        <w:rPr>
          <w:rStyle w:val="TagStyle"/>
          <w:rtl/>
        </w:rPr>
        <w:t xml:space="preserve"> &lt;&lt; דובר &gt;&gt;</w:t>
      </w:r>
      <w:bookmarkStart w:id="3479" w:name="_Toc168343307"/>
      <w:bookmarkStart w:id="3480" w:name="_Toc168343401"/>
      <w:bookmarkStart w:id="3481" w:name="_Toc168348866"/>
      <w:bookmarkStart w:id="3482" w:name="_Toc168348958"/>
      <w:bookmarkStart w:id="3483" w:name="_Toc168349432"/>
      <w:bookmarkStart w:id="3484" w:name="_Toc188981663"/>
      <w:r>
        <w:rPr>
          <w:rFonts w:hint="cs"/>
          <w:rtl/>
        </w:rPr>
        <w:t>היו"ר ח</w:t>
      </w:r>
      <w:r>
        <w:rPr>
          <w:rtl/>
        </w:rPr>
        <w:t>נוך דב מלביצקי:</w:t>
      </w:r>
      <w:bookmarkEnd w:id="3479"/>
      <w:bookmarkEnd w:id="3480"/>
      <w:bookmarkEnd w:id="3481"/>
      <w:bookmarkEnd w:id="3482"/>
      <w:bookmarkEnd w:id="3483"/>
      <w:bookmarkEnd w:id="3484"/>
      <w:r w:rsidRPr="00124A7A">
        <w:rPr>
          <w:rStyle w:val="TagStyle"/>
          <w:rtl/>
        </w:rPr>
        <w:t xml:space="preserve"> &lt;&lt; דובר &gt;&gt;</w:t>
      </w:r>
      <w:r>
        <w:rPr>
          <w:rtl/>
        </w:rPr>
        <w:t xml:space="preserve">   </w:t>
      </w:r>
      <w:bookmarkEnd w:id="3478"/>
    </w:p>
    <w:p w:rsidR="004409CC" w:rsidRDefault="004409CC" w:rsidP="00E67818">
      <w:pPr>
        <w:rPr>
          <w:rtl/>
        </w:rPr>
      </w:pPr>
    </w:p>
    <w:p w:rsidR="004409CC" w:rsidRDefault="004409CC" w:rsidP="00124A7A">
      <w:pPr>
        <w:rPr>
          <w:rtl/>
        </w:rPr>
      </w:pPr>
      <w:r>
        <w:rPr>
          <w:rFonts w:hint="cs"/>
          <w:rtl/>
        </w:rPr>
        <w:t xml:space="preserve">תודה רבה. </w:t>
      </w:r>
      <w:bookmarkStart w:id="3485" w:name="_ETM_Q9_280952"/>
      <w:bookmarkEnd w:id="3485"/>
    </w:p>
    <w:p w:rsidR="004409CC" w:rsidRDefault="004409CC" w:rsidP="00F15751">
      <w:pPr>
        <w:rPr>
          <w:rtl/>
          <w:lang w:eastAsia="he-IL"/>
        </w:rPr>
      </w:pPr>
      <w:bookmarkStart w:id="3486" w:name="_ETM_Q9_281026"/>
      <w:bookmarkStart w:id="3487" w:name="_ETM_Q9_281104"/>
      <w:bookmarkEnd w:id="3486"/>
      <w:bookmarkEnd w:id="3487"/>
    </w:p>
    <w:p w:rsidR="004409CC" w:rsidRDefault="004409CC" w:rsidP="00EA59D7">
      <w:pPr>
        <w:rPr>
          <w:rtl/>
          <w:lang w:eastAsia="he-IL"/>
        </w:rPr>
      </w:pPr>
      <w:bookmarkStart w:id="3488" w:name="_ETM_Q9_281180"/>
      <w:bookmarkEnd w:id="3488"/>
      <w:r>
        <w:rPr>
          <w:rFonts w:hint="cs"/>
          <w:rtl/>
          <w:lang w:eastAsia="he-IL"/>
        </w:rPr>
        <w:t>חבר הכנסת לשעבר דוד ליבאי</w:t>
      </w:r>
      <w:bookmarkStart w:id="3489" w:name="_ETM_Q9_288400"/>
      <w:bookmarkEnd w:id="3489"/>
      <w:r>
        <w:rPr>
          <w:rFonts w:hint="cs"/>
          <w:rtl/>
          <w:lang w:eastAsia="he-IL"/>
        </w:rPr>
        <w:t xml:space="preserve"> נולד בתל אביב, שהייתה אז תחת שלטון המנדט הבריטי </w:t>
      </w:r>
      <w:r>
        <w:rPr>
          <w:rFonts w:hint="eastAsia"/>
          <w:rtl/>
          <w:lang w:eastAsia="he-IL"/>
        </w:rPr>
        <w:t>–</w:t>
      </w:r>
      <w:r w:rsidR="00E67818">
        <w:rPr>
          <w:rFonts w:hint="cs"/>
          <w:rtl/>
          <w:lang w:eastAsia="he-IL"/>
        </w:rPr>
        <w:t xml:space="preserve"> </w:t>
      </w:r>
      <w:r>
        <w:rPr>
          <w:rFonts w:hint="cs"/>
          <w:rtl/>
          <w:lang w:eastAsia="he-IL"/>
        </w:rPr>
        <w:t xml:space="preserve">מנהלות </w:t>
      </w:r>
      <w:bookmarkStart w:id="3490" w:name="_ETM_Q9_293810"/>
      <w:bookmarkEnd w:id="3490"/>
      <w:r>
        <w:rPr>
          <w:rFonts w:hint="cs"/>
          <w:rtl/>
          <w:lang w:eastAsia="he-IL"/>
        </w:rPr>
        <w:t>הסיעה, מנהלות הסיעה. חבר הכנסת אלקין, אנא, אנחנו מכבדים</w:t>
      </w:r>
      <w:bookmarkStart w:id="3491" w:name="_ETM_Q9_297686"/>
      <w:bookmarkEnd w:id="3491"/>
      <w:r>
        <w:rPr>
          <w:rFonts w:hint="cs"/>
          <w:rtl/>
          <w:lang w:eastAsia="he-IL"/>
        </w:rPr>
        <w:t xml:space="preserve"> את זכרו של חבר הכנסת ליבאי. אנא</w:t>
      </w:r>
      <w:r w:rsidR="00EA59D7">
        <w:rPr>
          <w:rFonts w:hint="cs"/>
          <w:rtl/>
          <w:lang w:eastAsia="he-IL"/>
        </w:rPr>
        <w:t>.</w:t>
      </w:r>
      <w:r>
        <w:rPr>
          <w:rFonts w:hint="cs"/>
          <w:rtl/>
          <w:lang w:eastAsia="he-IL"/>
        </w:rPr>
        <w:t xml:space="preserve"> תודה. </w:t>
      </w:r>
      <w:bookmarkStart w:id="3492" w:name="_ETM_Q9_303370"/>
      <w:bookmarkEnd w:id="3492"/>
    </w:p>
    <w:p w:rsidR="004409CC" w:rsidRDefault="004409CC" w:rsidP="00F15751">
      <w:pPr>
        <w:rPr>
          <w:rtl/>
          <w:lang w:eastAsia="he-IL"/>
        </w:rPr>
      </w:pPr>
      <w:bookmarkStart w:id="3493" w:name="_ETM_Q9_303449"/>
      <w:bookmarkStart w:id="3494" w:name="_ETM_Q9_303505"/>
      <w:bookmarkEnd w:id="3493"/>
      <w:bookmarkEnd w:id="3494"/>
    </w:p>
    <w:p w:rsidR="004409CC" w:rsidRDefault="004409CC" w:rsidP="00EA59D7">
      <w:pPr>
        <w:rPr>
          <w:rtl/>
          <w:lang w:eastAsia="he-IL"/>
        </w:rPr>
      </w:pPr>
      <w:bookmarkStart w:id="3495" w:name="_ETM_Q9_303570"/>
      <w:bookmarkEnd w:id="3495"/>
      <w:r>
        <w:rPr>
          <w:rFonts w:hint="cs"/>
          <w:rtl/>
          <w:lang w:eastAsia="he-IL"/>
        </w:rPr>
        <w:t>חבר הכנסת</w:t>
      </w:r>
      <w:bookmarkStart w:id="3496" w:name="_ETM_Q9_302759"/>
      <w:bookmarkEnd w:id="3496"/>
      <w:r>
        <w:rPr>
          <w:rFonts w:hint="cs"/>
          <w:rtl/>
          <w:lang w:eastAsia="he-IL"/>
        </w:rPr>
        <w:t xml:space="preserve"> לשעבר דוד ליבאי נולד בתל אביב, שהייתה אז תחת שלטון </w:t>
      </w:r>
      <w:bookmarkStart w:id="3497" w:name="_ETM_Q9_307115"/>
      <w:bookmarkEnd w:id="3497"/>
      <w:r>
        <w:rPr>
          <w:rFonts w:hint="cs"/>
          <w:rtl/>
          <w:lang w:eastAsia="he-IL"/>
        </w:rPr>
        <w:t>המנדט הבריטי. ליבאי השלים תואר ראשון ושני בפקולטה למשפטים באוניברסיטה העברית ודוקטורט במשפטים באוניברסיטת שיקגו.</w:t>
      </w:r>
      <w:bookmarkStart w:id="3498" w:name="_ETM_Q9_316870"/>
      <w:bookmarkEnd w:id="3498"/>
      <w:r>
        <w:rPr>
          <w:rFonts w:hint="cs"/>
          <w:rtl/>
          <w:lang w:eastAsia="he-IL"/>
        </w:rPr>
        <w:t xml:space="preserve"> הוא שימש </w:t>
      </w:r>
      <w:r w:rsidR="00EA59D7">
        <w:rPr>
          <w:rFonts w:hint="cs"/>
          <w:rtl/>
          <w:lang w:eastAsia="he-IL"/>
        </w:rPr>
        <w:t>ה</w:t>
      </w:r>
      <w:r>
        <w:rPr>
          <w:rFonts w:hint="cs"/>
          <w:rtl/>
          <w:lang w:eastAsia="he-IL"/>
        </w:rPr>
        <w:t>תובע בפרקליטות המדינה, וכיהן גם כעוזר ראשי לפרקליט המדינה. עם פרישתו מהשירות הציבורי</w:t>
      </w:r>
      <w:bookmarkStart w:id="3499" w:name="_ETM_Q9_324378"/>
      <w:bookmarkEnd w:id="3499"/>
      <w:r>
        <w:rPr>
          <w:rFonts w:hint="cs"/>
          <w:rtl/>
          <w:lang w:eastAsia="he-IL"/>
        </w:rPr>
        <w:t xml:space="preserve"> מונה למרצה בפקולטה למשפטים באוניברסיטת תל אביב, וכתב עשרות מאמרים וספרים בנושא תורת המשפט. </w:t>
      </w:r>
      <w:bookmarkStart w:id="3500" w:name="_ETM_Q9_332395"/>
      <w:bookmarkEnd w:id="3500"/>
    </w:p>
    <w:p w:rsidR="004409CC" w:rsidRDefault="004409CC" w:rsidP="00F15751">
      <w:pPr>
        <w:rPr>
          <w:rtl/>
          <w:lang w:eastAsia="he-IL"/>
        </w:rPr>
      </w:pPr>
      <w:bookmarkStart w:id="3501" w:name="_ETM_Q9_332471"/>
      <w:bookmarkStart w:id="3502" w:name="_ETM_Q9_332563"/>
      <w:bookmarkEnd w:id="3501"/>
      <w:bookmarkEnd w:id="3502"/>
    </w:p>
    <w:p w:rsidR="004409CC" w:rsidRDefault="004409CC" w:rsidP="00F15751">
      <w:pPr>
        <w:rPr>
          <w:rtl/>
          <w:lang w:eastAsia="he-IL"/>
        </w:rPr>
      </w:pPr>
      <w:bookmarkStart w:id="3503" w:name="_ETM_Q9_332623"/>
      <w:bookmarkEnd w:id="3503"/>
      <w:r>
        <w:rPr>
          <w:rFonts w:hint="cs"/>
          <w:rtl/>
          <w:lang w:eastAsia="he-IL"/>
        </w:rPr>
        <w:t>בשנת 1984 נבחר לכנסת האחת-עשרה מטעם מפלגת</w:t>
      </w:r>
      <w:bookmarkStart w:id="3504" w:name="_ETM_Q9_338771"/>
      <w:bookmarkEnd w:id="3504"/>
      <w:r>
        <w:rPr>
          <w:rFonts w:hint="cs"/>
          <w:rtl/>
          <w:lang w:eastAsia="he-IL"/>
        </w:rPr>
        <w:t xml:space="preserve"> העבודה, והמשיך לכהן בכנסת עד תום הכנסת הארבע-עשרה בשנת 1996. במהלך כהונתו כיהן כיושב-ראש </w:t>
      </w:r>
      <w:bookmarkStart w:id="3505" w:name="_ETM_Q9_347694"/>
      <w:bookmarkEnd w:id="3505"/>
      <w:r>
        <w:rPr>
          <w:rFonts w:hint="cs"/>
          <w:rtl/>
          <w:lang w:eastAsia="he-IL"/>
        </w:rPr>
        <w:t>הוועדה לביקורת המדינה ונבחר כנציג הכנסת לוועדה לבחירת שופטים. ליבאי אף כיהן כשר המשפטים וכשר הפנים בממשלות</w:t>
      </w:r>
      <w:bookmarkStart w:id="3506" w:name="_ETM_Q9_356351"/>
      <w:bookmarkEnd w:id="3506"/>
      <w:r>
        <w:rPr>
          <w:rFonts w:hint="cs"/>
          <w:rtl/>
          <w:lang w:eastAsia="he-IL"/>
        </w:rPr>
        <w:t xml:space="preserve"> ישראל. </w:t>
      </w:r>
      <w:bookmarkStart w:id="3507" w:name="_ETM_Q9_358007"/>
      <w:bookmarkEnd w:id="3507"/>
    </w:p>
    <w:p w:rsidR="004409CC" w:rsidRDefault="004409CC" w:rsidP="00F15751">
      <w:pPr>
        <w:rPr>
          <w:rtl/>
          <w:lang w:eastAsia="he-IL"/>
        </w:rPr>
      </w:pPr>
      <w:bookmarkStart w:id="3508" w:name="_ETM_Q9_358087"/>
      <w:bookmarkStart w:id="3509" w:name="_ETM_Q9_358151"/>
      <w:bookmarkEnd w:id="3508"/>
      <w:bookmarkEnd w:id="3509"/>
    </w:p>
    <w:p w:rsidR="004409CC" w:rsidRDefault="004409CC" w:rsidP="00EA59D7">
      <w:pPr>
        <w:rPr>
          <w:rtl/>
          <w:lang w:eastAsia="he-IL"/>
        </w:rPr>
      </w:pPr>
      <w:bookmarkStart w:id="3510" w:name="_ETM_Q9_358215"/>
      <w:bookmarkEnd w:id="3510"/>
      <w:r>
        <w:rPr>
          <w:rFonts w:hint="cs"/>
          <w:rtl/>
          <w:lang w:eastAsia="he-IL"/>
        </w:rPr>
        <w:t>ליבאי פעל להגן על זכויות עצורים ונאשמים, ויזם את חוק הסנגוריה הציבורית, המעניק ייצוג משפטי לכל נאשם או חשוד הזכאי לכך על פי חוק. בדיון בכנסת אמר ליבאי כי חוק זה מעניק ממשות יתר לכלל שהכול שווים בפני החוק, שוויון הנמדד גם ביכולתו</w:t>
      </w:r>
      <w:bookmarkStart w:id="3511" w:name="_ETM_Q9_379629"/>
      <w:bookmarkEnd w:id="3511"/>
      <w:r>
        <w:rPr>
          <w:rFonts w:hint="cs"/>
          <w:rtl/>
          <w:lang w:eastAsia="he-IL"/>
        </w:rPr>
        <w:t xml:space="preserve"> של כל חשוד ונאשם להיות מיוצג בבית משפט על ידי סנגור.</w:t>
      </w:r>
      <w:bookmarkStart w:id="3512" w:name="_ETM_Q9_385723"/>
      <w:bookmarkEnd w:id="3512"/>
      <w:r>
        <w:rPr>
          <w:rFonts w:hint="cs"/>
          <w:rtl/>
          <w:lang w:eastAsia="he-IL"/>
        </w:rPr>
        <w:t xml:space="preserve"> זהו יום גדול למערכת אכיפת החוק במדינה ולשוחרי זכויות האדם, וזה יום טוב לכנסת.</w:t>
      </w:r>
    </w:p>
    <w:p w:rsidR="004409CC" w:rsidRDefault="004409CC" w:rsidP="00F15751">
      <w:pPr>
        <w:rPr>
          <w:rtl/>
          <w:lang w:eastAsia="he-IL"/>
        </w:rPr>
      </w:pPr>
    </w:p>
    <w:p w:rsidR="004409CC" w:rsidRDefault="004409CC" w:rsidP="00EA59D7">
      <w:pPr>
        <w:rPr>
          <w:rtl/>
          <w:lang w:eastAsia="he-IL"/>
        </w:rPr>
      </w:pPr>
      <w:r>
        <w:rPr>
          <w:rFonts w:hint="cs"/>
          <w:rtl/>
          <w:lang w:eastAsia="he-IL"/>
        </w:rPr>
        <w:t xml:space="preserve">לפני שאעביר את רשות הדיבור לחברת הכנסת מיכאלי ולחבר </w:t>
      </w:r>
      <w:bookmarkStart w:id="3513" w:name="_ETM_Q9_396871"/>
      <w:bookmarkEnd w:id="3513"/>
      <w:r>
        <w:rPr>
          <w:rFonts w:hint="cs"/>
          <w:rtl/>
          <w:lang w:eastAsia="he-IL"/>
        </w:rPr>
        <w:t>הכנסת קריב, אבקש להזכיר לחברות ולחברי הכנסת כי ברוח התקופה ול</w:t>
      </w:r>
      <w:r w:rsidR="00EA59D7">
        <w:rPr>
          <w:rFonts w:hint="cs"/>
          <w:rtl/>
          <w:lang w:eastAsia="he-IL"/>
        </w:rPr>
        <w:t>נוכח</w:t>
      </w:r>
      <w:r>
        <w:rPr>
          <w:rFonts w:hint="cs"/>
          <w:rtl/>
          <w:lang w:eastAsia="he-IL"/>
        </w:rPr>
        <w:t xml:space="preserve"> המלחמה המתמשכת, אנו מבקשים מכל משפחה לאזכר שם נוסף של מי שנפל או נרצח</w:t>
      </w:r>
      <w:bookmarkStart w:id="3514" w:name="_ETM_Q9_410377"/>
      <w:bookmarkEnd w:id="3514"/>
      <w:r>
        <w:rPr>
          <w:rFonts w:hint="cs"/>
          <w:rtl/>
          <w:lang w:eastAsia="he-IL"/>
        </w:rPr>
        <w:t xml:space="preserve"> ב-7 באוקטובר או במלחמה המתחוללת מאז. מכיוון שמשפחתו של חבר הכנסת המנוח ליבאי לא מסרה שם, בחרתי לאזכר במעמד זה</w:t>
      </w:r>
      <w:bookmarkStart w:id="3515" w:name="_ETM_Q9_422442"/>
      <w:bookmarkEnd w:id="3515"/>
      <w:r>
        <w:rPr>
          <w:rFonts w:hint="cs"/>
          <w:rtl/>
          <w:lang w:eastAsia="he-IL"/>
        </w:rPr>
        <w:t xml:space="preserve"> את דולב יהוד ז"ל </w:t>
      </w:r>
      <w:r w:rsidR="00EA59D7">
        <w:rPr>
          <w:rFonts w:hint="eastAsia"/>
          <w:rtl/>
          <w:lang w:eastAsia="he-IL"/>
        </w:rPr>
        <w:t xml:space="preserve">– </w:t>
      </w:r>
      <w:r>
        <w:rPr>
          <w:rFonts w:hint="cs"/>
          <w:rtl/>
          <w:lang w:eastAsia="he-IL"/>
        </w:rPr>
        <w:t>שהיום הותר לפרסום כי גופתו אותרה בקיבוץ ניר עוז, לאחר שנרצח ב-7 באוקטובר בידי מחבלי חמאס</w:t>
      </w:r>
      <w:bookmarkStart w:id="3516" w:name="_ETM_Q9_432646"/>
      <w:bookmarkEnd w:id="3516"/>
      <w:r>
        <w:rPr>
          <w:rFonts w:hint="cs"/>
          <w:rtl/>
          <w:lang w:eastAsia="he-IL"/>
        </w:rPr>
        <w:t xml:space="preserve"> – שיצא במסגרת תפקידו כחובש לסייע לאחרים ולהציל חיים. יהי זכרם ברוך. תודה. </w:t>
      </w:r>
    </w:p>
    <w:p w:rsidR="004409CC" w:rsidRDefault="004409CC" w:rsidP="00F15751">
      <w:pPr>
        <w:rPr>
          <w:rtl/>
          <w:lang w:eastAsia="he-IL"/>
        </w:rPr>
      </w:pPr>
    </w:p>
    <w:p w:rsidR="004409CC" w:rsidRDefault="004409CC" w:rsidP="00F15751">
      <w:pPr>
        <w:rPr>
          <w:rtl/>
          <w:lang w:eastAsia="he-IL"/>
        </w:rPr>
      </w:pPr>
      <w:r>
        <w:rPr>
          <w:rFonts w:hint="cs"/>
          <w:rtl/>
          <w:lang w:eastAsia="he-IL"/>
        </w:rPr>
        <w:t xml:space="preserve">חברת הכנסת מיכאלי, בבקשה, גברתי. </w:t>
      </w:r>
    </w:p>
    <w:p w:rsidR="004409CC" w:rsidRDefault="004409CC" w:rsidP="00F15751">
      <w:pPr>
        <w:rPr>
          <w:rtl/>
          <w:lang w:eastAsia="he-IL"/>
        </w:rPr>
      </w:pPr>
    </w:p>
    <w:p w:rsidR="004409CC" w:rsidRDefault="004409CC" w:rsidP="00F15751">
      <w:pPr>
        <w:pStyle w:val="a4"/>
        <w:keepNext/>
        <w:rPr>
          <w:rtl/>
        </w:rPr>
      </w:pPr>
      <w:bookmarkStart w:id="3517" w:name="ET_speaker_5090_6"/>
      <w:r w:rsidRPr="00EF319D">
        <w:rPr>
          <w:rStyle w:val="TagStyle"/>
          <w:rtl/>
        </w:rPr>
        <w:t xml:space="preserve"> &lt;&lt; דובר &gt;&gt;</w:t>
      </w:r>
      <w:r w:rsidRPr="002F19EC">
        <w:rPr>
          <w:rStyle w:val="TagStyle"/>
          <w:rtl/>
        </w:rPr>
        <w:t xml:space="preserve"> </w:t>
      </w:r>
      <w:bookmarkStart w:id="3518" w:name="_Toc168343308"/>
      <w:bookmarkStart w:id="3519" w:name="_Toc168343402"/>
      <w:bookmarkStart w:id="3520" w:name="_Toc168348867"/>
      <w:bookmarkStart w:id="3521" w:name="_Toc168348959"/>
      <w:bookmarkStart w:id="3522" w:name="_Toc168349433"/>
      <w:bookmarkStart w:id="3523" w:name="_Toc188981664"/>
      <w:r>
        <w:rPr>
          <w:rtl/>
        </w:rPr>
        <w:t>מרב מיכאלי (העבודה):</w:t>
      </w:r>
      <w:bookmarkEnd w:id="3518"/>
      <w:bookmarkEnd w:id="3519"/>
      <w:bookmarkEnd w:id="3520"/>
      <w:bookmarkEnd w:id="3521"/>
      <w:bookmarkEnd w:id="3522"/>
      <w:bookmarkEnd w:id="3523"/>
      <w:r w:rsidRPr="002F19EC">
        <w:rPr>
          <w:rStyle w:val="TagStyle"/>
          <w:rtl/>
        </w:rPr>
        <w:t xml:space="preserve"> </w:t>
      </w:r>
      <w:r w:rsidRPr="00EF319D">
        <w:rPr>
          <w:rStyle w:val="TagStyle"/>
          <w:rtl/>
        </w:rPr>
        <w:t>&lt;&lt; דובר &gt;&gt;</w:t>
      </w:r>
      <w:r>
        <w:rPr>
          <w:rtl/>
        </w:rPr>
        <w:t xml:space="preserve">   </w:t>
      </w:r>
      <w:bookmarkEnd w:id="3517"/>
    </w:p>
    <w:p w:rsidR="004409CC" w:rsidRDefault="004409CC" w:rsidP="00E67818">
      <w:pPr>
        <w:rPr>
          <w:rtl/>
          <w:lang w:eastAsia="he-IL"/>
        </w:rPr>
      </w:pPr>
    </w:p>
    <w:p w:rsidR="004409CC" w:rsidRDefault="004409CC" w:rsidP="00EA59D7">
      <w:pPr>
        <w:rPr>
          <w:rtl/>
          <w:lang w:eastAsia="he-IL"/>
        </w:rPr>
      </w:pPr>
      <w:r>
        <w:rPr>
          <w:rFonts w:hint="cs"/>
          <w:rtl/>
          <w:lang w:eastAsia="he-IL"/>
        </w:rPr>
        <w:t xml:space="preserve">קודם כול תודה לך, אדוני, שהזכרת כאן גם </w:t>
      </w:r>
      <w:bookmarkStart w:id="3524" w:name="_ETM_Q9_478476"/>
      <w:bookmarkEnd w:id="3524"/>
      <w:r>
        <w:rPr>
          <w:rFonts w:hint="cs"/>
          <w:rtl/>
          <w:lang w:eastAsia="he-IL"/>
        </w:rPr>
        <w:t xml:space="preserve">את דולב יהוד, שעל מציאת גופתו התבשרנו הבוקר, לצערנו הרב. עוד חלל. </w:t>
      </w:r>
      <w:bookmarkStart w:id="3525" w:name="_ETM_Q9_488948"/>
      <w:bookmarkEnd w:id="3525"/>
    </w:p>
    <w:p w:rsidR="004409CC" w:rsidRDefault="004409CC" w:rsidP="00F15751">
      <w:pPr>
        <w:rPr>
          <w:rtl/>
          <w:lang w:eastAsia="he-IL"/>
        </w:rPr>
      </w:pPr>
      <w:bookmarkStart w:id="3526" w:name="_ETM_Q9_489017"/>
      <w:bookmarkStart w:id="3527" w:name="_ETM_Q9_489101"/>
      <w:bookmarkEnd w:id="3526"/>
      <w:bookmarkEnd w:id="3527"/>
    </w:p>
    <w:p w:rsidR="004409CC" w:rsidRDefault="004409CC" w:rsidP="00F15751">
      <w:pPr>
        <w:pStyle w:val="af5"/>
        <w:keepNext/>
        <w:rPr>
          <w:rtl/>
        </w:rPr>
      </w:pPr>
      <w:bookmarkStart w:id="3528" w:name="ET_interruption_6345_5"/>
      <w:r w:rsidRPr="00EF319D">
        <w:rPr>
          <w:rStyle w:val="TagStyle"/>
          <w:rtl/>
        </w:rPr>
        <w:t xml:space="preserve"> &lt;&lt; קריאה &gt;&gt;</w:t>
      </w:r>
      <w:r w:rsidRPr="00B40B64">
        <w:rPr>
          <w:rStyle w:val="TagStyle"/>
          <w:rtl/>
        </w:rPr>
        <w:t xml:space="preserve"> </w:t>
      </w:r>
      <w:r>
        <w:rPr>
          <w:rtl/>
        </w:rPr>
        <w:t>טלי גוטליב (הליכוד):</w:t>
      </w:r>
      <w:r w:rsidRPr="00B40B64">
        <w:rPr>
          <w:rStyle w:val="TagStyle"/>
          <w:rtl/>
        </w:rPr>
        <w:t xml:space="preserve"> </w:t>
      </w:r>
      <w:r w:rsidRPr="00EF319D">
        <w:rPr>
          <w:rStyle w:val="TagStyle"/>
          <w:rtl/>
        </w:rPr>
        <w:t>&lt;&lt; קריאה &gt;&gt;</w:t>
      </w:r>
      <w:r>
        <w:rPr>
          <w:rtl/>
        </w:rPr>
        <w:t xml:space="preserve">   </w:t>
      </w:r>
      <w:bookmarkEnd w:id="3528"/>
    </w:p>
    <w:p w:rsidR="004409CC" w:rsidRDefault="004409CC" w:rsidP="00E67818">
      <w:pPr>
        <w:rPr>
          <w:rtl/>
          <w:lang w:eastAsia="he-IL"/>
        </w:rPr>
      </w:pPr>
    </w:p>
    <w:p w:rsidR="004409CC" w:rsidRDefault="00E67818" w:rsidP="00E67818">
      <w:pPr>
        <w:rPr>
          <w:rtl/>
          <w:lang w:eastAsia="he-IL"/>
        </w:rPr>
      </w:pPr>
      <w:bookmarkStart w:id="3529" w:name="_ETM_Q9_489039"/>
      <w:bookmarkEnd w:id="3529"/>
      <w:r>
        <w:rPr>
          <w:rFonts w:hint="cs"/>
          <w:rtl/>
          <w:lang w:eastAsia="he-IL"/>
        </w:rPr>
        <w:t>– – –</w:t>
      </w:r>
      <w:bookmarkStart w:id="3530" w:name="_ETM_Q9_490626"/>
      <w:bookmarkEnd w:id="3530"/>
    </w:p>
    <w:p w:rsidR="004409CC" w:rsidRDefault="004409CC" w:rsidP="00F15751">
      <w:pPr>
        <w:rPr>
          <w:rtl/>
          <w:lang w:eastAsia="he-IL"/>
        </w:rPr>
      </w:pPr>
      <w:bookmarkStart w:id="3531" w:name="_ETM_Q9_490711"/>
      <w:bookmarkEnd w:id="3531"/>
    </w:p>
    <w:p w:rsidR="004409CC" w:rsidRDefault="004409CC" w:rsidP="00F15751">
      <w:pPr>
        <w:pStyle w:val="-"/>
        <w:keepNext/>
        <w:rPr>
          <w:rtl/>
        </w:rPr>
      </w:pPr>
      <w:bookmarkStart w:id="3532" w:name="ET_speakercontinue_5090_6"/>
      <w:r w:rsidRPr="00EF319D">
        <w:rPr>
          <w:rStyle w:val="TagStyle"/>
          <w:rtl/>
        </w:rPr>
        <w:t xml:space="preserve"> &lt;&lt; דובר_המשך &gt;&gt;</w:t>
      </w:r>
      <w:r w:rsidRPr="00B40B64">
        <w:rPr>
          <w:rStyle w:val="TagStyle"/>
          <w:rtl/>
        </w:rPr>
        <w:t xml:space="preserve"> </w:t>
      </w:r>
      <w:r>
        <w:rPr>
          <w:rtl/>
        </w:rPr>
        <w:t>מרב מיכאלי (העבודה):</w:t>
      </w:r>
      <w:r w:rsidRPr="00B40B64">
        <w:rPr>
          <w:rStyle w:val="TagStyle"/>
          <w:rtl/>
        </w:rPr>
        <w:t xml:space="preserve"> </w:t>
      </w:r>
      <w:r w:rsidRPr="00EF319D">
        <w:rPr>
          <w:rStyle w:val="TagStyle"/>
          <w:rtl/>
        </w:rPr>
        <w:t>&lt;&lt; דובר_המשך &gt;&gt;</w:t>
      </w:r>
      <w:r>
        <w:rPr>
          <w:rtl/>
        </w:rPr>
        <w:t xml:space="preserve">   </w:t>
      </w:r>
      <w:bookmarkEnd w:id="3532"/>
    </w:p>
    <w:p w:rsidR="004409CC" w:rsidRDefault="004409CC" w:rsidP="00E67818">
      <w:pPr>
        <w:rPr>
          <w:rtl/>
          <w:lang w:eastAsia="he-IL"/>
        </w:rPr>
      </w:pPr>
    </w:p>
    <w:p w:rsidR="004409CC" w:rsidRDefault="004409CC" w:rsidP="00F15751">
      <w:pPr>
        <w:rPr>
          <w:rtl/>
          <w:lang w:eastAsia="he-IL"/>
        </w:rPr>
      </w:pPr>
      <w:bookmarkStart w:id="3533" w:name="_ETM_Q9_490729"/>
      <w:bookmarkEnd w:id="3533"/>
      <w:r>
        <w:rPr>
          <w:rFonts w:hint="cs"/>
          <w:rtl/>
          <w:lang w:eastAsia="he-IL"/>
        </w:rPr>
        <w:t>א</w:t>
      </w:r>
      <w:bookmarkStart w:id="3534" w:name="_ETM_Q9_489160"/>
      <w:bookmarkStart w:id="3535" w:name="_ETM_Q9_489237"/>
      <w:bookmarkStart w:id="3536" w:name="_ETM_Q9_489296"/>
      <w:bookmarkEnd w:id="3534"/>
      <w:bookmarkEnd w:id="3535"/>
      <w:bookmarkEnd w:id="3536"/>
      <w:r>
        <w:rPr>
          <w:rFonts w:hint="cs"/>
          <w:rtl/>
          <w:lang w:eastAsia="he-IL"/>
        </w:rPr>
        <w:t>ם נפנה למחלקת ההגברה, זה מאוד יסייע לנו. תודה.</w:t>
      </w:r>
    </w:p>
    <w:p w:rsidR="004409CC" w:rsidRDefault="004409CC" w:rsidP="00F15751">
      <w:pPr>
        <w:rPr>
          <w:rtl/>
          <w:lang w:eastAsia="he-IL"/>
        </w:rPr>
      </w:pPr>
      <w:bookmarkStart w:id="3537" w:name="_ETM_Q9_493681"/>
      <w:bookmarkStart w:id="3538" w:name="_ETM_Q9_493782"/>
      <w:bookmarkEnd w:id="3537"/>
      <w:bookmarkEnd w:id="3538"/>
      <w:r>
        <w:rPr>
          <w:rFonts w:hint="cs"/>
          <w:rtl/>
          <w:lang w:eastAsia="he-IL"/>
        </w:rPr>
        <w:t xml:space="preserve"> </w:t>
      </w:r>
    </w:p>
    <w:p w:rsidR="004409CC" w:rsidRDefault="004409CC" w:rsidP="00EA59D7">
      <w:pPr>
        <w:rPr>
          <w:rtl/>
          <w:lang w:eastAsia="he-IL"/>
        </w:rPr>
      </w:pPr>
      <w:r>
        <w:rPr>
          <w:rFonts w:hint="cs"/>
          <w:rtl/>
          <w:lang w:eastAsia="he-IL"/>
        </w:rPr>
        <w:t xml:space="preserve">דולב יהוד, שעל מציאת גופתו התבשרנו הבוקר, עוד </w:t>
      </w:r>
      <w:bookmarkStart w:id="3539" w:name="_ETM_Q9_505932"/>
      <w:bookmarkEnd w:id="3539"/>
      <w:r>
        <w:rPr>
          <w:rFonts w:hint="cs"/>
          <w:rtl/>
          <w:lang w:eastAsia="he-IL"/>
        </w:rPr>
        <w:t>חלל לאסון המחריד שפקד אותנו ב-7 באוקטובר. ליבנו עם המשפחה. לא נפספס את ההזדמנות להגיד: יש הצעה על השולחן לעסקה שתחזיר לנו את החטופות והחטופים החיים, וגם את אלה שאינם בין החיים. את</w:t>
      </w:r>
      <w:bookmarkStart w:id="3540" w:name="_ETM_Q9_525759"/>
      <w:bookmarkEnd w:id="3540"/>
      <w:r>
        <w:rPr>
          <w:rFonts w:hint="cs"/>
          <w:rtl/>
          <w:lang w:eastAsia="he-IL"/>
        </w:rPr>
        <w:t xml:space="preserve"> כולם צריך להחזיר עכשיו, לסיים את הלחימה הזאת ולהתארגן מחדש. עכשיו. </w:t>
      </w:r>
    </w:p>
    <w:p w:rsidR="004409CC" w:rsidRDefault="004409CC" w:rsidP="00F15751">
      <w:pPr>
        <w:rPr>
          <w:rtl/>
          <w:lang w:eastAsia="he-IL"/>
        </w:rPr>
      </w:pPr>
    </w:p>
    <w:p w:rsidR="004409CC" w:rsidRDefault="004409CC" w:rsidP="00EA59D7">
      <w:pPr>
        <w:rPr>
          <w:rtl/>
          <w:lang w:eastAsia="he-IL"/>
        </w:rPr>
      </w:pPr>
      <w:r>
        <w:rPr>
          <w:rFonts w:hint="cs"/>
          <w:rtl/>
          <w:lang w:eastAsia="he-IL"/>
        </w:rPr>
        <w:t>דוד ליבאי, זכרו לברכה, חבר הכנסת, השר, חבר בממשלתו של יצחק רבין – שללא ספק היה מוודא שדבר ראשון מוחזרים ומוחזרות לכאן</w:t>
      </w:r>
      <w:bookmarkStart w:id="3541" w:name="_ETM_Q9_551866"/>
      <w:bookmarkEnd w:id="3541"/>
      <w:r>
        <w:rPr>
          <w:rFonts w:hint="cs"/>
          <w:rtl/>
          <w:lang w:eastAsia="he-IL"/>
        </w:rPr>
        <w:t xml:space="preserve"> החטופות והחטופים שלנו. דוד ליבאי </w:t>
      </w:r>
      <w:r w:rsidR="00EA59D7">
        <w:rPr>
          <w:rFonts w:hint="cs"/>
          <w:rtl/>
          <w:lang w:eastAsia="he-IL"/>
        </w:rPr>
        <w:t xml:space="preserve">היה </w:t>
      </w:r>
      <w:r>
        <w:rPr>
          <w:rFonts w:hint="cs"/>
          <w:rtl/>
          <w:lang w:eastAsia="he-IL"/>
        </w:rPr>
        <w:t>איש ערכי מהמעלה הראשונה</w:t>
      </w:r>
      <w:r w:rsidR="00EA59D7">
        <w:rPr>
          <w:rFonts w:hint="cs"/>
          <w:rtl/>
          <w:lang w:eastAsia="he-IL"/>
        </w:rPr>
        <w:t>,</w:t>
      </w:r>
      <w:r>
        <w:rPr>
          <w:rFonts w:hint="cs"/>
          <w:rtl/>
          <w:lang w:eastAsia="he-IL"/>
        </w:rPr>
        <w:t xml:space="preserve"> איש שעשה באמת רפורמה משפטית. </w:t>
      </w:r>
      <w:bookmarkStart w:id="3542" w:name="_ETM_Q9_567714"/>
      <w:bookmarkEnd w:id="3542"/>
    </w:p>
    <w:p w:rsidR="004409CC" w:rsidRDefault="004409CC" w:rsidP="00F15751">
      <w:pPr>
        <w:rPr>
          <w:rtl/>
          <w:lang w:eastAsia="he-IL"/>
        </w:rPr>
      </w:pPr>
      <w:bookmarkStart w:id="3543" w:name="_ETM_Q9_567782"/>
      <w:bookmarkStart w:id="3544" w:name="_ETM_Q9_567866"/>
      <w:bookmarkEnd w:id="3543"/>
      <w:bookmarkEnd w:id="3544"/>
    </w:p>
    <w:p w:rsidR="004409CC" w:rsidRDefault="004409CC" w:rsidP="0089086F">
      <w:pPr>
        <w:rPr>
          <w:rtl/>
          <w:lang w:eastAsia="he-IL"/>
        </w:rPr>
      </w:pPr>
      <w:bookmarkStart w:id="3545" w:name="_ETM_Q9_567922"/>
      <w:bookmarkEnd w:id="3545"/>
      <w:r>
        <w:rPr>
          <w:rFonts w:hint="cs"/>
          <w:rtl/>
          <w:lang w:eastAsia="he-IL"/>
        </w:rPr>
        <w:t>אדוני היושב-ראש, תחת כהונתו של דוד ליבאי כשר משפטים קמו בתי המשפט למשפחה במדינת ישראל; קמה הסנגוריה הציבורית; הונהגה משמרת</w:t>
      </w:r>
      <w:bookmarkStart w:id="3546" w:name="_ETM_Q9_580132"/>
      <w:bookmarkEnd w:id="3546"/>
      <w:r>
        <w:rPr>
          <w:rFonts w:hint="cs"/>
          <w:rtl/>
          <w:lang w:eastAsia="he-IL"/>
        </w:rPr>
        <w:t xml:space="preserve"> שנייה בחלק מבתי המשפט; הוגדל מאוד התקציב של בתי המשפט, כדי שהם יוכלו באמת לטפל בכל</w:t>
      </w:r>
      <w:bookmarkStart w:id="3547" w:name="_ETM_Q9_586992"/>
      <w:bookmarkEnd w:id="3547"/>
      <w:r>
        <w:rPr>
          <w:rFonts w:hint="cs"/>
          <w:rtl/>
          <w:lang w:eastAsia="he-IL"/>
        </w:rPr>
        <w:t xml:space="preserve"> הדברים הרבים כל כך שמונחים לפתחם. ההבנה שמערכת המשפט היא לא פחות</w:t>
      </w:r>
      <w:bookmarkStart w:id="3548" w:name="_ETM_Q9_597882"/>
      <w:bookmarkEnd w:id="3548"/>
      <w:r>
        <w:rPr>
          <w:rFonts w:hint="cs"/>
          <w:rtl/>
          <w:lang w:eastAsia="he-IL"/>
        </w:rPr>
        <w:t xml:space="preserve"> מכל דבר אחר שירות חברתי מהמעלה הראשונה, שמדינה נותנת לאזרחיות ולאזרחים שלה </w:t>
      </w:r>
      <w:r w:rsidR="0089086F">
        <w:rPr>
          <w:rFonts w:hint="eastAsia"/>
          <w:rtl/>
          <w:lang w:eastAsia="he-IL"/>
        </w:rPr>
        <w:t xml:space="preserve">– </w:t>
      </w:r>
      <w:r>
        <w:rPr>
          <w:rFonts w:hint="cs"/>
          <w:rtl/>
          <w:lang w:eastAsia="he-IL"/>
        </w:rPr>
        <w:t xml:space="preserve">דבר שבא לידי ביטוי </w:t>
      </w:r>
      <w:bookmarkStart w:id="3549" w:name="_ETM_Q9_607097"/>
      <w:bookmarkEnd w:id="3549"/>
      <w:r>
        <w:rPr>
          <w:rFonts w:hint="cs"/>
          <w:rtl/>
          <w:lang w:eastAsia="he-IL"/>
        </w:rPr>
        <w:t>בדיוק בשני הדברים האלה: סנגוריה ציבורית, לטפל באלה שאין ידם משגת</w:t>
      </w:r>
      <w:r w:rsidR="0089086F">
        <w:rPr>
          <w:rFonts w:hint="cs"/>
          <w:rtl/>
          <w:lang w:eastAsia="he-IL"/>
        </w:rPr>
        <w:t>;</w:t>
      </w:r>
      <w:r>
        <w:rPr>
          <w:rFonts w:hint="cs"/>
          <w:rtl/>
          <w:lang w:eastAsia="he-IL"/>
        </w:rPr>
        <w:t xml:space="preserve"> בתי משפט למשפחה, שכן כל סוגיית המשפחה, הרי המרחק ממנה לבין המשפט האדברסרי – שבו יש אחד מנצח, אחד מפסיד, אחד זוכה,</w:t>
      </w:r>
      <w:bookmarkStart w:id="3550" w:name="_ETM_Q9_627509"/>
      <w:bookmarkEnd w:id="3550"/>
      <w:r>
        <w:rPr>
          <w:rFonts w:hint="cs"/>
          <w:rtl/>
          <w:lang w:eastAsia="he-IL"/>
        </w:rPr>
        <w:t xml:space="preserve"> אחד טועה </w:t>
      </w:r>
      <w:r>
        <w:rPr>
          <w:rtl/>
          <w:lang w:eastAsia="he-IL"/>
        </w:rPr>
        <w:t>–</w:t>
      </w:r>
      <w:r>
        <w:rPr>
          <w:rFonts w:hint="cs"/>
          <w:rtl/>
          <w:lang w:eastAsia="he-IL"/>
        </w:rPr>
        <w:t xml:space="preserve"> מרחק עצום ורב</w:t>
      </w:r>
      <w:r w:rsidR="0089086F">
        <w:rPr>
          <w:rFonts w:hint="cs"/>
          <w:rtl/>
          <w:lang w:eastAsia="he-IL"/>
        </w:rPr>
        <w:t>,</w:t>
      </w:r>
      <w:r>
        <w:rPr>
          <w:rFonts w:hint="cs"/>
          <w:rtl/>
          <w:lang w:eastAsia="he-IL"/>
        </w:rPr>
        <w:t xml:space="preserve"> וצריך הבנה מיוחדת, ספציפית</w:t>
      </w:r>
      <w:bookmarkStart w:id="3551" w:name="_ETM_Q9_634211"/>
      <w:bookmarkEnd w:id="3551"/>
      <w:r>
        <w:rPr>
          <w:rFonts w:hint="cs"/>
          <w:rtl/>
          <w:lang w:eastAsia="he-IL"/>
        </w:rPr>
        <w:t xml:space="preserve"> וייחודית, שתוכל להתמודד עם הסוגיות שהנושא הזה מביא לפתחה של</w:t>
      </w:r>
      <w:bookmarkStart w:id="3552" w:name="_ETM_Q9_637745"/>
      <w:bookmarkEnd w:id="3552"/>
      <w:r>
        <w:rPr>
          <w:rFonts w:hint="cs"/>
          <w:rtl/>
          <w:lang w:eastAsia="he-IL"/>
        </w:rPr>
        <w:t xml:space="preserve"> מערכת המשפט.  </w:t>
      </w:r>
    </w:p>
    <w:p w:rsidR="004409CC" w:rsidRDefault="004409CC" w:rsidP="00F15751">
      <w:pPr>
        <w:rPr>
          <w:rtl/>
          <w:lang w:eastAsia="he-IL"/>
        </w:rPr>
      </w:pPr>
    </w:p>
    <w:p w:rsidR="004409CC" w:rsidRDefault="004409CC" w:rsidP="0089086F">
      <w:pPr>
        <w:rPr>
          <w:rtl/>
          <w:lang w:eastAsia="he-IL"/>
        </w:rPr>
      </w:pPr>
      <w:r>
        <w:rPr>
          <w:rFonts w:hint="cs"/>
          <w:rtl/>
          <w:lang w:eastAsia="he-IL"/>
        </w:rPr>
        <w:t>כשר משפטים הוא הקים שלוש ועדות חקירה ממלכתיות: ועדת שמגר לחקירת טבח מערת המכפלה; ועדת כהן-קדמי לבדיקת היעלמותם של ילדי תימן; ועדת שמגר לבדיקת שברון הלב הגדול של רצח רבין. שלוש ועדות חקירה ממלכתיות</w:t>
      </w:r>
      <w:r w:rsidR="0089086F">
        <w:rPr>
          <w:rFonts w:hint="cs"/>
          <w:rtl/>
          <w:lang w:eastAsia="he-IL"/>
        </w:rPr>
        <w:t>,</w:t>
      </w:r>
      <w:r>
        <w:rPr>
          <w:rFonts w:hint="cs"/>
          <w:rtl/>
          <w:lang w:eastAsia="he-IL"/>
        </w:rPr>
        <w:t xml:space="preserve"> שלוש ועדות חקירה ממלכתיות לשלוש טרגדיות נוראיות. הלוואי שהיינו מסיקות ומסיקים את המסקנות שבאמת </w:t>
      </w:r>
      <w:bookmarkStart w:id="3553" w:name="_ETM_Q9_685902"/>
      <w:bookmarkEnd w:id="3553"/>
      <w:r>
        <w:rPr>
          <w:rFonts w:hint="cs"/>
          <w:rtl/>
          <w:lang w:eastAsia="he-IL"/>
        </w:rPr>
        <w:t>היה צריך לקחת מוועדות החקירה האלה וליישם אותן בכך שמדינת ישראל לא תחזור על הטרגדיות האלה</w:t>
      </w:r>
      <w:bookmarkStart w:id="3554" w:name="_ETM_Q9_692920"/>
      <w:bookmarkEnd w:id="3554"/>
      <w:r>
        <w:rPr>
          <w:rFonts w:hint="cs"/>
          <w:rtl/>
          <w:lang w:eastAsia="he-IL"/>
        </w:rPr>
        <w:t xml:space="preserve"> בסיבוב כזה או בסיבוב אחר. </w:t>
      </w:r>
      <w:bookmarkStart w:id="3555" w:name="_ETM_Q9_697912"/>
      <w:bookmarkEnd w:id="3555"/>
    </w:p>
    <w:p w:rsidR="004409CC" w:rsidRDefault="004409CC" w:rsidP="00F15751">
      <w:pPr>
        <w:rPr>
          <w:rtl/>
          <w:lang w:eastAsia="he-IL"/>
        </w:rPr>
      </w:pPr>
      <w:bookmarkStart w:id="3556" w:name="_ETM_Q9_698013"/>
      <w:bookmarkStart w:id="3557" w:name="_ETM_Q9_698055"/>
      <w:bookmarkEnd w:id="3556"/>
      <w:bookmarkEnd w:id="3557"/>
    </w:p>
    <w:p w:rsidR="0089086F" w:rsidRDefault="004409CC" w:rsidP="0089086F">
      <w:pPr>
        <w:rPr>
          <w:rtl/>
        </w:rPr>
      </w:pPr>
      <w:bookmarkStart w:id="3558" w:name="_ETM_Q9_698141"/>
      <w:bookmarkEnd w:id="3558"/>
      <w:r>
        <w:rPr>
          <w:rFonts w:hint="cs"/>
          <w:rtl/>
          <w:lang w:eastAsia="he-IL"/>
        </w:rPr>
        <w:t>הוא היה שותף לחקיקת חוק</w:t>
      </w:r>
      <w:bookmarkStart w:id="3559" w:name="_ETM_Q9_700384"/>
      <w:bookmarkEnd w:id="3559"/>
      <w:r>
        <w:rPr>
          <w:rFonts w:hint="cs"/>
          <w:rtl/>
          <w:lang w:eastAsia="he-IL"/>
        </w:rPr>
        <w:t>-יסוד: כבוד האדם וחירותו, וחוק-יסוד: חופש העיסוק. יש הרבה דברים</w:t>
      </w:r>
      <w:bookmarkStart w:id="3560" w:name="_ETM_Q9_703590"/>
      <w:bookmarkEnd w:id="3560"/>
      <w:r>
        <w:rPr>
          <w:rFonts w:hint="cs"/>
          <w:rtl/>
          <w:lang w:eastAsia="he-IL"/>
        </w:rPr>
        <w:t xml:space="preserve"> שאפשר עוד לומר על כהונתו של דוד ליבאי, אבל אני רוצה לקחת את החוט הזה של חוק-יסוד: כבוד האדם וחירותו, </w:t>
      </w:r>
      <w:bookmarkStart w:id="3561" w:name="_ETM_Q9_714164"/>
      <w:bookmarkEnd w:id="3561"/>
      <w:r>
        <w:rPr>
          <w:rFonts w:hint="cs"/>
          <w:rtl/>
          <w:lang w:eastAsia="he-IL"/>
        </w:rPr>
        <w:t xml:space="preserve">ולקרוא לכם דברים שהוא אמר בכנס מיוחד בכנסת שעסק </w:t>
      </w:r>
      <w:proofErr w:type="spellStart"/>
      <w:r>
        <w:rPr>
          <w:rFonts w:hint="cs"/>
          <w:rtl/>
          <w:lang w:eastAsia="he-IL"/>
        </w:rPr>
        <w:t>בהשתלחויות</w:t>
      </w:r>
      <w:proofErr w:type="spellEnd"/>
      <w:r>
        <w:rPr>
          <w:rFonts w:hint="cs"/>
          <w:rtl/>
          <w:lang w:eastAsia="he-IL"/>
        </w:rPr>
        <w:t xml:space="preserve"> במערכת המשפט. </w:t>
      </w:r>
      <w:bookmarkStart w:id="3562" w:name="TOR_Q10"/>
      <w:bookmarkEnd w:id="3562"/>
      <w:r>
        <w:rPr>
          <w:rFonts w:hint="cs"/>
          <w:rtl/>
        </w:rPr>
        <w:t>וראו מה זה, זה היה ב-3 בספטמבר 1996, כבר עמוק בתוך עידן נתניהו</w:t>
      </w:r>
      <w:r w:rsidR="0089086F">
        <w:rPr>
          <w:rFonts w:hint="cs"/>
          <w:rtl/>
        </w:rPr>
        <w:t>,</w:t>
      </w:r>
      <w:r>
        <w:rPr>
          <w:rFonts w:hint="cs"/>
          <w:rtl/>
        </w:rPr>
        <w:t xml:space="preserve"> </w:t>
      </w:r>
      <w:bookmarkStart w:id="3563" w:name="_ETM_Q10_133000"/>
      <w:bookmarkEnd w:id="3563"/>
      <w:r>
        <w:rPr>
          <w:rFonts w:hint="cs"/>
          <w:rtl/>
        </w:rPr>
        <w:t xml:space="preserve">שבו חיה מדינת ישראל מאז 1993, שבה נתניהו הפך להיות יו"ר הליכוד וראש האופוזיציה והתחיל את הקמפיין רווי השנאה, </w:t>
      </w:r>
      <w:bookmarkStart w:id="3564" w:name="_ETM_Q10_140000"/>
      <w:bookmarkEnd w:id="3564"/>
      <w:r>
        <w:rPr>
          <w:rFonts w:hint="cs"/>
          <w:rtl/>
        </w:rPr>
        <w:t xml:space="preserve">ההסתה והאלימות שלו נגד רבין, נגד מפלגת העבודה, שדוד ליבאי </w:t>
      </w:r>
      <w:bookmarkStart w:id="3565" w:name="_ETM_Q10_148000"/>
      <w:bookmarkEnd w:id="3565"/>
      <w:r>
        <w:rPr>
          <w:rFonts w:hint="cs"/>
          <w:rtl/>
        </w:rPr>
        <w:t xml:space="preserve">היה שר מטעמה, נגד הדמוקרטיה, נגד השלום </w:t>
      </w:r>
      <w:r w:rsidR="0089086F">
        <w:rPr>
          <w:rFonts w:hint="eastAsia"/>
          <w:rtl/>
        </w:rPr>
        <w:t xml:space="preserve">– </w:t>
      </w:r>
      <w:r>
        <w:rPr>
          <w:rFonts w:hint="cs"/>
          <w:rtl/>
        </w:rPr>
        <w:t xml:space="preserve">נגד כל מה </w:t>
      </w:r>
      <w:bookmarkStart w:id="3566" w:name="_ETM_Q10_151000"/>
      <w:bookmarkEnd w:id="3566"/>
      <w:r>
        <w:rPr>
          <w:rFonts w:hint="cs"/>
          <w:rtl/>
        </w:rPr>
        <w:t>שייצג את הטוב במדינת ישראל ובממשלת רבין של אז.</w:t>
      </w:r>
      <w:r w:rsidR="0089086F">
        <w:rPr>
          <w:rFonts w:hint="cs"/>
          <w:rtl/>
        </w:rPr>
        <w:t xml:space="preserve"> </w:t>
      </w:r>
    </w:p>
    <w:p w:rsidR="0089086F" w:rsidRDefault="0089086F" w:rsidP="0089086F">
      <w:pPr>
        <w:rPr>
          <w:rtl/>
        </w:rPr>
      </w:pPr>
    </w:p>
    <w:p w:rsidR="004409CC" w:rsidRDefault="004409CC" w:rsidP="0089086F">
      <w:pPr>
        <w:rPr>
          <w:rtl/>
        </w:rPr>
      </w:pPr>
      <w:r>
        <w:rPr>
          <w:rFonts w:hint="cs"/>
          <w:rtl/>
        </w:rPr>
        <w:t xml:space="preserve">הוא אמר: "חברי </w:t>
      </w:r>
      <w:bookmarkStart w:id="3567" w:name="_ETM_Q10_161000"/>
      <w:bookmarkEnd w:id="3567"/>
      <w:r>
        <w:rPr>
          <w:rFonts w:hint="cs"/>
          <w:rtl/>
        </w:rPr>
        <w:t xml:space="preserve">הכנסת, בא אני היום לחזק את ידיהם של הנשיא אהרן ברק וחבריו השופטים בבית המשפט העליון, הממלאים את תפקידם הקשה באמונה, ביושר ובאומץ. הם </w:t>
      </w:r>
      <w:proofErr w:type="spellStart"/>
      <w:r>
        <w:rPr>
          <w:rFonts w:hint="cs"/>
          <w:rtl/>
        </w:rPr>
        <w:t>המגינים</w:t>
      </w:r>
      <w:proofErr w:type="spellEnd"/>
      <w:r>
        <w:rPr>
          <w:rFonts w:hint="cs"/>
          <w:rtl/>
        </w:rPr>
        <w:t xml:space="preserve"> על המשטר הדמוקרטי, </w:t>
      </w:r>
      <w:bookmarkStart w:id="3568" w:name="_ETM_Q10_178000"/>
      <w:bookmarkEnd w:id="3568"/>
      <w:r>
        <w:rPr>
          <w:rFonts w:hint="cs"/>
          <w:rtl/>
        </w:rPr>
        <w:t xml:space="preserve">השומרים על אי-תלותה של מערכת השיפוט בפוליטיקאים </w:t>
      </w:r>
      <w:bookmarkStart w:id="3569" w:name="_ETM_Q10_181560"/>
      <w:bookmarkEnd w:id="3569"/>
      <w:r>
        <w:rPr>
          <w:rtl/>
        </w:rPr>
        <w:t xml:space="preserve">או </w:t>
      </w:r>
      <w:bookmarkStart w:id="3570" w:name="_ETM_Q10_181949"/>
      <w:bookmarkEnd w:id="3570"/>
      <w:r>
        <w:rPr>
          <w:rtl/>
        </w:rPr>
        <w:t>ברבנים</w:t>
      </w:r>
      <w:r>
        <w:rPr>
          <w:rFonts w:hint="cs"/>
          <w:rtl/>
        </w:rPr>
        <w:t>.</w:t>
      </w:r>
      <w:r>
        <w:rPr>
          <w:rtl/>
        </w:rPr>
        <w:t xml:space="preserve"> </w:t>
      </w:r>
      <w:bookmarkStart w:id="3571" w:name="_ETM_Q10_183620"/>
      <w:bookmarkEnd w:id="3571"/>
      <w:r>
        <w:rPr>
          <w:rtl/>
        </w:rPr>
        <w:t xml:space="preserve">הם </w:t>
      </w:r>
      <w:bookmarkStart w:id="3572" w:name="_ETM_Q10_183889"/>
      <w:bookmarkEnd w:id="3572"/>
      <w:r>
        <w:rPr>
          <w:rtl/>
        </w:rPr>
        <w:t xml:space="preserve">הביטוי </w:t>
      </w:r>
      <w:bookmarkStart w:id="3573" w:name="_ETM_Q10_184819"/>
      <w:bookmarkEnd w:id="3573"/>
      <w:r>
        <w:rPr>
          <w:rtl/>
        </w:rPr>
        <w:t xml:space="preserve">לשלטונו </w:t>
      </w:r>
      <w:bookmarkStart w:id="3574" w:name="_ETM_Q10_185689"/>
      <w:bookmarkEnd w:id="3574"/>
      <w:r>
        <w:rPr>
          <w:rtl/>
        </w:rPr>
        <w:t xml:space="preserve">של </w:t>
      </w:r>
      <w:bookmarkStart w:id="3575" w:name="_ETM_Q10_185930"/>
      <w:bookmarkEnd w:id="3575"/>
      <w:r>
        <w:rPr>
          <w:rtl/>
        </w:rPr>
        <w:t xml:space="preserve">החוק </w:t>
      </w:r>
      <w:bookmarkStart w:id="3576" w:name="_ETM_Q10_186319"/>
      <w:bookmarkEnd w:id="3576"/>
      <w:r>
        <w:rPr>
          <w:rtl/>
        </w:rPr>
        <w:t>במדינה</w:t>
      </w:r>
      <w:r>
        <w:rPr>
          <w:rFonts w:hint="cs"/>
          <w:rtl/>
        </w:rPr>
        <w:t>.</w:t>
      </w:r>
      <w:bookmarkStart w:id="3577" w:name="_ETM_Q10_188750"/>
      <w:bookmarkStart w:id="3578" w:name="_ETM_Q10_185000"/>
      <w:bookmarkEnd w:id="3577"/>
      <w:bookmarkEnd w:id="3578"/>
      <w:r w:rsidR="0089086F">
        <w:rPr>
          <w:rFonts w:hint="cs"/>
          <w:rtl/>
        </w:rPr>
        <w:t xml:space="preserve"> </w:t>
      </w:r>
      <w:r>
        <w:rPr>
          <w:rtl/>
        </w:rPr>
        <w:t xml:space="preserve">בא </w:t>
      </w:r>
      <w:bookmarkStart w:id="3579" w:name="_ETM_Q10_189019"/>
      <w:bookmarkEnd w:id="3579"/>
      <w:r>
        <w:rPr>
          <w:rtl/>
        </w:rPr>
        <w:t xml:space="preserve">אני </w:t>
      </w:r>
      <w:bookmarkStart w:id="3580" w:name="_ETM_Q10_189200"/>
      <w:bookmarkEnd w:id="3580"/>
      <w:r>
        <w:rPr>
          <w:rtl/>
        </w:rPr>
        <w:t xml:space="preserve">לתבוע </w:t>
      </w:r>
      <w:bookmarkStart w:id="3581" w:name="_ETM_Q10_190010"/>
      <w:bookmarkEnd w:id="3581"/>
      <w:r>
        <w:rPr>
          <w:rtl/>
        </w:rPr>
        <w:t xml:space="preserve">עמידה </w:t>
      </w:r>
      <w:bookmarkStart w:id="3582" w:name="_ETM_Q10_190519"/>
      <w:bookmarkEnd w:id="3582"/>
      <w:r>
        <w:rPr>
          <w:rtl/>
        </w:rPr>
        <w:t xml:space="preserve">נחרצת </w:t>
      </w:r>
      <w:bookmarkStart w:id="3583" w:name="_ETM_Q10_191809"/>
      <w:bookmarkEnd w:id="3583"/>
      <w:r>
        <w:rPr>
          <w:rtl/>
        </w:rPr>
        <w:t xml:space="preserve">נגד </w:t>
      </w:r>
      <w:bookmarkStart w:id="3584" w:name="_ETM_Q10_192200"/>
      <w:bookmarkEnd w:id="3584"/>
      <w:r>
        <w:rPr>
          <w:rtl/>
        </w:rPr>
        <w:t xml:space="preserve">העבריינים </w:t>
      </w:r>
      <w:bookmarkStart w:id="3585" w:name="_ETM_Q10_192920"/>
      <w:bookmarkEnd w:id="3585"/>
      <w:r>
        <w:rPr>
          <w:rtl/>
        </w:rPr>
        <w:t xml:space="preserve">המבזים </w:t>
      </w:r>
      <w:bookmarkStart w:id="3586" w:name="_ETM_Q10_193670"/>
      <w:bookmarkEnd w:id="3586"/>
      <w:r>
        <w:rPr>
          <w:rtl/>
        </w:rPr>
        <w:t xml:space="preserve">את </w:t>
      </w:r>
      <w:bookmarkStart w:id="3587" w:name="_ETM_Q10_193879"/>
      <w:bookmarkEnd w:id="3587"/>
      <w:r>
        <w:rPr>
          <w:rtl/>
        </w:rPr>
        <w:t xml:space="preserve">בית </w:t>
      </w:r>
      <w:bookmarkStart w:id="3588" w:name="_ETM_Q10_194180"/>
      <w:bookmarkEnd w:id="3588"/>
      <w:r>
        <w:rPr>
          <w:rtl/>
        </w:rPr>
        <w:t xml:space="preserve">המשפט </w:t>
      </w:r>
      <w:bookmarkStart w:id="3589" w:name="_ETM_Q10_194869"/>
      <w:bookmarkEnd w:id="3589"/>
      <w:r>
        <w:rPr>
          <w:rtl/>
        </w:rPr>
        <w:t>העליון</w:t>
      </w:r>
      <w:r>
        <w:rPr>
          <w:rFonts w:hint="cs"/>
          <w:rtl/>
        </w:rPr>
        <w:t>,</w:t>
      </w:r>
      <w:r>
        <w:rPr>
          <w:rtl/>
        </w:rPr>
        <w:t xml:space="preserve"> </w:t>
      </w:r>
      <w:bookmarkStart w:id="3590" w:name="_ETM_Q10_196829"/>
      <w:bookmarkEnd w:id="3590"/>
      <w:r>
        <w:rPr>
          <w:rtl/>
        </w:rPr>
        <w:t xml:space="preserve">להבדיל </w:t>
      </w:r>
      <w:bookmarkStart w:id="3591" w:name="_ETM_Q10_197579"/>
      <w:bookmarkEnd w:id="3591"/>
      <w:r>
        <w:rPr>
          <w:rtl/>
        </w:rPr>
        <w:t xml:space="preserve">מאלה </w:t>
      </w:r>
      <w:bookmarkStart w:id="3592" w:name="_ETM_Q10_197970"/>
      <w:bookmarkEnd w:id="3592"/>
      <w:r>
        <w:rPr>
          <w:rtl/>
        </w:rPr>
        <w:t xml:space="preserve">המבקרים </w:t>
      </w:r>
      <w:bookmarkStart w:id="3593" w:name="_ETM_Q10_198660"/>
      <w:bookmarkEnd w:id="3593"/>
      <w:r>
        <w:rPr>
          <w:rtl/>
        </w:rPr>
        <w:t xml:space="preserve">אותו </w:t>
      </w:r>
      <w:bookmarkStart w:id="3594" w:name="_ETM_Q10_198930"/>
      <w:bookmarkEnd w:id="3594"/>
      <w:r>
        <w:rPr>
          <w:rtl/>
        </w:rPr>
        <w:t>עניי</w:t>
      </w:r>
      <w:bookmarkStart w:id="3595" w:name="_ETM_Q10_199199"/>
      <w:bookmarkEnd w:id="3595"/>
      <w:r>
        <w:rPr>
          <w:rFonts w:hint="cs"/>
          <w:rtl/>
        </w:rPr>
        <w:t>ני</w:t>
      </w:r>
      <w:r>
        <w:rPr>
          <w:rtl/>
        </w:rPr>
        <w:t>ת</w:t>
      </w:r>
      <w:r>
        <w:rPr>
          <w:rFonts w:hint="cs"/>
          <w:rtl/>
        </w:rPr>
        <w:t>.</w:t>
      </w:r>
      <w:r>
        <w:rPr>
          <w:rtl/>
        </w:rPr>
        <w:t xml:space="preserve"> </w:t>
      </w:r>
      <w:bookmarkStart w:id="3596" w:name="_ETM_Q10_200659"/>
      <w:bookmarkEnd w:id="3596"/>
      <w:r>
        <w:rPr>
          <w:rtl/>
        </w:rPr>
        <w:t xml:space="preserve">להסיר </w:t>
      </w:r>
      <w:bookmarkStart w:id="3597" w:name="_ETM_Q10_201169"/>
      <w:bookmarkEnd w:id="3597"/>
      <w:r>
        <w:rPr>
          <w:rtl/>
        </w:rPr>
        <w:t xml:space="preserve">כל </w:t>
      </w:r>
      <w:bookmarkStart w:id="3598" w:name="_ETM_Q10_201470"/>
      <w:bookmarkEnd w:id="3598"/>
      <w:r>
        <w:rPr>
          <w:rtl/>
        </w:rPr>
        <w:t>ספק</w:t>
      </w:r>
      <w:r>
        <w:rPr>
          <w:rFonts w:hint="cs"/>
          <w:rtl/>
        </w:rPr>
        <w:t xml:space="preserve"> –</w:t>
      </w:r>
      <w:r>
        <w:rPr>
          <w:rtl/>
        </w:rPr>
        <w:t xml:space="preserve"> </w:t>
      </w:r>
      <w:bookmarkStart w:id="3599" w:name="_ETM_Q10_201980"/>
      <w:bookmarkEnd w:id="3599"/>
      <w:r>
        <w:rPr>
          <w:rtl/>
        </w:rPr>
        <w:t xml:space="preserve">אין </w:t>
      </w:r>
      <w:bookmarkStart w:id="3600" w:name="_ETM_Q10_202189"/>
      <w:bookmarkEnd w:id="3600"/>
      <w:r>
        <w:rPr>
          <w:rtl/>
        </w:rPr>
        <w:t xml:space="preserve">חולק </w:t>
      </w:r>
      <w:bookmarkStart w:id="3601" w:name="_ETM_Q10_202699"/>
      <w:bookmarkEnd w:id="3601"/>
      <w:r>
        <w:rPr>
          <w:rtl/>
        </w:rPr>
        <w:t xml:space="preserve">על </w:t>
      </w:r>
      <w:bookmarkStart w:id="3602" w:name="_ETM_Q10_202820"/>
      <w:bookmarkEnd w:id="3602"/>
      <w:r>
        <w:rPr>
          <w:rtl/>
        </w:rPr>
        <w:t xml:space="preserve">זכותה </w:t>
      </w:r>
      <w:bookmarkStart w:id="3603" w:name="_ETM_Q10_203269"/>
      <w:bookmarkEnd w:id="3603"/>
      <w:r>
        <w:rPr>
          <w:rtl/>
        </w:rPr>
        <w:t xml:space="preserve">של </w:t>
      </w:r>
      <w:bookmarkStart w:id="3604" w:name="_ETM_Q10_203449"/>
      <w:bookmarkEnd w:id="3604"/>
      <w:r>
        <w:rPr>
          <w:rtl/>
        </w:rPr>
        <w:t xml:space="preserve">העיתונות </w:t>
      </w:r>
      <w:bookmarkStart w:id="3605" w:name="_ETM_Q10_203899"/>
      <w:bookmarkEnd w:id="3605"/>
      <w:r>
        <w:rPr>
          <w:rtl/>
        </w:rPr>
        <w:t xml:space="preserve">החרדית </w:t>
      </w:r>
      <w:bookmarkStart w:id="3606" w:name="_ETM_Q10_204829"/>
      <w:bookmarkEnd w:id="3606"/>
      <w:r>
        <w:rPr>
          <w:rtl/>
        </w:rPr>
        <w:t xml:space="preserve">לבקר </w:t>
      </w:r>
      <w:bookmarkStart w:id="3607" w:name="_ETM_Q10_205550"/>
      <w:bookmarkEnd w:id="3607"/>
      <w:r>
        <w:rPr>
          <w:rtl/>
        </w:rPr>
        <w:t xml:space="preserve">את </w:t>
      </w:r>
      <w:bookmarkStart w:id="3608" w:name="_ETM_Q10_205699"/>
      <w:bookmarkEnd w:id="3608"/>
      <w:r>
        <w:rPr>
          <w:rtl/>
        </w:rPr>
        <w:t xml:space="preserve">בית </w:t>
      </w:r>
      <w:bookmarkStart w:id="3609" w:name="_ETM_Q10_205970"/>
      <w:bookmarkEnd w:id="3609"/>
      <w:r>
        <w:rPr>
          <w:rtl/>
        </w:rPr>
        <w:t xml:space="preserve">המשפט </w:t>
      </w:r>
      <w:bookmarkStart w:id="3610" w:name="_ETM_Q10_206509"/>
      <w:bookmarkEnd w:id="3610"/>
      <w:r>
        <w:rPr>
          <w:rtl/>
        </w:rPr>
        <w:t xml:space="preserve">העליון </w:t>
      </w:r>
      <w:bookmarkStart w:id="3611" w:name="_ETM_Q10_206989"/>
      <w:bookmarkEnd w:id="3611"/>
      <w:r>
        <w:rPr>
          <w:rtl/>
        </w:rPr>
        <w:t xml:space="preserve">ביקורת </w:t>
      </w:r>
      <w:bookmarkStart w:id="3612" w:name="_ETM_Q10_207469"/>
      <w:bookmarkEnd w:id="3612"/>
      <w:r>
        <w:rPr>
          <w:rtl/>
        </w:rPr>
        <w:t>עניינית</w:t>
      </w:r>
      <w:r>
        <w:rPr>
          <w:rFonts w:hint="cs"/>
          <w:rtl/>
        </w:rPr>
        <w:t>.</w:t>
      </w:r>
      <w:r>
        <w:rPr>
          <w:rtl/>
        </w:rPr>
        <w:t xml:space="preserve"> </w:t>
      </w:r>
      <w:bookmarkStart w:id="3613" w:name="_ETM_Q10_209470"/>
      <w:bookmarkEnd w:id="3613"/>
      <w:r>
        <w:rPr>
          <w:rFonts w:hint="cs"/>
          <w:rtl/>
        </w:rPr>
        <w:t>בא אני</w:t>
      </w:r>
      <w:r>
        <w:rPr>
          <w:rtl/>
        </w:rPr>
        <w:t xml:space="preserve"> </w:t>
      </w:r>
      <w:bookmarkStart w:id="3614" w:name="_ETM_Q10_210039"/>
      <w:bookmarkEnd w:id="3614"/>
      <w:r>
        <w:rPr>
          <w:rtl/>
        </w:rPr>
        <w:t xml:space="preserve">לתבוע </w:t>
      </w:r>
      <w:bookmarkStart w:id="3615" w:name="_ETM_Q10_210640"/>
      <w:bookmarkEnd w:id="3615"/>
      <w:r>
        <w:rPr>
          <w:rtl/>
        </w:rPr>
        <w:t xml:space="preserve">את </w:t>
      </w:r>
      <w:bookmarkStart w:id="3616" w:name="_ETM_Q10_210820"/>
      <w:bookmarkEnd w:id="3616"/>
      <w:r>
        <w:rPr>
          <w:rtl/>
        </w:rPr>
        <w:t xml:space="preserve">העמדתם </w:t>
      </w:r>
      <w:bookmarkStart w:id="3617" w:name="_ETM_Q10_211630"/>
      <w:bookmarkEnd w:id="3617"/>
      <w:r>
        <w:rPr>
          <w:rtl/>
        </w:rPr>
        <w:t xml:space="preserve">לדין </w:t>
      </w:r>
      <w:bookmarkStart w:id="3618" w:name="_ETM_Q10_212110"/>
      <w:bookmarkEnd w:id="3618"/>
      <w:r>
        <w:rPr>
          <w:rtl/>
        </w:rPr>
        <w:t xml:space="preserve">של </w:t>
      </w:r>
      <w:bookmarkStart w:id="3619" w:name="_ETM_Q10_212320"/>
      <w:bookmarkEnd w:id="3619"/>
      <w:r>
        <w:rPr>
          <w:rtl/>
        </w:rPr>
        <w:t xml:space="preserve">אותם </w:t>
      </w:r>
      <w:bookmarkStart w:id="3620" w:name="_ETM_Q10_212620"/>
      <w:bookmarkEnd w:id="3620"/>
      <w:r>
        <w:rPr>
          <w:rtl/>
        </w:rPr>
        <w:t xml:space="preserve">אנשים </w:t>
      </w:r>
      <w:bookmarkStart w:id="3621" w:name="_ETM_Q10_213040"/>
      <w:bookmarkEnd w:id="3621"/>
      <w:r>
        <w:rPr>
          <w:rtl/>
        </w:rPr>
        <w:t xml:space="preserve">בודדים </w:t>
      </w:r>
      <w:bookmarkStart w:id="3622" w:name="_ETM_Q10_213550"/>
      <w:bookmarkEnd w:id="3622"/>
      <w:r>
        <w:rPr>
          <w:rtl/>
        </w:rPr>
        <w:t xml:space="preserve">המאיימים </w:t>
      </w:r>
      <w:bookmarkStart w:id="3623" w:name="_ETM_Q10_214210"/>
      <w:bookmarkEnd w:id="3623"/>
      <w:r>
        <w:rPr>
          <w:rtl/>
        </w:rPr>
        <w:t xml:space="preserve">על </w:t>
      </w:r>
      <w:bookmarkStart w:id="3624" w:name="_ETM_Q10_214329"/>
      <w:bookmarkEnd w:id="3624"/>
      <w:r>
        <w:rPr>
          <w:rtl/>
        </w:rPr>
        <w:t xml:space="preserve">חייו </w:t>
      </w:r>
      <w:bookmarkStart w:id="3625" w:name="_ETM_Q10_214690"/>
      <w:bookmarkEnd w:id="3625"/>
      <w:r>
        <w:rPr>
          <w:rtl/>
        </w:rPr>
        <w:t xml:space="preserve">של </w:t>
      </w:r>
      <w:bookmarkStart w:id="3626" w:name="_ETM_Q10_214870"/>
      <w:bookmarkEnd w:id="3626"/>
      <w:r>
        <w:rPr>
          <w:rtl/>
        </w:rPr>
        <w:t xml:space="preserve">הנשיא </w:t>
      </w:r>
      <w:bookmarkStart w:id="3627" w:name="_ETM_Q10_215260"/>
      <w:bookmarkEnd w:id="3627"/>
      <w:r>
        <w:rPr>
          <w:rtl/>
        </w:rPr>
        <w:t>ברק</w:t>
      </w:r>
      <w:r>
        <w:rPr>
          <w:rFonts w:hint="cs"/>
          <w:rtl/>
        </w:rPr>
        <w:t>,</w:t>
      </w:r>
      <w:r>
        <w:rPr>
          <w:rtl/>
        </w:rPr>
        <w:t xml:space="preserve"> </w:t>
      </w:r>
      <w:bookmarkStart w:id="3628" w:name="_ETM_Q10_216010"/>
      <w:bookmarkEnd w:id="3628"/>
      <w:r>
        <w:rPr>
          <w:rtl/>
        </w:rPr>
        <w:t xml:space="preserve">משום </w:t>
      </w:r>
      <w:bookmarkStart w:id="3629" w:name="_ETM_Q10_216309"/>
      <w:bookmarkEnd w:id="3629"/>
      <w:r>
        <w:rPr>
          <w:rtl/>
        </w:rPr>
        <w:t xml:space="preserve">שגישה </w:t>
      </w:r>
      <w:bookmarkStart w:id="3630" w:name="_ETM_Q10_216850"/>
      <w:bookmarkEnd w:id="3630"/>
      <w:r>
        <w:rPr>
          <w:rtl/>
        </w:rPr>
        <w:t xml:space="preserve">סלחנית </w:t>
      </w:r>
      <w:bookmarkStart w:id="3631" w:name="_ETM_Q10_218020"/>
      <w:bookmarkEnd w:id="3631"/>
      <w:r>
        <w:rPr>
          <w:rtl/>
        </w:rPr>
        <w:t xml:space="preserve">לאיומים </w:t>
      </w:r>
      <w:bookmarkStart w:id="3632" w:name="_ETM_Q10_218890"/>
      <w:bookmarkEnd w:id="3632"/>
      <w:r>
        <w:rPr>
          <w:rtl/>
        </w:rPr>
        <w:t xml:space="preserve">על </w:t>
      </w:r>
      <w:bookmarkStart w:id="3633" w:name="_ETM_Q10_219070"/>
      <w:bookmarkEnd w:id="3633"/>
      <w:r>
        <w:rPr>
          <w:rtl/>
        </w:rPr>
        <w:t xml:space="preserve">חיי </w:t>
      </w:r>
      <w:bookmarkStart w:id="3634" w:name="_ETM_Q10_219400"/>
      <w:bookmarkEnd w:id="3634"/>
      <w:r>
        <w:rPr>
          <w:rtl/>
        </w:rPr>
        <w:t xml:space="preserve">ראש </w:t>
      </w:r>
      <w:bookmarkStart w:id="3635" w:name="_ETM_Q10_219640"/>
      <w:bookmarkEnd w:id="3635"/>
      <w:r>
        <w:rPr>
          <w:rtl/>
        </w:rPr>
        <w:t xml:space="preserve">ממשלה </w:t>
      </w:r>
      <w:bookmarkStart w:id="3636" w:name="_ETM_Q10_220059"/>
      <w:bookmarkEnd w:id="3636"/>
      <w:r>
        <w:rPr>
          <w:rtl/>
        </w:rPr>
        <w:t xml:space="preserve">לימדה </w:t>
      </w:r>
      <w:bookmarkStart w:id="3637" w:name="_ETM_Q10_220510"/>
      <w:bookmarkEnd w:id="3637"/>
      <w:r>
        <w:rPr>
          <w:rtl/>
        </w:rPr>
        <w:t>אותנו</w:t>
      </w:r>
      <w:r>
        <w:rPr>
          <w:rFonts w:hint="cs"/>
          <w:rtl/>
        </w:rPr>
        <w:t>,</w:t>
      </w:r>
      <w:r>
        <w:rPr>
          <w:rtl/>
        </w:rPr>
        <w:t xml:space="preserve"> </w:t>
      </w:r>
      <w:bookmarkStart w:id="3638" w:name="_ETM_Q10_220930"/>
      <w:bookmarkEnd w:id="3638"/>
      <w:r>
        <w:rPr>
          <w:rtl/>
        </w:rPr>
        <w:t>לאסוננו</w:t>
      </w:r>
      <w:r>
        <w:rPr>
          <w:rFonts w:hint="cs"/>
          <w:rtl/>
        </w:rPr>
        <w:t>,</w:t>
      </w:r>
      <w:r>
        <w:rPr>
          <w:rtl/>
        </w:rPr>
        <w:t xml:space="preserve"> </w:t>
      </w:r>
      <w:bookmarkStart w:id="3639" w:name="_ETM_Q10_222190"/>
      <w:bookmarkEnd w:id="3639"/>
      <w:r>
        <w:rPr>
          <w:rtl/>
        </w:rPr>
        <w:t xml:space="preserve">את </w:t>
      </w:r>
      <w:bookmarkStart w:id="3640" w:name="_ETM_Q10_222370"/>
      <w:bookmarkEnd w:id="3640"/>
      <w:r>
        <w:rPr>
          <w:rtl/>
        </w:rPr>
        <w:t xml:space="preserve">המחיר </w:t>
      </w:r>
      <w:bookmarkStart w:id="3641" w:name="_ETM_Q10_222790"/>
      <w:bookmarkEnd w:id="3641"/>
      <w:r>
        <w:rPr>
          <w:rtl/>
        </w:rPr>
        <w:t xml:space="preserve">הנורא </w:t>
      </w:r>
      <w:bookmarkStart w:id="3642" w:name="_ETM_Q10_223270"/>
      <w:bookmarkEnd w:id="3642"/>
      <w:r>
        <w:rPr>
          <w:rtl/>
        </w:rPr>
        <w:t xml:space="preserve">של </w:t>
      </w:r>
      <w:bookmarkStart w:id="3643" w:name="_ETM_Q10_223690"/>
      <w:bookmarkEnd w:id="3643"/>
      <w:r>
        <w:rPr>
          <w:rtl/>
        </w:rPr>
        <w:t xml:space="preserve">איפוק </w:t>
      </w:r>
      <w:bookmarkStart w:id="3644" w:name="_ETM_Q10_224540"/>
      <w:bookmarkEnd w:id="3644"/>
      <w:r>
        <w:rPr>
          <w:rtl/>
        </w:rPr>
        <w:t xml:space="preserve">כלפי </w:t>
      </w:r>
      <w:bookmarkStart w:id="3645" w:name="_ETM_Q10_225080"/>
      <w:bookmarkEnd w:id="3645"/>
      <w:r>
        <w:rPr>
          <w:rtl/>
        </w:rPr>
        <w:t xml:space="preserve">המאיימים </w:t>
      </w:r>
      <w:bookmarkStart w:id="3646" w:name="_ETM_Q10_226040"/>
      <w:bookmarkEnd w:id="3646"/>
      <w:r>
        <w:rPr>
          <w:rtl/>
        </w:rPr>
        <w:t>והמשמיצים</w:t>
      </w:r>
      <w:r>
        <w:rPr>
          <w:rFonts w:hint="cs"/>
          <w:rtl/>
        </w:rPr>
        <w:t>.</w:t>
      </w:r>
      <w:r>
        <w:rPr>
          <w:rtl/>
        </w:rPr>
        <w:t xml:space="preserve"> </w:t>
      </w:r>
      <w:bookmarkStart w:id="3647" w:name="_ETM_Q10_228729"/>
      <w:bookmarkStart w:id="3648" w:name="_ETM_Q10_241428"/>
      <w:bookmarkStart w:id="3649" w:name="_ETM_Q10_241512"/>
      <w:bookmarkStart w:id="3650" w:name="_ETM_Q10_241552"/>
      <w:bookmarkStart w:id="3651" w:name="_ETM_Q10_241623"/>
      <w:bookmarkEnd w:id="3647"/>
      <w:bookmarkEnd w:id="3648"/>
      <w:bookmarkEnd w:id="3649"/>
      <w:bookmarkEnd w:id="3650"/>
      <w:bookmarkEnd w:id="3651"/>
      <w:r>
        <w:rPr>
          <w:rtl/>
        </w:rPr>
        <w:t xml:space="preserve">ההתקפות </w:t>
      </w:r>
      <w:bookmarkStart w:id="3652" w:name="_ETM_Q10_229449"/>
      <w:bookmarkEnd w:id="3652"/>
      <w:r>
        <w:rPr>
          <w:rtl/>
        </w:rPr>
        <w:t xml:space="preserve">על </w:t>
      </w:r>
      <w:bookmarkStart w:id="3653" w:name="_ETM_Q10_229570"/>
      <w:bookmarkEnd w:id="3653"/>
      <w:r>
        <w:rPr>
          <w:rtl/>
        </w:rPr>
        <w:t xml:space="preserve">נשיא </w:t>
      </w:r>
      <w:bookmarkStart w:id="3654" w:name="_ETM_Q10_229870"/>
      <w:bookmarkEnd w:id="3654"/>
      <w:r>
        <w:rPr>
          <w:rtl/>
        </w:rPr>
        <w:t xml:space="preserve">בית </w:t>
      </w:r>
      <w:bookmarkStart w:id="3655" w:name="_ETM_Q10_230050"/>
      <w:bookmarkEnd w:id="3655"/>
      <w:r>
        <w:rPr>
          <w:rtl/>
        </w:rPr>
        <w:t xml:space="preserve">המשפט </w:t>
      </w:r>
      <w:bookmarkStart w:id="3656" w:name="_ETM_Q10_230530"/>
      <w:bookmarkEnd w:id="3656"/>
      <w:r>
        <w:rPr>
          <w:rtl/>
        </w:rPr>
        <w:t xml:space="preserve">העליון </w:t>
      </w:r>
      <w:bookmarkStart w:id="3657" w:name="_ETM_Q10_230859"/>
      <w:bookmarkEnd w:id="3657"/>
      <w:proofErr w:type="spellStart"/>
      <w:r>
        <w:rPr>
          <w:rtl/>
        </w:rPr>
        <w:t>פרופ</w:t>
      </w:r>
      <w:r w:rsidR="0089086F">
        <w:rPr>
          <w:rFonts w:hint="cs"/>
          <w:rtl/>
        </w:rPr>
        <w:t>'</w:t>
      </w:r>
      <w:r>
        <w:rPr>
          <w:rtl/>
        </w:rPr>
        <w:t>ר</w:t>
      </w:r>
      <w:proofErr w:type="spellEnd"/>
      <w:r>
        <w:rPr>
          <w:rtl/>
        </w:rPr>
        <w:t xml:space="preserve"> </w:t>
      </w:r>
      <w:bookmarkStart w:id="3658" w:name="_ETM_Q10_231460"/>
      <w:bookmarkEnd w:id="3658"/>
      <w:r>
        <w:rPr>
          <w:rtl/>
        </w:rPr>
        <w:t xml:space="preserve">אהרן </w:t>
      </w:r>
      <w:bookmarkStart w:id="3659" w:name="_ETM_Q10_231789"/>
      <w:bookmarkEnd w:id="3659"/>
      <w:r>
        <w:rPr>
          <w:rtl/>
        </w:rPr>
        <w:t xml:space="preserve">ברק </w:t>
      </w:r>
      <w:bookmarkStart w:id="3660" w:name="_ETM_Q10_232719"/>
      <w:bookmarkStart w:id="3661" w:name="_ETM_Q10_232960"/>
      <w:bookmarkEnd w:id="3660"/>
      <w:bookmarkEnd w:id="3661"/>
      <w:r>
        <w:rPr>
          <w:rFonts w:hint="cs"/>
          <w:rtl/>
        </w:rPr>
        <w:t xml:space="preserve">הן </w:t>
      </w:r>
      <w:r>
        <w:rPr>
          <w:rtl/>
        </w:rPr>
        <w:t xml:space="preserve">ביזוי </w:t>
      </w:r>
      <w:bookmarkStart w:id="3662" w:name="_ETM_Q10_233500"/>
      <w:bookmarkEnd w:id="3662"/>
      <w:r>
        <w:rPr>
          <w:rtl/>
        </w:rPr>
        <w:t xml:space="preserve">המערכת </w:t>
      </w:r>
      <w:bookmarkStart w:id="3663" w:name="_ETM_Q10_234100"/>
      <w:bookmarkEnd w:id="3663"/>
      <w:r>
        <w:rPr>
          <w:rtl/>
        </w:rPr>
        <w:t xml:space="preserve">השיפוטית </w:t>
      </w:r>
      <w:bookmarkStart w:id="3664" w:name="_ETM_Q10_234729"/>
      <w:bookmarkEnd w:id="3664"/>
      <w:r>
        <w:rPr>
          <w:rtl/>
        </w:rPr>
        <w:t xml:space="preserve">וניסיון </w:t>
      </w:r>
      <w:bookmarkStart w:id="3665" w:name="_ETM_Q10_235329"/>
      <w:bookmarkEnd w:id="3665"/>
      <w:r>
        <w:rPr>
          <w:rtl/>
        </w:rPr>
        <w:t xml:space="preserve">מוצהר </w:t>
      </w:r>
      <w:bookmarkStart w:id="3666" w:name="_ETM_Q10_236409"/>
      <w:bookmarkEnd w:id="3666"/>
      <w:r>
        <w:rPr>
          <w:rtl/>
        </w:rPr>
        <w:t xml:space="preserve">לערער </w:t>
      </w:r>
      <w:bookmarkStart w:id="3667" w:name="_ETM_Q10_237010"/>
      <w:bookmarkEnd w:id="3667"/>
      <w:r>
        <w:rPr>
          <w:rtl/>
        </w:rPr>
        <w:t xml:space="preserve">את </w:t>
      </w:r>
      <w:bookmarkStart w:id="3668" w:name="_ETM_Q10_237159"/>
      <w:bookmarkEnd w:id="3668"/>
      <w:r>
        <w:rPr>
          <w:rtl/>
        </w:rPr>
        <w:t xml:space="preserve">מעמדה </w:t>
      </w:r>
      <w:bookmarkStart w:id="3669" w:name="_ETM_Q10_237729"/>
      <w:bookmarkEnd w:id="3669"/>
      <w:r>
        <w:rPr>
          <w:rtl/>
        </w:rPr>
        <w:t>הבלתי</w:t>
      </w:r>
      <w:bookmarkStart w:id="3670" w:name="_ETM_Q10_238299"/>
      <w:bookmarkEnd w:id="3670"/>
      <w:r>
        <w:rPr>
          <w:rFonts w:hint="cs"/>
          <w:rtl/>
        </w:rPr>
        <w:t>-</w:t>
      </w:r>
      <w:r>
        <w:rPr>
          <w:rtl/>
        </w:rPr>
        <w:t xml:space="preserve">תלוי </w:t>
      </w:r>
      <w:bookmarkStart w:id="3671" w:name="_ETM_Q10_238719"/>
      <w:bookmarkEnd w:id="3671"/>
      <w:r>
        <w:rPr>
          <w:rtl/>
        </w:rPr>
        <w:t xml:space="preserve">של </w:t>
      </w:r>
      <w:bookmarkStart w:id="3672" w:name="_ETM_Q10_238960"/>
      <w:bookmarkEnd w:id="3672"/>
      <w:r>
        <w:rPr>
          <w:rtl/>
        </w:rPr>
        <w:t xml:space="preserve">מערכת </w:t>
      </w:r>
      <w:bookmarkStart w:id="3673" w:name="_ETM_Q10_239440"/>
      <w:bookmarkEnd w:id="3673"/>
      <w:r>
        <w:rPr>
          <w:rtl/>
        </w:rPr>
        <w:t>השיפוט</w:t>
      </w:r>
      <w:r>
        <w:rPr>
          <w:rFonts w:hint="cs"/>
          <w:rtl/>
        </w:rPr>
        <w:t>.</w:t>
      </w:r>
      <w:r>
        <w:rPr>
          <w:rtl/>
        </w:rPr>
        <w:t xml:space="preserve"> </w:t>
      </w:r>
      <w:bookmarkStart w:id="3674" w:name="_ETM_Q10_241020"/>
      <w:bookmarkEnd w:id="3674"/>
      <w:r>
        <w:rPr>
          <w:rtl/>
        </w:rPr>
        <w:t xml:space="preserve">תוקפיו </w:t>
      </w:r>
      <w:bookmarkStart w:id="3675" w:name="_ETM_Q10_241560"/>
      <w:bookmarkEnd w:id="3675"/>
      <w:r>
        <w:rPr>
          <w:rtl/>
        </w:rPr>
        <w:t xml:space="preserve">של </w:t>
      </w:r>
      <w:bookmarkStart w:id="3676" w:name="_ETM_Q10_241739"/>
      <w:bookmarkEnd w:id="3676"/>
      <w:r>
        <w:rPr>
          <w:rtl/>
        </w:rPr>
        <w:t xml:space="preserve">הנשיא </w:t>
      </w:r>
      <w:bookmarkStart w:id="3677" w:name="_ETM_Q10_242100"/>
      <w:bookmarkEnd w:id="3677"/>
      <w:r>
        <w:rPr>
          <w:rtl/>
        </w:rPr>
        <w:t xml:space="preserve">ברק </w:t>
      </w:r>
      <w:bookmarkStart w:id="3678" w:name="_ETM_Q10_242520"/>
      <w:bookmarkEnd w:id="3678"/>
      <w:r>
        <w:rPr>
          <w:rtl/>
        </w:rPr>
        <w:t xml:space="preserve">לא </w:t>
      </w:r>
      <w:bookmarkStart w:id="3679" w:name="_ETM_Q10_242670"/>
      <w:bookmarkEnd w:id="3679"/>
      <w:r>
        <w:rPr>
          <w:rtl/>
        </w:rPr>
        <w:t xml:space="preserve">למדו </w:t>
      </w:r>
      <w:bookmarkStart w:id="3680" w:name="_ETM_Q10_243060"/>
      <w:bookmarkEnd w:id="3680"/>
      <w:r>
        <w:rPr>
          <w:rtl/>
        </w:rPr>
        <w:t xml:space="preserve">את </w:t>
      </w:r>
      <w:bookmarkStart w:id="3681" w:name="_ETM_Q10_243150"/>
      <w:bookmarkEnd w:id="3681"/>
      <w:r>
        <w:rPr>
          <w:rtl/>
        </w:rPr>
        <w:t>פסיקתו</w:t>
      </w:r>
      <w:r>
        <w:rPr>
          <w:rFonts w:hint="cs"/>
          <w:rtl/>
        </w:rPr>
        <w:t>,</w:t>
      </w:r>
      <w:r>
        <w:rPr>
          <w:rtl/>
        </w:rPr>
        <w:t xml:space="preserve"> </w:t>
      </w:r>
      <w:bookmarkStart w:id="3682" w:name="_ETM_Q10_244319"/>
      <w:bookmarkEnd w:id="3682"/>
      <w:r>
        <w:rPr>
          <w:rtl/>
        </w:rPr>
        <w:t xml:space="preserve">אינם </w:t>
      </w:r>
      <w:bookmarkStart w:id="3683" w:name="_ETM_Q10_244890"/>
      <w:bookmarkEnd w:id="3683"/>
      <w:r>
        <w:rPr>
          <w:rtl/>
        </w:rPr>
        <w:t xml:space="preserve">מכירים </w:t>
      </w:r>
      <w:bookmarkStart w:id="3684" w:name="_ETM_Q10_245430"/>
      <w:bookmarkEnd w:id="3684"/>
      <w:r>
        <w:rPr>
          <w:rtl/>
        </w:rPr>
        <w:t xml:space="preserve">את </w:t>
      </w:r>
      <w:bookmarkStart w:id="3685" w:name="_ETM_Q10_245549"/>
      <w:bookmarkEnd w:id="3685"/>
      <w:r>
        <w:rPr>
          <w:rtl/>
        </w:rPr>
        <w:t xml:space="preserve">יחסו </w:t>
      </w:r>
      <w:bookmarkStart w:id="3686" w:name="_ETM_Q10_246030"/>
      <w:bookmarkEnd w:id="3686"/>
      <w:r>
        <w:rPr>
          <w:rtl/>
        </w:rPr>
        <w:t xml:space="preserve">החיובי </w:t>
      </w:r>
      <w:bookmarkStart w:id="3687" w:name="_ETM_Q10_246600"/>
      <w:bookmarkEnd w:id="3687"/>
      <w:r>
        <w:rPr>
          <w:rtl/>
        </w:rPr>
        <w:t xml:space="preserve">למשפט </w:t>
      </w:r>
      <w:bookmarkStart w:id="3688" w:name="_ETM_Q10_247200"/>
      <w:bookmarkEnd w:id="3688"/>
      <w:r>
        <w:rPr>
          <w:rtl/>
        </w:rPr>
        <w:t xml:space="preserve">העברי </w:t>
      </w:r>
      <w:bookmarkStart w:id="3689" w:name="_ETM_Q10_247709"/>
      <w:bookmarkEnd w:id="3689"/>
      <w:r>
        <w:rPr>
          <w:rtl/>
        </w:rPr>
        <w:t xml:space="preserve">ואינם </w:t>
      </w:r>
      <w:bookmarkStart w:id="3690" w:name="_ETM_Q10_248189"/>
      <w:bookmarkEnd w:id="3690"/>
      <w:r>
        <w:rPr>
          <w:rtl/>
        </w:rPr>
        <w:t xml:space="preserve">מבינים </w:t>
      </w:r>
      <w:bookmarkStart w:id="3691" w:name="_ETM_Q10_248640"/>
      <w:bookmarkEnd w:id="3691"/>
      <w:r>
        <w:rPr>
          <w:rtl/>
        </w:rPr>
        <w:t xml:space="preserve">את </w:t>
      </w:r>
      <w:bookmarkStart w:id="3692" w:name="_ETM_Q10_248759"/>
      <w:bookmarkEnd w:id="3692"/>
      <w:r>
        <w:rPr>
          <w:rtl/>
        </w:rPr>
        <w:t xml:space="preserve">תפקידו </w:t>
      </w:r>
      <w:bookmarkStart w:id="3693" w:name="_ETM_Q10_249750"/>
      <w:bookmarkEnd w:id="3693"/>
      <w:r>
        <w:rPr>
          <w:rtl/>
        </w:rPr>
        <w:t xml:space="preserve">של </w:t>
      </w:r>
      <w:bookmarkStart w:id="3694" w:name="_ETM_Q10_249990"/>
      <w:bookmarkEnd w:id="3694"/>
      <w:r>
        <w:rPr>
          <w:rtl/>
        </w:rPr>
        <w:t xml:space="preserve">בית </w:t>
      </w:r>
      <w:bookmarkStart w:id="3695" w:name="_ETM_Q10_250259"/>
      <w:bookmarkEnd w:id="3695"/>
      <w:r>
        <w:rPr>
          <w:rtl/>
        </w:rPr>
        <w:t xml:space="preserve">המשפט </w:t>
      </w:r>
      <w:bookmarkStart w:id="3696" w:name="_ETM_Q10_250829"/>
      <w:bookmarkEnd w:id="3696"/>
      <w:r>
        <w:rPr>
          <w:rtl/>
        </w:rPr>
        <w:t xml:space="preserve">העליון </w:t>
      </w:r>
      <w:bookmarkStart w:id="3697" w:name="_ETM_Q10_251310"/>
      <w:bookmarkEnd w:id="3697"/>
      <w:r>
        <w:rPr>
          <w:rtl/>
        </w:rPr>
        <w:t xml:space="preserve">במדינה </w:t>
      </w:r>
      <w:bookmarkStart w:id="3698" w:name="_ETM_Q10_251759"/>
      <w:bookmarkEnd w:id="3698"/>
      <w:r>
        <w:rPr>
          <w:rtl/>
        </w:rPr>
        <w:t>דמוקרטית</w:t>
      </w:r>
      <w:r>
        <w:rPr>
          <w:rFonts w:hint="cs"/>
          <w:rtl/>
        </w:rPr>
        <w:t>.</w:t>
      </w:r>
    </w:p>
    <w:p w:rsidR="004409CC" w:rsidRDefault="004409CC" w:rsidP="00F15751">
      <w:pPr>
        <w:rPr>
          <w:rtl/>
        </w:rPr>
      </w:pPr>
    </w:p>
    <w:p w:rsidR="004409CC" w:rsidRDefault="004409CC" w:rsidP="0089086F">
      <w:pPr>
        <w:rPr>
          <w:rtl/>
        </w:rPr>
      </w:pPr>
      <w:bookmarkStart w:id="3699" w:name="_ETM_Q10_252000"/>
      <w:bookmarkStart w:id="3700" w:name="_ETM_Q10_253939"/>
      <w:bookmarkEnd w:id="3699"/>
      <w:bookmarkEnd w:id="3700"/>
      <w:r>
        <w:rPr>
          <w:rFonts w:hint="cs"/>
          <w:rtl/>
        </w:rPr>
        <w:t>"</w:t>
      </w:r>
      <w:r>
        <w:rPr>
          <w:rtl/>
        </w:rPr>
        <w:t xml:space="preserve">עורך </w:t>
      </w:r>
      <w:bookmarkStart w:id="3701" w:name="_ETM_Q10_254270"/>
      <w:bookmarkEnd w:id="3701"/>
      <w:r>
        <w:rPr>
          <w:rtl/>
        </w:rPr>
        <w:t xml:space="preserve">העיתון </w:t>
      </w:r>
      <w:bookmarkStart w:id="3702" w:name="_ETM_Q10_254659"/>
      <w:bookmarkEnd w:id="3702"/>
      <w:r>
        <w:rPr>
          <w:rFonts w:hint="cs"/>
          <w:rtl/>
        </w:rPr>
        <w:t>'</w:t>
      </w:r>
      <w:r>
        <w:rPr>
          <w:rtl/>
        </w:rPr>
        <w:t>השבוע</w:t>
      </w:r>
      <w:r>
        <w:rPr>
          <w:rFonts w:hint="cs"/>
          <w:rtl/>
        </w:rPr>
        <w:t>'</w:t>
      </w:r>
      <w:r>
        <w:rPr>
          <w:rtl/>
        </w:rPr>
        <w:t xml:space="preserve"> </w:t>
      </w:r>
      <w:bookmarkStart w:id="3703" w:name="_ETM_Q10_255259"/>
      <w:bookmarkEnd w:id="3703"/>
      <w:r>
        <w:rPr>
          <w:rFonts w:hint="cs"/>
          <w:rtl/>
        </w:rPr>
        <w:t>א</w:t>
      </w:r>
      <w:r>
        <w:rPr>
          <w:rtl/>
        </w:rPr>
        <w:t xml:space="preserve">שר </w:t>
      </w:r>
      <w:bookmarkStart w:id="3704" w:name="_ETM_Q10_255500"/>
      <w:bookmarkEnd w:id="3704"/>
      <w:r>
        <w:rPr>
          <w:rtl/>
        </w:rPr>
        <w:t>צוקרמן</w:t>
      </w:r>
      <w:r>
        <w:rPr>
          <w:rFonts w:hint="cs"/>
          <w:rtl/>
        </w:rPr>
        <w:t xml:space="preserve"> –</w:t>
      </w:r>
      <w:r>
        <w:rPr>
          <w:rtl/>
        </w:rPr>
        <w:t xml:space="preserve"> </w:t>
      </w:r>
      <w:bookmarkStart w:id="3705" w:name="_ETM_Q10_256130"/>
      <w:bookmarkEnd w:id="3705"/>
      <w:r>
        <w:rPr>
          <w:rtl/>
        </w:rPr>
        <w:t xml:space="preserve">שהחל </w:t>
      </w:r>
      <w:bookmarkStart w:id="3706" w:name="_ETM_Q10_256610"/>
      <w:bookmarkEnd w:id="3706"/>
      <w:r>
        <w:rPr>
          <w:rtl/>
        </w:rPr>
        <w:t xml:space="preserve">במתקפה </w:t>
      </w:r>
      <w:bookmarkStart w:id="3707" w:name="_ETM_Q10_257329"/>
      <w:bookmarkEnd w:id="3707"/>
      <w:r>
        <w:rPr>
          <w:rtl/>
        </w:rPr>
        <w:t xml:space="preserve">על </w:t>
      </w:r>
      <w:bookmarkStart w:id="3708" w:name="_ETM_Q10_257450"/>
      <w:bookmarkEnd w:id="3708"/>
      <w:r>
        <w:rPr>
          <w:rtl/>
        </w:rPr>
        <w:t xml:space="preserve">הנשיא </w:t>
      </w:r>
      <w:bookmarkStart w:id="3709" w:name="_ETM_Q10_257810"/>
      <w:bookmarkEnd w:id="3709"/>
      <w:r>
        <w:rPr>
          <w:rtl/>
        </w:rPr>
        <w:t xml:space="preserve">ברק </w:t>
      </w:r>
      <w:bookmarkStart w:id="3710" w:name="_ETM_Q10_258229"/>
      <w:bookmarkEnd w:id="3710"/>
      <w:r>
        <w:rPr>
          <w:rFonts w:hint="cs"/>
          <w:rtl/>
        </w:rPr>
        <w:t xml:space="preserve">– </w:t>
      </w:r>
      <w:r>
        <w:rPr>
          <w:rtl/>
        </w:rPr>
        <w:t xml:space="preserve">עם </w:t>
      </w:r>
      <w:bookmarkStart w:id="3711" w:name="_ETM_Q10_258350"/>
      <w:bookmarkEnd w:id="3711"/>
      <w:r>
        <w:rPr>
          <w:rtl/>
        </w:rPr>
        <w:t xml:space="preserve">שמעון </w:t>
      </w:r>
      <w:bookmarkStart w:id="3712" w:name="_ETM_Q10_258709"/>
      <w:bookmarkEnd w:id="3712"/>
      <w:r>
        <w:rPr>
          <w:rtl/>
        </w:rPr>
        <w:t>זילבר</w:t>
      </w:r>
      <w:r>
        <w:rPr>
          <w:rFonts w:hint="cs"/>
          <w:rtl/>
        </w:rPr>
        <w:t>,</w:t>
      </w:r>
      <w:r>
        <w:rPr>
          <w:rtl/>
        </w:rPr>
        <w:t xml:space="preserve"> </w:t>
      </w:r>
      <w:bookmarkStart w:id="3713" w:name="_ETM_Q10_260110"/>
      <w:bookmarkEnd w:id="3713"/>
      <w:r>
        <w:rPr>
          <w:rtl/>
        </w:rPr>
        <w:t xml:space="preserve">אינם </w:t>
      </w:r>
      <w:bookmarkStart w:id="3714" w:name="_ETM_Q10_260530"/>
      <w:bookmarkEnd w:id="3714"/>
      <w:r>
        <w:rPr>
          <w:rtl/>
        </w:rPr>
        <w:t xml:space="preserve">מבינים </w:t>
      </w:r>
      <w:bookmarkStart w:id="3715" w:name="_ETM_Q10_261069"/>
      <w:bookmarkEnd w:id="3715"/>
      <w:r>
        <w:rPr>
          <w:rtl/>
        </w:rPr>
        <w:t>א</w:t>
      </w:r>
      <w:bookmarkStart w:id="3716" w:name="_ETM_Q10_261610"/>
      <w:bookmarkEnd w:id="3716"/>
      <w:r>
        <w:rPr>
          <w:rFonts w:hint="cs"/>
          <w:rtl/>
        </w:rPr>
        <w:t>לף-בית</w:t>
      </w:r>
      <w:r>
        <w:rPr>
          <w:rtl/>
        </w:rPr>
        <w:t xml:space="preserve"> </w:t>
      </w:r>
      <w:bookmarkStart w:id="3717" w:name="_ETM_Q10_261940"/>
      <w:bookmarkEnd w:id="3717"/>
      <w:r>
        <w:rPr>
          <w:rtl/>
        </w:rPr>
        <w:t xml:space="preserve">של </w:t>
      </w:r>
      <w:bookmarkStart w:id="3718" w:name="_ETM_Q10_262150"/>
      <w:bookmarkEnd w:id="3718"/>
      <w:r>
        <w:rPr>
          <w:rtl/>
        </w:rPr>
        <w:t xml:space="preserve">דמוקרטיה </w:t>
      </w:r>
      <w:bookmarkStart w:id="3719" w:name="_ETM_Q10_263610"/>
      <w:bookmarkEnd w:id="3719"/>
      <w:r>
        <w:rPr>
          <w:rtl/>
        </w:rPr>
        <w:t xml:space="preserve">כאשר </w:t>
      </w:r>
      <w:bookmarkStart w:id="3720" w:name="_ETM_Q10_264060"/>
      <w:bookmarkEnd w:id="3720"/>
      <w:r>
        <w:rPr>
          <w:rtl/>
        </w:rPr>
        <w:t xml:space="preserve">הם </w:t>
      </w:r>
      <w:bookmarkStart w:id="3721" w:name="_ETM_Q10_264149"/>
      <w:bookmarkEnd w:id="3721"/>
      <w:r>
        <w:rPr>
          <w:rtl/>
        </w:rPr>
        <w:t xml:space="preserve">מציגים </w:t>
      </w:r>
      <w:bookmarkStart w:id="3722" w:name="_ETM_Q10_264569"/>
      <w:bookmarkEnd w:id="3722"/>
      <w:r>
        <w:rPr>
          <w:rtl/>
        </w:rPr>
        <w:t xml:space="preserve">את </w:t>
      </w:r>
      <w:bookmarkStart w:id="3723" w:name="_ETM_Q10_264719"/>
      <w:bookmarkEnd w:id="3723"/>
      <w:r>
        <w:rPr>
          <w:rtl/>
        </w:rPr>
        <w:t xml:space="preserve">בית </w:t>
      </w:r>
      <w:bookmarkStart w:id="3724" w:name="_ETM_Q10_264930"/>
      <w:bookmarkEnd w:id="3724"/>
      <w:r>
        <w:rPr>
          <w:rtl/>
        </w:rPr>
        <w:t xml:space="preserve">המשפט </w:t>
      </w:r>
      <w:bookmarkStart w:id="3725" w:name="_ETM_Q10_265439"/>
      <w:bookmarkEnd w:id="3725"/>
      <w:r>
        <w:rPr>
          <w:rtl/>
        </w:rPr>
        <w:t xml:space="preserve">העליון </w:t>
      </w:r>
      <w:bookmarkStart w:id="3726" w:name="_ETM_Q10_265799"/>
      <w:bookmarkEnd w:id="3726"/>
      <w:r>
        <w:rPr>
          <w:rtl/>
        </w:rPr>
        <w:t xml:space="preserve">ואת </w:t>
      </w:r>
      <w:bookmarkStart w:id="3727" w:name="_ETM_Q10_266039"/>
      <w:bookmarkEnd w:id="3727"/>
      <w:r>
        <w:rPr>
          <w:rtl/>
        </w:rPr>
        <w:t xml:space="preserve">נשיאו </w:t>
      </w:r>
      <w:bookmarkStart w:id="3728" w:name="_ETM_Q10_266520"/>
      <w:bookmarkEnd w:id="3728"/>
      <w:r>
        <w:rPr>
          <w:rtl/>
        </w:rPr>
        <w:t>כ</w:t>
      </w:r>
      <w:r>
        <w:rPr>
          <w:rFonts w:hint="cs"/>
          <w:rtl/>
        </w:rPr>
        <w:t>'</w:t>
      </w:r>
      <w:r>
        <w:rPr>
          <w:rtl/>
        </w:rPr>
        <w:t xml:space="preserve">סכנה </w:t>
      </w:r>
      <w:bookmarkStart w:id="3729" w:name="_ETM_Q10_267450"/>
      <w:bookmarkEnd w:id="3729"/>
      <w:r>
        <w:rPr>
          <w:rtl/>
        </w:rPr>
        <w:t xml:space="preserve">לאושיות </w:t>
      </w:r>
      <w:bookmarkStart w:id="3730" w:name="_ETM_Q10_268049"/>
      <w:bookmarkEnd w:id="3730"/>
      <w:r>
        <w:rPr>
          <w:rtl/>
        </w:rPr>
        <w:t xml:space="preserve">הדמוקרטיה </w:t>
      </w:r>
      <w:bookmarkStart w:id="3731" w:name="_ETM_Q10_268950"/>
      <w:bookmarkEnd w:id="3731"/>
      <w:r>
        <w:rPr>
          <w:rtl/>
        </w:rPr>
        <w:t>הישראלית</w:t>
      </w:r>
      <w:r>
        <w:rPr>
          <w:rFonts w:hint="cs"/>
          <w:rtl/>
        </w:rPr>
        <w:t>',</w:t>
      </w:r>
      <w:r>
        <w:rPr>
          <w:rtl/>
        </w:rPr>
        <w:t xml:space="preserve"> </w:t>
      </w:r>
      <w:bookmarkStart w:id="3732" w:name="_ETM_Q10_270530"/>
      <w:bookmarkEnd w:id="3732"/>
      <w:r>
        <w:rPr>
          <w:rtl/>
        </w:rPr>
        <w:t>כ</w:t>
      </w:r>
      <w:r>
        <w:rPr>
          <w:rFonts w:hint="cs"/>
          <w:rtl/>
        </w:rPr>
        <w:t>'</w:t>
      </w:r>
      <w:r>
        <w:rPr>
          <w:rtl/>
        </w:rPr>
        <w:t xml:space="preserve">איום </w:t>
      </w:r>
      <w:bookmarkStart w:id="3733" w:name="_ETM_Q10_271310"/>
      <w:bookmarkEnd w:id="3733"/>
      <w:r>
        <w:rPr>
          <w:rtl/>
        </w:rPr>
        <w:t xml:space="preserve">על </w:t>
      </w:r>
      <w:bookmarkStart w:id="3734" w:name="_ETM_Q10_271430"/>
      <w:bookmarkEnd w:id="3734"/>
      <w:r>
        <w:rPr>
          <w:rtl/>
        </w:rPr>
        <w:t xml:space="preserve">חירויות </w:t>
      </w:r>
      <w:bookmarkStart w:id="3735" w:name="_ETM_Q10_272270"/>
      <w:bookmarkEnd w:id="3735"/>
      <w:r>
        <w:rPr>
          <w:rtl/>
        </w:rPr>
        <w:t>האזרח</w:t>
      </w:r>
      <w:r>
        <w:rPr>
          <w:rFonts w:hint="cs"/>
          <w:rtl/>
        </w:rPr>
        <w:t>'</w:t>
      </w:r>
      <w:r>
        <w:rPr>
          <w:rtl/>
        </w:rPr>
        <w:t xml:space="preserve"> </w:t>
      </w:r>
      <w:bookmarkStart w:id="3736" w:name="_ETM_Q10_273680"/>
      <w:bookmarkStart w:id="3737" w:name="_ETM_Q10_273950"/>
      <w:bookmarkEnd w:id="3736"/>
      <w:bookmarkEnd w:id="3737"/>
      <w:proofErr w:type="spellStart"/>
      <w:r>
        <w:rPr>
          <w:rFonts w:hint="cs"/>
          <w:rtl/>
        </w:rPr>
        <w:t>וכ'</w:t>
      </w:r>
      <w:r>
        <w:rPr>
          <w:rtl/>
        </w:rPr>
        <w:t>מי</w:t>
      </w:r>
      <w:proofErr w:type="spellEnd"/>
      <w:r>
        <w:rPr>
          <w:rtl/>
        </w:rPr>
        <w:t xml:space="preserve"> </w:t>
      </w:r>
      <w:bookmarkStart w:id="3738" w:name="_ETM_Q10_274340"/>
      <w:bookmarkEnd w:id="3738"/>
      <w:r>
        <w:rPr>
          <w:rtl/>
        </w:rPr>
        <w:t>שנ</w:t>
      </w:r>
      <w:r>
        <w:rPr>
          <w:rFonts w:hint="cs"/>
          <w:rtl/>
        </w:rPr>
        <w:t>טל</w:t>
      </w:r>
      <w:r>
        <w:rPr>
          <w:rtl/>
        </w:rPr>
        <w:t xml:space="preserve">ו </w:t>
      </w:r>
      <w:bookmarkStart w:id="3739" w:name="_ETM_Q10_274880"/>
      <w:bookmarkEnd w:id="3739"/>
      <w:r>
        <w:rPr>
          <w:rtl/>
        </w:rPr>
        <w:t xml:space="preserve">סמכויות </w:t>
      </w:r>
      <w:bookmarkStart w:id="3740" w:name="_ETM_Q10_275660"/>
      <w:bookmarkEnd w:id="3740"/>
      <w:r>
        <w:rPr>
          <w:rtl/>
        </w:rPr>
        <w:t xml:space="preserve">לא </w:t>
      </w:r>
      <w:bookmarkStart w:id="3741" w:name="_ETM_Q10_275840"/>
      <w:bookmarkEnd w:id="3741"/>
      <w:r>
        <w:rPr>
          <w:rtl/>
        </w:rPr>
        <w:t xml:space="preserve">להם </w:t>
      </w:r>
      <w:bookmarkStart w:id="3742" w:name="_ETM_Q10_276740"/>
      <w:bookmarkEnd w:id="3742"/>
      <w:r>
        <w:rPr>
          <w:rtl/>
        </w:rPr>
        <w:t xml:space="preserve">מבלי </w:t>
      </w:r>
      <w:bookmarkStart w:id="3743" w:name="_ETM_Q10_277340"/>
      <w:bookmarkEnd w:id="3743"/>
      <w:r>
        <w:rPr>
          <w:rtl/>
        </w:rPr>
        <w:t xml:space="preserve">שאיש </w:t>
      </w:r>
      <w:bookmarkStart w:id="3744" w:name="_ETM_Q10_278000"/>
      <w:bookmarkEnd w:id="3744"/>
      <w:r>
        <w:rPr>
          <w:rtl/>
        </w:rPr>
        <w:t xml:space="preserve">בחר </w:t>
      </w:r>
      <w:bookmarkStart w:id="3745" w:name="_ETM_Q10_278510"/>
      <w:bookmarkEnd w:id="3745"/>
      <w:r>
        <w:rPr>
          <w:rtl/>
        </w:rPr>
        <w:t>בהם</w:t>
      </w:r>
      <w:r>
        <w:rPr>
          <w:rFonts w:hint="cs"/>
          <w:rtl/>
        </w:rPr>
        <w:t>'.</w:t>
      </w:r>
      <w:r>
        <w:rPr>
          <w:rtl/>
        </w:rPr>
        <w:t xml:space="preserve"> </w:t>
      </w:r>
      <w:bookmarkStart w:id="3746" w:name="_ETM_Q10_279999"/>
      <w:bookmarkEnd w:id="3746"/>
      <w:r>
        <w:rPr>
          <w:rtl/>
        </w:rPr>
        <w:t xml:space="preserve">אלה </w:t>
      </w:r>
      <w:bookmarkStart w:id="3747" w:name="_ETM_Q10_280569"/>
      <w:bookmarkEnd w:id="3747"/>
      <w:r>
        <w:rPr>
          <w:rFonts w:hint="cs"/>
          <w:rtl/>
        </w:rPr>
        <w:t xml:space="preserve">הם </w:t>
      </w:r>
      <w:r>
        <w:rPr>
          <w:rtl/>
        </w:rPr>
        <w:t xml:space="preserve">דברים </w:t>
      </w:r>
      <w:bookmarkStart w:id="3748" w:name="_ETM_Q10_280990"/>
      <w:bookmarkEnd w:id="3748"/>
      <w:r>
        <w:rPr>
          <w:rtl/>
        </w:rPr>
        <w:t xml:space="preserve">חסרי </w:t>
      </w:r>
      <w:bookmarkStart w:id="3749" w:name="_ETM_Q10_281409"/>
      <w:bookmarkEnd w:id="3749"/>
      <w:r>
        <w:rPr>
          <w:rtl/>
        </w:rPr>
        <w:t>שחר</w:t>
      </w:r>
      <w:r>
        <w:rPr>
          <w:rFonts w:hint="cs"/>
          <w:rtl/>
        </w:rPr>
        <w:t>,</w:t>
      </w:r>
      <w:r>
        <w:rPr>
          <w:rtl/>
        </w:rPr>
        <w:t xml:space="preserve"> </w:t>
      </w:r>
      <w:bookmarkStart w:id="3750" w:name="_ETM_Q10_282590"/>
      <w:bookmarkEnd w:id="3750"/>
      <w:r>
        <w:rPr>
          <w:rtl/>
        </w:rPr>
        <w:t xml:space="preserve">שנובעים </w:t>
      </w:r>
      <w:bookmarkStart w:id="3751" w:name="_ETM_Q10_283220"/>
      <w:bookmarkEnd w:id="3751"/>
      <w:r>
        <w:rPr>
          <w:rtl/>
        </w:rPr>
        <w:t xml:space="preserve">מחוסר </w:t>
      </w:r>
      <w:bookmarkStart w:id="3752" w:name="_ETM_Q10_283790"/>
      <w:bookmarkEnd w:id="3752"/>
      <w:r>
        <w:rPr>
          <w:rtl/>
        </w:rPr>
        <w:t xml:space="preserve">הבנה </w:t>
      </w:r>
      <w:bookmarkStart w:id="3753" w:name="_ETM_Q10_284150"/>
      <w:bookmarkEnd w:id="3753"/>
      <w:r>
        <w:rPr>
          <w:rFonts w:hint="cs"/>
          <w:rtl/>
        </w:rPr>
        <w:t xml:space="preserve">או </w:t>
      </w:r>
      <w:r>
        <w:rPr>
          <w:rtl/>
        </w:rPr>
        <w:t xml:space="preserve">מתפיסה </w:t>
      </w:r>
      <w:bookmarkStart w:id="3754" w:name="_ETM_Q10_284780"/>
      <w:bookmarkEnd w:id="3754"/>
      <w:r>
        <w:rPr>
          <w:rtl/>
        </w:rPr>
        <w:t xml:space="preserve">מעוותת </w:t>
      </w:r>
      <w:bookmarkStart w:id="3755" w:name="_ETM_Q10_285350"/>
      <w:bookmarkEnd w:id="3755"/>
      <w:r>
        <w:rPr>
          <w:rtl/>
        </w:rPr>
        <w:t xml:space="preserve">של </w:t>
      </w:r>
      <w:bookmarkStart w:id="3756" w:name="_ETM_Q10_285500"/>
      <w:bookmarkEnd w:id="3756"/>
      <w:r>
        <w:rPr>
          <w:rtl/>
        </w:rPr>
        <w:t xml:space="preserve">המשטר </w:t>
      </w:r>
      <w:bookmarkStart w:id="3757" w:name="_ETM_Q10_285890"/>
      <w:bookmarkEnd w:id="3757"/>
      <w:r>
        <w:rPr>
          <w:rtl/>
        </w:rPr>
        <w:t>הדמוקרטי</w:t>
      </w:r>
      <w:r>
        <w:rPr>
          <w:rFonts w:hint="cs"/>
          <w:rtl/>
        </w:rPr>
        <w:t>.</w:t>
      </w:r>
      <w:r>
        <w:rPr>
          <w:rtl/>
        </w:rPr>
        <w:t xml:space="preserve"> </w:t>
      </w:r>
      <w:bookmarkStart w:id="3758" w:name="_ETM_Q10_287279"/>
      <w:bookmarkEnd w:id="3758"/>
      <w:r>
        <w:rPr>
          <w:rtl/>
        </w:rPr>
        <w:t xml:space="preserve">בית </w:t>
      </w:r>
      <w:bookmarkStart w:id="3759" w:name="_ETM_Q10_287579"/>
      <w:bookmarkEnd w:id="3759"/>
      <w:r>
        <w:rPr>
          <w:rtl/>
        </w:rPr>
        <w:t xml:space="preserve">המשפט </w:t>
      </w:r>
      <w:bookmarkStart w:id="3760" w:name="_ETM_Q10_288179"/>
      <w:bookmarkEnd w:id="3760"/>
      <w:r>
        <w:rPr>
          <w:rtl/>
        </w:rPr>
        <w:t xml:space="preserve">העליון </w:t>
      </w:r>
      <w:bookmarkStart w:id="3761" w:name="_ETM_Q10_289210"/>
      <w:bookmarkEnd w:id="3761"/>
      <w:r>
        <w:rPr>
          <w:rtl/>
        </w:rPr>
        <w:t xml:space="preserve">הוא </w:t>
      </w:r>
      <w:bookmarkStart w:id="3762" w:name="_ETM_Q10_289450"/>
      <w:bookmarkEnd w:id="3762"/>
      <w:r>
        <w:rPr>
          <w:rtl/>
        </w:rPr>
        <w:t xml:space="preserve">מגן </w:t>
      </w:r>
      <w:bookmarkStart w:id="3763" w:name="_ETM_Q10_289929"/>
      <w:bookmarkEnd w:id="3763"/>
      <w:r>
        <w:rPr>
          <w:rtl/>
        </w:rPr>
        <w:t xml:space="preserve">המשטר </w:t>
      </w:r>
      <w:bookmarkStart w:id="3764" w:name="_ETM_Q10_290409"/>
      <w:bookmarkEnd w:id="3764"/>
      <w:r>
        <w:rPr>
          <w:rtl/>
        </w:rPr>
        <w:t xml:space="preserve">הדמוקרטי </w:t>
      </w:r>
      <w:bookmarkStart w:id="3765" w:name="_ETM_Q10_292020"/>
      <w:bookmarkEnd w:id="3765"/>
      <w:r>
        <w:rPr>
          <w:rtl/>
        </w:rPr>
        <w:t xml:space="preserve">במדינה </w:t>
      </w:r>
      <w:bookmarkStart w:id="3766" w:name="_ETM_Q10_293039"/>
      <w:bookmarkEnd w:id="3766"/>
      <w:r>
        <w:rPr>
          <w:rtl/>
        </w:rPr>
        <w:t>ומ</w:t>
      </w:r>
      <w:r>
        <w:rPr>
          <w:rFonts w:hint="cs"/>
          <w:rtl/>
        </w:rPr>
        <w:t>ע</w:t>
      </w:r>
      <w:r>
        <w:rPr>
          <w:rtl/>
        </w:rPr>
        <w:t xml:space="preserve">וז </w:t>
      </w:r>
      <w:bookmarkStart w:id="3767" w:name="_ETM_Q10_294149"/>
      <w:bookmarkEnd w:id="3767"/>
      <w:r>
        <w:rPr>
          <w:rtl/>
        </w:rPr>
        <w:t xml:space="preserve">זכויות </w:t>
      </w:r>
      <w:bookmarkStart w:id="3768" w:name="_ETM_Q10_294810"/>
      <w:bookmarkEnd w:id="3768"/>
      <w:r>
        <w:rPr>
          <w:rtl/>
        </w:rPr>
        <w:t xml:space="preserve">הפרט </w:t>
      </w:r>
      <w:bookmarkStart w:id="3769" w:name="_ETM_Q10_295259"/>
      <w:bookmarkEnd w:id="3769"/>
      <w:r>
        <w:rPr>
          <w:rtl/>
        </w:rPr>
        <w:t>במדינה</w:t>
      </w:r>
      <w:r>
        <w:rPr>
          <w:rFonts w:hint="cs"/>
          <w:rtl/>
        </w:rPr>
        <w:t>".</w:t>
      </w:r>
    </w:p>
    <w:p w:rsidR="004409CC" w:rsidRDefault="004409CC" w:rsidP="00F15751">
      <w:pPr>
        <w:rPr>
          <w:rtl/>
        </w:rPr>
      </w:pPr>
    </w:p>
    <w:p w:rsidR="004409CC" w:rsidRDefault="004409CC" w:rsidP="0089086F">
      <w:pPr>
        <w:rPr>
          <w:rtl/>
        </w:rPr>
      </w:pPr>
      <w:bookmarkStart w:id="3770" w:name="_ETM_Q10_299000"/>
      <w:bookmarkStart w:id="3771" w:name="_ETM_Q10_296950"/>
      <w:bookmarkEnd w:id="3770"/>
      <w:bookmarkEnd w:id="3771"/>
      <w:r>
        <w:rPr>
          <w:rtl/>
        </w:rPr>
        <w:t xml:space="preserve">דברי </w:t>
      </w:r>
      <w:bookmarkStart w:id="3772" w:name="_ETM_Q10_297369"/>
      <w:bookmarkStart w:id="3773" w:name="_ETM_Q10_297880"/>
      <w:bookmarkEnd w:id="3772"/>
      <w:bookmarkEnd w:id="3773"/>
      <w:r>
        <w:rPr>
          <w:rFonts w:hint="cs"/>
          <w:rtl/>
        </w:rPr>
        <w:t>הבלע שדוד</w:t>
      </w:r>
      <w:r>
        <w:rPr>
          <w:rtl/>
        </w:rPr>
        <w:t xml:space="preserve"> </w:t>
      </w:r>
      <w:bookmarkStart w:id="3774" w:name="_ETM_Q10_299220"/>
      <w:bookmarkEnd w:id="3774"/>
      <w:r>
        <w:rPr>
          <w:rtl/>
        </w:rPr>
        <w:t xml:space="preserve">ליבאי </w:t>
      </w:r>
      <w:bookmarkStart w:id="3775" w:name="_ETM_Q10_299640"/>
      <w:bookmarkEnd w:id="3775"/>
      <w:r>
        <w:rPr>
          <w:rtl/>
        </w:rPr>
        <w:t xml:space="preserve">יצא </w:t>
      </w:r>
      <w:bookmarkStart w:id="3776" w:name="_ETM_Q10_299970"/>
      <w:bookmarkEnd w:id="3776"/>
      <w:r>
        <w:rPr>
          <w:rtl/>
        </w:rPr>
        <w:t>נגד</w:t>
      </w:r>
      <w:r>
        <w:rPr>
          <w:rFonts w:hint="cs"/>
          <w:rtl/>
        </w:rPr>
        <w:t>ם</w:t>
      </w:r>
      <w:r>
        <w:rPr>
          <w:rtl/>
        </w:rPr>
        <w:t xml:space="preserve"> </w:t>
      </w:r>
      <w:bookmarkStart w:id="3777" w:name="_ETM_Q10_300450"/>
      <w:bookmarkEnd w:id="3777"/>
      <w:r>
        <w:rPr>
          <w:rtl/>
        </w:rPr>
        <w:t xml:space="preserve">בוודאי </w:t>
      </w:r>
      <w:bookmarkStart w:id="3778" w:name="_ETM_Q10_300960"/>
      <w:bookmarkEnd w:id="3778"/>
      <w:r>
        <w:rPr>
          <w:rtl/>
        </w:rPr>
        <w:t xml:space="preserve">נשמעים </w:t>
      </w:r>
      <w:bookmarkStart w:id="3779" w:name="_ETM_Q10_301530"/>
      <w:bookmarkEnd w:id="3779"/>
      <w:r>
        <w:rPr>
          <w:rtl/>
        </w:rPr>
        <w:t xml:space="preserve">לכם </w:t>
      </w:r>
      <w:bookmarkStart w:id="3780" w:name="_ETM_Q10_301860"/>
      <w:bookmarkEnd w:id="3780"/>
      <w:r>
        <w:rPr>
          <w:rtl/>
        </w:rPr>
        <w:t>מוכרים</w:t>
      </w:r>
      <w:r w:rsidR="0089086F">
        <w:rPr>
          <w:rFonts w:hint="cs"/>
          <w:rtl/>
        </w:rPr>
        <w:t>.</w:t>
      </w:r>
      <w:r>
        <w:rPr>
          <w:rtl/>
        </w:rPr>
        <w:t xml:space="preserve"> </w:t>
      </w:r>
      <w:bookmarkStart w:id="3781" w:name="_ETM_Q10_302400"/>
      <w:bookmarkEnd w:id="3781"/>
      <w:r>
        <w:rPr>
          <w:rtl/>
        </w:rPr>
        <w:t xml:space="preserve">הם </w:t>
      </w:r>
      <w:bookmarkStart w:id="3782" w:name="_ETM_Q10_302550"/>
      <w:bookmarkEnd w:id="3782"/>
      <w:r>
        <w:rPr>
          <w:rtl/>
        </w:rPr>
        <w:t xml:space="preserve">חוזרים </w:t>
      </w:r>
      <w:bookmarkStart w:id="3783" w:name="_ETM_Q10_303240"/>
      <w:bookmarkEnd w:id="3783"/>
      <w:r>
        <w:rPr>
          <w:rtl/>
        </w:rPr>
        <w:t xml:space="preserve">באוזנינו </w:t>
      </w:r>
      <w:bookmarkStart w:id="3784" w:name="_ETM_Q10_304960"/>
      <w:bookmarkEnd w:id="3784"/>
      <w:r>
        <w:rPr>
          <w:rtl/>
        </w:rPr>
        <w:t xml:space="preserve">ממש </w:t>
      </w:r>
      <w:bookmarkStart w:id="3785" w:name="_ETM_Q10_305439"/>
      <w:bookmarkEnd w:id="3785"/>
      <w:r>
        <w:rPr>
          <w:rtl/>
        </w:rPr>
        <w:t xml:space="preserve">חדשות </w:t>
      </w:r>
      <w:bookmarkStart w:id="3786" w:name="_ETM_Q10_305920"/>
      <w:bookmarkEnd w:id="3786"/>
      <w:r>
        <w:rPr>
          <w:rtl/>
        </w:rPr>
        <w:t xml:space="preserve">לבקרים </w:t>
      </w:r>
      <w:bookmarkStart w:id="3787" w:name="_ETM_Q10_306490"/>
      <w:bookmarkEnd w:id="3787"/>
      <w:r>
        <w:rPr>
          <w:rtl/>
        </w:rPr>
        <w:t xml:space="preserve">בשנה </w:t>
      </w:r>
      <w:bookmarkStart w:id="3788" w:name="_ETM_Q10_307060"/>
      <w:bookmarkEnd w:id="3788"/>
      <w:r>
        <w:rPr>
          <w:rtl/>
        </w:rPr>
        <w:t xml:space="preserve">שקדמה </w:t>
      </w:r>
      <w:bookmarkStart w:id="3789" w:name="_ETM_Q10_308639"/>
      <w:bookmarkEnd w:id="3789"/>
      <w:r>
        <w:rPr>
          <w:rtl/>
        </w:rPr>
        <w:t xml:space="preserve">לאסון </w:t>
      </w:r>
      <w:bookmarkStart w:id="3790" w:name="_ETM_Q10_309300"/>
      <w:bookmarkEnd w:id="3790"/>
      <w:r>
        <w:rPr>
          <w:rtl/>
        </w:rPr>
        <w:t xml:space="preserve">7 </w:t>
      </w:r>
      <w:bookmarkStart w:id="3791" w:name="_ETM_Q10_309600"/>
      <w:bookmarkEnd w:id="3791"/>
      <w:r>
        <w:rPr>
          <w:rtl/>
        </w:rPr>
        <w:t>באוקטובר</w:t>
      </w:r>
      <w:r>
        <w:rPr>
          <w:rFonts w:hint="cs"/>
          <w:rtl/>
        </w:rPr>
        <w:t>.</w:t>
      </w:r>
      <w:r>
        <w:rPr>
          <w:rtl/>
        </w:rPr>
        <w:t xml:space="preserve"> </w:t>
      </w:r>
      <w:bookmarkStart w:id="3792" w:name="_ETM_Q10_310139"/>
      <w:bookmarkEnd w:id="3792"/>
      <w:r>
        <w:rPr>
          <w:rtl/>
        </w:rPr>
        <w:t xml:space="preserve">שמענו </w:t>
      </w:r>
      <w:bookmarkStart w:id="3793" w:name="_ETM_Q10_310620"/>
      <w:bookmarkEnd w:id="3793"/>
      <w:r>
        <w:rPr>
          <w:rtl/>
        </w:rPr>
        <w:t xml:space="preserve">אותם </w:t>
      </w:r>
      <w:bookmarkStart w:id="3794" w:name="_ETM_Q10_310980"/>
      <w:bookmarkEnd w:id="3794"/>
      <w:r>
        <w:rPr>
          <w:rtl/>
        </w:rPr>
        <w:t xml:space="preserve">ממש </w:t>
      </w:r>
      <w:bookmarkStart w:id="3795" w:name="_ETM_Q10_312389"/>
      <w:bookmarkEnd w:id="3795"/>
      <w:r>
        <w:rPr>
          <w:rFonts w:hint="cs"/>
          <w:rtl/>
        </w:rPr>
        <w:t>מאה</w:t>
      </w:r>
      <w:r>
        <w:rPr>
          <w:rtl/>
        </w:rPr>
        <w:t xml:space="preserve"> </w:t>
      </w:r>
      <w:bookmarkStart w:id="3796" w:name="_ETM_Q10_312750"/>
      <w:bookmarkEnd w:id="3796"/>
      <w:r>
        <w:rPr>
          <w:rtl/>
        </w:rPr>
        <w:t xml:space="preserve">פעם </w:t>
      </w:r>
      <w:bookmarkStart w:id="3797" w:name="_ETM_Q10_313080"/>
      <w:bookmarkEnd w:id="3797"/>
      <w:r>
        <w:rPr>
          <w:rtl/>
        </w:rPr>
        <w:t>ביום</w:t>
      </w:r>
      <w:r w:rsidR="0089086F">
        <w:rPr>
          <w:rFonts w:hint="cs"/>
          <w:rtl/>
        </w:rPr>
        <w:t>,</w:t>
      </w:r>
      <w:r>
        <w:rPr>
          <w:rtl/>
        </w:rPr>
        <w:t xml:space="preserve"> </w:t>
      </w:r>
      <w:bookmarkStart w:id="3798" w:name="_ETM_Q10_314530"/>
      <w:bookmarkEnd w:id="3798"/>
      <w:r>
        <w:rPr>
          <w:rFonts w:hint="cs"/>
          <w:rtl/>
        </w:rPr>
        <w:t>ו</w:t>
      </w:r>
      <w:r>
        <w:rPr>
          <w:rtl/>
        </w:rPr>
        <w:t xml:space="preserve">הדברים </w:t>
      </w:r>
      <w:bookmarkStart w:id="3799" w:name="_ETM_Q10_315189"/>
      <w:bookmarkEnd w:id="3799"/>
      <w:r>
        <w:rPr>
          <w:rtl/>
        </w:rPr>
        <w:t>הנ</w:t>
      </w:r>
      <w:r>
        <w:rPr>
          <w:rFonts w:hint="cs"/>
          <w:rtl/>
        </w:rPr>
        <w:t>כוח</w:t>
      </w:r>
      <w:r>
        <w:rPr>
          <w:rtl/>
        </w:rPr>
        <w:t xml:space="preserve">ים </w:t>
      </w:r>
      <w:bookmarkStart w:id="3800" w:name="_ETM_Q10_315909"/>
      <w:bookmarkEnd w:id="3800"/>
      <w:r>
        <w:rPr>
          <w:rtl/>
        </w:rPr>
        <w:t xml:space="preserve">שהוא </w:t>
      </w:r>
      <w:bookmarkStart w:id="3801" w:name="_ETM_Q10_316150"/>
      <w:bookmarkEnd w:id="3801"/>
      <w:r>
        <w:rPr>
          <w:rtl/>
        </w:rPr>
        <w:t xml:space="preserve">אמר </w:t>
      </w:r>
      <w:bookmarkStart w:id="3802" w:name="_ETM_Q10_316450"/>
      <w:bookmarkEnd w:id="3802"/>
      <w:r>
        <w:rPr>
          <w:rtl/>
        </w:rPr>
        <w:t xml:space="preserve">נגדם </w:t>
      </w:r>
      <w:bookmarkStart w:id="3803" w:name="_ETM_Q10_316989"/>
      <w:bookmarkEnd w:id="3803"/>
      <w:r>
        <w:rPr>
          <w:rtl/>
        </w:rPr>
        <w:t xml:space="preserve">יפים </w:t>
      </w:r>
      <w:bookmarkStart w:id="3804" w:name="_ETM_Q10_317409"/>
      <w:bookmarkEnd w:id="3804"/>
      <w:r>
        <w:rPr>
          <w:rtl/>
        </w:rPr>
        <w:t xml:space="preserve">היום </w:t>
      </w:r>
      <w:bookmarkStart w:id="3805" w:name="_ETM_Q10_317799"/>
      <w:bookmarkEnd w:id="3805"/>
      <w:r>
        <w:rPr>
          <w:rtl/>
        </w:rPr>
        <w:t xml:space="preserve">פי </w:t>
      </w:r>
      <w:bookmarkStart w:id="3806" w:name="_ETM_Q10_318010"/>
      <w:bookmarkEnd w:id="3806"/>
      <w:r>
        <w:rPr>
          <w:rtl/>
        </w:rPr>
        <w:t xml:space="preserve">כמה </w:t>
      </w:r>
      <w:bookmarkStart w:id="3807" w:name="_ETM_Q10_318430"/>
      <w:bookmarkEnd w:id="3807"/>
      <w:r>
        <w:rPr>
          <w:rtl/>
        </w:rPr>
        <w:t xml:space="preserve">וכמה </w:t>
      </w:r>
      <w:bookmarkStart w:id="3808" w:name="_ETM_Q10_318939"/>
      <w:bookmarkEnd w:id="3808"/>
      <w:proofErr w:type="spellStart"/>
      <w:r>
        <w:rPr>
          <w:rtl/>
        </w:rPr>
        <w:t>וכמה</w:t>
      </w:r>
      <w:proofErr w:type="spellEnd"/>
      <w:r>
        <w:rPr>
          <w:rFonts w:hint="cs"/>
          <w:rtl/>
        </w:rPr>
        <w:t>.</w:t>
      </w:r>
    </w:p>
    <w:p w:rsidR="004409CC" w:rsidRDefault="004409CC" w:rsidP="00F15751">
      <w:pPr>
        <w:rPr>
          <w:rtl/>
        </w:rPr>
      </w:pPr>
    </w:p>
    <w:p w:rsidR="004409CC" w:rsidRDefault="004409CC" w:rsidP="00E67818">
      <w:pPr>
        <w:rPr>
          <w:rtl/>
        </w:rPr>
      </w:pPr>
      <w:bookmarkStart w:id="3809" w:name="_ETM_Q10_320000"/>
      <w:bookmarkStart w:id="3810" w:name="_ETM_Q10_321739"/>
      <w:bookmarkEnd w:id="3809"/>
      <w:bookmarkEnd w:id="3810"/>
      <w:r>
        <w:rPr>
          <w:rtl/>
        </w:rPr>
        <w:t xml:space="preserve">לפני </w:t>
      </w:r>
      <w:bookmarkStart w:id="3811" w:name="_ETM_Q10_322159"/>
      <w:bookmarkEnd w:id="3811"/>
      <w:r>
        <w:rPr>
          <w:rtl/>
        </w:rPr>
        <w:t xml:space="preserve">שאגיד </w:t>
      </w:r>
      <w:bookmarkStart w:id="3812" w:name="_ETM_Q10_324650"/>
      <w:bookmarkEnd w:id="3812"/>
      <w:r>
        <w:rPr>
          <w:rtl/>
        </w:rPr>
        <w:t xml:space="preserve">עד </w:t>
      </w:r>
      <w:bookmarkStart w:id="3813" w:name="_ETM_Q10_324889"/>
      <w:bookmarkEnd w:id="3813"/>
      <w:r>
        <w:rPr>
          <w:rtl/>
        </w:rPr>
        <w:t xml:space="preserve">כמה </w:t>
      </w:r>
      <w:bookmarkStart w:id="3814" w:name="_ETM_Q10_325160"/>
      <w:bookmarkStart w:id="3815" w:name="_ETM_Q10_325430"/>
      <w:bookmarkEnd w:id="3814"/>
      <w:bookmarkEnd w:id="3815"/>
      <w:r>
        <w:rPr>
          <w:rFonts w:hint="cs"/>
          <w:rtl/>
        </w:rPr>
        <w:t>יהי זכרו</w:t>
      </w:r>
      <w:r>
        <w:rPr>
          <w:rtl/>
        </w:rPr>
        <w:t xml:space="preserve"> </w:t>
      </w:r>
      <w:bookmarkStart w:id="3816" w:name="_ETM_Q10_325880"/>
      <w:bookmarkEnd w:id="3816"/>
      <w:r>
        <w:rPr>
          <w:rtl/>
        </w:rPr>
        <w:t xml:space="preserve">ברוך </w:t>
      </w:r>
      <w:bookmarkStart w:id="3817" w:name="_ETM_Q10_326240"/>
      <w:bookmarkEnd w:id="3817"/>
      <w:r>
        <w:rPr>
          <w:rtl/>
        </w:rPr>
        <w:t xml:space="preserve">אספר </w:t>
      </w:r>
      <w:bookmarkStart w:id="3818" w:name="_ETM_Q10_326600"/>
      <w:bookmarkEnd w:id="3818"/>
      <w:r>
        <w:rPr>
          <w:rtl/>
        </w:rPr>
        <w:t xml:space="preserve">לכם </w:t>
      </w:r>
      <w:bookmarkStart w:id="3819" w:name="_ETM_Q10_326930"/>
      <w:bookmarkEnd w:id="3819"/>
      <w:r>
        <w:rPr>
          <w:rtl/>
        </w:rPr>
        <w:t xml:space="preserve">רק </w:t>
      </w:r>
      <w:bookmarkStart w:id="3820" w:name="_ETM_Q10_327050"/>
      <w:bookmarkEnd w:id="3820"/>
      <w:r>
        <w:rPr>
          <w:rtl/>
        </w:rPr>
        <w:t xml:space="preserve">דבר </w:t>
      </w:r>
      <w:bookmarkStart w:id="3821" w:name="_ETM_Q10_327350"/>
      <w:bookmarkEnd w:id="3821"/>
      <w:r>
        <w:rPr>
          <w:rFonts w:hint="cs"/>
          <w:rtl/>
        </w:rPr>
        <w:t>אחד</w:t>
      </w:r>
      <w:r>
        <w:rPr>
          <w:rtl/>
        </w:rPr>
        <w:t xml:space="preserve"> </w:t>
      </w:r>
      <w:bookmarkStart w:id="3822" w:name="_ETM_Q10_327680"/>
      <w:bookmarkEnd w:id="3822"/>
      <w:r>
        <w:rPr>
          <w:rtl/>
        </w:rPr>
        <w:t xml:space="preserve">שסיפרה </w:t>
      </w:r>
      <w:bookmarkStart w:id="3823" w:name="_ETM_Q10_328160"/>
      <w:bookmarkEnd w:id="3823"/>
      <w:r>
        <w:rPr>
          <w:rtl/>
        </w:rPr>
        <w:t xml:space="preserve">לי </w:t>
      </w:r>
      <w:bookmarkStart w:id="3824" w:name="_ETM_Q10_328250"/>
      <w:bookmarkEnd w:id="3824"/>
      <w:r>
        <w:rPr>
          <w:rtl/>
        </w:rPr>
        <w:t xml:space="preserve">המשפחה </w:t>
      </w:r>
      <w:bookmarkStart w:id="3825" w:name="_ETM_Q10_328910"/>
      <w:bookmarkEnd w:id="3825"/>
      <w:r>
        <w:rPr>
          <w:rtl/>
        </w:rPr>
        <w:t xml:space="preserve">במהלך </w:t>
      </w:r>
      <w:bookmarkStart w:id="3826" w:name="_ETM_Q10_329750"/>
      <w:bookmarkEnd w:id="3826"/>
      <w:r>
        <w:rPr>
          <w:rtl/>
        </w:rPr>
        <w:t>ה</w:t>
      </w:r>
      <w:r>
        <w:rPr>
          <w:rFonts w:hint="cs"/>
          <w:rtl/>
        </w:rPr>
        <w:t>שבעה,</w:t>
      </w:r>
      <w:r>
        <w:rPr>
          <w:rtl/>
        </w:rPr>
        <w:t xml:space="preserve"> </w:t>
      </w:r>
      <w:bookmarkStart w:id="3827" w:name="_ETM_Q10_332099"/>
      <w:bookmarkEnd w:id="3827"/>
      <w:r>
        <w:rPr>
          <w:rtl/>
        </w:rPr>
        <w:t xml:space="preserve">כשבאתי </w:t>
      </w:r>
      <w:bookmarkStart w:id="3828" w:name="_ETM_Q10_332610"/>
      <w:bookmarkEnd w:id="3828"/>
      <w:r>
        <w:rPr>
          <w:rtl/>
        </w:rPr>
        <w:t xml:space="preserve">לנחם </w:t>
      </w:r>
      <w:bookmarkStart w:id="3829" w:name="_ETM_Q10_333860"/>
      <w:bookmarkEnd w:id="3829"/>
      <w:r>
        <w:rPr>
          <w:rtl/>
        </w:rPr>
        <w:t xml:space="preserve">ולהגיד </w:t>
      </w:r>
      <w:bookmarkStart w:id="3830" w:name="_ETM_Q10_334340"/>
      <w:bookmarkEnd w:id="3830"/>
      <w:r>
        <w:rPr>
          <w:rtl/>
        </w:rPr>
        <w:t xml:space="preserve">באופן </w:t>
      </w:r>
      <w:bookmarkStart w:id="3831" w:name="_ETM_Q10_334730"/>
      <w:bookmarkEnd w:id="3831"/>
      <w:r>
        <w:rPr>
          <w:rtl/>
        </w:rPr>
        <w:t xml:space="preserve">אישי </w:t>
      </w:r>
      <w:bookmarkStart w:id="3832" w:name="_ETM_Q10_335060"/>
      <w:bookmarkEnd w:id="3832"/>
      <w:r>
        <w:rPr>
          <w:rtl/>
        </w:rPr>
        <w:t xml:space="preserve">תודה </w:t>
      </w:r>
      <w:bookmarkStart w:id="3833" w:name="_ETM_Q10_335510"/>
      <w:bookmarkEnd w:id="3833"/>
      <w:r>
        <w:rPr>
          <w:rtl/>
        </w:rPr>
        <w:t xml:space="preserve">על </w:t>
      </w:r>
      <w:bookmarkStart w:id="3834" w:name="_ETM_Q10_335630"/>
      <w:bookmarkEnd w:id="3834"/>
      <w:r>
        <w:rPr>
          <w:rtl/>
        </w:rPr>
        <w:t xml:space="preserve">הזכות </w:t>
      </w:r>
      <w:bookmarkStart w:id="3835" w:name="_ETM_Q10_336020"/>
      <w:bookmarkEnd w:id="3835"/>
      <w:r>
        <w:rPr>
          <w:rtl/>
        </w:rPr>
        <w:t xml:space="preserve">שהייתה </w:t>
      </w:r>
      <w:bookmarkStart w:id="3836" w:name="_ETM_Q10_336470"/>
      <w:bookmarkEnd w:id="3836"/>
      <w:r>
        <w:rPr>
          <w:rtl/>
        </w:rPr>
        <w:t xml:space="preserve">לי </w:t>
      </w:r>
      <w:bookmarkStart w:id="3837" w:name="_ETM_Q10_336680"/>
      <w:bookmarkEnd w:id="3837"/>
      <w:r>
        <w:rPr>
          <w:rtl/>
        </w:rPr>
        <w:t xml:space="preserve">לכהן </w:t>
      </w:r>
      <w:bookmarkStart w:id="3838" w:name="_ETM_Q10_337310"/>
      <w:bookmarkEnd w:id="3838"/>
      <w:r>
        <w:rPr>
          <w:rtl/>
        </w:rPr>
        <w:t xml:space="preserve">במפלגת </w:t>
      </w:r>
      <w:bookmarkStart w:id="3839" w:name="_ETM_Q10_338000"/>
      <w:bookmarkEnd w:id="3839"/>
      <w:r>
        <w:rPr>
          <w:rtl/>
        </w:rPr>
        <w:t>העבודה</w:t>
      </w:r>
      <w:r>
        <w:rPr>
          <w:rFonts w:hint="cs"/>
          <w:rtl/>
        </w:rPr>
        <w:t>,</w:t>
      </w:r>
      <w:r>
        <w:rPr>
          <w:rtl/>
        </w:rPr>
        <w:t xml:space="preserve"> </w:t>
      </w:r>
      <w:bookmarkStart w:id="3840" w:name="_ETM_Q10_338450"/>
      <w:bookmarkEnd w:id="3840"/>
      <w:r>
        <w:rPr>
          <w:rtl/>
        </w:rPr>
        <w:t xml:space="preserve">בוועדת </w:t>
      </w:r>
      <w:bookmarkStart w:id="3841" w:name="_ETM_Q10_338900"/>
      <w:bookmarkEnd w:id="3841"/>
      <w:r>
        <w:rPr>
          <w:rtl/>
        </w:rPr>
        <w:t>החוקה</w:t>
      </w:r>
      <w:r>
        <w:rPr>
          <w:rFonts w:hint="cs"/>
          <w:rtl/>
        </w:rPr>
        <w:t>,</w:t>
      </w:r>
      <w:r>
        <w:rPr>
          <w:rtl/>
        </w:rPr>
        <w:t xml:space="preserve"> </w:t>
      </w:r>
      <w:bookmarkStart w:id="3842" w:name="_ETM_Q10_339930"/>
      <w:bookmarkEnd w:id="3842"/>
      <w:r>
        <w:rPr>
          <w:rtl/>
        </w:rPr>
        <w:t xml:space="preserve">יחד </w:t>
      </w:r>
      <w:bookmarkStart w:id="3843" w:name="_ETM_Q10_340350"/>
      <w:bookmarkEnd w:id="3843"/>
      <w:r>
        <w:rPr>
          <w:rtl/>
        </w:rPr>
        <w:t xml:space="preserve">עם </w:t>
      </w:r>
      <w:bookmarkStart w:id="3844" w:name="_ETM_Q10_340770"/>
      <w:bookmarkEnd w:id="3844"/>
      <w:r>
        <w:rPr>
          <w:rtl/>
        </w:rPr>
        <w:t xml:space="preserve">השר </w:t>
      </w:r>
      <w:bookmarkStart w:id="3845" w:name="_ETM_Q10_341130"/>
      <w:bookmarkEnd w:id="3845"/>
      <w:r>
        <w:rPr>
          <w:rtl/>
        </w:rPr>
        <w:t xml:space="preserve">המנוח </w:t>
      </w:r>
      <w:bookmarkStart w:id="3846" w:name="_ETM_Q10_341580"/>
      <w:bookmarkEnd w:id="3846"/>
      <w:r>
        <w:rPr>
          <w:rtl/>
        </w:rPr>
        <w:t xml:space="preserve">דוד </w:t>
      </w:r>
      <w:bookmarkStart w:id="3847" w:name="_ETM_Q10_342419"/>
      <w:bookmarkEnd w:id="3847"/>
      <w:r>
        <w:rPr>
          <w:rtl/>
        </w:rPr>
        <w:t>ליבאי</w:t>
      </w:r>
      <w:r>
        <w:rPr>
          <w:rFonts w:hint="cs"/>
          <w:rtl/>
        </w:rPr>
        <w:t>.</w:t>
      </w:r>
      <w:r>
        <w:rPr>
          <w:rtl/>
        </w:rPr>
        <w:t xml:space="preserve"> </w:t>
      </w:r>
      <w:bookmarkStart w:id="3848" w:name="_ETM_Q10_344190"/>
      <w:bookmarkEnd w:id="3848"/>
      <w:r>
        <w:rPr>
          <w:rtl/>
        </w:rPr>
        <w:t xml:space="preserve">הם </w:t>
      </w:r>
      <w:bookmarkStart w:id="3849" w:name="_ETM_Q10_344340"/>
      <w:bookmarkEnd w:id="3849"/>
      <w:r>
        <w:rPr>
          <w:rtl/>
        </w:rPr>
        <w:t xml:space="preserve">סיפרו </w:t>
      </w:r>
      <w:bookmarkStart w:id="3850" w:name="_ETM_Q10_344760"/>
      <w:bookmarkEnd w:id="3850"/>
      <w:r>
        <w:rPr>
          <w:rtl/>
        </w:rPr>
        <w:t xml:space="preserve">לי </w:t>
      </w:r>
      <w:bookmarkStart w:id="3851" w:name="_ETM_Q10_346020"/>
      <w:bookmarkEnd w:id="3851"/>
      <w:r>
        <w:rPr>
          <w:rtl/>
        </w:rPr>
        <w:t xml:space="preserve">שגם </w:t>
      </w:r>
      <w:bookmarkStart w:id="3852" w:name="_ETM_Q10_346470"/>
      <w:bookmarkEnd w:id="3852"/>
      <w:r>
        <w:rPr>
          <w:rtl/>
        </w:rPr>
        <w:t xml:space="preserve">לקונצרטים </w:t>
      </w:r>
      <w:bookmarkStart w:id="3853" w:name="_ETM_Q10_347250"/>
      <w:bookmarkEnd w:id="3853"/>
      <w:r>
        <w:rPr>
          <w:rtl/>
        </w:rPr>
        <w:t>בפ</w:t>
      </w:r>
      <w:r>
        <w:rPr>
          <w:rFonts w:hint="cs"/>
          <w:rtl/>
        </w:rPr>
        <w:t xml:space="preserve">ילהרמונית </w:t>
      </w:r>
      <w:r w:rsidR="00E67818">
        <w:rPr>
          <w:rFonts w:hint="cs"/>
          <w:rtl/>
        </w:rPr>
        <w:t>– – –</w:t>
      </w:r>
      <w:r>
        <w:rPr>
          <w:rFonts w:hint="cs"/>
          <w:rtl/>
        </w:rPr>
        <w:t xml:space="preserve"> </w:t>
      </w:r>
    </w:p>
    <w:p w:rsidR="004409CC" w:rsidRDefault="004409CC" w:rsidP="00F15751">
      <w:pPr>
        <w:rPr>
          <w:rtl/>
        </w:rPr>
      </w:pPr>
    </w:p>
    <w:p w:rsidR="004409CC" w:rsidRDefault="004409CC" w:rsidP="00F15751">
      <w:pPr>
        <w:pStyle w:val="af6"/>
        <w:keepNext/>
        <w:rPr>
          <w:rtl/>
        </w:rPr>
      </w:pPr>
      <w:bookmarkStart w:id="3854" w:name="ET_yor_6593_1"/>
      <w:r w:rsidRPr="008D60D9">
        <w:rPr>
          <w:rStyle w:val="TagStyle"/>
          <w:rtl/>
        </w:rPr>
        <w:t xml:space="preserve"> &lt;&lt; יור &gt;&gt;</w:t>
      </w:r>
      <w:r w:rsidRPr="000A10F1">
        <w:rPr>
          <w:rStyle w:val="TagStyle"/>
          <w:rtl/>
        </w:rPr>
        <w:t xml:space="preserve"> </w:t>
      </w:r>
      <w:r>
        <w:rPr>
          <w:rtl/>
        </w:rPr>
        <w:t>היו"ר חנוך דב מלביצקי:</w:t>
      </w:r>
      <w:r w:rsidRPr="000A10F1">
        <w:rPr>
          <w:rStyle w:val="TagStyle"/>
          <w:rtl/>
        </w:rPr>
        <w:t xml:space="preserve"> </w:t>
      </w:r>
      <w:r w:rsidRPr="008D60D9">
        <w:rPr>
          <w:rStyle w:val="TagStyle"/>
          <w:rtl/>
        </w:rPr>
        <w:t>&lt;&lt; יור &gt;&gt;</w:t>
      </w:r>
      <w:r>
        <w:rPr>
          <w:rtl/>
        </w:rPr>
        <w:t xml:space="preserve"> </w:t>
      </w:r>
      <w:bookmarkEnd w:id="3854"/>
    </w:p>
    <w:p w:rsidR="004409CC" w:rsidRDefault="004409CC" w:rsidP="00E67818">
      <w:pPr>
        <w:rPr>
          <w:rtl/>
        </w:rPr>
      </w:pPr>
    </w:p>
    <w:p w:rsidR="004409CC" w:rsidRDefault="004409CC" w:rsidP="0089086F">
      <w:pPr>
        <w:rPr>
          <w:rtl/>
        </w:rPr>
      </w:pPr>
      <w:bookmarkStart w:id="3855" w:name="_ETM_Q10_347550"/>
      <w:bookmarkEnd w:id="3855"/>
      <w:r>
        <w:rPr>
          <w:rtl/>
        </w:rPr>
        <w:t xml:space="preserve">חברי </w:t>
      </w:r>
      <w:bookmarkStart w:id="3856" w:name="_ETM_Q10_347880"/>
      <w:bookmarkEnd w:id="3856"/>
      <w:r>
        <w:rPr>
          <w:rtl/>
        </w:rPr>
        <w:t>הכנסת</w:t>
      </w:r>
      <w:r>
        <w:rPr>
          <w:rFonts w:hint="cs"/>
          <w:rtl/>
        </w:rPr>
        <w:t>,</w:t>
      </w:r>
      <w:r>
        <w:rPr>
          <w:rtl/>
        </w:rPr>
        <w:t xml:space="preserve"> </w:t>
      </w:r>
      <w:bookmarkStart w:id="3857" w:name="_ETM_Q10_348600"/>
      <w:bookmarkEnd w:id="3857"/>
      <w:r>
        <w:rPr>
          <w:rtl/>
        </w:rPr>
        <w:t xml:space="preserve">חברי </w:t>
      </w:r>
      <w:bookmarkStart w:id="3858" w:name="_ETM_Q10_348960"/>
      <w:bookmarkEnd w:id="3858"/>
      <w:r>
        <w:rPr>
          <w:rtl/>
        </w:rPr>
        <w:t>הכנסת</w:t>
      </w:r>
      <w:r>
        <w:rPr>
          <w:rFonts w:hint="cs"/>
          <w:rtl/>
        </w:rPr>
        <w:t>,</w:t>
      </w:r>
      <w:r>
        <w:rPr>
          <w:rtl/>
        </w:rPr>
        <w:t xml:space="preserve"> </w:t>
      </w:r>
      <w:bookmarkStart w:id="3859" w:name="_ETM_Q10_349470"/>
      <w:bookmarkEnd w:id="3859"/>
      <w:r>
        <w:rPr>
          <w:rtl/>
        </w:rPr>
        <w:t xml:space="preserve">זה </w:t>
      </w:r>
      <w:bookmarkStart w:id="3860" w:name="_ETM_Q10_349620"/>
      <w:bookmarkEnd w:id="3860"/>
      <w:r>
        <w:rPr>
          <w:rtl/>
        </w:rPr>
        <w:t xml:space="preserve">לא </w:t>
      </w:r>
      <w:bookmarkStart w:id="3861" w:name="_ETM_Q10_349710"/>
      <w:bookmarkEnd w:id="3861"/>
      <w:r>
        <w:rPr>
          <w:rtl/>
        </w:rPr>
        <w:t>מכובד</w:t>
      </w:r>
      <w:r w:rsidR="0089086F">
        <w:rPr>
          <w:rFonts w:hint="cs"/>
          <w:rtl/>
        </w:rPr>
        <w:t>.</w:t>
      </w:r>
      <w:r>
        <w:rPr>
          <w:rtl/>
        </w:rPr>
        <w:t xml:space="preserve"> </w:t>
      </w:r>
      <w:bookmarkStart w:id="3862" w:name="_ETM_Q10_350370"/>
      <w:bookmarkEnd w:id="3862"/>
      <w:r>
        <w:rPr>
          <w:rtl/>
        </w:rPr>
        <w:t xml:space="preserve">אנחנו </w:t>
      </w:r>
      <w:bookmarkStart w:id="3863" w:name="_ETM_Q10_350700"/>
      <w:bookmarkEnd w:id="3863"/>
      <w:r>
        <w:rPr>
          <w:rtl/>
        </w:rPr>
        <w:t xml:space="preserve">מכבדים </w:t>
      </w:r>
      <w:bookmarkStart w:id="3864" w:name="_ETM_Q10_351210"/>
      <w:bookmarkEnd w:id="3864"/>
      <w:r>
        <w:rPr>
          <w:rtl/>
        </w:rPr>
        <w:t xml:space="preserve">פה </w:t>
      </w:r>
      <w:bookmarkStart w:id="3865" w:name="_ETM_Q10_351330"/>
      <w:bookmarkEnd w:id="3865"/>
      <w:r>
        <w:rPr>
          <w:rtl/>
        </w:rPr>
        <w:t xml:space="preserve">חבר </w:t>
      </w:r>
      <w:bookmarkStart w:id="3866" w:name="_ETM_Q10_351660"/>
      <w:bookmarkEnd w:id="3866"/>
      <w:r>
        <w:rPr>
          <w:rtl/>
        </w:rPr>
        <w:t xml:space="preserve">כנסת </w:t>
      </w:r>
      <w:bookmarkStart w:id="3867" w:name="_ETM_Q10_352050"/>
      <w:bookmarkEnd w:id="3867"/>
      <w:r>
        <w:rPr>
          <w:rtl/>
        </w:rPr>
        <w:t>שאיננו</w:t>
      </w:r>
      <w:r>
        <w:rPr>
          <w:rFonts w:hint="cs"/>
          <w:rtl/>
        </w:rPr>
        <w:t xml:space="preserve">. אנא. </w:t>
      </w:r>
    </w:p>
    <w:p w:rsidR="004409CC" w:rsidRDefault="004409CC" w:rsidP="00F15751">
      <w:pPr>
        <w:rPr>
          <w:rtl/>
        </w:rPr>
      </w:pPr>
    </w:p>
    <w:p w:rsidR="004409CC" w:rsidRDefault="004409CC" w:rsidP="00F15751">
      <w:pPr>
        <w:pStyle w:val="af5"/>
        <w:keepNext/>
        <w:rPr>
          <w:rtl/>
        </w:rPr>
      </w:pPr>
      <w:bookmarkStart w:id="3868" w:name="ET_interruption_6344_2"/>
      <w:r w:rsidRPr="008D60D9">
        <w:rPr>
          <w:rStyle w:val="TagStyle"/>
          <w:rtl/>
        </w:rPr>
        <w:t xml:space="preserve"> &lt;&lt; קריאה &gt;&gt;</w:t>
      </w:r>
      <w:r w:rsidRPr="000A10F1">
        <w:rPr>
          <w:rStyle w:val="TagStyle"/>
          <w:rtl/>
        </w:rPr>
        <w:t xml:space="preserve"> </w:t>
      </w:r>
      <w:r>
        <w:rPr>
          <w:rtl/>
        </w:rPr>
        <w:t>אברהם בצלאל (ש"ס):</w:t>
      </w:r>
      <w:r w:rsidRPr="000A10F1">
        <w:rPr>
          <w:rStyle w:val="TagStyle"/>
          <w:rtl/>
        </w:rPr>
        <w:t xml:space="preserve"> </w:t>
      </w:r>
      <w:r w:rsidRPr="008D60D9">
        <w:rPr>
          <w:rStyle w:val="TagStyle"/>
          <w:rtl/>
        </w:rPr>
        <w:t>&lt;&lt; קריאה &gt;&gt;</w:t>
      </w:r>
      <w:r>
        <w:rPr>
          <w:rtl/>
        </w:rPr>
        <w:t xml:space="preserve"> </w:t>
      </w:r>
      <w:bookmarkEnd w:id="3868"/>
    </w:p>
    <w:p w:rsidR="004409CC" w:rsidRDefault="004409CC" w:rsidP="00E67818">
      <w:pPr>
        <w:rPr>
          <w:rtl/>
        </w:rPr>
      </w:pPr>
    </w:p>
    <w:p w:rsidR="004409CC" w:rsidRDefault="004409CC" w:rsidP="00F15751">
      <w:pPr>
        <w:rPr>
          <w:rtl/>
        </w:rPr>
      </w:pPr>
      <w:r>
        <w:rPr>
          <w:rFonts w:hint="cs"/>
          <w:rtl/>
        </w:rPr>
        <w:t>חברת כנסת.</w:t>
      </w:r>
    </w:p>
    <w:p w:rsidR="004409CC" w:rsidRDefault="004409CC" w:rsidP="00F15751">
      <w:pPr>
        <w:rPr>
          <w:rtl/>
        </w:rPr>
      </w:pPr>
    </w:p>
    <w:p w:rsidR="004409CC" w:rsidRDefault="004409CC" w:rsidP="00F15751">
      <w:pPr>
        <w:pStyle w:val="af6"/>
        <w:keepNext/>
        <w:rPr>
          <w:rtl/>
        </w:rPr>
      </w:pPr>
      <w:r w:rsidRPr="008D60D9">
        <w:rPr>
          <w:rStyle w:val="TagStyle"/>
          <w:rtl/>
        </w:rPr>
        <w:t xml:space="preserve"> &lt;&lt; יור &gt;&gt;</w:t>
      </w:r>
      <w:r w:rsidRPr="000A10F1">
        <w:rPr>
          <w:rStyle w:val="TagStyle"/>
          <w:rtl/>
        </w:rPr>
        <w:t xml:space="preserve"> </w:t>
      </w:r>
      <w:r>
        <w:rPr>
          <w:rtl/>
        </w:rPr>
        <w:t>היו"ר חנוך דב מלביצקי:</w:t>
      </w:r>
      <w:r w:rsidRPr="000A10F1">
        <w:rPr>
          <w:rStyle w:val="TagStyle"/>
          <w:rtl/>
        </w:rPr>
        <w:t xml:space="preserve"> </w:t>
      </w:r>
      <w:r w:rsidRPr="008D60D9">
        <w:rPr>
          <w:rStyle w:val="TagStyle"/>
          <w:rtl/>
        </w:rPr>
        <w:t>&lt;&lt; יור &gt;&gt;</w:t>
      </w:r>
      <w:r>
        <w:rPr>
          <w:rtl/>
        </w:rPr>
        <w:t xml:space="preserve"> </w:t>
      </w:r>
    </w:p>
    <w:p w:rsidR="004409CC" w:rsidRDefault="004409CC" w:rsidP="00E67818">
      <w:pPr>
        <w:rPr>
          <w:rtl/>
        </w:rPr>
      </w:pPr>
    </w:p>
    <w:p w:rsidR="004409CC" w:rsidRDefault="004409CC" w:rsidP="00F15751">
      <w:pPr>
        <w:rPr>
          <w:rtl/>
        </w:rPr>
      </w:pPr>
      <w:bookmarkStart w:id="3869" w:name="_ETM_Q10_353280"/>
      <w:bookmarkStart w:id="3870" w:name="_ETM_Q10_354330"/>
      <w:bookmarkEnd w:id="3869"/>
      <w:bookmarkEnd w:id="3870"/>
      <w:r>
        <w:rPr>
          <w:rtl/>
        </w:rPr>
        <w:t xml:space="preserve">חברי </w:t>
      </w:r>
      <w:bookmarkStart w:id="3871" w:name="_ETM_Q10_354900"/>
      <w:bookmarkEnd w:id="3871"/>
      <w:r>
        <w:rPr>
          <w:rtl/>
        </w:rPr>
        <w:t>הכנסת</w:t>
      </w:r>
      <w:r>
        <w:rPr>
          <w:rFonts w:hint="cs"/>
          <w:rtl/>
        </w:rPr>
        <w:t>,</w:t>
      </w:r>
      <w:r>
        <w:rPr>
          <w:rtl/>
        </w:rPr>
        <w:t xml:space="preserve"> </w:t>
      </w:r>
      <w:bookmarkStart w:id="3872" w:name="_ETM_Q10_355889"/>
      <w:bookmarkEnd w:id="3872"/>
      <w:r>
        <w:rPr>
          <w:rtl/>
        </w:rPr>
        <w:t xml:space="preserve">אנחנו </w:t>
      </w:r>
      <w:bookmarkStart w:id="3873" w:name="_ETM_Q10_356370"/>
      <w:bookmarkEnd w:id="3873"/>
      <w:r>
        <w:rPr>
          <w:rtl/>
        </w:rPr>
        <w:t xml:space="preserve">מכבדים </w:t>
      </w:r>
      <w:bookmarkStart w:id="3874" w:name="_ETM_Q10_356880"/>
      <w:bookmarkEnd w:id="3874"/>
      <w:r>
        <w:rPr>
          <w:rtl/>
        </w:rPr>
        <w:t xml:space="preserve">חבר </w:t>
      </w:r>
      <w:bookmarkStart w:id="3875" w:name="_ETM_Q10_357150"/>
      <w:bookmarkEnd w:id="3875"/>
      <w:r>
        <w:rPr>
          <w:rtl/>
        </w:rPr>
        <w:t xml:space="preserve">כנסת </w:t>
      </w:r>
      <w:bookmarkStart w:id="3876" w:name="_ETM_Q10_357510"/>
      <w:bookmarkEnd w:id="3876"/>
      <w:r>
        <w:rPr>
          <w:rtl/>
        </w:rPr>
        <w:t xml:space="preserve">שלא </w:t>
      </w:r>
      <w:bookmarkStart w:id="3877" w:name="_ETM_Q10_357750"/>
      <w:bookmarkEnd w:id="3877"/>
      <w:r>
        <w:rPr>
          <w:rtl/>
        </w:rPr>
        <w:t>נמצא</w:t>
      </w:r>
      <w:r>
        <w:rPr>
          <w:rFonts w:hint="cs"/>
          <w:rtl/>
        </w:rPr>
        <w:t xml:space="preserve">. </w:t>
      </w:r>
    </w:p>
    <w:p w:rsidR="004409CC" w:rsidRDefault="004409CC" w:rsidP="00F15751">
      <w:pPr>
        <w:rPr>
          <w:rtl/>
        </w:rPr>
      </w:pPr>
    </w:p>
    <w:p w:rsidR="004409CC" w:rsidRDefault="004409CC" w:rsidP="00F15751">
      <w:pPr>
        <w:pStyle w:val="af5"/>
        <w:keepNext/>
        <w:rPr>
          <w:rtl/>
        </w:rPr>
      </w:pPr>
      <w:bookmarkStart w:id="3878" w:name="ET_interruption_6344_5"/>
      <w:r w:rsidRPr="008D60D9">
        <w:rPr>
          <w:rStyle w:val="TagStyle"/>
          <w:rtl/>
        </w:rPr>
        <w:t xml:space="preserve"> &lt;&lt; קריאה &gt;&gt;</w:t>
      </w:r>
      <w:r w:rsidRPr="000A10F1">
        <w:rPr>
          <w:rStyle w:val="TagStyle"/>
          <w:rtl/>
        </w:rPr>
        <w:t xml:space="preserve"> </w:t>
      </w:r>
      <w:r>
        <w:rPr>
          <w:rtl/>
        </w:rPr>
        <w:t>אברהם בצלאל (ש"ס):</w:t>
      </w:r>
      <w:r w:rsidRPr="000A10F1">
        <w:rPr>
          <w:rStyle w:val="TagStyle"/>
          <w:rtl/>
        </w:rPr>
        <w:t xml:space="preserve"> </w:t>
      </w:r>
      <w:r w:rsidRPr="008D60D9">
        <w:rPr>
          <w:rStyle w:val="TagStyle"/>
          <w:rtl/>
        </w:rPr>
        <w:t>&lt;&lt; קריאה &gt;&gt;</w:t>
      </w:r>
      <w:r>
        <w:rPr>
          <w:rtl/>
        </w:rPr>
        <w:t xml:space="preserve"> </w:t>
      </w:r>
      <w:bookmarkEnd w:id="3878"/>
    </w:p>
    <w:p w:rsidR="004409CC" w:rsidRDefault="004409CC" w:rsidP="00E67818">
      <w:pPr>
        <w:rPr>
          <w:rtl/>
        </w:rPr>
      </w:pPr>
    </w:p>
    <w:p w:rsidR="004409CC" w:rsidRDefault="004409CC" w:rsidP="00F15751">
      <w:pPr>
        <w:rPr>
          <w:rtl/>
        </w:rPr>
      </w:pPr>
      <w:r>
        <w:rPr>
          <w:rFonts w:hint="cs"/>
          <w:rtl/>
        </w:rPr>
        <w:t>חברת כנסת.</w:t>
      </w:r>
    </w:p>
    <w:p w:rsidR="004409CC" w:rsidRDefault="004409CC" w:rsidP="00F15751">
      <w:pPr>
        <w:rPr>
          <w:rtl/>
        </w:rPr>
      </w:pPr>
    </w:p>
    <w:p w:rsidR="004409CC" w:rsidRDefault="004409CC" w:rsidP="00F15751">
      <w:pPr>
        <w:pStyle w:val="af6"/>
        <w:keepNext/>
        <w:rPr>
          <w:rtl/>
        </w:rPr>
      </w:pPr>
      <w:r w:rsidRPr="008D60D9">
        <w:rPr>
          <w:rStyle w:val="TagStyle"/>
          <w:rtl/>
        </w:rPr>
        <w:t xml:space="preserve"> &lt;&lt; יור &gt;&gt;</w:t>
      </w:r>
      <w:r w:rsidRPr="000A10F1">
        <w:rPr>
          <w:rStyle w:val="TagStyle"/>
          <w:rtl/>
        </w:rPr>
        <w:t xml:space="preserve"> </w:t>
      </w:r>
      <w:r>
        <w:rPr>
          <w:rtl/>
        </w:rPr>
        <w:t>היו"ר חנוך דב מלביצקי:</w:t>
      </w:r>
      <w:r w:rsidRPr="000A10F1">
        <w:rPr>
          <w:rStyle w:val="TagStyle"/>
          <w:rtl/>
        </w:rPr>
        <w:t xml:space="preserve"> </w:t>
      </w:r>
      <w:r w:rsidRPr="008D60D9">
        <w:rPr>
          <w:rStyle w:val="TagStyle"/>
          <w:rtl/>
        </w:rPr>
        <w:t>&lt;&lt; יור &gt;&gt;</w:t>
      </w:r>
      <w:r>
        <w:rPr>
          <w:rtl/>
        </w:rPr>
        <w:t xml:space="preserve"> </w:t>
      </w:r>
    </w:p>
    <w:p w:rsidR="004409CC" w:rsidRDefault="004409CC" w:rsidP="00E67818">
      <w:pPr>
        <w:rPr>
          <w:rtl/>
        </w:rPr>
      </w:pPr>
    </w:p>
    <w:p w:rsidR="004409CC" w:rsidRDefault="004409CC" w:rsidP="00F15751">
      <w:pPr>
        <w:rPr>
          <w:rtl/>
        </w:rPr>
      </w:pPr>
      <w:r>
        <w:rPr>
          <w:rFonts w:hint="cs"/>
          <w:rtl/>
        </w:rPr>
        <w:t xml:space="preserve">חברת כנסת מנסה לדבר אבל לא נותנים לה, ואלה </w:t>
      </w:r>
      <w:bookmarkStart w:id="3879" w:name="_ETM_Q10_359000"/>
      <w:bookmarkEnd w:id="3879"/>
      <w:r>
        <w:rPr>
          <w:rFonts w:hint="cs"/>
          <w:rtl/>
        </w:rPr>
        <w:t>לא חברות כנסת שלא נותנות לה. בבקשה, גברתי.</w:t>
      </w:r>
    </w:p>
    <w:p w:rsidR="004409CC" w:rsidRDefault="004409CC" w:rsidP="00F15751">
      <w:pPr>
        <w:rPr>
          <w:rtl/>
        </w:rPr>
      </w:pPr>
      <w:bookmarkStart w:id="3880" w:name="_ETM_Q10_364000"/>
      <w:bookmarkEnd w:id="3880"/>
    </w:p>
    <w:p w:rsidR="004409CC" w:rsidRDefault="004409CC" w:rsidP="00F15751">
      <w:pPr>
        <w:pStyle w:val="-"/>
        <w:keepNext/>
        <w:rPr>
          <w:rtl/>
        </w:rPr>
      </w:pPr>
      <w:bookmarkStart w:id="3881" w:name="ET_speakercontinue_5090_8"/>
      <w:r w:rsidRPr="008D60D9">
        <w:rPr>
          <w:rStyle w:val="TagStyle"/>
          <w:rtl/>
        </w:rPr>
        <w:t xml:space="preserve"> &lt;&lt; דובר_המשך &gt;&gt;</w:t>
      </w:r>
      <w:r w:rsidRPr="000A10F1">
        <w:rPr>
          <w:rStyle w:val="TagStyle"/>
          <w:rtl/>
        </w:rPr>
        <w:t xml:space="preserve"> </w:t>
      </w:r>
      <w:r>
        <w:rPr>
          <w:rtl/>
        </w:rPr>
        <w:t>מרב מיכאלי (העבודה):</w:t>
      </w:r>
      <w:r w:rsidRPr="000A10F1">
        <w:rPr>
          <w:rStyle w:val="TagStyle"/>
          <w:rtl/>
        </w:rPr>
        <w:t xml:space="preserve"> </w:t>
      </w:r>
      <w:r w:rsidRPr="008D60D9">
        <w:rPr>
          <w:rStyle w:val="TagStyle"/>
          <w:rtl/>
        </w:rPr>
        <w:t>&lt;&lt; דובר_המשך &gt;&gt;</w:t>
      </w:r>
      <w:r>
        <w:rPr>
          <w:rtl/>
        </w:rPr>
        <w:t xml:space="preserve"> </w:t>
      </w:r>
      <w:bookmarkEnd w:id="3881"/>
    </w:p>
    <w:p w:rsidR="004409CC" w:rsidRDefault="004409CC" w:rsidP="00E67818">
      <w:pPr>
        <w:rPr>
          <w:rtl/>
          <w:lang w:eastAsia="he-IL"/>
        </w:rPr>
      </w:pPr>
    </w:p>
    <w:p w:rsidR="0089086F" w:rsidRDefault="004409CC" w:rsidP="0089086F">
      <w:pPr>
        <w:rPr>
          <w:rtl/>
        </w:rPr>
      </w:pPr>
      <w:bookmarkStart w:id="3882" w:name="_ETM_Q10_356000"/>
      <w:bookmarkStart w:id="3883" w:name="_ETM_Q10_358470"/>
      <w:bookmarkStart w:id="3884" w:name="_ETM_Q10_358889"/>
      <w:bookmarkStart w:id="3885" w:name="_ETM_Q10_359160"/>
      <w:bookmarkStart w:id="3886" w:name="_ETM_Q10_359520"/>
      <w:bookmarkStart w:id="3887" w:name="_ETM_Q10_360209"/>
      <w:bookmarkStart w:id="3888" w:name="_ETM_Q10_360450"/>
      <w:bookmarkStart w:id="3889" w:name="_ETM_Q10_360540"/>
      <w:bookmarkStart w:id="3890" w:name="_ETM_Q10_360900"/>
      <w:bookmarkStart w:id="3891" w:name="_ETM_Q10_361319"/>
      <w:bookmarkStart w:id="3892" w:name="_ETM_Q10_361560"/>
      <w:bookmarkStart w:id="3893" w:name="_ETM_Q10_361650"/>
      <w:bookmarkStart w:id="3894" w:name="_ETM_Q10_361950"/>
      <w:bookmarkStart w:id="3895" w:name="_ETM_Q10_362340"/>
      <w:bookmarkStart w:id="3896" w:name="_ETM_Q10_362550"/>
      <w:bookmarkStart w:id="3897" w:name="_ETM_Q10_363450"/>
      <w:bookmarkStart w:id="3898" w:name="_ETM_Q10_366120"/>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r>
        <w:rPr>
          <w:rtl/>
        </w:rPr>
        <w:t xml:space="preserve">משפחת </w:t>
      </w:r>
      <w:bookmarkStart w:id="3899" w:name="_ETM_Q10_366569"/>
      <w:bookmarkEnd w:id="3899"/>
      <w:r>
        <w:rPr>
          <w:rtl/>
        </w:rPr>
        <w:t>לי</w:t>
      </w:r>
      <w:r>
        <w:rPr>
          <w:rFonts w:hint="cs"/>
          <w:rtl/>
        </w:rPr>
        <w:t>באי</w:t>
      </w:r>
      <w:r>
        <w:rPr>
          <w:rtl/>
        </w:rPr>
        <w:t xml:space="preserve"> </w:t>
      </w:r>
      <w:bookmarkStart w:id="3900" w:name="_ETM_Q10_366689"/>
      <w:bookmarkStart w:id="3901" w:name="_ETM_Q10_366930"/>
      <w:bookmarkEnd w:id="3900"/>
      <w:bookmarkEnd w:id="3901"/>
      <w:r>
        <w:rPr>
          <w:rtl/>
        </w:rPr>
        <w:t xml:space="preserve">סיפרה </w:t>
      </w:r>
      <w:bookmarkStart w:id="3902" w:name="_ETM_Q10_367349"/>
      <w:bookmarkEnd w:id="3902"/>
      <w:r>
        <w:rPr>
          <w:rtl/>
        </w:rPr>
        <w:t xml:space="preserve">לי </w:t>
      </w:r>
      <w:bookmarkStart w:id="3903" w:name="_ETM_Q10_368680"/>
      <w:bookmarkEnd w:id="3903"/>
      <w:r>
        <w:rPr>
          <w:rtl/>
        </w:rPr>
        <w:t xml:space="preserve">שדוד </w:t>
      </w:r>
      <w:bookmarkStart w:id="3904" w:name="_ETM_Q10_369280"/>
      <w:bookmarkEnd w:id="3904"/>
      <w:r>
        <w:rPr>
          <w:rtl/>
        </w:rPr>
        <w:t xml:space="preserve">היה </w:t>
      </w:r>
      <w:bookmarkStart w:id="3905" w:name="_ETM_Q10_369580"/>
      <w:bookmarkEnd w:id="3905"/>
      <w:r>
        <w:rPr>
          <w:rtl/>
        </w:rPr>
        <w:t xml:space="preserve">מתכונן </w:t>
      </w:r>
      <w:bookmarkStart w:id="3906" w:name="_ETM_Q10_370330"/>
      <w:bookmarkEnd w:id="3906"/>
      <w:r>
        <w:rPr>
          <w:rtl/>
        </w:rPr>
        <w:t xml:space="preserve">לקונצרטים </w:t>
      </w:r>
      <w:bookmarkStart w:id="3907" w:name="_ETM_Q10_371200"/>
      <w:bookmarkEnd w:id="3907"/>
      <w:r>
        <w:rPr>
          <w:rtl/>
        </w:rPr>
        <w:t xml:space="preserve">בפילהרמונית </w:t>
      </w:r>
      <w:bookmarkStart w:id="3908" w:name="_ETM_Q10_372400"/>
      <w:bookmarkEnd w:id="3908"/>
      <w:r>
        <w:rPr>
          <w:rFonts w:hint="cs"/>
          <w:rtl/>
        </w:rPr>
        <w:t>מ</w:t>
      </w:r>
      <w:r>
        <w:rPr>
          <w:rtl/>
        </w:rPr>
        <w:t xml:space="preserve">של </w:t>
      </w:r>
      <w:bookmarkStart w:id="3909" w:name="_ETM_Q10_372819"/>
      <w:bookmarkEnd w:id="3909"/>
      <w:r>
        <w:rPr>
          <w:rtl/>
        </w:rPr>
        <w:t xml:space="preserve">הייתה </w:t>
      </w:r>
      <w:bookmarkStart w:id="3910" w:name="_ETM_Q10_373120"/>
      <w:bookmarkEnd w:id="3910"/>
      <w:r>
        <w:rPr>
          <w:rtl/>
        </w:rPr>
        <w:t xml:space="preserve">זו </w:t>
      </w:r>
      <w:bookmarkStart w:id="3911" w:name="_ETM_Q10_373300"/>
      <w:bookmarkEnd w:id="3911"/>
      <w:r>
        <w:rPr>
          <w:rtl/>
        </w:rPr>
        <w:t xml:space="preserve">ישיבה </w:t>
      </w:r>
      <w:bookmarkStart w:id="3912" w:name="_ETM_Q10_373810"/>
      <w:bookmarkEnd w:id="3912"/>
      <w:r>
        <w:rPr>
          <w:rtl/>
        </w:rPr>
        <w:t>חשובה</w:t>
      </w:r>
      <w:r>
        <w:rPr>
          <w:rFonts w:hint="cs"/>
          <w:rtl/>
        </w:rPr>
        <w:t>,</w:t>
      </w:r>
      <w:r>
        <w:rPr>
          <w:rtl/>
        </w:rPr>
        <w:t xml:space="preserve"> </w:t>
      </w:r>
      <w:bookmarkStart w:id="3913" w:name="_ETM_Q10_374620"/>
      <w:bookmarkEnd w:id="3913"/>
      <w:r>
        <w:rPr>
          <w:rtl/>
        </w:rPr>
        <w:t xml:space="preserve">והיה </w:t>
      </w:r>
      <w:bookmarkStart w:id="3914" w:name="_ETM_Q10_375370"/>
      <w:bookmarkEnd w:id="3914"/>
      <w:r>
        <w:rPr>
          <w:rtl/>
        </w:rPr>
        <w:t xml:space="preserve">לומד </w:t>
      </w:r>
      <w:bookmarkStart w:id="3915" w:name="_ETM_Q10_375879"/>
      <w:bookmarkEnd w:id="3915"/>
      <w:r>
        <w:rPr>
          <w:rtl/>
        </w:rPr>
        <w:t xml:space="preserve">את </w:t>
      </w:r>
      <w:bookmarkStart w:id="3916" w:name="_ETM_Q10_376000"/>
      <w:bookmarkEnd w:id="3916"/>
      <w:r>
        <w:rPr>
          <w:rtl/>
        </w:rPr>
        <w:t>היצי</w:t>
      </w:r>
      <w:r>
        <w:rPr>
          <w:rFonts w:hint="cs"/>
          <w:rtl/>
        </w:rPr>
        <w:t>ר</w:t>
      </w:r>
      <w:r>
        <w:rPr>
          <w:rtl/>
        </w:rPr>
        <w:t>ה</w:t>
      </w:r>
      <w:r>
        <w:rPr>
          <w:rFonts w:hint="cs"/>
          <w:rtl/>
        </w:rPr>
        <w:t>,</w:t>
      </w:r>
      <w:r>
        <w:rPr>
          <w:rtl/>
        </w:rPr>
        <w:t xml:space="preserve"> </w:t>
      </w:r>
      <w:bookmarkStart w:id="3917" w:name="_ETM_Q10_377680"/>
      <w:bookmarkEnd w:id="3917"/>
      <w:r>
        <w:rPr>
          <w:rtl/>
        </w:rPr>
        <w:t xml:space="preserve">את </w:t>
      </w:r>
      <w:bookmarkStart w:id="3918" w:name="_ETM_Q10_377830"/>
      <w:bookmarkEnd w:id="3918"/>
      <w:r>
        <w:rPr>
          <w:rtl/>
        </w:rPr>
        <w:t xml:space="preserve">הפרטים </w:t>
      </w:r>
      <w:bookmarkStart w:id="3919" w:name="_ETM_Q10_378400"/>
      <w:bookmarkEnd w:id="3919"/>
      <w:r>
        <w:rPr>
          <w:rFonts w:hint="cs"/>
          <w:rtl/>
        </w:rPr>
        <w:t>עליה,</w:t>
      </w:r>
      <w:r>
        <w:rPr>
          <w:rtl/>
        </w:rPr>
        <w:t xml:space="preserve"> </w:t>
      </w:r>
      <w:bookmarkStart w:id="3920" w:name="_ETM_Q10_378970"/>
      <w:bookmarkEnd w:id="3920"/>
      <w:r>
        <w:rPr>
          <w:rtl/>
        </w:rPr>
        <w:t xml:space="preserve">את </w:t>
      </w:r>
      <w:bookmarkStart w:id="3921" w:name="_ETM_Q10_379120"/>
      <w:bookmarkEnd w:id="3921"/>
      <w:r>
        <w:rPr>
          <w:rtl/>
        </w:rPr>
        <w:t xml:space="preserve">ההקשר </w:t>
      </w:r>
      <w:bookmarkStart w:id="3922" w:name="_ETM_Q10_379480"/>
      <w:bookmarkEnd w:id="3922"/>
      <w:r>
        <w:rPr>
          <w:rFonts w:hint="cs"/>
          <w:rtl/>
        </w:rPr>
        <w:t>ש</w:t>
      </w:r>
      <w:r>
        <w:rPr>
          <w:rtl/>
        </w:rPr>
        <w:t xml:space="preserve">בו </w:t>
      </w:r>
      <w:bookmarkStart w:id="3923" w:name="_ETM_Q10_379780"/>
      <w:bookmarkEnd w:id="3923"/>
      <w:r>
        <w:rPr>
          <w:rtl/>
        </w:rPr>
        <w:t xml:space="preserve">היא </w:t>
      </w:r>
      <w:bookmarkStart w:id="3924" w:name="_ETM_Q10_379840"/>
      <w:bookmarkEnd w:id="3924"/>
      <w:r>
        <w:rPr>
          <w:rtl/>
        </w:rPr>
        <w:t>נכתבה</w:t>
      </w:r>
      <w:r>
        <w:rPr>
          <w:rFonts w:hint="cs"/>
          <w:rtl/>
        </w:rPr>
        <w:t>,</w:t>
      </w:r>
      <w:r>
        <w:rPr>
          <w:rtl/>
        </w:rPr>
        <w:t xml:space="preserve"> </w:t>
      </w:r>
      <w:bookmarkStart w:id="3925" w:name="_ETM_Q10_381000"/>
      <w:bookmarkEnd w:id="3925"/>
      <w:r>
        <w:rPr>
          <w:rtl/>
        </w:rPr>
        <w:t xml:space="preserve">ורק </w:t>
      </w:r>
      <w:bookmarkStart w:id="3926" w:name="_ETM_Q10_381360"/>
      <w:bookmarkEnd w:id="3926"/>
      <w:r>
        <w:rPr>
          <w:rtl/>
        </w:rPr>
        <w:t xml:space="preserve">אז </w:t>
      </w:r>
      <w:bookmarkStart w:id="3927" w:name="_ETM_Q10_381569"/>
      <w:bookmarkEnd w:id="3927"/>
      <w:r>
        <w:rPr>
          <w:rtl/>
        </w:rPr>
        <w:t xml:space="preserve">היה </w:t>
      </w:r>
      <w:bookmarkStart w:id="3928" w:name="_ETM_Q10_381720"/>
      <w:bookmarkEnd w:id="3928"/>
      <w:r>
        <w:rPr>
          <w:rtl/>
        </w:rPr>
        <w:t xml:space="preserve">ניגש </w:t>
      </w:r>
      <w:bookmarkStart w:id="3929" w:name="_ETM_Q10_382230"/>
      <w:bookmarkEnd w:id="3929"/>
      <w:r>
        <w:rPr>
          <w:rFonts w:hint="cs"/>
          <w:rtl/>
        </w:rPr>
        <w:t>ל</w:t>
      </w:r>
      <w:r>
        <w:rPr>
          <w:rtl/>
        </w:rPr>
        <w:t xml:space="preserve">קונצרט </w:t>
      </w:r>
      <w:bookmarkStart w:id="3930" w:name="_ETM_Q10_382889"/>
      <w:bookmarkEnd w:id="3930"/>
      <w:r>
        <w:rPr>
          <w:rFonts w:hint="cs"/>
          <w:rtl/>
        </w:rPr>
        <w:t xml:space="preserve">או </w:t>
      </w:r>
      <w:r>
        <w:rPr>
          <w:rtl/>
        </w:rPr>
        <w:t xml:space="preserve">לאופרה </w:t>
      </w:r>
      <w:bookmarkStart w:id="3931" w:name="_ETM_Q10_383520"/>
      <w:bookmarkEnd w:id="3931"/>
      <w:r>
        <w:rPr>
          <w:rtl/>
        </w:rPr>
        <w:t xml:space="preserve">כדי </w:t>
      </w:r>
      <w:bookmarkStart w:id="3932" w:name="_ETM_Q10_383849"/>
      <w:bookmarkEnd w:id="3932"/>
      <w:r>
        <w:rPr>
          <w:rtl/>
        </w:rPr>
        <w:t xml:space="preserve">להאזין </w:t>
      </w:r>
      <w:bookmarkStart w:id="3933" w:name="_ETM_Q10_385030"/>
      <w:bookmarkEnd w:id="3933"/>
      <w:r>
        <w:rPr>
          <w:rtl/>
        </w:rPr>
        <w:t xml:space="preserve">האזנה </w:t>
      </w:r>
      <w:bookmarkStart w:id="3934" w:name="_ETM_Q10_385569"/>
      <w:bookmarkEnd w:id="3934"/>
      <w:r>
        <w:rPr>
          <w:rtl/>
        </w:rPr>
        <w:t>מושכלת</w:t>
      </w:r>
      <w:r>
        <w:rPr>
          <w:rFonts w:hint="cs"/>
          <w:rtl/>
        </w:rPr>
        <w:t>,</w:t>
      </w:r>
      <w:r>
        <w:rPr>
          <w:rtl/>
        </w:rPr>
        <w:t xml:space="preserve"> </w:t>
      </w:r>
      <w:bookmarkStart w:id="3935" w:name="_ETM_Q10_386769"/>
      <w:bookmarkEnd w:id="3935"/>
      <w:r>
        <w:rPr>
          <w:rtl/>
        </w:rPr>
        <w:t xml:space="preserve">שבאמת </w:t>
      </w:r>
      <w:bookmarkStart w:id="3936" w:name="_ETM_Q10_387459"/>
      <w:bookmarkEnd w:id="3936"/>
      <w:r>
        <w:rPr>
          <w:rtl/>
        </w:rPr>
        <w:t xml:space="preserve">תוציא </w:t>
      </w:r>
      <w:bookmarkStart w:id="3937" w:name="_ETM_Q10_387879"/>
      <w:bookmarkEnd w:id="3937"/>
      <w:r>
        <w:rPr>
          <w:rtl/>
        </w:rPr>
        <w:t xml:space="preserve">אותו </w:t>
      </w:r>
      <w:bookmarkStart w:id="3938" w:name="_ETM_Q10_388990"/>
      <w:bookmarkEnd w:id="3938"/>
      <w:r>
        <w:rPr>
          <w:rtl/>
        </w:rPr>
        <w:t xml:space="preserve">מאזין </w:t>
      </w:r>
      <w:bookmarkStart w:id="3939" w:name="_ETM_Q10_389860"/>
      <w:bookmarkEnd w:id="3939"/>
      <w:r>
        <w:rPr>
          <w:rtl/>
        </w:rPr>
        <w:t xml:space="preserve">מסופק </w:t>
      </w:r>
      <w:bookmarkStart w:id="3940" w:name="_ETM_Q10_390400"/>
      <w:bookmarkEnd w:id="3940"/>
      <w:r>
        <w:rPr>
          <w:rtl/>
        </w:rPr>
        <w:t>ומלומד</w:t>
      </w:r>
      <w:r>
        <w:rPr>
          <w:rFonts w:hint="cs"/>
          <w:rtl/>
        </w:rPr>
        <w:t>.</w:t>
      </w:r>
      <w:bookmarkStart w:id="3941" w:name="_ETM_Q10_391000"/>
      <w:bookmarkStart w:id="3942" w:name="_ETM_Q10_391709"/>
      <w:bookmarkEnd w:id="3941"/>
      <w:bookmarkEnd w:id="3942"/>
      <w:r w:rsidR="0089086F">
        <w:rPr>
          <w:rFonts w:hint="cs"/>
          <w:rtl/>
        </w:rPr>
        <w:t xml:space="preserve"> </w:t>
      </w:r>
      <w:r>
        <w:rPr>
          <w:rtl/>
        </w:rPr>
        <w:t xml:space="preserve">אני </w:t>
      </w:r>
      <w:bookmarkStart w:id="3943" w:name="_ETM_Q10_391889"/>
      <w:bookmarkEnd w:id="3943"/>
      <w:r>
        <w:rPr>
          <w:rtl/>
        </w:rPr>
        <w:t xml:space="preserve">חושבת </w:t>
      </w:r>
      <w:bookmarkStart w:id="3944" w:name="_ETM_Q10_392250"/>
      <w:bookmarkEnd w:id="3944"/>
      <w:r>
        <w:rPr>
          <w:rtl/>
        </w:rPr>
        <w:t xml:space="preserve">שזה </w:t>
      </w:r>
      <w:bookmarkStart w:id="3945" w:name="_ETM_Q10_392459"/>
      <w:bookmarkEnd w:id="3945"/>
      <w:r>
        <w:rPr>
          <w:rFonts w:hint="cs"/>
          <w:rtl/>
        </w:rPr>
        <w:t>אחד</w:t>
      </w:r>
      <w:r>
        <w:rPr>
          <w:rtl/>
        </w:rPr>
        <w:t xml:space="preserve"> </w:t>
      </w:r>
      <w:bookmarkStart w:id="3946" w:name="_ETM_Q10_392700"/>
      <w:bookmarkEnd w:id="3946"/>
      <w:r>
        <w:rPr>
          <w:rtl/>
        </w:rPr>
        <w:t xml:space="preserve">הדברים </w:t>
      </w:r>
      <w:bookmarkStart w:id="3947" w:name="_ETM_Q10_393030"/>
      <w:bookmarkEnd w:id="3947"/>
      <w:r>
        <w:rPr>
          <w:rtl/>
        </w:rPr>
        <w:t xml:space="preserve">היפים </w:t>
      </w:r>
      <w:bookmarkStart w:id="3948" w:name="_ETM_Q10_393510"/>
      <w:bookmarkEnd w:id="3948"/>
      <w:r>
        <w:rPr>
          <w:rtl/>
        </w:rPr>
        <w:t xml:space="preserve">ביותר </w:t>
      </w:r>
      <w:bookmarkStart w:id="3949" w:name="_ETM_Q10_393959"/>
      <w:bookmarkEnd w:id="3949"/>
      <w:r>
        <w:rPr>
          <w:rtl/>
        </w:rPr>
        <w:t xml:space="preserve">שאפשר </w:t>
      </w:r>
      <w:bookmarkStart w:id="3950" w:name="_ETM_Q10_394379"/>
      <w:bookmarkEnd w:id="3950"/>
      <w:r>
        <w:rPr>
          <w:rtl/>
        </w:rPr>
        <w:t xml:space="preserve">לספר </w:t>
      </w:r>
      <w:bookmarkStart w:id="3951" w:name="_ETM_Q10_394890"/>
      <w:bookmarkEnd w:id="3951"/>
      <w:r>
        <w:rPr>
          <w:rtl/>
        </w:rPr>
        <w:t xml:space="preserve">על </w:t>
      </w:r>
      <w:bookmarkStart w:id="3952" w:name="_ETM_Q10_395010"/>
      <w:bookmarkEnd w:id="3952"/>
      <w:r>
        <w:rPr>
          <w:rtl/>
        </w:rPr>
        <w:t>אדם</w:t>
      </w:r>
      <w:r>
        <w:rPr>
          <w:rFonts w:hint="cs"/>
          <w:rtl/>
        </w:rPr>
        <w:t>.</w:t>
      </w:r>
      <w:bookmarkStart w:id="3953" w:name="_ETM_Q10_397040"/>
      <w:bookmarkEnd w:id="3953"/>
    </w:p>
    <w:p w:rsidR="0089086F" w:rsidRDefault="0089086F" w:rsidP="0089086F">
      <w:pPr>
        <w:rPr>
          <w:rtl/>
        </w:rPr>
      </w:pPr>
    </w:p>
    <w:p w:rsidR="004409CC" w:rsidRDefault="004409CC" w:rsidP="0089086F">
      <w:pPr>
        <w:rPr>
          <w:rtl/>
        </w:rPr>
      </w:pPr>
      <w:r>
        <w:rPr>
          <w:rtl/>
        </w:rPr>
        <w:t xml:space="preserve">תודה </w:t>
      </w:r>
      <w:bookmarkStart w:id="3954" w:name="_ETM_Q10_397370"/>
      <w:bookmarkStart w:id="3955" w:name="_ETM_Q10_397459"/>
      <w:bookmarkEnd w:id="3954"/>
      <w:bookmarkEnd w:id="3955"/>
      <w:r>
        <w:rPr>
          <w:rFonts w:hint="cs"/>
          <w:rtl/>
        </w:rPr>
        <w:t>ל</w:t>
      </w:r>
      <w:r>
        <w:rPr>
          <w:rtl/>
        </w:rPr>
        <w:t xml:space="preserve">דוד </w:t>
      </w:r>
      <w:bookmarkStart w:id="3956" w:name="_ETM_Q10_398090"/>
      <w:bookmarkEnd w:id="3956"/>
      <w:r>
        <w:rPr>
          <w:rtl/>
        </w:rPr>
        <w:t xml:space="preserve">ליבאי </w:t>
      </w:r>
      <w:bookmarkStart w:id="3957" w:name="_ETM_Q10_398569"/>
      <w:bookmarkEnd w:id="3957"/>
      <w:r>
        <w:rPr>
          <w:rtl/>
        </w:rPr>
        <w:t xml:space="preserve">על </w:t>
      </w:r>
      <w:bookmarkStart w:id="3958" w:name="_ETM_Q10_398659"/>
      <w:bookmarkEnd w:id="3958"/>
      <w:r>
        <w:rPr>
          <w:rtl/>
        </w:rPr>
        <w:t xml:space="preserve">תרומתו </w:t>
      </w:r>
      <w:bookmarkStart w:id="3959" w:name="_ETM_Q10_399139"/>
      <w:bookmarkEnd w:id="3959"/>
      <w:r>
        <w:rPr>
          <w:rtl/>
        </w:rPr>
        <w:t xml:space="preserve">האדירה </w:t>
      </w:r>
      <w:bookmarkStart w:id="3960" w:name="_ETM_Q10_399590"/>
      <w:bookmarkEnd w:id="3960"/>
      <w:r>
        <w:rPr>
          <w:rtl/>
        </w:rPr>
        <w:t>ל</w:t>
      </w:r>
      <w:bookmarkStart w:id="3961" w:name="_ETM_Q10_399709"/>
      <w:bookmarkEnd w:id="3961"/>
      <w:r>
        <w:rPr>
          <w:rtl/>
        </w:rPr>
        <w:t xml:space="preserve">מדינת </w:t>
      </w:r>
      <w:bookmarkStart w:id="3962" w:name="_ETM_Q10_400099"/>
      <w:bookmarkEnd w:id="3962"/>
      <w:r>
        <w:rPr>
          <w:rtl/>
        </w:rPr>
        <w:t>ישראל</w:t>
      </w:r>
      <w:r w:rsidR="0089086F">
        <w:rPr>
          <w:rFonts w:hint="cs"/>
          <w:rtl/>
        </w:rPr>
        <w:t>.</w:t>
      </w:r>
      <w:r>
        <w:rPr>
          <w:rtl/>
        </w:rPr>
        <w:t xml:space="preserve"> </w:t>
      </w:r>
      <w:bookmarkStart w:id="3963" w:name="_ETM_Q10_400790"/>
      <w:bookmarkEnd w:id="3963"/>
      <w:r>
        <w:rPr>
          <w:rtl/>
        </w:rPr>
        <w:t xml:space="preserve">יהי </w:t>
      </w:r>
      <w:bookmarkStart w:id="3964" w:name="_ETM_Q10_401150"/>
      <w:bookmarkEnd w:id="3964"/>
      <w:r>
        <w:rPr>
          <w:rtl/>
        </w:rPr>
        <w:t xml:space="preserve">זכרו </w:t>
      </w:r>
      <w:bookmarkStart w:id="3965" w:name="_ETM_Q10_401540"/>
      <w:bookmarkEnd w:id="3965"/>
      <w:r>
        <w:rPr>
          <w:rtl/>
        </w:rPr>
        <w:t>ברוך</w:t>
      </w:r>
      <w:r>
        <w:rPr>
          <w:rFonts w:hint="cs"/>
          <w:rtl/>
        </w:rPr>
        <w:t>.</w:t>
      </w:r>
    </w:p>
    <w:p w:rsidR="004409CC" w:rsidRDefault="004409CC" w:rsidP="00F15751">
      <w:pPr>
        <w:rPr>
          <w:rtl/>
        </w:rPr>
      </w:pPr>
    </w:p>
    <w:p w:rsidR="004409CC" w:rsidRDefault="004409CC" w:rsidP="00F15751">
      <w:pPr>
        <w:pStyle w:val="af6"/>
        <w:keepNext/>
        <w:rPr>
          <w:rtl/>
        </w:rPr>
      </w:pPr>
      <w:r w:rsidRPr="008D60D9">
        <w:rPr>
          <w:rStyle w:val="TagStyle"/>
          <w:rtl/>
        </w:rPr>
        <w:t xml:space="preserve"> &lt;&lt; יור &gt;&gt;</w:t>
      </w:r>
      <w:r w:rsidRPr="002D6C0E">
        <w:rPr>
          <w:rStyle w:val="TagStyle"/>
          <w:rtl/>
        </w:rPr>
        <w:t xml:space="preserve"> </w:t>
      </w:r>
      <w:r>
        <w:rPr>
          <w:rtl/>
        </w:rPr>
        <w:t>היו"ר חנוך דב מלביצקי:</w:t>
      </w:r>
      <w:r w:rsidRPr="002D6C0E">
        <w:rPr>
          <w:rStyle w:val="TagStyle"/>
          <w:rtl/>
        </w:rPr>
        <w:t xml:space="preserve"> </w:t>
      </w:r>
      <w:r w:rsidRPr="008D60D9">
        <w:rPr>
          <w:rStyle w:val="TagStyle"/>
          <w:rtl/>
        </w:rPr>
        <w:t>&lt;&lt; יור &gt;&gt;</w:t>
      </w:r>
      <w:r>
        <w:rPr>
          <w:rtl/>
        </w:rPr>
        <w:t xml:space="preserve"> </w:t>
      </w:r>
    </w:p>
    <w:p w:rsidR="004409CC" w:rsidRDefault="004409CC" w:rsidP="00E67818">
      <w:pPr>
        <w:rPr>
          <w:rtl/>
        </w:rPr>
      </w:pPr>
    </w:p>
    <w:p w:rsidR="004409CC" w:rsidRDefault="004409CC" w:rsidP="00F15751">
      <w:pPr>
        <w:rPr>
          <w:rtl/>
        </w:rPr>
      </w:pPr>
      <w:bookmarkStart w:id="3966" w:name="_ETM_Q10_402000"/>
      <w:bookmarkStart w:id="3967" w:name="_ETM_Q10_403140"/>
      <w:bookmarkEnd w:id="3966"/>
      <w:bookmarkEnd w:id="3967"/>
      <w:r>
        <w:rPr>
          <w:rtl/>
        </w:rPr>
        <w:t xml:space="preserve">תודה </w:t>
      </w:r>
      <w:bookmarkStart w:id="3968" w:name="_ETM_Q10_403439"/>
      <w:bookmarkEnd w:id="3968"/>
      <w:r>
        <w:rPr>
          <w:rtl/>
        </w:rPr>
        <w:t>רבה</w:t>
      </w:r>
      <w:r>
        <w:rPr>
          <w:rFonts w:hint="cs"/>
          <w:rtl/>
        </w:rPr>
        <w:t>.</w:t>
      </w:r>
      <w:r>
        <w:rPr>
          <w:rtl/>
        </w:rPr>
        <w:t xml:space="preserve"> </w:t>
      </w:r>
      <w:bookmarkStart w:id="3969" w:name="_ETM_Q10_403739"/>
      <w:bookmarkEnd w:id="3969"/>
      <w:r>
        <w:rPr>
          <w:rtl/>
        </w:rPr>
        <w:t xml:space="preserve">חבר </w:t>
      </w:r>
      <w:bookmarkStart w:id="3970" w:name="_ETM_Q10_404010"/>
      <w:bookmarkEnd w:id="3970"/>
      <w:r>
        <w:rPr>
          <w:rtl/>
        </w:rPr>
        <w:t xml:space="preserve">הכנסת </w:t>
      </w:r>
      <w:bookmarkStart w:id="3971" w:name="_ETM_Q10_404340"/>
      <w:bookmarkEnd w:id="3971"/>
      <w:r>
        <w:rPr>
          <w:rFonts w:hint="cs"/>
          <w:rtl/>
        </w:rPr>
        <w:t>קריב,</w:t>
      </w:r>
      <w:r>
        <w:rPr>
          <w:rtl/>
        </w:rPr>
        <w:t xml:space="preserve"> </w:t>
      </w:r>
      <w:bookmarkStart w:id="3972" w:name="_ETM_Q10_404579"/>
      <w:bookmarkEnd w:id="3972"/>
      <w:r>
        <w:rPr>
          <w:rtl/>
        </w:rPr>
        <w:t>בבקשה</w:t>
      </w:r>
      <w:r>
        <w:rPr>
          <w:rFonts w:hint="cs"/>
          <w:rtl/>
        </w:rPr>
        <w:t>,</w:t>
      </w:r>
      <w:r>
        <w:rPr>
          <w:rtl/>
        </w:rPr>
        <w:t xml:space="preserve"> </w:t>
      </w:r>
      <w:bookmarkStart w:id="3973" w:name="_ETM_Q10_405360"/>
      <w:bookmarkStart w:id="3974" w:name="_ETM_Q10_405930"/>
      <w:bookmarkStart w:id="3975" w:name="_ETM_Q10_407799"/>
      <w:bookmarkStart w:id="3976" w:name="_ETM_Q10_423670"/>
      <w:bookmarkEnd w:id="3973"/>
      <w:bookmarkEnd w:id="3974"/>
      <w:bookmarkEnd w:id="3975"/>
      <w:bookmarkEnd w:id="3976"/>
      <w:r>
        <w:rPr>
          <w:rtl/>
        </w:rPr>
        <w:t>אדוני</w:t>
      </w:r>
      <w:r>
        <w:rPr>
          <w:rFonts w:hint="cs"/>
          <w:rtl/>
        </w:rPr>
        <w:t>.</w:t>
      </w:r>
    </w:p>
    <w:p w:rsidR="004409CC" w:rsidRDefault="004409CC" w:rsidP="00F15751">
      <w:pPr>
        <w:rPr>
          <w:rtl/>
        </w:rPr>
      </w:pPr>
      <w:bookmarkStart w:id="3977" w:name="_ETM_Q10_412000"/>
      <w:bookmarkEnd w:id="3977"/>
    </w:p>
    <w:p w:rsidR="004409CC" w:rsidRDefault="004409CC" w:rsidP="00F15751">
      <w:pPr>
        <w:pStyle w:val="a4"/>
        <w:keepNext/>
        <w:rPr>
          <w:rtl/>
        </w:rPr>
      </w:pPr>
      <w:bookmarkStart w:id="3978" w:name="ET_speaker_6156_10"/>
      <w:r w:rsidRPr="008D60D9">
        <w:rPr>
          <w:rStyle w:val="TagStyle"/>
          <w:rtl/>
        </w:rPr>
        <w:t xml:space="preserve"> &lt;&lt; דובר &gt;&gt;</w:t>
      </w:r>
      <w:r w:rsidRPr="002D6C0E">
        <w:rPr>
          <w:rStyle w:val="TagStyle"/>
          <w:rtl/>
        </w:rPr>
        <w:t xml:space="preserve"> </w:t>
      </w:r>
      <w:bookmarkStart w:id="3979" w:name="_Toc168343309"/>
      <w:bookmarkStart w:id="3980" w:name="_Toc168343403"/>
      <w:bookmarkStart w:id="3981" w:name="_Toc168348868"/>
      <w:bookmarkStart w:id="3982" w:name="_Toc168348960"/>
      <w:bookmarkStart w:id="3983" w:name="_Toc168349434"/>
      <w:bookmarkStart w:id="3984" w:name="_Toc188981665"/>
      <w:r>
        <w:rPr>
          <w:rtl/>
        </w:rPr>
        <w:t>גלעד קריב (העבודה):</w:t>
      </w:r>
      <w:bookmarkEnd w:id="3979"/>
      <w:bookmarkEnd w:id="3980"/>
      <w:bookmarkEnd w:id="3981"/>
      <w:bookmarkEnd w:id="3982"/>
      <w:bookmarkEnd w:id="3983"/>
      <w:bookmarkEnd w:id="3984"/>
      <w:r w:rsidRPr="002D6C0E">
        <w:rPr>
          <w:rStyle w:val="TagStyle"/>
          <w:rtl/>
        </w:rPr>
        <w:t xml:space="preserve"> </w:t>
      </w:r>
      <w:r w:rsidRPr="008D60D9">
        <w:rPr>
          <w:rStyle w:val="TagStyle"/>
          <w:rtl/>
        </w:rPr>
        <w:t>&lt;&lt; דובר &gt;&gt;</w:t>
      </w:r>
      <w:r>
        <w:rPr>
          <w:rtl/>
        </w:rPr>
        <w:t xml:space="preserve"> </w:t>
      </w:r>
      <w:bookmarkEnd w:id="3978"/>
    </w:p>
    <w:p w:rsidR="004409CC" w:rsidRDefault="004409CC" w:rsidP="00E67818">
      <w:pPr>
        <w:rPr>
          <w:rtl/>
        </w:rPr>
      </w:pPr>
    </w:p>
    <w:p w:rsidR="004409CC" w:rsidRDefault="004409CC" w:rsidP="0089086F">
      <w:pPr>
        <w:rPr>
          <w:rtl/>
        </w:rPr>
      </w:pPr>
      <w:bookmarkStart w:id="3985" w:name="_ETM_Q10_415000"/>
      <w:bookmarkStart w:id="3986" w:name="_ETM_Q10_425660"/>
      <w:bookmarkEnd w:id="3985"/>
      <w:bookmarkEnd w:id="3986"/>
      <w:r>
        <w:rPr>
          <w:rFonts w:hint="cs"/>
          <w:rtl/>
        </w:rPr>
        <w:t xml:space="preserve">אדוני </w:t>
      </w:r>
      <w:r>
        <w:rPr>
          <w:rtl/>
        </w:rPr>
        <w:t>היושב-ראש</w:t>
      </w:r>
      <w:r>
        <w:rPr>
          <w:rFonts w:hint="cs"/>
          <w:rtl/>
        </w:rPr>
        <w:t>,</w:t>
      </w:r>
      <w:r>
        <w:rPr>
          <w:rtl/>
        </w:rPr>
        <w:t xml:space="preserve"> </w:t>
      </w:r>
      <w:bookmarkStart w:id="3987" w:name="_ETM_Q10_427120"/>
      <w:bookmarkEnd w:id="3987"/>
      <w:r>
        <w:rPr>
          <w:rtl/>
        </w:rPr>
        <w:t xml:space="preserve">כנסת </w:t>
      </w:r>
      <w:bookmarkStart w:id="3988" w:name="_ETM_Q10_427599"/>
      <w:bookmarkEnd w:id="3988"/>
      <w:r>
        <w:rPr>
          <w:rtl/>
        </w:rPr>
        <w:t>נכבדה</w:t>
      </w:r>
      <w:r>
        <w:rPr>
          <w:rFonts w:hint="cs"/>
          <w:rtl/>
        </w:rPr>
        <w:t>,</w:t>
      </w:r>
      <w:r>
        <w:rPr>
          <w:rtl/>
        </w:rPr>
        <w:t xml:space="preserve"> </w:t>
      </w:r>
      <w:bookmarkStart w:id="3989" w:name="_ETM_Q10_428799"/>
      <w:bookmarkEnd w:id="3989"/>
      <w:r>
        <w:rPr>
          <w:rtl/>
        </w:rPr>
        <w:t xml:space="preserve">אדוני </w:t>
      </w:r>
      <w:bookmarkStart w:id="3990" w:name="_ETM_Q10_429250"/>
      <w:bookmarkEnd w:id="3990"/>
      <w:r>
        <w:rPr>
          <w:rtl/>
        </w:rPr>
        <w:t>השר</w:t>
      </w:r>
      <w:r>
        <w:rPr>
          <w:rFonts w:hint="cs"/>
          <w:rtl/>
        </w:rPr>
        <w:t>,</w:t>
      </w:r>
      <w:r>
        <w:rPr>
          <w:rtl/>
        </w:rPr>
        <w:t xml:space="preserve"> </w:t>
      </w:r>
      <w:bookmarkStart w:id="3991" w:name="_ETM_Q10_430970"/>
      <w:bookmarkEnd w:id="3991"/>
      <w:r>
        <w:rPr>
          <w:rtl/>
        </w:rPr>
        <w:t xml:space="preserve">שותפתו </w:t>
      </w:r>
      <w:bookmarkStart w:id="3992" w:name="_ETM_Q10_431840"/>
      <w:bookmarkEnd w:id="3992"/>
      <w:r>
        <w:rPr>
          <w:rtl/>
        </w:rPr>
        <w:t xml:space="preserve">של </w:t>
      </w:r>
      <w:bookmarkStart w:id="3993" w:name="_ETM_Q10_432530"/>
      <w:bookmarkEnd w:id="3993"/>
      <w:r>
        <w:rPr>
          <w:rtl/>
        </w:rPr>
        <w:t xml:space="preserve">דוד </w:t>
      </w:r>
      <w:bookmarkStart w:id="3994" w:name="_ETM_Q10_433069"/>
      <w:bookmarkEnd w:id="3994"/>
      <w:r>
        <w:rPr>
          <w:rtl/>
        </w:rPr>
        <w:t xml:space="preserve">ליבאי </w:t>
      </w:r>
      <w:bookmarkStart w:id="3995" w:name="_ETM_Q10_433640"/>
      <w:bookmarkEnd w:id="3995"/>
      <w:r>
        <w:rPr>
          <w:rtl/>
        </w:rPr>
        <w:t>ל</w:t>
      </w:r>
      <w:bookmarkStart w:id="3996" w:name="_ETM_Q10_434180"/>
      <w:bookmarkEnd w:id="3996"/>
      <w:r>
        <w:rPr>
          <w:rtl/>
        </w:rPr>
        <w:t xml:space="preserve">מסע </w:t>
      </w:r>
      <w:bookmarkStart w:id="3997" w:name="_ETM_Q10_434750"/>
      <w:bookmarkEnd w:id="3997"/>
      <w:r>
        <w:rPr>
          <w:rtl/>
        </w:rPr>
        <w:t xml:space="preserve">המקצועי </w:t>
      </w:r>
      <w:bookmarkStart w:id="3998" w:name="_ETM_Q10_435409"/>
      <w:bookmarkEnd w:id="3998"/>
      <w:r>
        <w:rPr>
          <w:rtl/>
        </w:rPr>
        <w:t xml:space="preserve">ארוך </w:t>
      </w:r>
      <w:bookmarkStart w:id="3999" w:name="_ETM_Q10_435739"/>
      <w:bookmarkEnd w:id="3999"/>
      <w:r>
        <w:rPr>
          <w:rtl/>
        </w:rPr>
        <w:t>השנים</w:t>
      </w:r>
      <w:r>
        <w:rPr>
          <w:rFonts w:hint="cs"/>
          <w:rtl/>
        </w:rPr>
        <w:t>,</w:t>
      </w:r>
      <w:r>
        <w:rPr>
          <w:rtl/>
        </w:rPr>
        <w:t xml:space="preserve"> </w:t>
      </w:r>
      <w:bookmarkStart w:id="4000" w:name="_ETM_Q10_437080"/>
      <w:bookmarkEnd w:id="4000"/>
      <w:r>
        <w:rPr>
          <w:rtl/>
        </w:rPr>
        <w:t xml:space="preserve">בני </w:t>
      </w:r>
      <w:bookmarkStart w:id="4001" w:name="_ETM_Q10_437319"/>
      <w:bookmarkEnd w:id="4001"/>
      <w:r>
        <w:rPr>
          <w:rtl/>
        </w:rPr>
        <w:t xml:space="preserve">משפחתו </w:t>
      </w:r>
      <w:bookmarkStart w:id="4002" w:name="_ETM_Q10_437979"/>
      <w:bookmarkEnd w:id="4002"/>
      <w:r>
        <w:rPr>
          <w:rtl/>
        </w:rPr>
        <w:t xml:space="preserve">של </w:t>
      </w:r>
      <w:bookmarkStart w:id="4003" w:name="_ETM_Q10_438490"/>
      <w:bookmarkEnd w:id="4003"/>
      <w:r>
        <w:rPr>
          <w:rtl/>
        </w:rPr>
        <w:t xml:space="preserve">דוד </w:t>
      </w:r>
      <w:bookmarkStart w:id="4004" w:name="_ETM_Q10_439570"/>
      <w:bookmarkEnd w:id="4004"/>
      <w:r>
        <w:rPr>
          <w:rtl/>
        </w:rPr>
        <w:t xml:space="preserve">שצופים </w:t>
      </w:r>
      <w:bookmarkStart w:id="4005" w:name="_ETM_Q10_440200"/>
      <w:bookmarkEnd w:id="4005"/>
      <w:r>
        <w:rPr>
          <w:rtl/>
        </w:rPr>
        <w:t xml:space="preserve">בנו </w:t>
      </w:r>
      <w:bookmarkStart w:id="4006" w:name="_ETM_Q10_440830"/>
      <w:bookmarkEnd w:id="4006"/>
      <w:r>
        <w:rPr>
          <w:rtl/>
        </w:rPr>
        <w:t xml:space="preserve">מבעד </w:t>
      </w:r>
      <w:bookmarkStart w:id="4007" w:name="_ETM_Q10_441580"/>
      <w:bookmarkEnd w:id="4007"/>
      <w:r>
        <w:rPr>
          <w:rtl/>
        </w:rPr>
        <w:t>למסכים</w:t>
      </w:r>
      <w:r>
        <w:rPr>
          <w:rFonts w:hint="cs"/>
          <w:rtl/>
        </w:rPr>
        <w:t>,</w:t>
      </w:r>
      <w:r>
        <w:rPr>
          <w:rtl/>
        </w:rPr>
        <w:t xml:space="preserve"> </w:t>
      </w:r>
      <w:bookmarkStart w:id="4008" w:name="_ETM_Q10_443550"/>
      <w:bookmarkEnd w:id="4008"/>
      <w:r>
        <w:rPr>
          <w:rtl/>
        </w:rPr>
        <w:t>פרופ</w:t>
      </w:r>
      <w:r w:rsidR="0089086F">
        <w:rPr>
          <w:rFonts w:hint="cs"/>
          <w:rtl/>
        </w:rPr>
        <w:t>'</w:t>
      </w:r>
      <w:r>
        <w:rPr>
          <w:rtl/>
        </w:rPr>
        <w:t xml:space="preserve"> </w:t>
      </w:r>
      <w:bookmarkStart w:id="4009" w:name="_ETM_Q10_444029"/>
      <w:bookmarkEnd w:id="4009"/>
      <w:r>
        <w:rPr>
          <w:rtl/>
        </w:rPr>
        <w:t xml:space="preserve">דוד </w:t>
      </w:r>
      <w:bookmarkStart w:id="4010" w:name="_ETM_Q10_444389"/>
      <w:bookmarkEnd w:id="4010"/>
      <w:r>
        <w:rPr>
          <w:rtl/>
        </w:rPr>
        <w:t xml:space="preserve">ליבאי </w:t>
      </w:r>
      <w:bookmarkStart w:id="4011" w:name="_ETM_Q10_444779"/>
      <w:bookmarkEnd w:id="4011"/>
      <w:r>
        <w:rPr>
          <w:rtl/>
        </w:rPr>
        <w:t xml:space="preserve">היה </w:t>
      </w:r>
      <w:bookmarkStart w:id="4012" w:name="_ETM_Q10_445020"/>
      <w:bookmarkEnd w:id="4012"/>
      <w:r>
        <w:rPr>
          <w:rtl/>
        </w:rPr>
        <w:t xml:space="preserve">מענקי </w:t>
      </w:r>
      <w:bookmarkStart w:id="4013" w:name="_ETM_Q10_445979"/>
      <w:bookmarkEnd w:id="4013"/>
      <w:r>
        <w:rPr>
          <w:rtl/>
        </w:rPr>
        <w:t xml:space="preserve">עולם </w:t>
      </w:r>
      <w:bookmarkStart w:id="4014" w:name="_ETM_Q10_446370"/>
      <w:bookmarkEnd w:id="4014"/>
      <w:r>
        <w:rPr>
          <w:rtl/>
        </w:rPr>
        <w:t xml:space="preserve">המשפט </w:t>
      </w:r>
      <w:bookmarkStart w:id="4015" w:name="_ETM_Q10_446940"/>
      <w:bookmarkEnd w:id="4015"/>
      <w:r>
        <w:rPr>
          <w:rtl/>
        </w:rPr>
        <w:t xml:space="preserve">הישראלי </w:t>
      </w:r>
      <w:bookmarkStart w:id="4016" w:name="_ETM_Q10_448480"/>
      <w:bookmarkEnd w:id="4016"/>
      <w:r>
        <w:rPr>
          <w:rtl/>
        </w:rPr>
        <w:t>ומה</w:t>
      </w:r>
      <w:r>
        <w:rPr>
          <w:rFonts w:hint="cs"/>
          <w:rtl/>
        </w:rPr>
        <w:t>טובים</w:t>
      </w:r>
      <w:r>
        <w:rPr>
          <w:rtl/>
        </w:rPr>
        <w:t xml:space="preserve"> </w:t>
      </w:r>
      <w:bookmarkStart w:id="4017" w:name="_ETM_Q10_449680"/>
      <w:bookmarkEnd w:id="4017"/>
      <w:r>
        <w:rPr>
          <w:rtl/>
        </w:rPr>
        <w:t xml:space="preserve">והראויים </w:t>
      </w:r>
      <w:bookmarkStart w:id="4018" w:name="_ETM_Q10_450610"/>
      <w:bookmarkEnd w:id="4018"/>
      <w:r>
        <w:rPr>
          <w:rtl/>
        </w:rPr>
        <w:t xml:space="preserve">בקרב </w:t>
      </w:r>
      <w:bookmarkStart w:id="4019" w:name="_ETM_Q10_451180"/>
      <w:bookmarkEnd w:id="4019"/>
      <w:r>
        <w:rPr>
          <w:rtl/>
        </w:rPr>
        <w:t xml:space="preserve">נבחרי </w:t>
      </w:r>
      <w:bookmarkStart w:id="4020" w:name="_ETM_Q10_451690"/>
      <w:bookmarkEnd w:id="4020"/>
      <w:r>
        <w:rPr>
          <w:rtl/>
        </w:rPr>
        <w:t xml:space="preserve">הציבור </w:t>
      </w:r>
      <w:bookmarkStart w:id="4021" w:name="_ETM_Q10_452920"/>
      <w:bookmarkEnd w:id="4021"/>
      <w:r>
        <w:rPr>
          <w:rtl/>
        </w:rPr>
        <w:t>ש</w:t>
      </w:r>
      <w:r>
        <w:rPr>
          <w:rFonts w:hint="cs"/>
          <w:rtl/>
        </w:rPr>
        <w:t>הע</w:t>
      </w:r>
      <w:r>
        <w:rPr>
          <w:rtl/>
        </w:rPr>
        <w:t xml:space="preserve">מידה </w:t>
      </w:r>
      <w:bookmarkStart w:id="4022" w:name="_ETM_Q10_454330"/>
      <w:bookmarkEnd w:id="4022"/>
      <w:r>
        <w:rPr>
          <w:rtl/>
        </w:rPr>
        <w:t xml:space="preserve">כנסת </w:t>
      </w:r>
      <w:bookmarkStart w:id="4023" w:name="_ETM_Q10_454870"/>
      <w:bookmarkEnd w:id="4023"/>
      <w:r>
        <w:rPr>
          <w:rtl/>
        </w:rPr>
        <w:t>ישראל</w:t>
      </w:r>
      <w:r>
        <w:rPr>
          <w:rFonts w:hint="cs"/>
          <w:rtl/>
        </w:rPr>
        <w:t>.</w:t>
      </w:r>
    </w:p>
    <w:p w:rsidR="004409CC" w:rsidRDefault="004409CC" w:rsidP="00F15751">
      <w:pPr>
        <w:rPr>
          <w:rtl/>
        </w:rPr>
      </w:pPr>
    </w:p>
    <w:p w:rsidR="004409CC" w:rsidRDefault="004409CC" w:rsidP="0089086F">
      <w:pPr>
        <w:rPr>
          <w:rtl/>
        </w:rPr>
      </w:pPr>
      <w:bookmarkStart w:id="4024" w:name="_ETM_Q10_451000"/>
      <w:bookmarkStart w:id="4025" w:name="_ETM_Q10_456279"/>
      <w:bookmarkEnd w:id="4024"/>
      <w:bookmarkEnd w:id="4025"/>
      <w:r>
        <w:rPr>
          <w:rtl/>
        </w:rPr>
        <w:t xml:space="preserve">קורות </w:t>
      </w:r>
      <w:bookmarkStart w:id="4026" w:name="_ETM_Q10_456639"/>
      <w:bookmarkEnd w:id="4026"/>
      <w:r>
        <w:rPr>
          <w:rtl/>
        </w:rPr>
        <w:t xml:space="preserve">חייו </w:t>
      </w:r>
      <w:bookmarkStart w:id="4027" w:name="_ETM_Q10_457060"/>
      <w:bookmarkEnd w:id="4027"/>
      <w:r>
        <w:rPr>
          <w:rtl/>
        </w:rPr>
        <w:t xml:space="preserve">הם </w:t>
      </w:r>
      <w:bookmarkStart w:id="4028" w:name="_ETM_Q10_457240"/>
      <w:bookmarkEnd w:id="4028"/>
      <w:r>
        <w:rPr>
          <w:rtl/>
        </w:rPr>
        <w:t xml:space="preserve">אות </w:t>
      </w:r>
      <w:bookmarkStart w:id="4029" w:name="_ETM_Q10_457540"/>
      <w:bookmarkEnd w:id="4029"/>
      <w:r>
        <w:rPr>
          <w:rtl/>
        </w:rPr>
        <w:t xml:space="preserve">ומופת </w:t>
      </w:r>
      <w:bookmarkStart w:id="4030" w:name="_ETM_Q10_458110"/>
      <w:bookmarkEnd w:id="4030"/>
      <w:r>
        <w:rPr>
          <w:rtl/>
        </w:rPr>
        <w:t xml:space="preserve">ליכולת </w:t>
      </w:r>
      <w:bookmarkStart w:id="4031" w:name="_ETM_Q10_458770"/>
      <w:bookmarkEnd w:id="4031"/>
      <w:r>
        <w:rPr>
          <w:rtl/>
        </w:rPr>
        <w:t xml:space="preserve">לשלב </w:t>
      </w:r>
      <w:bookmarkStart w:id="4032" w:name="_ETM_Q10_459310"/>
      <w:bookmarkEnd w:id="4032"/>
      <w:r>
        <w:rPr>
          <w:rtl/>
        </w:rPr>
        <w:t xml:space="preserve">יחד </w:t>
      </w:r>
      <w:bookmarkStart w:id="4033" w:name="_ETM_Q10_459940"/>
      <w:bookmarkEnd w:id="4033"/>
      <w:r>
        <w:rPr>
          <w:rtl/>
        </w:rPr>
        <w:t xml:space="preserve">עומק </w:t>
      </w:r>
      <w:bookmarkStart w:id="4034" w:name="_ETM_Q10_460389"/>
      <w:bookmarkEnd w:id="4034"/>
      <w:r>
        <w:rPr>
          <w:rtl/>
        </w:rPr>
        <w:t xml:space="preserve">אינטלקטואלי </w:t>
      </w:r>
      <w:bookmarkStart w:id="4035" w:name="_ETM_Q10_462070"/>
      <w:bookmarkEnd w:id="4035"/>
      <w:r>
        <w:rPr>
          <w:rtl/>
        </w:rPr>
        <w:t xml:space="preserve">וחקירה </w:t>
      </w:r>
      <w:bookmarkStart w:id="4036" w:name="_ETM_Q10_462910"/>
      <w:bookmarkEnd w:id="4036"/>
      <w:r>
        <w:rPr>
          <w:rtl/>
        </w:rPr>
        <w:t xml:space="preserve">אקדמית </w:t>
      </w:r>
      <w:bookmarkStart w:id="4037" w:name="_ETM_Q10_464140"/>
      <w:bookmarkEnd w:id="4037"/>
      <w:r>
        <w:rPr>
          <w:rtl/>
        </w:rPr>
        <w:t xml:space="preserve">עם </w:t>
      </w:r>
      <w:bookmarkStart w:id="4038" w:name="_ETM_Q10_464350"/>
      <w:bookmarkEnd w:id="4038"/>
      <w:r>
        <w:rPr>
          <w:rtl/>
        </w:rPr>
        <w:t xml:space="preserve">פעולה </w:t>
      </w:r>
      <w:bookmarkStart w:id="4039" w:name="_ETM_Q10_464860"/>
      <w:bookmarkEnd w:id="4039"/>
      <w:r>
        <w:rPr>
          <w:rtl/>
        </w:rPr>
        <w:t xml:space="preserve">מתמשכת </w:t>
      </w:r>
      <w:bookmarkStart w:id="4040" w:name="_ETM_Q10_466000"/>
      <w:bookmarkEnd w:id="4040"/>
      <w:r>
        <w:rPr>
          <w:rtl/>
        </w:rPr>
        <w:t xml:space="preserve">ומובילה </w:t>
      </w:r>
      <w:bookmarkStart w:id="4041" w:name="_ETM_Q10_466750"/>
      <w:bookmarkEnd w:id="4041"/>
      <w:r>
        <w:rPr>
          <w:rtl/>
        </w:rPr>
        <w:t xml:space="preserve">בעולמות </w:t>
      </w:r>
      <w:bookmarkStart w:id="4042" w:name="_ETM_Q10_467380"/>
      <w:bookmarkEnd w:id="4042"/>
      <w:r>
        <w:rPr>
          <w:rtl/>
        </w:rPr>
        <w:t>המעשה</w:t>
      </w:r>
      <w:r>
        <w:rPr>
          <w:rFonts w:hint="cs"/>
          <w:rtl/>
        </w:rPr>
        <w:t>.</w:t>
      </w:r>
      <w:r>
        <w:rPr>
          <w:rtl/>
        </w:rPr>
        <w:t xml:space="preserve"> </w:t>
      </w:r>
      <w:bookmarkStart w:id="4043" w:name="_ETM_Q10_468800"/>
      <w:bookmarkEnd w:id="4043"/>
      <w:r>
        <w:rPr>
          <w:rtl/>
        </w:rPr>
        <w:t xml:space="preserve">את </w:t>
      </w:r>
      <w:bookmarkStart w:id="4044" w:name="_ETM_Q10_469070"/>
      <w:bookmarkEnd w:id="4044"/>
      <w:r>
        <w:rPr>
          <w:rtl/>
        </w:rPr>
        <w:t xml:space="preserve">השילוב </w:t>
      </w:r>
      <w:bookmarkStart w:id="4045" w:name="_ETM_Q10_469550"/>
      <w:bookmarkEnd w:id="4045"/>
      <w:r>
        <w:rPr>
          <w:rtl/>
        </w:rPr>
        <w:t xml:space="preserve">האיכותי </w:t>
      </w:r>
      <w:bookmarkStart w:id="4046" w:name="_ETM_Q10_470150"/>
      <w:bookmarkEnd w:id="4046"/>
      <w:r>
        <w:rPr>
          <w:rtl/>
        </w:rPr>
        <w:t>הזה</w:t>
      </w:r>
      <w:r>
        <w:rPr>
          <w:rFonts w:hint="cs"/>
          <w:rtl/>
        </w:rPr>
        <w:t>,</w:t>
      </w:r>
      <w:r>
        <w:rPr>
          <w:rtl/>
        </w:rPr>
        <w:t xml:space="preserve"> </w:t>
      </w:r>
      <w:bookmarkStart w:id="4047" w:name="_ETM_Q10_471020"/>
      <w:bookmarkEnd w:id="4047"/>
      <w:r>
        <w:rPr>
          <w:rtl/>
        </w:rPr>
        <w:t xml:space="preserve">שהולך </w:t>
      </w:r>
      <w:bookmarkStart w:id="4048" w:name="_ETM_Q10_471650"/>
      <w:bookmarkEnd w:id="4048"/>
      <w:r>
        <w:rPr>
          <w:rtl/>
        </w:rPr>
        <w:t xml:space="preserve">ונהיה </w:t>
      </w:r>
      <w:bookmarkStart w:id="4049" w:name="_ETM_Q10_472430"/>
      <w:bookmarkEnd w:id="4049"/>
      <w:r>
        <w:rPr>
          <w:rtl/>
        </w:rPr>
        <w:t xml:space="preserve">נדיר </w:t>
      </w:r>
      <w:bookmarkStart w:id="4050" w:name="_ETM_Q10_472910"/>
      <w:bookmarkEnd w:id="4050"/>
      <w:r>
        <w:rPr>
          <w:rtl/>
        </w:rPr>
        <w:t xml:space="preserve">יותר </w:t>
      </w:r>
      <w:bookmarkStart w:id="4051" w:name="_ETM_Q10_473450"/>
      <w:bookmarkEnd w:id="4051"/>
      <w:r>
        <w:rPr>
          <w:rtl/>
        </w:rPr>
        <w:t>ויותר</w:t>
      </w:r>
      <w:r>
        <w:rPr>
          <w:rFonts w:hint="cs"/>
          <w:rtl/>
        </w:rPr>
        <w:t>,</w:t>
      </w:r>
      <w:r>
        <w:rPr>
          <w:rtl/>
        </w:rPr>
        <w:t xml:space="preserve"> </w:t>
      </w:r>
      <w:bookmarkStart w:id="4052" w:name="_ETM_Q10_474700"/>
      <w:bookmarkEnd w:id="4052"/>
      <w:r>
        <w:rPr>
          <w:rtl/>
        </w:rPr>
        <w:t xml:space="preserve">הביא </w:t>
      </w:r>
      <w:bookmarkStart w:id="4053" w:name="_ETM_Q10_475000"/>
      <w:bookmarkEnd w:id="4053"/>
      <w:r>
        <w:rPr>
          <w:rtl/>
        </w:rPr>
        <w:t>פרופ</w:t>
      </w:r>
      <w:r w:rsidR="0089086F">
        <w:rPr>
          <w:rFonts w:hint="cs"/>
          <w:rtl/>
        </w:rPr>
        <w:t>'</w:t>
      </w:r>
      <w:r>
        <w:rPr>
          <w:rtl/>
        </w:rPr>
        <w:t xml:space="preserve"> </w:t>
      </w:r>
      <w:bookmarkStart w:id="4054" w:name="_ETM_Q10_475630"/>
      <w:bookmarkEnd w:id="4054"/>
      <w:r>
        <w:rPr>
          <w:rtl/>
        </w:rPr>
        <w:t xml:space="preserve">ליבאי </w:t>
      </w:r>
      <w:bookmarkStart w:id="4055" w:name="_ETM_Q10_476170"/>
      <w:bookmarkEnd w:id="4055"/>
      <w:r>
        <w:rPr>
          <w:rtl/>
        </w:rPr>
        <w:t xml:space="preserve">לתוך </w:t>
      </w:r>
      <w:bookmarkStart w:id="4056" w:name="_ETM_Q10_476589"/>
      <w:bookmarkEnd w:id="4056"/>
      <w:r>
        <w:rPr>
          <w:rtl/>
        </w:rPr>
        <w:t xml:space="preserve">הזירה </w:t>
      </w:r>
      <w:bookmarkStart w:id="4057" w:name="_ETM_Q10_477070"/>
      <w:bookmarkEnd w:id="4057"/>
      <w:r>
        <w:rPr>
          <w:rtl/>
        </w:rPr>
        <w:t xml:space="preserve">הפוליטית </w:t>
      </w:r>
      <w:bookmarkStart w:id="4058" w:name="_ETM_Q10_477760"/>
      <w:bookmarkEnd w:id="4058"/>
      <w:r>
        <w:rPr>
          <w:rtl/>
        </w:rPr>
        <w:t>והציבורית</w:t>
      </w:r>
      <w:r>
        <w:rPr>
          <w:rFonts w:hint="cs"/>
          <w:rtl/>
        </w:rPr>
        <w:t>,</w:t>
      </w:r>
      <w:r>
        <w:rPr>
          <w:rtl/>
        </w:rPr>
        <w:t xml:space="preserve"> </w:t>
      </w:r>
      <w:bookmarkStart w:id="4059" w:name="_ETM_Q10_479229"/>
      <w:bookmarkEnd w:id="4059"/>
      <w:r>
        <w:rPr>
          <w:rtl/>
        </w:rPr>
        <w:t xml:space="preserve">תוך </w:t>
      </w:r>
      <w:bookmarkStart w:id="4060" w:name="_ETM_Q10_479560"/>
      <w:bookmarkEnd w:id="4060"/>
      <w:r>
        <w:rPr>
          <w:rtl/>
        </w:rPr>
        <w:t xml:space="preserve">שהוא </w:t>
      </w:r>
      <w:bookmarkStart w:id="4061" w:name="_ETM_Q10_479770"/>
      <w:bookmarkEnd w:id="4061"/>
      <w:r>
        <w:rPr>
          <w:rtl/>
        </w:rPr>
        <w:t>מש</w:t>
      </w:r>
      <w:bookmarkStart w:id="4062" w:name="_ETM_Q10_480370"/>
      <w:bookmarkEnd w:id="4062"/>
      <w:r>
        <w:rPr>
          <w:rFonts w:hint="cs"/>
          <w:rtl/>
        </w:rPr>
        <w:t>לב ראייה</w:t>
      </w:r>
      <w:r>
        <w:rPr>
          <w:rtl/>
        </w:rPr>
        <w:t xml:space="preserve"> </w:t>
      </w:r>
      <w:bookmarkStart w:id="4063" w:name="_ETM_Q10_480909"/>
      <w:bookmarkEnd w:id="4063"/>
      <w:r>
        <w:rPr>
          <w:rtl/>
        </w:rPr>
        <w:t>אסטרטג</w:t>
      </w:r>
      <w:r>
        <w:rPr>
          <w:rFonts w:hint="cs"/>
          <w:rtl/>
        </w:rPr>
        <w:t>ית</w:t>
      </w:r>
      <w:bookmarkStart w:id="4064" w:name="_ETM_Q10_481599"/>
      <w:bookmarkEnd w:id="4064"/>
      <w:r>
        <w:rPr>
          <w:rtl/>
        </w:rPr>
        <w:t xml:space="preserve"> </w:t>
      </w:r>
      <w:bookmarkStart w:id="4065" w:name="_ETM_Q10_481839"/>
      <w:bookmarkEnd w:id="4065"/>
      <w:r>
        <w:rPr>
          <w:rFonts w:hint="cs"/>
          <w:rtl/>
        </w:rPr>
        <w:t>ו</w:t>
      </w:r>
      <w:r>
        <w:rPr>
          <w:rtl/>
        </w:rPr>
        <w:t>מערכתי</w:t>
      </w:r>
      <w:r>
        <w:rPr>
          <w:rFonts w:hint="cs"/>
          <w:rtl/>
        </w:rPr>
        <w:t>ת</w:t>
      </w:r>
      <w:bookmarkStart w:id="4066" w:name="_ETM_Q10_480000"/>
      <w:bookmarkStart w:id="4067" w:name="_ETM_Q10_480420"/>
      <w:bookmarkEnd w:id="4066"/>
      <w:bookmarkEnd w:id="4067"/>
      <w:r>
        <w:rPr>
          <w:rFonts w:hint="cs"/>
          <w:rtl/>
        </w:rPr>
        <w:t xml:space="preserve"> </w:t>
      </w:r>
      <w:bookmarkStart w:id="4068" w:name="_ETM_Q10_481260"/>
      <w:bookmarkStart w:id="4069" w:name="_ETM_Q10_482629"/>
      <w:bookmarkEnd w:id="4068"/>
      <w:bookmarkEnd w:id="4069"/>
      <w:r>
        <w:rPr>
          <w:rFonts w:hint="cs"/>
          <w:rtl/>
        </w:rPr>
        <w:t>ע</w:t>
      </w:r>
      <w:r>
        <w:rPr>
          <w:rtl/>
        </w:rPr>
        <w:t xml:space="preserve">ם </w:t>
      </w:r>
      <w:bookmarkStart w:id="4070" w:name="_ETM_Q10_482839"/>
      <w:bookmarkEnd w:id="4070"/>
      <w:r>
        <w:rPr>
          <w:rtl/>
        </w:rPr>
        <w:t xml:space="preserve">יכולות </w:t>
      </w:r>
      <w:bookmarkStart w:id="4071" w:name="_ETM_Q10_483379"/>
      <w:bookmarkEnd w:id="4071"/>
      <w:r>
        <w:rPr>
          <w:rtl/>
        </w:rPr>
        <w:t xml:space="preserve">פרלמנטריות </w:t>
      </w:r>
      <w:bookmarkStart w:id="4072" w:name="_ETM_Q10_484580"/>
      <w:bookmarkEnd w:id="4072"/>
      <w:r>
        <w:rPr>
          <w:rFonts w:hint="cs"/>
          <w:rtl/>
        </w:rPr>
        <w:t>נ</w:t>
      </w:r>
      <w:r>
        <w:rPr>
          <w:rtl/>
        </w:rPr>
        <w:t xml:space="preserve">דירות </w:t>
      </w:r>
      <w:bookmarkStart w:id="4073" w:name="_ETM_Q10_485939"/>
      <w:bookmarkEnd w:id="4073"/>
      <w:r>
        <w:rPr>
          <w:rtl/>
        </w:rPr>
        <w:t xml:space="preserve">וגישה </w:t>
      </w:r>
      <w:bookmarkStart w:id="4074" w:name="_ETM_Q10_486539"/>
      <w:bookmarkEnd w:id="4074"/>
      <w:r>
        <w:rPr>
          <w:rtl/>
        </w:rPr>
        <w:t xml:space="preserve">פוליטית </w:t>
      </w:r>
      <w:bookmarkStart w:id="4075" w:name="_ETM_Q10_487139"/>
      <w:bookmarkEnd w:id="4075"/>
      <w:r>
        <w:rPr>
          <w:rtl/>
        </w:rPr>
        <w:t xml:space="preserve">פרגמטית </w:t>
      </w:r>
      <w:bookmarkStart w:id="4076" w:name="_ETM_Q10_488549"/>
      <w:bookmarkEnd w:id="4076"/>
      <w:r>
        <w:rPr>
          <w:rtl/>
        </w:rPr>
        <w:t xml:space="preserve">שאפשרה </w:t>
      </w:r>
      <w:bookmarkStart w:id="4077" w:name="_ETM_Q10_489299"/>
      <w:bookmarkEnd w:id="4077"/>
      <w:r>
        <w:rPr>
          <w:rtl/>
        </w:rPr>
        <w:t xml:space="preserve">לו </w:t>
      </w:r>
      <w:bookmarkStart w:id="4078" w:name="_ETM_Q10_489420"/>
      <w:bookmarkEnd w:id="4078"/>
      <w:r>
        <w:rPr>
          <w:rtl/>
        </w:rPr>
        <w:t xml:space="preserve">להשיג </w:t>
      </w:r>
      <w:bookmarkStart w:id="4079" w:name="_ETM_Q10_490589"/>
      <w:bookmarkEnd w:id="4079"/>
      <w:r>
        <w:rPr>
          <w:rtl/>
        </w:rPr>
        <w:t xml:space="preserve">הישגים </w:t>
      </w:r>
      <w:bookmarkStart w:id="4080" w:name="_ETM_Q10_491279"/>
      <w:bookmarkEnd w:id="4080"/>
      <w:r>
        <w:rPr>
          <w:rtl/>
        </w:rPr>
        <w:t xml:space="preserve">רבים </w:t>
      </w:r>
      <w:bookmarkStart w:id="4081" w:name="_ETM_Q10_491789"/>
      <w:bookmarkEnd w:id="4081"/>
      <w:r>
        <w:rPr>
          <w:rtl/>
        </w:rPr>
        <w:t xml:space="preserve">בבית </w:t>
      </w:r>
      <w:bookmarkStart w:id="4082" w:name="_ETM_Q10_492360"/>
      <w:bookmarkEnd w:id="4082"/>
      <w:r>
        <w:rPr>
          <w:rtl/>
        </w:rPr>
        <w:t xml:space="preserve">הזה </w:t>
      </w:r>
      <w:bookmarkStart w:id="4083" w:name="_ETM_Q10_492719"/>
      <w:bookmarkEnd w:id="4083"/>
      <w:r>
        <w:rPr>
          <w:rtl/>
        </w:rPr>
        <w:t xml:space="preserve">כמחוקק </w:t>
      </w:r>
      <w:bookmarkStart w:id="4084" w:name="_ETM_Q10_494159"/>
      <w:bookmarkEnd w:id="4084"/>
      <w:r>
        <w:rPr>
          <w:rtl/>
        </w:rPr>
        <w:t xml:space="preserve">והישגים </w:t>
      </w:r>
      <w:bookmarkStart w:id="4085" w:name="_ETM_Q10_494879"/>
      <w:bookmarkEnd w:id="4085"/>
      <w:r>
        <w:rPr>
          <w:rtl/>
        </w:rPr>
        <w:t xml:space="preserve">רבים </w:t>
      </w:r>
      <w:bookmarkStart w:id="4086" w:name="_ETM_Q10_495360"/>
      <w:bookmarkEnd w:id="4086"/>
      <w:r>
        <w:rPr>
          <w:rtl/>
        </w:rPr>
        <w:t xml:space="preserve">כשר </w:t>
      </w:r>
      <w:bookmarkStart w:id="4087" w:name="_ETM_Q10_496529"/>
      <w:bookmarkEnd w:id="4087"/>
      <w:r>
        <w:rPr>
          <w:rtl/>
        </w:rPr>
        <w:t xml:space="preserve">מסביב </w:t>
      </w:r>
      <w:bookmarkStart w:id="4088" w:name="_ETM_Q10_497160"/>
      <w:bookmarkEnd w:id="4088"/>
      <w:r>
        <w:rPr>
          <w:rtl/>
        </w:rPr>
        <w:t xml:space="preserve">לשולחנה </w:t>
      </w:r>
      <w:bookmarkStart w:id="4089" w:name="_ETM_Q10_497939"/>
      <w:bookmarkEnd w:id="4089"/>
      <w:r>
        <w:rPr>
          <w:rtl/>
        </w:rPr>
        <w:t xml:space="preserve">של </w:t>
      </w:r>
      <w:bookmarkStart w:id="4090" w:name="_ETM_Q10_498150"/>
      <w:bookmarkEnd w:id="4090"/>
      <w:r>
        <w:rPr>
          <w:rtl/>
        </w:rPr>
        <w:t>הממשלה</w:t>
      </w:r>
      <w:r>
        <w:rPr>
          <w:rFonts w:hint="cs"/>
          <w:rtl/>
        </w:rPr>
        <w:t>.</w:t>
      </w:r>
    </w:p>
    <w:p w:rsidR="004409CC" w:rsidRDefault="004409CC" w:rsidP="00F15751">
      <w:pPr>
        <w:rPr>
          <w:rtl/>
        </w:rPr>
      </w:pPr>
    </w:p>
    <w:p w:rsidR="004409CC" w:rsidRDefault="004409CC" w:rsidP="006F3FBA">
      <w:pPr>
        <w:rPr>
          <w:rtl/>
        </w:rPr>
      </w:pPr>
      <w:bookmarkStart w:id="4091" w:name="_ETM_Q10_500000"/>
      <w:bookmarkStart w:id="4092" w:name="_ETM_Q10_499990"/>
      <w:bookmarkEnd w:id="4091"/>
      <w:bookmarkEnd w:id="4092"/>
      <w:r>
        <w:rPr>
          <w:rtl/>
        </w:rPr>
        <w:t xml:space="preserve">מעל </w:t>
      </w:r>
      <w:bookmarkStart w:id="4093" w:name="_ETM_Q10_500529"/>
      <w:bookmarkEnd w:id="4093"/>
      <w:r>
        <w:rPr>
          <w:rtl/>
        </w:rPr>
        <w:t xml:space="preserve">לכל </w:t>
      </w:r>
      <w:bookmarkStart w:id="4094" w:name="_ETM_Q10_500980"/>
      <w:bookmarkEnd w:id="4094"/>
      <w:r>
        <w:rPr>
          <w:rtl/>
        </w:rPr>
        <w:t xml:space="preserve">אלה </w:t>
      </w:r>
      <w:bookmarkStart w:id="4095" w:name="_ETM_Q10_501820"/>
      <w:bookmarkEnd w:id="4095"/>
      <w:r>
        <w:rPr>
          <w:rtl/>
        </w:rPr>
        <w:t xml:space="preserve">התאפיינה </w:t>
      </w:r>
      <w:bookmarkStart w:id="4096" w:name="_ETM_Q10_502570"/>
      <w:bookmarkEnd w:id="4096"/>
      <w:r>
        <w:rPr>
          <w:rtl/>
        </w:rPr>
        <w:t xml:space="preserve">דרכו </w:t>
      </w:r>
      <w:bookmarkStart w:id="4097" w:name="_ETM_Q10_503290"/>
      <w:bookmarkEnd w:id="4097"/>
      <w:r>
        <w:rPr>
          <w:rtl/>
        </w:rPr>
        <w:t xml:space="preserve">של </w:t>
      </w:r>
      <w:bookmarkStart w:id="4098" w:name="_ETM_Q10_503529"/>
      <w:bookmarkEnd w:id="4098"/>
      <w:r>
        <w:rPr>
          <w:rtl/>
        </w:rPr>
        <w:t>פרופ</w:t>
      </w:r>
      <w:r w:rsidR="006F3FBA">
        <w:rPr>
          <w:rFonts w:hint="cs"/>
          <w:rtl/>
        </w:rPr>
        <w:t>'</w:t>
      </w:r>
      <w:r>
        <w:rPr>
          <w:rtl/>
        </w:rPr>
        <w:t xml:space="preserve"> </w:t>
      </w:r>
      <w:bookmarkStart w:id="4099" w:name="_ETM_Q10_504130"/>
      <w:bookmarkEnd w:id="4099"/>
      <w:r>
        <w:rPr>
          <w:rtl/>
        </w:rPr>
        <w:t xml:space="preserve">ליבאי </w:t>
      </w:r>
      <w:bookmarkStart w:id="4100" w:name="_ETM_Q10_505119"/>
      <w:bookmarkEnd w:id="4100"/>
      <w:r>
        <w:rPr>
          <w:rtl/>
        </w:rPr>
        <w:t xml:space="preserve">בתפיסה </w:t>
      </w:r>
      <w:bookmarkStart w:id="4101" w:name="_ETM_Q10_505930"/>
      <w:bookmarkEnd w:id="4101"/>
      <w:r>
        <w:rPr>
          <w:rtl/>
        </w:rPr>
        <w:t xml:space="preserve">עמוקה </w:t>
      </w:r>
      <w:bookmarkStart w:id="4102" w:name="_ETM_Q10_506350"/>
      <w:bookmarkEnd w:id="4102"/>
      <w:r>
        <w:rPr>
          <w:rtl/>
        </w:rPr>
        <w:t xml:space="preserve">של </w:t>
      </w:r>
      <w:bookmarkStart w:id="4103" w:name="_ETM_Q10_506619"/>
      <w:bookmarkEnd w:id="4103"/>
      <w:r>
        <w:rPr>
          <w:rtl/>
        </w:rPr>
        <w:t xml:space="preserve">הפוליטיקה </w:t>
      </w:r>
      <w:bookmarkStart w:id="4104" w:name="_ETM_Q10_507939"/>
      <w:bookmarkEnd w:id="4104"/>
      <w:r>
        <w:rPr>
          <w:rtl/>
        </w:rPr>
        <w:t xml:space="preserve">כזירה </w:t>
      </w:r>
      <w:bookmarkStart w:id="4105" w:name="_ETM_Q10_508570"/>
      <w:bookmarkEnd w:id="4105"/>
      <w:r>
        <w:rPr>
          <w:rtl/>
        </w:rPr>
        <w:t xml:space="preserve">הכרחית </w:t>
      </w:r>
      <w:bookmarkStart w:id="4106" w:name="_ETM_Q10_509350"/>
      <w:bookmarkEnd w:id="4106"/>
      <w:r>
        <w:rPr>
          <w:rtl/>
        </w:rPr>
        <w:t xml:space="preserve">וראויה </w:t>
      </w:r>
      <w:bookmarkStart w:id="4107" w:name="_ETM_Q10_510070"/>
      <w:bookmarkEnd w:id="4107"/>
      <w:r>
        <w:rPr>
          <w:rtl/>
        </w:rPr>
        <w:t xml:space="preserve">לקידום </w:t>
      </w:r>
      <w:bookmarkStart w:id="4108" w:name="_ETM_Q10_510670"/>
      <w:bookmarkEnd w:id="4108"/>
      <w:r>
        <w:rPr>
          <w:rtl/>
        </w:rPr>
        <w:t xml:space="preserve">הערכים </w:t>
      </w:r>
      <w:bookmarkStart w:id="4109" w:name="_ETM_Q10_511300"/>
      <w:bookmarkEnd w:id="4109"/>
      <w:r>
        <w:rPr>
          <w:rtl/>
        </w:rPr>
        <w:t xml:space="preserve">ותפיסות </w:t>
      </w:r>
      <w:bookmarkStart w:id="4110" w:name="_ETM_Q10_512020"/>
      <w:bookmarkEnd w:id="4110"/>
      <w:r>
        <w:rPr>
          <w:rFonts w:hint="cs"/>
          <w:rtl/>
        </w:rPr>
        <w:t>ה</w:t>
      </w:r>
      <w:r>
        <w:rPr>
          <w:rtl/>
        </w:rPr>
        <w:t xml:space="preserve">עולם </w:t>
      </w:r>
      <w:bookmarkStart w:id="4111" w:name="_ETM_Q10_513010"/>
      <w:bookmarkEnd w:id="4111"/>
      <w:r>
        <w:rPr>
          <w:rFonts w:hint="cs"/>
          <w:rtl/>
        </w:rPr>
        <w:t>ש</w:t>
      </w:r>
      <w:r>
        <w:rPr>
          <w:rtl/>
        </w:rPr>
        <w:t xml:space="preserve">בהם </w:t>
      </w:r>
      <w:bookmarkStart w:id="4112" w:name="_ETM_Q10_513670"/>
      <w:bookmarkEnd w:id="4112"/>
      <w:r>
        <w:rPr>
          <w:rFonts w:hint="cs"/>
          <w:rtl/>
        </w:rPr>
        <w:t>האמין,</w:t>
      </w:r>
      <w:r>
        <w:rPr>
          <w:rtl/>
        </w:rPr>
        <w:t xml:space="preserve"> </w:t>
      </w:r>
      <w:bookmarkStart w:id="4113" w:name="_ETM_Q10_514579"/>
      <w:bookmarkEnd w:id="4113"/>
      <w:r>
        <w:rPr>
          <w:rtl/>
        </w:rPr>
        <w:t xml:space="preserve">ולא </w:t>
      </w:r>
      <w:bookmarkStart w:id="4114" w:name="_ETM_Q10_514880"/>
      <w:bookmarkEnd w:id="4114"/>
      <w:r>
        <w:rPr>
          <w:rtl/>
        </w:rPr>
        <w:t xml:space="preserve">פחות </w:t>
      </w:r>
      <w:bookmarkStart w:id="4115" w:name="_ETM_Q10_515270"/>
      <w:bookmarkEnd w:id="4115"/>
      <w:r>
        <w:rPr>
          <w:rtl/>
        </w:rPr>
        <w:t xml:space="preserve">חשוב </w:t>
      </w:r>
      <w:bookmarkStart w:id="4116" w:name="_ETM_Q10_515720"/>
      <w:bookmarkEnd w:id="4116"/>
      <w:r>
        <w:rPr>
          <w:rtl/>
        </w:rPr>
        <w:t xml:space="preserve">מכך </w:t>
      </w:r>
      <w:bookmarkStart w:id="4117" w:name="_ETM_Q10_516710"/>
      <w:bookmarkEnd w:id="4117"/>
      <w:r w:rsidR="006F3FBA">
        <w:rPr>
          <w:rFonts w:hint="cs"/>
          <w:rtl/>
        </w:rPr>
        <w:t xml:space="preserve">– </w:t>
      </w:r>
      <w:r>
        <w:rPr>
          <w:rtl/>
        </w:rPr>
        <w:t xml:space="preserve">בדרך </w:t>
      </w:r>
      <w:bookmarkStart w:id="4118" w:name="_ETM_Q10_517339"/>
      <w:bookmarkEnd w:id="4118"/>
      <w:r>
        <w:rPr>
          <w:rtl/>
        </w:rPr>
        <w:t xml:space="preserve">ארץ </w:t>
      </w:r>
      <w:bookmarkStart w:id="4119" w:name="_ETM_Q10_517820"/>
      <w:bookmarkEnd w:id="4119"/>
      <w:r>
        <w:rPr>
          <w:rtl/>
        </w:rPr>
        <w:t xml:space="preserve">שלא </w:t>
      </w:r>
      <w:bookmarkStart w:id="4120" w:name="_ETM_Q10_518270"/>
      <w:bookmarkEnd w:id="4120"/>
      <w:r>
        <w:rPr>
          <w:rtl/>
        </w:rPr>
        <w:t xml:space="preserve">קדמה </w:t>
      </w:r>
      <w:bookmarkStart w:id="4121" w:name="_ETM_Q10_519210"/>
      <w:bookmarkEnd w:id="4121"/>
      <w:r>
        <w:rPr>
          <w:rtl/>
        </w:rPr>
        <w:t xml:space="preserve">לתורתו </w:t>
      </w:r>
      <w:bookmarkStart w:id="4122" w:name="_ETM_Q10_520649"/>
      <w:bookmarkEnd w:id="4122"/>
      <w:r>
        <w:rPr>
          <w:rtl/>
        </w:rPr>
        <w:t xml:space="preserve">אלא </w:t>
      </w:r>
      <w:bookmarkStart w:id="4123" w:name="_ETM_Q10_520949"/>
      <w:bookmarkEnd w:id="4123"/>
      <w:r>
        <w:rPr>
          <w:rtl/>
        </w:rPr>
        <w:t xml:space="preserve">הייתה </w:t>
      </w:r>
      <w:bookmarkStart w:id="4124" w:name="_ETM_Q10_521309"/>
      <w:bookmarkEnd w:id="4124"/>
      <w:r>
        <w:rPr>
          <w:rtl/>
        </w:rPr>
        <w:t xml:space="preserve">חלק </w:t>
      </w:r>
      <w:bookmarkStart w:id="4125" w:name="_ETM_Q10_521760"/>
      <w:bookmarkEnd w:id="4125"/>
      <w:r>
        <w:rPr>
          <w:rtl/>
        </w:rPr>
        <w:t xml:space="preserve">מרכזי </w:t>
      </w:r>
      <w:bookmarkStart w:id="4126" w:name="_ETM_Q10_522390"/>
      <w:bookmarkEnd w:id="4126"/>
      <w:r>
        <w:rPr>
          <w:rtl/>
        </w:rPr>
        <w:t xml:space="preserve">מן </w:t>
      </w:r>
      <w:bookmarkStart w:id="4127" w:name="_ETM_Q10_522629"/>
      <w:bookmarkEnd w:id="4127"/>
      <w:r>
        <w:rPr>
          <w:rtl/>
        </w:rPr>
        <w:t xml:space="preserve">התורה </w:t>
      </w:r>
      <w:bookmarkStart w:id="4128" w:name="_ETM_Q10_523109"/>
      <w:bookmarkEnd w:id="4128"/>
      <w:r>
        <w:rPr>
          <w:rtl/>
        </w:rPr>
        <w:t xml:space="preserve">שלו </w:t>
      </w:r>
      <w:bookmarkStart w:id="4129" w:name="_ETM_Q10_523529"/>
      <w:bookmarkEnd w:id="4129"/>
      <w:r>
        <w:rPr>
          <w:rtl/>
        </w:rPr>
        <w:t>עצמה</w:t>
      </w:r>
      <w:r>
        <w:rPr>
          <w:rFonts w:hint="cs"/>
          <w:rtl/>
        </w:rPr>
        <w:t>.</w:t>
      </w:r>
      <w:r>
        <w:rPr>
          <w:rtl/>
        </w:rPr>
        <w:t xml:space="preserve"> </w:t>
      </w:r>
      <w:bookmarkStart w:id="4130" w:name="_ETM_Q10_524739"/>
      <w:bookmarkEnd w:id="4130"/>
      <w:r>
        <w:rPr>
          <w:rtl/>
        </w:rPr>
        <w:t xml:space="preserve">דרך </w:t>
      </w:r>
      <w:bookmarkStart w:id="4131" w:name="_ETM_Q10_525279"/>
      <w:bookmarkEnd w:id="4131"/>
      <w:r>
        <w:rPr>
          <w:rtl/>
        </w:rPr>
        <w:t>ארץ</w:t>
      </w:r>
      <w:r>
        <w:rPr>
          <w:rFonts w:hint="cs"/>
          <w:rtl/>
        </w:rPr>
        <w:t>,</w:t>
      </w:r>
      <w:r>
        <w:rPr>
          <w:rtl/>
        </w:rPr>
        <w:t xml:space="preserve"> </w:t>
      </w:r>
      <w:bookmarkStart w:id="4132" w:name="_ETM_Q10_525820"/>
      <w:bookmarkEnd w:id="4132"/>
      <w:r>
        <w:rPr>
          <w:rtl/>
        </w:rPr>
        <w:t xml:space="preserve">הקפדה </w:t>
      </w:r>
      <w:bookmarkStart w:id="4133" w:name="_ETM_Q10_526420"/>
      <w:bookmarkEnd w:id="4133"/>
      <w:r>
        <w:rPr>
          <w:rFonts w:hint="cs"/>
          <w:rtl/>
        </w:rPr>
        <w:t>ב</w:t>
      </w:r>
      <w:r>
        <w:rPr>
          <w:rtl/>
        </w:rPr>
        <w:t xml:space="preserve">כבוד </w:t>
      </w:r>
      <w:bookmarkStart w:id="4134" w:name="_ETM_Q10_526900"/>
      <w:bookmarkEnd w:id="4134"/>
      <w:r>
        <w:rPr>
          <w:rtl/>
        </w:rPr>
        <w:t>הבריות</w:t>
      </w:r>
      <w:r>
        <w:rPr>
          <w:rFonts w:hint="cs"/>
          <w:rtl/>
        </w:rPr>
        <w:t>,</w:t>
      </w:r>
      <w:r>
        <w:rPr>
          <w:rtl/>
        </w:rPr>
        <w:t xml:space="preserve"> </w:t>
      </w:r>
      <w:bookmarkStart w:id="4135" w:name="_ETM_Q10_527890"/>
      <w:bookmarkEnd w:id="4135"/>
      <w:r>
        <w:rPr>
          <w:rtl/>
        </w:rPr>
        <w:t xml:space="preserve">מתינות </w:t>
      </w:r>
      <w:bookmarkStart w:id="4136" w:name="_ETM_Q10_529000"/>
      <w:bookmarkEnd w:id="4136"/>
      <w:r>
        <w:rPr>
          <w:rtl/>
        </w:rPr>
        <w:t xml:space="preserve">וחתירה </w:t>
      </w:r>
      <w:bookmarkStart w:id="4137" w:name="_ETM_Q10_529720"/>
      <w:bookmarkEnd w:id="4137"/>
      <w:r>
        <w:rPr>
          <w:rtl/>
        </w:rPr>
        <w:t xml:space="preserve">לבניית </w:t>
      </w:r>
      <w:bookmarkStart w:id="4138" w:name="_ETM_Q10_530260"/>
      <w:bookmarkEnd w:id="4138"/>
      <w:r>
        <w:rPr>
          <w:rtl/>
        </w:rPr>
        <w:t xml:space="preserve">שיתופי </w:t>
      </w:r>
      <w:bookmarkStart w:id="4139" w:name="_ETM_Q10_530890"/>
      <w:bookmarkEnd w:id="4139"/>
      <w:r>
        <w:rPr>
          <w:rtl/>
        </w:rPr>
        <w:t xml:space="preserve">פעולה </w:t>
      </w:r>
      <w:bookmarkStart w:id="4140" w:name="_ETM_Q10_532219"/>
      <w:bookmarkEnd w:id="4140"/>
      <w:r w:rsidR="006F3FBA">
        <w:rPr>
          <w:rFonts w:hint="cs"/>
          <w:rtl/>
        </w:rPr>
        <w:t xml:space="preserve">– </w:t>
      </w:r>
      <w:r>
        <w:rPr>
          <w:rtl/>
        </w:rPr>
        <w:t xml:space="preserve">אלה </w:t>
      </w:r>
      <w:bookmarkStart w:id="4141" w:name="_ETM_Q10_532579"/>
      <w:bookmarkEnd w:id="4141"/>
      <w:r>
        <w:rPr>
          <w:rtl/>
        </w:rPr>
        <w:t xml:space="preserve">היו </w:t>
      </w:r>
      <w:bookmarkStart w:id="4142" w:name="_ETM_Q10_532789"/>
      <w:bookmarkEnd w:id="4142"/>
      <w:r>
        <w:rPr>
          <w:rtl/>
        </w:rPr>
        <w:t xml:space="preserve">סימני </w:t>
      </w:r>
      <w:bookmarkStart w:id="4143" w:name="_ETM_Q10_533329"/>
      <w:bookmarkEnd w:id="4143"/>
      <w:r>
        <w:rPr>
          <w:rtl/>
        </w:rPr>
        <w:t xml:space="preserve">ההיכר </w:t>
      </w:r>
      <w:bookmarkStart w:id="4144" w:name="_ETM_Q10_533899"/>
      <w:bookmarkEnd w:id="4144"/>
      <w:r>
        <w:rPr>
          <w:rtl/>
        </w:rPr>
        <w:t xml:space="preserve">של </w:t>
      </w:r>
      <w:bookmarkStart w:id="4145" w:name="_ETM_Q10_534199"/>
      <w:bookmarkEnd w:id="4145"/>
      <w:r>
        <w:rPr>
          <w:rtl/>
        </w:rPr>
        <w:t xml:space="preserve">פעילותו </w:t>
      </w:r>
      <w:bookmarkStart w:id="4146" w:name="_ETM_Q10_534949"/>
      <w:bookmarkEnd w:id="4146"/>
      <w:r>
        <w:rPr>
          <w:rtl/>
        </w:rPr>
        <w:t>הפוליטית</w:t>
      </w:r>
      <w:r>
        <w:rPr>
          <w:rFonts w:hint="cs"/>
          <w:rtl/>
        </w:rPr>
        <w:t>,</w:t>
      </w:r>
      <w:r>
        <w:rPr>
          <w:rtl/>
        </w:rPr>
        <w:t xml:space="preserve"> </w:t>
      </w:r>
      <w:bookmarkStart w:id="4147" w:name="_ETM_Q10_536350"/>
      <w:bookmarkEnd w:id="4147"/>
      <w:r>
        <w:rPr>
          <w:rtl/>
        </w:rPr>
        <w:t xml:space="preserve">וגדולתו </w:t>
      </w:r>
      <w:bookmarkStart w:id="4148" w:name="_ETM_Q10_537129"/>
      <w:bookmarkEnd w:id="4148"/>
      <w:r>
        <w:rPr>
          <w:rtl/>
        </w:rPr>
        <w:t>נ</w:t>
      </w:r>
      <w:r>
        <w:rPr>
          <w:rFonts w:hint="cs"/>
          <w:rtl/>
        </w:rPr>
        <w:t>יכ</w:t>
      </w:r>
      <w:r>
        <w:rPr>
          <w:rtl/>
        </w:rPr>
        <w:t>ר</w:t>
      </w:r>
      <w:r>
        <w:rPr>
          <w:rFonts w:hint="cs"/>
          <w:rtl/>
        </w:rPr>
        <w:t>ה</w:t>
      </w:r>
      <w:r>
        <w:rPr>
          <w:rtl/>
        </w:rPr>
        <w:t xml:space="preserve"> </w:t>
      </w:r>
      <w:bookmarkStart w:id="4149" w:name="_ETM_Q10_537579"/>
      <w:bookmarkEnd w:id="4149"/>
      <w:r>
        <w:rPr>
          <w:rtl/>
        </w:rPr>
        <w:t xml:space="preserve">בעובדה </w:t>
      </w:r>
      <w:bookmarkStart w:id="4150" w:name="_ETM_Q10_538720"/>
      <w:bookmarkEnd w:id="4150"/>
      <w:r>
        <w:rPr>
          <w:rtl/>
        </w:rPr>
        <w:t xml:space="preserve">שכל </w:t>
      </w:r>
      <w:bookmarkStart w:id="4151" w:name="_ETM_Q10_539470"/>
      <w:bookmarkEnd w:id="4151"/>
      <w:r>
        <w:rPr>
          <w:rtl/>
        </w:rPr>
        <w:t>אלה</w:t>
      </w:r>
      <w:r>
        <w:rPr>
          <w:rFonts w:hint="cs"/>
          <w:rtl/>
        </w:rPr>
        <w:t xml:space="preserve"> –</w:t>
      </w:r>
      <w:r>
        <w:rPr>
          <w:rtl/>
        </w:rPr>
        <w:t xml:space="preserve"> </w:t>
      </w:r>
      <w:bookmarkStart w:id="4152" w:name="_ETM_Q10_540310"/>
      <w:bookmarkEnd w:id="4152"/>
      <w:r>
        <w:rPr>
          <w:rtl/>
        </w:rPr>
        <w:t xml:space="preserve">המתינות </w:t>
      </w:r>
      <w:bookmarkStart w:id="4153" w:name="_ETM_Q10_541630"/>
      <w:bookmarkEnd w:id="4153"/>
      <w:r>
        <w:rPr>
          <w:rtl/>
        </w:rPr>
        <w:t xml:space="preserve">ודרך </w:t>
      </w:r>
      <w:bookmarkStart w:id="4154" w:name="_ETM_Q10_542350"/>
      <w:bookmarkEnd w:id="4154"/>
      <w:r>
        <w:rPr>
          <w:rtl/>
        </w:rPr>
        <w:t>הארץ</w:t>
      </w:r>
      <w:r>
        <w:rPr>
          <w:rFonts w:hint="cs"/>
          <w:rtl/>
        </w:rPr>
        <w:t xml:space="preserve"> –</w:t>
      </w:r>
      <w:r>
        <w:rPr>
          <w:rtl/>
        </w:rPr>
        <w:t xml:space="preserve"> </w:t>
      </w:r>
      <w:bookmarkStart w:id="4155" w:name="_ETM_Q10_543460"/>
      <w:bookmarkEnd w:id="4155"/>
      <w:r>
        <w:rPr>
          <w:rtl/>
        </w:rPr>
        <w:t xml:space="preserve">לא </w:t>
      </w:r>
      <w:bookmarkStart w:id="4156" w:name="_ETM_Q10_543670"/>
      <w:bookmarkEnd w:id="4156"/>
      <w:r>
        <w:rPr>
          <w:rtl/>
        </w:rPr>
        <w:t xml:space="preserve">מנעו </w:t>
      </w:r>
      <w:bookmarkStart w:id="4157" w:name="_ETM_Q10_544029"/>
      <w:bookmarkEnd w:id="4157"/>
      <w:r>
        <w:rPr>
          <w:rtl/>
        </w:rPr>
        <w:t xml:space="preserve">ממנו </w:t>
      </w:r>
      <w:bookmarkStart w:id="4158" w:name="_ETM_Q10_544450"/>
      <w:bookmarkEnd w:id="4158"/>
      <w:r>
        <w:rPr>
          <w:rtl/>
        </w:rPr>
        <w:t xml:space="preserve">להשיג </w:t>
      </w:r>
      <w:bookmarkStart w:id="4159" w:name="_ETM_Q10_545020"/>
      <w:bookmarkEnd w:id="4159"/>
      <w:r>
        <w:rPr>
          <w:rtl/>
        </w:rPr>
        <w:t xml:space="preserve">הישגים </w:t>
      </w:r>
      <w:bookmarkStart w:id="4160" w:name="_ETM_Q10_545500"/>
      <w:bookmarkEnd w:id="4160"/>
      <w:r>
        <w:rPr>
          <w:rtl/>
        </w:rPr>
        <w:t xml:space="preserve">של </w:t>
      </w:r>
      <w:bookmarkStart w:id="4161" w:name="_ETM_Q10_545770"/>
      <w:bookmarkEnd w:id="4161"/>
      <w:r>
        <w:rPr>
          <w:rtl/>
        </w:rPr>
        <w:t xml:space="preserve">ממש </w:t>
      </w:r>
      <w:bookmarkStart w:id="4162" w:name="_ETM_Q10_546820"/>
      <w:bookmarkEnd w:id="4162"/>
      <w:r>
        <w:rPr>
          <w:rtl/>
        </w:rPr>
        <w:t xml:space="preserve">אלא </w:t>
      </w:r>
      <w:bookmarkStart w:id="4163" w:name="_ETM_Q10_547120"/>
      <w:bookmarkEnd w:id="4163"/>
      <w:r>
        <w:rPr>
          <w:rtl/>
        </w:rPr>
        <w:t>להפך</w:t>
      </w:r>
      <w:r>
        <w:rPr>
          <w:rFonts w:hint="cs"/>
          <w:rtl/>
        </w:rPr>
        <w:t>,</w:t>
      </w:r>
      <w:r>
        <w:rPr>
          <w:rtl/>
        </w:rPr>
        <w:t xml:space="preserve"> </w:t>
      </w:r>
      <w:bookmarkStart w:id="4164" w:name="_ETM_Q10_548350"/>
      <w:bookmarkEnd w:id="4164"/>
      <w:r>
        <w:rPr>
          <w:rtl/>
        </w:rPr>
        <w:t xml:space="preserve">הביאו </w:t>
      </w:r>
      <w:bookmarkStart w:id="4165" w:name="_ETM_Q10_548920"/>
      <w:bookmarkEnd w:id="4165"/>
      <w:r>
        <w:rPr>
          <w:rtl/>
        </w:rPr>
        <w:t xml:space="preserve">אותו </w:t>
      </w:r>
      <w:bookmarkStart w:id="4166" w:name="_ETM_Q10_549790"/>
      <w:bookmarkEnd w:id="4166"/>
      <w:r>
        <w:rPr>
          <w:rtl/>
        </w:rPr>
        <w:t>לחקו</w:t>
      </w:r>
      <w:r>
        <w:rPr>
          <w:rFonts w:hint="cs"/>
          <w:rtl/>
        </w:rPr>
        <w:t>ק</w:t>
      </w:r>
      <w:r>
        <w:rPr>
          <w:rtl/>
        </w:rPr>
        <w:t xml:space="preserve"> </w:t>
      </w:r>
      <w:bookmarkStart w:id="4167" w:name="_ETM_Q10_550840"/>
      <w:bookmarkEnd w:id="4167"/>
      <w:r>
        <w:rPr>
          <w:rtl/>
        </w:rPr>
        <w:t xml:space="preserve">בתוך </w:t>
      </w:r>
      <w:bookmarkStart w:id="4168" w:name="_ETM_Q10_551410"/>
      <w:bookmarkEnd w:id="4168"/>
      <w:r>
        <w:rPr>
          <w:rtl/>
        </w:rPr>
        <w:t xml:space="preserve">ספר </w:t>
      </w:r>
      <w:bookmarkStart w:id="4169" w:name="_ETM_Q10_551830"/>
      <w:bookmarkEnd w:id="4169"/>
      <w:r>
        <w:rPr>
          <w:rtl/>
        </w:rPr>
        <w:t xml:space="preserve">חוקיה </w:t>
      </w:r>
      <w:bookmarkStart w:id="4170" w:name="_ETM_Q10_552340"/>
      <w:bookmarkEnd w:id="4170"/>
      <w:r>
        <w:rPr>
          <w:rtl/>
        </w:rPr>
        <w:t xml:space="preserve">של </w:t>
      </w:r>
      <w:bookmarkStart w:id="4171" w:name="_ETM_Q10_552580"/>
      <w:bookmarkEnd w:id="4171"/>
      <w:r>
        <w:rPr>
          <w:rtl/>
        </w:rPr>
        <w:t xml:space="preserve">מדינת </w:t>
      </w:r>
      <w:bookmarkStart w:id="4172" w:name="_ETM_Q10_553150"/>
      <w:bookmarkEnd w:id="4172"/>
      <w:r>
        <w:rPr>
          <w:rtl/>
        </w:rPr>
        <w:t xml:space="preserve">ישראל </w:t>
      </w:r>
      <w:bookmarkStart w:id="4173" w:name="_ETM_Q10_554320"/>
      <w:bookmarkEnd w:id="4173"/>
      <w:r>
        <w:rPr>
          <w:rtl/>
        </w:rPr>
        <w:t xml:space="preserve">חוקים </w:t>
      </w:r>
      <w:bookmarkStart w:id="4174" w:name="_ETM_Q10_555250"/>
      <w:bookmarkEnd w:id="4174"/>
      <w:r>
        <w:rPr>
          <w:rtl/>
        </w:rPr>
        <w:t xml:space="preserve">ומוסדות </w:t>
      </w:r>
      <w:bookmarkStart w:id="4175" w:name="_ETM_Q10_556680"/>
      <w:bookmarkEnd w:id="4175"/>
      <w:r>
        <w:rPr>
          <w:rtl/>
        </w:rPr>
        <w:t xml:space="preserve">שיעמדו </w:t>
      </w:r>
      <w:bookmarkStart w:id="4176" w:name="_ETM_Q10_557370"/>
      <w:bookmarkEnd w:id="4176"/>
      <w:r>
        <w:rPr>
          <w:rtl/>
        </w:rPr>
        <w:t xml:space="preserve">לנו </w:t>
      </w:r>
      <w:bookmarkStart w:id="4177" w:name="_ETM_Q10_557640"/>
      <w:bookmarkEnd w:id="4177"/>
      <w:r>
        <w:rPr>
          <w:rtl/>
        </w:rPr>
        <w:t>לדורות</w:t>
      </w:r>
      <w:r>
        <w:rPr>
          <w:rFonts w:hint="cs"/>
          <w:rtl/>
        </w:rPr>
        <w:t>.</w:t>
      </w:r>
    </w:p>
    <w:p w:rsidR="004409CC" w:rsidRDefault="004409CC" w:rsidP="00F15751">
      <w:pPr>
        <w:rPr>
          <w:rtl/>
        </w:rPr>
      </w:pPr>
    </w:p>
    <w:p w:rsidR="004409CC" w:rsidRDefault="004409CC" w:rsidP="006F3FBA">
      <w:pPr>
        <w:rPr>
          <w:rtl/>
        </w:rPr>
      </w:pPr>
      <w:bookmarkStart w:id="4178" w:name="_ETM_Q10_559000"/>
      <w:bookmarkStart w:id="4179" w:name="_ETM_Q10_559630"/>
      <w:bookmarkEnd w:id="4178"/>
      <w:bookmarkEnd w:id="4179"/>
      <w:r>
        <w:rPr>
          <w:rtl/>
        </w:rPr>
        <w:t xml:space="preserve">גולת </w:t>
      </w:r>
      <w:bookmarkStart w:id="4180" w:name="_ETM_Q10_560050"/>
      <w:bookmarkEnd w:id="4180"/>
      <w:r>
        <w:rPr>
          <w:rtl/>
        </w:rPr>
        <w:t xml:space="preserve">הכותרת </w:t>
      </w:r>
      <w:bookmarkStart w:id="4181" w:name="_ETM_Q10_560590"/>
      <w:bookmarkEnd w:id="4181"/>
      <w:r>
        <w:rPr>
          <w:rtl/>
        </w:rPr>
        <w:t xml:space="preserve">של </w:t>
      </w:r>
      <w:bookmarkStart w:id="4182" w:name="_ETM_Q10_560770"/>
      <w:bookmarkEnd w:id="4182"/>
      <w:r>
        <w:rPr>
          <w:rtl/>
        </w:rPr>
        <w:t xml:space="preserve">עשייתו </w:t>
      </w:r>
      <w:bookmarkStart w:id="4183" w:name="_ETM_Q10_561340"/>
      <w:bookmarkEnd w:id="4183"/>
      <w:r>
        <w:rPr>
          <w:rtl/>
        </w:rPr>
        <w:t xml:space="preserve">הפוליטית </w:t>
      </w:r>
      <w:bookmarkStart w:id="4184" w:name="_ETM_Q10_562060"/>
      <w:bookmarkEnd w:id="4184"/>
      <w:r>
        <w:rPr>
          <w:rtl/>
        </w:rPr>
        <w:t xml:space="preserve">הייתה </w:t>
      </w:r>
      <w:bookmarkStart w:id="4185" w:name="_ETM_Q10_562330"/>
      <w:bookmarkEnd w:id="4185"/>
      <w:r>
        <w:rPr>
          <w:rtl/>
        </w:rPr>
        <w:t xml:space="preserve">כמובן </w:t>
      </w:r>
      <w:bookmarkStart w:id="4186" w:name="_ETM_Q10_562870"/>
      <w:bookmarkEnd w:id="4186"/>
      <w:r>
        <w:rPr>
          <w:rtl/>
        </w:rPr>
        <w:t xml:space="preserve">כהונתו </w:t>
      </w:r>
      <w:bookmarkStart w:id="4187" w:name="_ETM_Q10_563500"/>
      <w:bookmarkEnd w:id="4187"/>
      <w:r>
        <w:rPr>
          <w:rtl/>
        </w:rPr>
        <w:t xml:space="preserve">כשר </w:t>
      </w:r>
      <w:bookmarkStart w:id="4188" w:name="_ETM_Q10_563920"/>
      <w:bookmarkEnd w:id="4188"/>
      <w:r>
        <w:rPr>
          <w:rtl/>
        </w:rPr>
        <w:t xml:space="preserve">המשפטים </w:t>
      </w:r>
      <w:bookmarkStart w:id="4189" w:name="_ETM_Q10_565210"/>
      <w:bookmarkEnd w:id="4189"/>
      <w:r>
        <w:rPr>
          <w:rtl/>
        </w:rPr>
        <w:t xml:space="preserve">בממשלתו </w:t>
      </w:r>
      <w:bookmarkStart w:id="4190" w:name="_ETM_Q10_566080"/>
      <w:bookmarkEnd w:id="4190"/>
      <w:r>
        <w:rPr>
          <w:rtl/>
        </w:rPr>
        <w:t xml:space="preserve">השנייה </w:t>
      </w:r>
      <w:bookmarkStart w:id="4191" w:name="_ETM_Q10_566620"/>
      <w:bookmarkEnd w:id="4191"/>
      <w:r>
        <w:rPr>
          <w:rtl/>
        </w:rPr>
        <w:t xml:space="preserve">של </w:t>
      </w:r>
      <w:bookmarkStart w:id="4192" w:name="_ETM_Q10_566830"/>
      <w:bookmarkEnd w:id="4192"/>
      <w:r>
        <w:rPr>
          <w:rtl/>
        </w:rPr>
        <w:t xml:space="preserve">יצחק </w:t>
      </w:r>
      <w:bookmarkStart w:id="4193" w:name="_ETM_Q10_567279"/>
      <w:bookmarkEnd w:id="4193"/>
      <w:r>
        <w:rPr>
          <w:rtl/>
        </w:rPr>
        <w:t>רבין</w:t>
      </w:r>
      <w:r>
        <w:rPr>
          <w:rFonts w:hint="cs"/>
          <w:rtl/>
        </w:rPr>
        <w:t>.</w:t>
      </w:r>
      <w:r>
        <w:rPr>
          <w:rtl/>
        </w:rPr>
        <w:t xml:space="preserve"> </w:t>
      </w:r>
      <w:bookmarkStart w:id="4194" w:name="_ETM_Q10_568579"/>
      <w:bookmarkEnd w:id="4194"/>
      <w:r>
        <w:rPr>
          <w:rtl/>
        </w:rPr>
        <w:t xml:space="preserve">פעולותיו </w:t>
      </w:r>
      <w:bookmarkStart w:id="4195" w:name="_ETM_Q10_569240"/>
      <w:bookmarkEnd w:id="4195"/>
      <w:r>
        <w:rPr>
          <w:rtl/>
        </w:rPr>
        <w:t xml:space="preserve">כשר </w:t>
      </w:r>
      <w:bookmarkStart w:id="4196" w:name="_ETM_Q10_569600"/>
      <w:bookmarkEnd w:id="4196"/>
      <w:r>
        <w:rPr>
          <w:rtl/>
        </w:rPr>
        <w:t xml:space="preserve">המשפטים </w:t>
      </w:r>
      <w:bookmarkStart w:id="4197" w:name="_ETM_Q10_570319"/>
      <w:bookmarkEnd w:id="4197"/>
      <w:r>
        <w:rPr>
          <w:rtl/>
        </w:rPr>
        <w:t xml:space="preserve">הוכיחו </w:t>
      </w:r>
      <w:bookmarkStart w:id="4198" w:name="_ETM_Q10_570770"/>
      <w:bookmarkEnd w:id="4198"/>
      <w:r>
        <w:rPr>
          <w:rtl/>
        </w:rPr>
        <w:t xml:space="preserve">את </w:t>
      </w:r>
      <w:bookmarkStart w:id="4199" w:name="_ETM_Q10_570950"/>
      <w:bookmarkEnd w:id="4199"/>
      <w:r>
        <w:rPr>
          <w:rtl/>
        </w:rPr>
        <w:t xml:space="preserve">היכולת </w:t>
      </w:r>
      <w:bookmarkStart w:id="4200" w:name="_ETM_Q10_571700"/>
      <w:bookmarkEnd w:id="4200"/>
      <w:r>
        <w:rPr>
          <w:rtl/>
        </w:rPr>
        <w:t xml:space="preserve">של </w:t>
      </w:r>
      <w:bookmarkStart w:id="4201" w:name="_ETM_Q10_571909"/>
      <w:bookmarkEnd w:id="4201"/>
      <w:r>
        <w:rPr>
          <w:rtl/>
        </w:rPr>
        <w:t xml:space="preserve">נבחרי </w:t>
      </w:r>
      <w:bookmarkStart w:id="4202" w:name="_ETM_Q10_572420"/>
      <w:bookmarkEnd w:id="4202"/>
      <w:r>
        <w:rPr>
          <w:rtl/>
        </w:rPr>
        <w:t xml:space="preserve">ציבור </w:t>
      </w:r>
      <w:bookmarkStart w:id="4203" w:name="_ETM_Q10_573380"/>
      <w:bookmarkEnd w:id="4203"/>
      <w:r>
        <w:rPr>
          <w:rtl/>
        </w:rPr>
        <w:t xml:space="preserve">להשפיע </w:t>
      </w:r>
      <w:bookmarkStart w:id="4204" w:name="_ETM_Q10_574189"/>
      <w:bookmarkEnd w:id="4204"/>
      <w:r>
        <w:rPr>
          <w:rtl/>
        </w:rPr>
        <w:t xml:space="preserve">עמוקות </w:t>
      </w:r>
      <w:bookmarkStart w:id="4205" w:name="_ETM_Q10_574789"/>
      <w:bookmarkEnd w:id="4205"/>
      <w:r>
        <w:rPr>
          <w:rtl/>
        </w:rPr>
        <w:t xml:space="preserve">על </w:t>
      </w:r>
      <w:bookmarkStart w:id="4206" w:name="_ETM_Q10_574939"/>
      <w:bookmarkEnd w:id="4206"/>
      <w:r>
        <w:rPr>
          <w:rtl/>
        </w:rPr>
        <w:t xml:space="preserve">עולם </w:t>
      </w:r>
      <w:bookmarkStart w:id="4207" w:name="_ETM_Q10_575240"/>
      <w:bookmarkEnd w:id="4207"/>
      <w:r>
        <w:rPr>
          <w:rtl/>
        </w:rPr>
        <w:t>המשפט</w:t>
      </w:r>
      <w:r>
        <w:rPr>
          <w:rFonts w:hint="cs"/>
          <w:rtl/>
        </w:rPr>
        <w:t>,</w:t>
      </w:r>
      <w:r>
        <w:rPr>
          <w:rtl/>
        </w:rPr>
        <w:t xml:space="preserve"> </w:t>
      </w:r>
      <w:bookmarkStart w:id="4208" w:name="_ETM_Q10_576470"/>
      <w:bookmarkEnd w:id="4208"/>
      <w:r>
        <w:rPr>
          <w:rtl/>
        </w:rPr>
        <w:t xml:space="preserve">לא </w:t>
      </w:r>
      <w:bookmarkStart w:id="4209" w:name="_ETM_Q10_576740"/>
      <w:bookmarkEnd w:id="4209"/>
      <w:r>
        <w:rPr>
          <w:rtl/>
        </w:rPr>
        <w:t xml:space="preserve">מתוך </w:t>
      </w:r>
      <w:bookmarkStart w:id="4210" w:name="_ETM_Q10_577370"/>
      <w:bookmarkEnd w:id="4210"/>
      <w:r>
        <w:rPr>
          <w:rtl/>
        </w:rPr>
        <w:t>ריב</w:t>
      </w:r>
      <w:r>
        <w:rPr>
          <w:rFonts w:hint="cs"/>
          <w:rtl/>
        </w:rPr>
        <w:t>,</w:t>
      </w:r>
      <w:r>
        <w:rPr>
          <w:rtl/>
        </w:rPr>
        <w:t xml:space="preserve"> </w:t>
      </w:r>
      <w:bookmarkStart w:id="4211" w:name="_ETM_Q10_578300"/>
      <w:bookmarkEnd w:id="4211"/>
      <w:r>
        <w:rPr>
          <w:rtl/>
        </w:rPr>
        <w:t>עימו</w:t>
      </w:r>
      <w:r>
        <w:rPr>
          <w:rFonts w:hint="cs"/>
          <w:rtl/>
        </w:rPr>
        <w:t>ת</w:t>
      </w:r>
      <w:r>
        <w:rPr>
          <w:rtl/>
        </w:rPr>
        <w:t xml:space="preserve"> </w:t>
      </w:r>
      <w:bookmarkStart w:id="4212" w:name="_ETM_Q10_579049"/>
      <w:bookmarkEnd w:id="4212"/>
      <w:r>
        <w:rPr>
          <w:rtl/>
        </w:rPr>
        <w:t>ומדון</w:t>
      </w:r>
      <w:r>
        <w:rPr>
          <w:rFonts w:hint="cs"/>
          <w:rtl/>
        </w:rPr>
        <w:t>,</w:t>
      </w:r>
      <w:r>
        <w:rPr>
          <w:rtl/>
        </w:rPr>
        <w:t xml:space="preserve"> </w:t>
      </w:r>
      <w:bookmarkStart w:id="4213" w:name="_ETM_Q10_580219"/>
      <w:bookmarkEnd w:id="4213"/>
      <w:r>
        <w:rPr>
          <w:rtl/>
        </w:rPr>
        <w:t xml:space="preserve">אלא </w:t>
      </w:r>
      <w:bookmarkStart w:id="4214" w:name="_ETM_Q10_580490"/>
      <w:bookmarkEnd w:id="4214"/>
      <w:r>
        <w:rPr>
          <w:rtl/>
        </w:rPr>
        <w:t xml:space="preserve">מתוך </w:t>
      </w:r>
      <w:bookmarkStart w:id="4215" w:name="_ETM_Q10_580999"/>
      <w:bookmarkEnd w:id="4215"/>
      <w:r>
        <w:rPr>
          <w:rtl/>
        </w:rPr>
        <w:t xml:space="preserve">שיתוף </w:t>
      </w:r>
      <w:bookmarkStart w:id="4216" w:name="_ETM_Q10_581539"/>
      <w:bookmarkEnd w:id="4216"/>
      <w:r>
        <w:rPr>
          <w:rtl/>
        </w:rPr>
        <w:t xml:space="preserve">פעולה </w:t>
      </w:r>
      <w:bookmarkStart w:id="4217" w:name="_ETM_Q10_582109"/>
      <w:bookmarkEnd w:id="4217"/>
      <w:r>
        <w:rPr>
          <w:rtl/>
        </w:rPr>
        <w:t xml:space="preserve">הדוק </w:t>
      </w:r>
      <w:bookmarkStart w:id="4218" w:name="_ETM_Q10_583079"/>
      <w:bookmarkEnd w:id="4218"/>
      <w:r>
        <w:rPr>
          <w:rtl/>
        </w:rPr>
        <w:t xml:space="preserve">וכבוד </w:t>
      </w:r>
      <w:bookmarkStart w:id="4219" w:name="_ETM_Q10_583799"/>
      <w:bookmarkEnd w:id="4219"/>
      <w:r>
        <w:rPr>
          <w:rtl/>
        </w:rPr>
        <w:t xml:space="preserve">הדדי </w:t>
      </w:r>
      <w:bookmarkStart w:id="4220" w:name="_ETM_Q10_584219"/>
      <w:bookmarkEnd w:id="4220"/>
      <w:r>
        <w:rPr>
          <w:rtl/>
        </w:rPr>
        <w:t xml:space="preserve">בין </w:t>
      </w:r>
      <w:bookmarkStart w:id="4221" w:name="_ETM_Q10_584520"/>
      <w:bookmarkEnd w:id="4221"/>
      <w:r>
        <w:rPr>
          <w:rtl/>
        </w:rPr>
        <w:t xml:space="preserve">רשויות </w:t>
      </w:r>
      <w:bookmarkStart w:id="4222" w:name="_ETM_Q10_585149"/>
      <w:bookmarkEnd w:id="4222"/>
      <w:r>
        <w:rPr>
          <w:rtl/>
        </w:rPr>
        <w:t>השלטון</w:t>
      </w:r>
      <w:r>
        <w:rPr>
          <w:rFonts w:hint="cs"/>
          <w:rtl/>
        </w:rPr>
        <w:t>,</w:t>
      </w:r>
      <w:r>
        <w:rPr>
          <w:rtl/>
        </w:rPr>
        <w:t xml:space="preserve"> </w:t>
      </w:r>
      <w:bookmarkStart w:id="4223" w:name="_ETM_Q10_586350"/>
      <w:bookmarkEnd w:id="4223"/>
      <w:r>
        <w:rPr>
          <w:rtl/>
        </w:rPr>
        <w:t xml:space="preserve">גם </w:t>
      </w:r>
      <w:bookmarkStart w:id="4224" w:name="_ETM_Q10_586680"/>
      <w:bookmarkEnd w:id="4224"/>
      <w:r>
        <w:rPr>
          <w:rtl/>
        </w:rPr>
        <w:t xml:space="preserve">כאשר </w:t>
      </w:r>
      <w:bookmarkStart w:id="4225" w:name="_ETM_Q10_587159"/>
      <w:bookmarkEnd w:id="4225"/>
      <w:r>
        <w:rPr>
          <w:rtl/>
        </w:rPr>
        <w:t xml:space="preserve">ישנן </w:t>
      </w:r>
      <w:bookmarkStart w:id="4226" w:name="_ETM_Q10_587700"/>
      <w:bookmarkEnd w:id="4226"/>
      <w:r>
        <w:rPr>
          <w:rtl/>
        </w:rPr>
        <w:t xml:space="preserve">מחלוקות </w:t>
      </w:r>
      <w:bookmarkStart w:id="4227" w:name="_ETM_Q10_588360"/>
      <w:bookmarkEnd w:id="4227"/>
      <w:r>
        <w:rPr>
          <w:rtl/>
        </w:rPr>
        <w:t>גדולות</w:t>
      </w:r>
      <w:r>
        <w:rPr>
          <w:rFonts w:hint="cs"/>
          <w:rtl/>
        </w:rPr>
        <w:t>.</w:t>
      </w:r>
      <w:bookmarkStart w:id="4228" w:name="_ETM_Q10_589000"/>
      <w:bookmarkStart w:id="4229" w:name="_ETM_Q10_589740"/>
      <w:bookmarkEnd w:id="4228"/>
      <w:bookmarkEnd w:id="4229"/>
      <w:r w:rsidR="006F3FBA">
        <w:rPr>
          <w:rFonts w:hint="cs"/>
          <w:rtl/>
        </w:rPr>
        <w:t xml:space="preserve"> </w:t>
      </w:r>
      <w:r>
        <w:rPr>
          <w:rtl/>
        </w:rPr>
        <w:t xml:space="preserve">כשר </w:t>
      </w:r>
      <w:bookmarkStart w:id="4230" w:name="_ETM_Q10_590189"/>
      <w:bookmarkEnd w:id="4230"/>
      <w:r>
        <w:rPr>
          <w:rtl/>
        </w:rPr>
        <w:t xml:space="preserve">המשפטים </w:t>
      </w:r>
      <w:bookmarkStart w:id="4231" w:name="_ETM_Q10_591000"/>
      <w:bookmarkEnd w:id="4231"/>
      <w:r>
        <w:rPr>
          <w:rtl/>
        </w:rPr>
        <w:t xml:space="preserve">ידע </w:t>
      </w:r>
      <w:bookmarkStart w:id="4232" w:name="_ETM_Q10_591360"/>
      <w:bookmarkEnd w:id="4232"/>
      <w:r>
        <w:rPr>
          <w:rtl/>
        </w:rPr>
        <w:t>פרופ</w:t>
      </w:r>
      <w:r w:rsidR="006F3FBA">
        <w:rPr>
          <w:rFonts w:hint="cs"/>
          <w:rtl/>
        </w:rPr>
        <w:t>'</w:t>
      </w:r>
      <w:r>
        <w:rPr>
          <w:rtl/>
        </w:rPr>
        <w:t xml:space="preserve"> </w:t>
      </w:r>
      <w:bookmarkStart w:id="4233" w:name="_ETM_Q10_592020"/>
      <w:bookmarkEnd w:id="4233"/>
      <w:r>
        <w:rPr>
          <w:rtl/>
        </w:rPr>
        <w:t xml:space="preserve">ליבאי </w:t>
      </w:r>
      <w:bookmarkStart w:id="4234" w:name="_ETM_Q10_593040"/>
      <w:bookmarkEnd w:id="4234"/>
      <w:r>
        <w:rPr>
          <w:rtl/>
        </w:rPr>
        <w:t xml:space="preserve">להגן </w:t>
      </w:r>
      <w:bookmarkStart w:id="4235" w:name="_ETM_Q10_593700"/>
      <w:bookmarkEnd w:id="4235"/>
      <w:r>
        <w:rPr>
          <w:rtl/>
        </w:rPr>
        <w:t xml:space="preserve">על </w:t>
      </w:r>
      <w:bookmarkStart w:id="4236" w:name="_ETM_Q10_593880"/>
      <w:bookmarkEnd w:id="4236"/>
      <w:r>
        <w:rPr>
          <w:rtl/>
        </w:rPr>
        <w:t xml:space="preserve">העצמאות </w:t>
      </w:r>
      <w:bookmarkStart w:id="4237" w:name="_ETM_Q10_594509"/>
      <w:bookmarkEnd w:id="4237"/>
      <w:r>
        <w:rPr>
          <w:rtl/>
        </w:rPr>
        <w:t xml:space="preserve">של </w:t>
      </w:r>
      <w:bookmarkStart w:id="4238" w:name="_ETM_Q10_594689"/>
      <w:bookmarkEnd w:id="4238"/>
      <w:r>
        <w:rPr>
          <w:rtl/>
        </w:rPr>
        <w:t xml:space="preserve">מערכת </w:t>
      </w:r>
      <w:bookmarkStart w:id="4239" w:name="_ETM_Q10_595259"/>
      <w:bookmarkEnd w:id="4239"/>
      <w:r>
        <w:rPr>
          <w:rtl/>
        </w:rPr>
        <w:t>המשפט</w:t>
      </w:r>
      <w:r>
        <w:rPr>
          <w:rFonts w:hint="cs"/>
          <w:rtl/>
        </w:rPr>
        <w:t>,</w:t>
      </w:r>
      <w:r>
        <w:rPr>
          <w:rtl/>
        </w:rPr>
        <w:t xml:space="preserve"> </w:t>
      </w:r>
      <w:bookmarkStart w:id="4240" w:name="_ETM_Q10_596520"/>
      <w:bookmarkEnd w:id="4240"/>
      <w:r>
        <w:rPr>
          <w:rtl/>
        </w:rPr>
        <w:t xml:space="preserve">על </w:t>
      </w:r>
      <w:bookmarkStart w:id="4241" w:name="_ETM_Q10_596850"/>
      <w:bookmarkEnd w:id="4241"/>
      <w:r>
        <w:rPr>
          <w:rtl/>
        </w:rPr>
        <w:t xml:space="preserve">מעמדו </w:t>
      </w:r>
      <w:bookmarkStart w:id="4242" w:name="_ETM_Q10_597509"/>
      <w:bookmarkEnd w:id="4242"/>
      <w:r>
        <w:rPr>
          <w:rtl/>
        </w:rPr>
        <w:t xml:space="preserve">של </w:t>
      </w:r>
      <w:bookmarkStart w:id="4243" w:name="_ETM_Q10_597749"/>
      <w:bookmarkEnd w:id="4243"/>
      <w:r>
        <w:rPr>
          <w:rtl/>
        </w:rPr>
        <w:t xml:space="preserve">היועץ </w:t>
      </w:r>
      <w:bookmarkStart w:id="4244" w:name="_ETM_Q10_598200"/>
      <w:bookmarkEnd w:id="4244"/>
      <w:r>
        <w:rPr>
          <w:rtl/>
        </w:rPr>
        <w:t xml:space="preserve">המשפטי </w:t>
      </w:r>
      <w:bookmarkStart w:id="4245" w:name="_ETM_Q10_598799"/>
      <w:bookmarkEnd w:id="4245"/>
      <w:r>
        <w:rPr>
          <w:rtl/>
        </w:rPr>
        <w:t>לממשלה</w:t>
      </w:r>
      <w:r>
        <w:rPr>
          <w:rFonts w:hint="cs"/>
          <w:rtl/>
        </w:rPr>
        <w:t>,</w:t>
      </w:r>
      <w:r>
        <w:rPr>
          <w:rtl/>
        </w:rPr>
        <w:t xml:space="preserve"> </w:t>
      </w:r>
      <w:bookmarkStart w:id="4246" w:name="_ETM_Q10_600149"/>
      <w:bookmarkEnd w:id="4246"/>
      <w:r>
        <w:rPr>
          <w:rtl/>
        </w:rPr>
        <w:t xml:space="preserve">כמו </w:t>
      </w:r>
      <w:bookmarkStart w:id="4247" w:name="_ETM_Q10_600450"/>
      <w:bookmarkEnd w:id="4247"/>
      <w:r>
        <w:rPr>
          <w:rtl/>
        </w:rPr>
        <w:t xml:space="preserve">גם </w:t>
      </w:r>
      <w:bookmarkStart w:id="4248" w:name="_ETM_Q10_600719"/>
      <w:bookmarkEnd w:id="4248"/>
      <w:r>
        <w:rPr>
          <w:rtl/>
        </w:rPr>
        <w:t xml:space="preserve">על </w:t>
      </w:r>
      <w:bookmarkStart w:id="4249" w:name="_ETM_Q10_600839"/>
      <w:bookmarkEnd w:id="4249"/>
      <w:r>
        <w:rPr>
          <w:rtl/>
        </w:rPr>
        <w:t xml:space="preserve">ערכים </w:t>
      </w:r>
      <w:bookmarkStart w:id="4250" w:name="_ETM_Q10_601439"/>
      <w:bookmarkEnd w:id="4250"/>
      <w:r>
        <w:rPr>
          <w:rtl/>
        </w:rPr>
        <w:t xml:space="preserve">של </w:t>
      </w:r>
      <w:bookmarkStart w:id="4251" w:name="_ETM_Q10_601709"/>
      <w:bookmarkEnd w:id="4251"/>
      <w:r>
        <w:rPr>
          <w:rtl/>
        </w:rPr>
        <w:t>מ</w:t>
      </w:r>
      <w:r>
        <w:rPr>
          <w:rFonts w:hint="cs"/>
          <w:rtl/>
        </w:rPr>
        <w:t>י</w:t>
      </w:r>
      <w:r>
        <w:rPr>
          <w:rtl/>
        </w:rPr>
        <w:t xml:space="preserve">נהל </w:t>
      </w:r>
      <w:bookmarkStart w:id="4252" w:name="_ETM_Q10_602159"/>
      <w:bookmarkEnd w:id="4252"/>
      <w:r>
        <w:rPr>
          <w:rtl/>
        </w:rPr>
        <w:t xml:space="preserve">תקין </w:t>
      </w:r>
      <w:bookmarkStart w:id="4253" w:name="_ETM_Q10_602700"/>
      <w:bookmarkEnd w:id="4253"/>
      <w:r>
        <w:rPr>
          <w:rFonts w:hint="cs"/>
          <w:rtl/>
        </w:rPr>
        <w:t>ו</w:t>
      </w:r>
      <w:r>
        <w:rPr>
          <w:rtl/>
        </w:rPr>
        <w:t xml:space="preserve">ניקיון </w:t>
      </w:r>
      <w:bookmarkStart w:id="4254" w:name="_ETM_Q10_603299"/>
      <w:bookmarkEnd w:id="4254"/>
      <w:r>
        <w:rPr>
          <w:rtl/>
        </w:rPr>
        <w:t xml:space="preserve">כפיים </w:t>
      </w:r>
      <w:bookmarkStart w:id="4255" w:name="_ETM_Q10_603779"/>
      <w:bookmarkEnd w:id="4255"/>
      <w:r>
        <w:rPr>
          <w:rtl/>
        </w:rPr>
        <w:t>ציבורי</w:t>
      </w:r>
      <w:r>
        <w:rPr>
          <w:rFonts w:hint="cs"/>
          <w:rtl/>
        </w:rPr>
        <w:t>,</w:t>
      </w:r>
      <w:r>
        <w:rPr>
          <w:rtl/>
        </w:rPr>
        <w:t xml:space="preserve"> </w:t>
      </w:r>
      <w:bookmarkStart w:id="4256" w:name="_ETM_Q10_604869"/>
      <w:bookmarkEnd w:id="4256"/>
      <w:r>
        <w:rPr>
          <w:rtl/>
        </w:rPr>
        <w:t xml:space="preserve">גם </w:t>
      </w:r>
      <w:bookmarkStart w:id="4257" w:name="_ETM_Q10_605319"/>
      <w:bookmarkEnd w:id="4257"/>
      <w:r>
        <w:rPr>
          <w:rtl/>
        </w:rPr>
        <w:t xml:space="preserve">ברגעים </w:t>
      </w:r>
      <w:bookmarkStart w:id="4258" w:name="_ETM_Q10_605979"/>
      <w:bookmarkEnd w:id="4258"/>
      <w:r>
        <w:rPr>
          <w:rtl/>
        </w:rPr>
        <w:t xml:space="preserve">מורכבים </w:t>
      </w:r>
      <w:bookmarkStart w:id="4259" w:name="_ETM_Q10_607270"/>
      <w:bookmarkEnd w:id="4259"/>
      <w:r>
        <w:rPr>
          <w:rtl/>
        </w:rPr>
        <w:t xml:space="preserve">וגם </w:t>
      </w:r>
      <w:bookmarkStart w:id="4260" w:name="_ETM_Q10_607839"/>
      <w:bookmarkEnd w:id="4260"/>
      <w:r>
        <w:rPr>
          <w:rtl/>
        </w:rPr>
        <w:t xml:space="preserve">כשהדבר </w:t>
      </w:r>
      <w:bookmarkStart w:id="4261" w:name="_ETM_Q10_608500"/>
      <w:bookmarkEnd w:id="4261"/>
      <w:r>
        <w:rPr>
          <w:rtl/>
        </w:rPr>
        <w:t xml:space="preserve">הוביל </w:t>
      </w:r>
      <w:bookmarkStart w:id="4262" w:name="_ETM_Q10_608920"/>
      <w:bookmarkEnd w:id="4262"/>
      <w:r>
        <w:rPr>
          <w:rtl/>
        </w:rPr>
        <w:t xml:space="preserve">לוויכוח </w:t>
      </w:r>
      <w:bookmarkStart w:id="4263" w:name="_ETM_Q10_609580"/>
      <w:bookmarkEnd w:id="4263"/>
      <w:r>
        <w:rPr>
          <w:rtl/>
        </w:rPr>
        <w:t xml:space="preserve">ולמחלוקת </w:t>
      </w:r>
      <w:bookmarkStart w:id="4264" w:name="_ETM_Q10_611080"/>
      <w:bookmarkEnd w:id="4264"/>
      <w:r>
        <w:rPr>
          <w:rtl/>
        </w:rPr>
        <w:t xml:space="preserve">עם </w:t>
      </w:r>
      <w:bookmarkStart w:id="4265" w:name="_ETM_Q10_611320"/>
      <w:bookmarkEnd w:id="4265"/>
      <w:r>
        <w:rPr>
          <w:rtl/>
        </w:rPr>
        <w:t xml:space="preserve">עמיתיו </w:t>
      </w:r>
      <w:bookmarkStart w:id="4266" w:name="_ETM_Q10_611980"/>
      <w:bookmarkEnd w:id="4266"/>
      <w:r>
        <w:rPr>
          <w:rtl/>
        </w:rPr>
        <w:t>בממשלה</w:t>
      </w:r>
      <w:r>
        <w:rPr>
          <w:rFonts w:hint="cs"/>
          <w:rtl/>
        </w:rPr>
        <w:t>,</w:t>
      </w:r>
      <w:r>
        <w:rPr>
          <w:rtl/>
        </w:rPr>
        <w:t xml:space="preserve"> </w:t>
      </w:r>
      <w:bookmarkStart w:id="4267" w:name="_ETM_Q10_613270"/>
      <w:bookmarkEnd w:id="4267"/>
      <w:r>
        <w:rPr>
          <w:rtl/>
        </w:rPr>
        <w:t xml:space="preserve">לרבות </w:t>
      </w:r>
      <w:bookmarkStart w:id="4268" w:name="_ETM_Q10_613990"/>
      <w:bookmarkEnd w:id="4268"/>
      <w:r>
        <w:rPr>
          <w:rtl/>
        </w:rPr>
        <w:t xml:space="preserve">ראש </w:t>
      </w:r>
      <w:bookmarkStart w:id="4269" w:name="_ETM_Q10_614350"/>
      <w:bookmarkEnd w:id="4269"/>
      <w:r>
        <w:rPr>
          <w:rtl/>
        </w:rPr>
        <w:t xml:space="preserve">הממשלה </w:t>
      </w:r>
      <w:bookmarkStart w:id="4270" w:name="_ETM_Q10_615070"/>
      <w:bookmarkEnd w:id="4270"/>
      <w:r>
        <w:rPr>
          <w:rtl/>
        </w:rPr>
        <w:t>רבין</w:t>
      </w:r>
      <w:r>
        <w:rPr>
          <w:rFonts w:hint="cs"/>
          <w:rtl/>
        </w:rPr>
        <w:t>.</w:t>
      </w:r>
      <w:r>
        <w:rPr>
          <w:rtl/>
        </w:rPr>
        <w:t xml:space="preserve"> </w:t>
      </w:r>
      <w:bookmarkStart w:id="4271" w:name="_ETM_Q10_616209"/>
      <w:bookmarkEnd w:id="4271"/>
      <w:r>
        <w:rPr>
          <w:rtl/>
        </w:rPr>
        <w:t xml:space="preserve">כמה </w:t>
      </w:r>
      <w:bookmarkStart w:id="4272" w:name="_ETM_Q10_616840"/>
      <w:bookmarkEnd w:id="4272"/>
      <w:r>
        <w:rPr>
          <w:rtl/>
        </w:rPr>
        <w:t xml:space="preserve">חסרים </w:t>
      </w:r>
      <w:bookmarkStart w:id="4273" w:name="_ETM_Q10_617530"/>
      <w:bookmarkEnd w:id="4273"/>
      <w:r>
        <w:rPr>
          <w:rtl/>
        </w:rPr>
        <w:t xml:space="preserve">לנו </w:t>
      </w:r>
      <w:bookmarkStart w:id="4274" w:name="_ETM_Q10_617920"/>
      <w:bookmarkEnd w:id="4274"/>
      <w:r>
        <w:rPr>
          <w:rtl/>
        </w:rPr>
        <w:t xml:space="preserve">שרים </w:t>
      </w:r>
      <w:bookmarkStart w:id="4275" w:name="_ETM_Q10_618700"/>
      <w:bookmarkEnd w:id="4275"/>
      <w:r>
        <w:rPr>
          <w:rtl/>
        </w:rPr>
        <w:t xml:space="preserve">אמיצים </w:t>
      </w:r>
      <w:bookmarkStart w:id="4276" w:name="_ETM_Q10_620050"/>
      <w:bookmarkEnd w:id="4276"/>
      <w:r>
        <w:rPr>
          <w:rtl/>
        </w:rPr>
        <w:t xml:space="preserve">שיודעים </w:t>
      </w:r>
      <w:bookmarkStart w:id="4277" w:name="_ETM_Q10_620770"/>
      <w:bookmarkEnd w:id="4277"/>
      <w:r>
        <w:rPr>
          <w:rtl/>
        </w:rPr>
        <w:t xml:space="preserve">לעמוד </w:t>
      </w:r>
      <w:bookmarkStart w:id="4278" w:name="_ETM_Q10_621820"/>
      <w:bookmarkEnd w:id="4278"/>
      <w:r>
        <w:rPr>
          <w:rFonts w:hint="cs"/>
          <w:rtl/>
        </w:rPr>
        <w:t xml:space="preserve">אל </w:t>
      </w:r>
      <w:r>
        <w:rPr>
          <w:rtl/>
        </w:rPr>
        <w:t xml:space="preserve">מול </w:t>
      </w:r>
      <w:bookmarkStart w:id="4279" w:name="_ETM_Q10_622270"/>
      <w:bookmarkEnd w:id="4279"/>
      <w:r>
        <w:rPr>
          <w:rFonts w:hint="cs"/>
          <w:rtl/>
        </w:rPr>
        <w:t>עמיתיהם</w:t>
      </w:r>
      <w:r>
        <w:rPr>
          <w:rtl/>
        </w:rPr>
        <w:t xml:space="preserve"> </w:t>
      </w:r>
      <w:bookmarkStart w:id="4280" w:name="_ETM_Q10_623470"/>
      <w:bookmarkEnd w:id="4280"/>
      <w:r>
        <w:rPr>
          <w:rtl/>
        </w:rPr>
        <w:t xml:space="preserve">ולהציב </w:t>
      </w:r>
      <w:bookmarkStart w:id="4281" w:name="_ETM_Q10_624310"/>
      <w:bookmarkEnd w:id="4281"/>
      <w:r>
        <w:rPr>
          <w:rtl/>
        </w:rPr>
        <w:t xml:space="preserve">קווים </w:t>
      </w:r>
      <w:bookmarkStart w:id="4282" w:name="_ETM_Q10_624700"/>
      <w:bookmarkEnd w:id="4282"/>
      <w:r>
        <w:rPr>
          <w:rtl/>
        </w:rPr>
        <w:t>אדומים</w:t>
      </w:r>
      <w:r>
        <w:rPr>
          <w:rFonts w:hint="cs"/>
          <w:rtl/>
        </w:rPr>
        <w:t>.</w:t>
      </w:r>
    </w:p>
    <w:p w:rsidR="004409CC" w:rsidRDefault="004409CC" w:rsidP="00F15751">
      <w:pPr>
        <w:rPr>
          <w:rtl/>
        </w:rPr>
      </w:pPr>
    </w:p>
    <w:p w:rsidR="004409CC" w:rsidRDefault="004409CC" w:rsidP="00F15751">
      <w:pPr>
        <w:rPr>
          <w:rtl/>
        </w:rPr>
      </w:pPr>
      <w:bookmarkStart w:id="4283" w:name="_ETM_Q10_627000"/>
      <w:bookmarkStart w:id="4284" w:name="_ETM_Q10_626150"/>
      <w:bookmarkEnd w:id="4283"/>
      <w:bookmarkEnd w:id="4284"/>
      <w:r>
        <w:rPr>
          <w:rFonts w:hint="cs"/>
          <w:rtl/>
        </w:rPr>
        <w:t>ה</w:t>
      </w:r>
      <w:r>
        <w:rPr>
          <w:rtl/>
        </w:rPr>
        <w:t xml:space="preserve">חודשים </w:t>
      </w:r>
      <w:bookmarkStart w:id="4285" w:name="_ETM_Q10_626870"/>
      <w:bookmarkEnd w:id="4285"/>
      <w:r>
        <w:rPr>
          <w:rtl/>
        </w:rPr>
        <w:t xml:space="preserve">הארוכים </w:t>
      </w:r>
      <w:bookmarkStart w:id="4286" w:name="_ETM_Q10_627590"/>
      <w:bookmarkEnd w:id="4286"/>
      <w:r>
        <w:rPr>
          <w:rtl/>
        </w:rPr>
        <w:t xml:space="preserve">של </w:t>
      </w:r>
      <w:bookmarkStart w:id="4287" w:name="_ETM_Q10_627860"/>
      <w:bookmarkEnd w:id="4287"/>
      <w:r>
        <w:rPr>
          <w:rtl/>
        </w:rPr>
        <w:t xml:space="preserve">המאבק </w:t>
      </w:r>
      <w:bookmarkStart w:id="4288" w:name="_ETM_Q10_628400"/>
      <w:bookmarkEnd w:id="4288"/>
      <w:r>
        <w:rPr>
          <w:rtl/>
        </w:rPr>
        <w:t xml:space="preserve">הציבורי </w:t>
      </w:r>
      <w:bookmarkStart w:id="4289" w:name="_ETM_Q10_629120"/>
      <w:bookmarkEnd w:id="4289"/>
      <w:r>
        <w:rPr>
          <w:rtl/>
        </w:rPr>
        <w:t xml:space="preserve">והדמוקרטי </w:t>
      </w:r>
      <w:bookmarkStart w:id="4290" w:name="_ETM_Q10_630109"/>
      <w:bookmarkEnd w:id="4290"/>
      <w:r>
        <w:rPr>
          <w:rtl/>
        </w:rPr>
        <w:t xml:space="preserve">המפואר </w:t>
      </w:r>
      <w:bookmarkStart w:id="4291" w:name="_ETM_Q10_631319"/>
      <w:bookmarkEnd w:id="4291"/>
      <w:r>
        <w:rPr>
          <w:rtl/>
        </w:rPr>
        <w:t xml:space="preserve">ברחובות </w:t>
      </w:r>
      <w:bookmarkStart w:id="4292" w:name="_ETM_Q10_632219"/>
      <w:bookmarkEnd w:id="4292"/>
      <w:r>
        <w:rPr>
          <w:rtl/>
        </w:rPr>
        <w:t xml:space="preserve">ובבית </w:t>
      </w:r>
      <w:bookmarkStart w:id="4293" w:name="_ETM_Q10_632879"/>
      <w:bookmarkEnd w:id="4293"/>
      <w:r>
        <w:rPr>
          <w:rtl/>
        </w:rPr>
        <w:t xml:space="preserve">הזה </w:t>
      </w:r>
      <w:bookmarkStart w:id="4294" w:name="_ETM_Q10_633840"/>
      <w:bookmarkEnd w:id="4294"/>
      <w:r>
        <w:rPr>
          <w:rtl/>
        </w:rPr>
        <w:t xml:space="preserve">למען </w:t>
      </w:r>
      <w:bookmarkStart w:id="4295" w:name="_ETM_Q10_634409"/>
      <w:bookmarkEnd w:id="4295"/>
      <w:r>
        <w:rPr>
          <w:rFonts w:hint="cs"/>
          <w:rtl/>
        </w:rPr>
        <w:t>ה</w:t>
      </w:r>
      <w:r>
        <w:rPr>
          <w:rtl/>
        </w:rPr>
        <w:t xml:space="preserve">עצמאות </w:t>
      </w:r>
      <w:bookmarkStart w:id="4296" w:name="_ETM_Q10_635279"/>
      <w:bookmarkEnd w:id="4296"/>
      <w:r>
        <w:rPr>
          <w:rtl/>
        </w:rPr>
        <w:t xml:space="preserve">של </w:t>
      </w:r>
      <w:bookmarkStart w:id="4297" w:name="_ETM_Q10_635549"/>
      <w:bookmarkEnd w:id="4297"/>
      <w:r>
        <w:rPr>
          <w:rtl/>
        </w:rPr>
        <w:t xml:space="preserve">מערכת </w:t>
      </w:r>
      <w:bookmarkStart w:id="4298" w:name="_ETM_Q10_636180"/>
      <w:bookmarkEnd w:id="4298"/>
      <w:r>
        <w:rPr>
          <w:rtl/>
        </w:rPr>
        <w:t xml:space="preserve">המשפט </w:t>
      </w:r>
      <w:bookmarkStart w:id="4299" w:name="_ETM_Q10_637410"/>
      <w:bookmarkEnd w:id="4299"/>
      <w:r>
        <w:rPr>
          <w:rtl/>
        </w:rPr>
        <w:t xml:space="preserve">ולמען </w:t>
      </w:r>
      <w:bookmarkStart w:id="4300" w:name="_ETM_Q10_638010"/>
      <w:bookmarkEnd w:id="4300"/>
      <w:r>
        <w:rPr>
          <w:rtl/>
        </w:rPr>
        <w:t xml:space="preserve">חוסנה </w:t>
      </w:r>
      <w:bookmarkStart w:id="4301" w:name="_ETM_Q10_638520"/>
      <w:bookmarkEnd w:id="4301"/>
      <w:r>
        <w:rPr>
          <w:rtl/>
        </w:rPr>
        <w:t xml:space="preserve">של </w:t>
      </w:r>
      <w:bookmarkStart w:id="4302" w:name="_ETM_Q10_638730"/>
      <w:bookmarkEnd w:id="4302"/>
      <w:r>
        <w:rPr>
          <w:rtl/>
        </w:rPr>
        <w:t xml:space="preserve">הדמוקרטיה </w:t>
      </w:r>
      <w:bookmarkStart w:id="4303" w:name="_ETM_Q10_639540"/>
      <w:bookmarkEnd w:id="4303"/>
      <w:r>
        <w:rPr>
          <w:rtl/>
        </w:rPr>
        <w:t xml:space="preserve">הישראלית </w:t>
      </w:r>
      <w:bookmarkStart w:id="4304" w:name="_ETM_Q10_640890"/>
      <w:bookmarkEnd w:id="4304"/>
      <w:r>
        <w:rPr>
          <w:rtl/>
        </w:rPr>
        <w:t xml:space="preserve">מחדדים </w:t>
      </w:r>
      <w:bookmarkStart w:id="4305" w:name="_ETM_Q10_642090"/>
      <w:bookmarkEnd w:id="4305"/>
      <w:r>
        <w:rPr>
          <w:rtl/>
        </w:rPr>
        <w:t xml:space="preserve">את </w:t>
      </w:r>
      <w:bookmarkStart w:id="4306" w:name="_ETM_Q10_642330"/>
      <w:bookmarkStart w:id="4307" w:name="_ETM_Q10_642930"/>
      <w:bookmarkEnd w:id="4306"/>
      <w:bookmarkEnd w:id="4307"/>
      <w:r>
        <w:rPr>
          <w:rFonts w:hint="cs"/>
          <w:rtl/>
        </w:rPr>
        <w:t>ערכיו של</w:t>
      </w:r>
      <w:r>
        <w:rPr>
          <w:rtl/>
        </w:rPr>
        <w:t xml:space="preserve"> </w:t>
      </w:r>
      <w:bookmarkStart w:id="4308" w:name="_ETM_Q10_643190"/>
      <w:bookmarkEnd w:id="4308"/>
      <w:r w:rsidR="006F3FBA">
        <w:rPr>
          <w:rtl/>
        </w:rPr>
        <w:t>פרופ</w:t>
      </w:r>
      <w:r w:rsidR="006F3FBA">
        <w:rPr>
          <w:rFonts w:hint="cs"/>
          <w:rtl/>
        </w:rPr>
        <w:t>'</w:t>
      </w:r>
      <w:r>
        <w:rPr>
          <w:rtl/>
        </w:rPr>
        <w:t xml:space="preserve"> </w:t>
      </w:r>
      <w:bookmarkStart w:id="4309" w:name="_ETM_Q10_643790"/>
      <w:bookmarkEnd w:id="4309"/>
      <w:r>
        <w:rPr>
          <w:rtl/>
        </w:rPr>
        <w:t xml:space="preserve">ליבאי </w:t>
      </w:r>
      <w:bookmarkStart w:id="4310" w:name="_ETM_Q10_644810"/>
      <w:bookmarkEnd w:id="4310"/>
      <w:r>
        <w:rPr>
          <w:rtl/>
        </w:rPr>
        <w:t xml:space="preserve">ואת </w:t>
      </w:r>
      <w:bookmarkStart w:id="4311" w:name="_ETM_Q10_645200"/>
      <w:bookmarkEnd w:id="4311"/>
      <w:r>
        <w:rPr>
          <w:rtl/>
        </w:rPr>
        <w:t xml:space="preserve">החובה </w:t>
      </w:r>
      <w:bookmarkStart w:id="4312" w:name="_ETM_Q10_645739"/>
      <w:bookmarkEnd w:id="4312"/>
      <w:r>
        <w:rPr>
          <w:rtl/>
        </w:rPr>
        <w:t xml:space="preserve">שלנו </w:t>
      </w:r>
      <w:bookmarkStart w:id="4313" w:name="_ETM_Q10_646670"/>
      <w:bookmarkEnd w:id="4313"/>
      <w:r>
        <w:rPr>
          <w:rtl/>
        </w:rPr>
        <w:t xml:space="preserve">להתעקש </w:t>
      </w:r>
      <w:bookmarkStart w:id="4314" w:name="_ETM_Q10_647480"/>
      <w:bookmarkEnd w:id="4314"/>
      <w:r>
        <w:rPr>
          <w:rtl/>
        </w:rPr>
        <w:t xml:space="preserve">על </w:t>
      </w:r>
      <w:bookmarkStart w:id="4315" w:name="_ETM_Q10_647659"/>
      <w:bookmarkEnd w:id="4315"/>
      <w:r>
        <w:rPr>
          <w:rtl/>
        </w:rPr>
        <w:t>הטמעת</w:t>
      </w:r>
      <w:r>
        <w:rPr>
          <w:rFonts w:hint="cs"/>
          <w:rtl/>
        </w:rPr>
        <w:t>ם</w:t>
      </w:r>
      <w:r>
        <w:rPr>
          <w:rtl/>
        </w:rPr>
        <w:t xml:space="preserve"> </w:t>
      </w:r>
      <w:bookmarkStart w:id="4316" w:name="_ETM_Q10_648469"/>
      <w:bookmarkEnd w:id="4316"/>
      <w:r>
        <w:rPr>
          <w:rtl/>
        </w:rPr>
        <w:t>בחיינו</w:t>
      </w:r>
      <w:r>
        <w:rPr>
          <w:rFonts w:hint="cs"/>
          <w:rtl/>
        </w:rPr>
        <w:t>.</w:t>
      </w:r>
    </w:p>
    <w:p w:rsidR="004409CC" w:rsidRDefault="004409CC" w:rsidP="00F15751">
      <w:pPr>
        <w:rPr>
          <w:rtl/>
        </w:rPr>
      </w:pPr>
    </w:p>
    <w:p w:rsidR="004409CC" w:rsidRDefault="004409CC" w:rsidP="006F3FBA">
      <w:pPr>
        <w:rPr>
          <w:rtl/>
        </w:rPr>
      </w:pPr>
      <w:bookmarkStart w:id="4317" w:name="_ETM_Q10_646000"/>
      <w:bookmarkStart w:id="4318" w:name="_ETM_Q10_650120"/>
      <w:bookmarkEnd w:id="4317"/>
      <w:bookmarkEnd w:id="4318"/>
      <w:r>
        <w:rPr>
          <w:rtl/>
        </w:rPr>
        <w:t xml:space="preserve">כחבר </w:t>
      </w:r>
      <w:bookmarkStart w:id="4319" w:name="_ETM_Q10_650599"/>
      <w:bookmarkEnd w:id="4319"/>
      <w:r>
        <w:rPr>
          <w:rtl/>
        </w:rPr>
        <w:t xml:space="preserve">כנסת </w:t>
      </w:r>
      <w:bookmarkStart w:id="4320" w:name="_ETM_Q10_651110"/>
      <w:bookmarkEnd w:id="4320"/>
      <w:r>
        <w:rPr>
          <w:rtl/>
        </w:rPr>
        <w:t xml:space="preserve">וכשר </w:t>
      </w:r>
      <w:bookmarkStart w:id="4321" w:name="_ETM_Q10_652220"/>
      <w:bookmarkEnd w:id="4321"/>
      <w:r>
        <w:rPr>
          <w:rFonts w:hint="cs"/>
          <w:rtl/>
        </w:rPr>
        <w:t xml:space="preserve">– </w:t>
      </w:r>
      <w:bookmarkStart w:id="4322" w:name="_ETM_Q10_656200"/>
      <w:bookmarkEnd w:id="4322"/>
      <w:r>
        <w:rPr>
          <w:rtl/>
        </w:rPr>
        <w:t xml:space="preserve">ועמדה </w:t>
      </w:r>
      <w:bookmarkStart w:id="4323" w:name="_ETM_Q10_652760"/>
      <w:bookmarkEnd w:id="4323"/>
      <w:r>
        <w:rPr>
          <w:rtl/>
        </w:rPr>
        <w:t>על</w:t>
      </w:r>
      <w:r>
        <w:rPr>
          <w:rFonts w:hint="cs"/>
          <w:rtl/>
        </w:rPr>
        <w:t xml:space="preserve"> </w:t>
      </w:r>
      <w:r>
        <w:rPr>
          <w:rtl/>
        </w:rPr>
        <w:t xml:space="preserve">כך </w:t>
      </w:r>
      <w:bookmarkStart w:id="4324" w:name="_ETM_Q10_653360"/>
      <w:bookmarkEnd w:id="4324"/>
      <w:r>
        <w:rPr>
          <w:rtl/>
        </w:rPr>
        <w:t xml:space="preserve">חברתי </w:t>
      </w:r>
      <w:bookmarkStart w:id="4325" w:name="_ETM_Q10_653959"/>
      <w:bookmarkEnd w:id="4325"/>
      <w:r>
        <w:rPr>
          <w:rtl/>
        </w:rPr>
        <w:t xml:space="preserve">חברת </w:t>
      </w:r>
      <w:bookmarkStart w:id="4326" w:name="_ETM_Q10_654410"/>
      <w:bookmarkEnd w:id="4326"/>
      <w:r>
        <w:rPr>
          <w:rtl/>
        </w:rPr>
        <w:t xml:space="preserve">הכנסת </w:t>
      </w:r>
      <w:bookmarkStart w:id="4327" w:name="_ETM_Q10_654890"/>
      <w:bookmarkEnd w:id="4327"/>
      <w:r>
        <w:rPr>
          <w:rtl/>
        </w:rPr>
        <w:t>מיכאלי</w:t>
      </w:r>
      <w:r>
        <w:rPr>
          <w:rFonts w:hint="cs"/>
          <w:rtl/>
        </w:rPr>
        <w:t xml:space="preserve"> –</w:t>
      </w:r>
      <w:r>
        <w:rPr>
          <w:rtl/>
        </w:rPr>
        <w:t xml:space="preserve"> </w:t>
      </w:r>
      <w:bookmarkStart w:id="4328" w:name="_ETM_Q10_656470"/>
      <w:bookmarkEnd w:id="4328"/>
      <w:r>
        <w:rPr>
          <w:rtl/>
        </w:rPr>
        <w:t xml:space="preserve">השר </w:t>
      </w:r>
      <w:bookmarkStart w:id="4329" w:name="_ETM_Q10_656860"/>
      <w:bookmarkEnd w:id="4329"/>
      <w:r>
        <w:rPr>
          <w:rtl/>
        </w:rPr>
        <w:t xml:space="preserve">לשעבר </w:t>
      </w:r>
      <w:bookmarkStart w:id="4330" w:name="_ETM_Q10_657520"/>
      <w:bookmarkEnd w:id="4330"/>
      <w:r>
        <w:rPr>
          <w:rtl/>
        </w:rPr>
        <w:t xml:space="preserve">ליבאי </w:t>
      </w:r>
      <w:bookmarkStart w:id="4331" w:name="_ETM_Q10_658270"/>
      <w:bookmarkEnd w:id="4331"/>
      <w:r>
        <w:rPr>
          <w:rFonts w:hint="cs"/>
          <w:rtl/>
        </w:rPr>
        <w:t>ה</w:t>
      </w:r>
      <w:r>
        <w:rPr>
          <w:rtl/>
        </w:rPr>
        <w:t>ע</w:t>
      </w:r>
      <w:r>
        <w:rPr>
          <w:rFonts w:hint="cs"/>
          <w:rtl/>
        </w:rPr>
        <w:t>מ</w:t>
      </w:r>
      <w:r>
        <w:rPr>
          <w:rtl/>
        </w:rPr>
        <w:t xml:space="preserve">יד </w:t>
      </w:r>
      <w:bookmarkStart w:id="4332" w:name="_ETM_Q10_658540"/>
      <w:bookmarkEnd w:id="4332"/>
      <w:r>
        <w:rPr>
          <w:rtl/>
        </w:rPr>
        <w:t>את</w:t>
      </w:r>
      <w:r>
        <w:rPr>
          <w:rFonts w:hint="cs"/>
          <w:rtl/>
        </w:rPr>
        <w:t xml:space="preserve"> </w:t>
      </w:r>
      <w:r>
        <w:rPr>
          <w:rtl/>
        </w:rPr>
        <w:t>ה</w:t>
      </w:r>
      <w:bookmarkStart w:id="4333" w:name="_ETM_Q10_658780"/>
      <w:bookmarkEnd w:id="4333"/>
      <w:r>
        <w:rPr>
          <w:rtl/>
        </w:rPr>
        <w:t xml:space="preserve">אזרח </w:t>
      </w:r>
      <w:bookmarkStart w:id="4334" w:name="_ETM_Q10_659319"/>
      <w:bookmarkEnd w:id="4334"/>
      <w:r>
        <w:rPr>
          <w:rtl/>
        </w:rPr>
        <w:t xml:space="preserve">מן </w:t>
      </w:r>
      <w:bookmarkStart w:id="4335" w:name="_ETM_Q10_659530"/>
      <w:bookmarkEnd w:id="4335"/>
      <w:r>
        <w:rPr>
          <w:rtl/>
        </w:rPr>
        <w:t xml:space="preserve">השורה </w:t>
      </w:r>
      <w:bookmarkStart w:id="4336" w:name="_ETM_Q10_660520"/>
      <w:bookmarkEnd w:id="4336"/>
      <w:r>
        <w:rPr>
          <w:rtl/>
        </w:rPr>
        <w:t xml:space="preserve">בראש </w:t>
      </w:r>
      <w:bookmarkStart w:id="4337" w:name="_ETM_Q10_661030"/>
      <w:bookmarkEnd w:id="4337"/>
      <w:r>
        <w:rPr>
          <w:rtl/>
        </w:rPr>
        <w:t>מעייניו</w:t>
      </w:r>
      <w:r>
        <w:rPr>
          <w:rFonts w:hint="cs"/>
          <w:rtl/>
        </w:rPr>
        <w:t>,</w:t>
      </w:r>
      <w:r>
        <w:rPr>
          <w:rtl/>
        </w:rPr>
        <w:t xml:space="preserve"> </w:t>
      </w:r>
      <w:bookmarkStart w:id="4338" w:name="_ETM_Q10_662230"/>
      <w:bookmarkEnd w:id="4338"/>
      <w:r>
        <w:rPr>
          <w:rtl/>
        </w:rPr>
        <w:t xml:space="preserve">ולא </w:t>
      </w:r>
      <w:bookmarkStart w:id="4339" w:name="_ETM_Q10_662650"/>
      <w:bookmarkStart w:id="4340" w:name="_ETM_Q10_663610"/>
      <w:bookmarkEnd w:id="4339"/>
      <w:bookmarkEnd w:id="4340"/>
      <w:r>
        <w:rPr>
          <w:rtl/>
        </w:rPr>
        <w:t>איד</w:t>
      </w:r>
      <w:r>
        <w:rPr>
          <w:rFonts w:hint="cs"/>
          <w:rtl/>
        </w:rPr>
        <w:t>י</w:t>
      </w:r>
      <w:r>
        <w:rPr>
          <w:rtl/>
        </w:rPr>
        <w:t xml:space="preserve">אולוגיות </w:t>
      </w:r>
      <w:bookmarkStart w:id="4341" w:name="_ETM_Q10_664690"/>
      <w:bookmarkEnd w:id="4341"/>
      <w:r>
        <w:rPr>
          <w:rtl/>
        </w:rPr>
        <w:t xml:space="preserve">פופוליסטיות </w:t>
      </w:r>
      <w:bookmarkStart w:id="4342" w:name="_ETM_Q10_665920"/>
      <w:bookmarkStart w:id="4343" w:name="_ETM_Q10_666760"/>
      <w:bookmarkEnd w:id="4342"/>
      <w:bookmarkEnd w:id="4343"/>
      <w:r>
        <w:rPr>
          <w:rtl/>
        </w:rPr>
        <w:t xml:space="preserve">רוויות </w:t>
      </w:r>
      <w:bookmarkStart w:id="4344" w:name="_ETM_Q10_667300"/>
      <w:bookmarkEnd w:id="4344"/>
      <w:r>
        <w:rPr>
          <w:rFonts w:hint="cs"/>
          <w:rtl/>
        </w:rPr>
        <w:t>שנא</w:t>
      </w:r>
      <w:r>
        <w:rPr>
          <w:rtl/>
        </w:rPr>
        <w:t>ה</w:t>
      </w:r>
      <w:r>
        <w:rPr>
          <w:rFonts w:hint="cs"/>
          <w:rtl/>
        </w:rPr>
        <w:t>.</w:t>
      </w:r>
      <w:r>
        <w:rPr>
          <w:rtl/>
        </w:rPr>
        <w:t xml:space="preserve"> </w:t>
      </w:r>
      <w:bookmarkStart w:id="4345" w:name="_ETM_Q10_668620"/>
      <w:bookmarkEnd w:id="4345"/>
      <w:r>
        <w:rPr>
          <w:rtl/>
        </w:rPr>
        <w:t xml:space="preserve">הרפורמות </w:t>
      </w:r>
      <w:bookmarkStart w:id="4346" w:name="_ETM_Q10_669310"/>
      <w:bookmarkEnd w:id="4346"/>
      <w:r>
        <w:rPr>
          <w:rtl/>
        </w:rPr>
        <w:t xml:space="preserve">הגדולות </w:t>
      </w:r>
      <w:bookmarkStart w:id="4347" w:name="_ETM_Q10_669819"/>
      <w:bookmarkEnd w:id="4347"/>
      <w:r>
        <w:rPr>
          <w:rtl/>
        </w:rPr>
        <w:t xml:space="preserve">שהוביל </w:t>
      </w:r>
      <w:bookmarkStart w:id="4348" w:name="_ETM_Q10_670359"/>
      <w:bookmarkEnd w:id="4348"/>
      <w:r>
        <w:rPr>
          <w:rtl/>
        </w:rPr>
        <w:t xml:space="preserve">בהגדלת </w:t>
      </w:r>
      <w:bookmarkStart w:id="4349" w:name="_ETM_Q10_670959"/>
      <w:bookmarkEnd w:id="4349"/>
      <w:r>
        <w:rPr>
          <w:rtl/>
        </w:rPr>
        <w:t xml:space="preserve">תקציבי </w:t>
      </w:r>
      <w:bookmarkStart w:id="4350" w:name="_ETM_Q10_671590"/>
      <w:bookmarkEnd w:id="4350"/>
      <w:r>
        <w:rPr>
          <w:rtl/>
        </w:rPr>
        <w:t xml:space="preserve">משרד </w:t>
      </w:r>
      <w:bookmarkStart w:id="4351" w:name="_ETM_Q10_672040"/>
      <w:bookmarkEnd w:id="4351"/>
      <w:r>
        <w:rPr>
          <w:rtl/>
        </w:rPr>
        <w:t>המשפטים</w:t>
      </w:r>
      <w:r>
        <w:rPr>
          <w:rFonts w:hint="cs"/>
          <w:rtl/>
        </w:rPr>
        <w:t>,</w:t>
      </w:r>
      <w:r>
        <w:rPr>
          <w:rtl/>
        </w:rPr>
        <w:t xml:space="preserve"> </w:t>
      </w:r>
      <w:bookmarkStart w:id="4352" w:name="_ETM_Q10_673120"/>
      <w:bookmarkEnd w:id="4352"/>
      <w:r>
        <w:rPr>
          <w:rtl/>
        </w:rPr>
        <w:t xml:space="preserve">הרשות </w:t>
      </w:r>
      <w:bookmarkStart w:id="4353" w:name="_ETM_Q10_673780"/>
      <w:bookmarkEnd w:id="4353"/>
      <w:r>
        <w:rPr>
          <w:rtl/>
        </w:rPr>
        <w:t>השופטת</w:t>
      </w:r>
      <w:r>
        <w:rPr>
          <w:rFonts w:hint="cs"/>
          <w:rtl/>
        </w:rPr>
        <w:t>,</w:t>
      </w:r>
      <w:r>
        <w:rPr>
          <w:rtl/>
        </w:rPr>
        <w:t xml:space="preserve"> </w:t>
      </w:r>
      <w:bookmarkStart w:id="4354" w:name="_ETM_Q10_674969"/>
      <w:bookmarkStart w:id="4355" w:name="_ETM_Q10_676169"/>
      <w:bookmarkEnd w:id="4354"/>
      <w:bookmarkEnd w:id="4355"/>
      <w:r>
        <w:rPr>
          <w:rFonts w:hint="cs"/>
          <w:rtl/>
        </w:rPr>
        <w:t xml:space="preserve">הובלת </w:t>
      </w:r>
      <w:r>
        <w:rPr>
          <w:rtl/>
        </w:rPr>
        <w:t xml:space="preserve">פתיחת </w:t>
      </w:r>
      <w:bookmarkStart w:id="4356" w:name="_ETM_Q10_676680"/>
      <w:bookmarkEnd w:id="4356"/>
      <w:r>
        <w:rPr>
          <w:rtl/>
        </w:rPr>
        <w:t xml:space="preserve">בתי </w:t>
      </w:r>
      <w:bookmarkStart w:id="4357" w:name="_ETM_Q10_677069"/>
      <w:bookmarkEnd w:id="4357"/>
      <w:r>
        <w:rPr>
          <w:rtl/>
        </w:rPr>
        <w:t xml:space="preserve">משפט </w:t>
      </w:r>
      <w:bookmarkStart w:id="4358" w:name="_ETM_Q10_677609"/>
      <w:bookmarkEnd w:id="4358"/>
      <w:r>
        <w:rPr>
          <w:rtl/>
        </w:rPr>
        <w:t>חדשים</w:t>
      </w:r>
      <w:r>
        <w:rPr>
          <w:rFonts w:hint="cs"/>
          <w:rtl/>
        </w:rPr>
        <w:t>,</w:t>
      </w:r>
      <w:r>
        <w:rPr>
          <w:rtl/>
        </w:rPr>
        <w:t xml:space="preserve"> </w:t>
      </w:r>
      <w:bookmarkStart w:id="4359" w:name="_ETM_Q10_678599"/>
      <w:bookmarkEnd w:id="4359"/>
      <w:r>
        <w:rPr>
          <w:rtl/>
        </w:rPr>
        <w:t xml:space="preserve">הרחבת </w:t>
      </w:r>
      <w:bookmarkStart w:id="4360" w:name="_ETM_Q10_679439"/>
      <w:bookmarkEnd w:id="4360"/>
      <w:r>
        <w:rPr>
          <w:rtl/>
        </w:rPr>
        <w:t xml:space="preserve">מספר </w:t>
      </w:r>
      <w:bookmarkStart w:id="4361" w:name="_ETM_Q10_680040"/>
      <w:bookmarkEnd w:id="4361"/>
      <w:r>
        <w:rPr>
          <w:rtl/>
        </w:rPr>
        <w:t xml:space="preserve">השופטים </w:t>
      </w:r>
      <w:bookmarkStart w:id="4362" w:name="_ETM_Q10_680639"/>
      <w:bookmarkEnd w:id="4362"/>
      <w:r>
        <w:rPr>
          <w:rtl/>
        </w:rPr>
        <w:t>והשופטות</w:t>
      </w:r>
      <w:r>
        <w:rPr>
          <w:rFonts w:hint="cs"/>
          <w:rtl/>
        </w:rPr>
        <w:t>,</w:t>
      </w:r>
      <w:r>
        <w:rPr>
          <w:rtl/>
        </w:rPr>
        <w:t xml:space="preserve"> </w:t>
      </w:r>
      <w:bookmarkStart w:id="4363" w:name="_ETM_Q10_681970"/>
      <w:bookmarkEnd w:id="4363"/>
      <w:r>
        <w:rPr>
          <w:rtl/>
        </w:rPr>
        <w:t xml:space="preserve">הקמת </w:t>
      </w:r>
      <w:bookmarkStart w:id="4364" w:name="_ETM_Q10_682480"/>
      <w:bookmarkEnd w:id="4364"/>
      <w:r>
        <w:rPr>
          <w:rtl/>
        </w:rPr>
        <w:t xml:space="preserve">בתי </w:t>
      </w:r>
      <w:bookmarkStart w:id="4365" w:name="_ETM_Q10_682810"/>
      <w:bookmarkEnd w:id="4365"/>
      <w:r>
        <w:rPr>
          <w:rtl/>
        </w:rPr>
        <w:t xml:space="preserve">המשפט </w:t>
      </w:r>
      <w:bookmarkStart w:id="4366" w:name="_ETM_Q10_683349"/>
      <w:bookmarkEnd w:id="4366"/>
      <w:r>
        <w:rPr>
          <w:rtl/>
        </w:rPr>
        <w:t xml:space="preserve">לענייני </w:t>
      </w:r>
      <w:bookmarkStart w:id="4367" w:name="_ETM_Q10_683860"/>
      <w:bookmarkEnd w:id="4367"/>
      <w:r>
        <w:rPr>
          <w:rtl/>
        </w:rPr>
        <w:t xml:space="preserve">משפחה </w:t>
      </w:r>
      <w:bookmarkStart w:id="4368" w:name="_ETM_Q10_684920"/>
      <w:bookmarkStart w:id="4369" w:name="_ETM_Q10_685040"/>
      <w:bookmarkEnd w:id="4368"/>
      <w:bookmarkEnd w:id="4369"/>
      <w:r>
        <w:rPr>
          <w:rFonts w:hint="cs"/>
          <w:rtl/>
        </w:rPr>
        <w:t>ו</w:t>
      </w:r>
      <w:r>
        <w:rPr>
          <w:rtl/>
        </w:rPr>
        <w:t xml:space="preserve">מהלכים </w:t>
      </w:r>
      <w:bookmarkStart w:id="4370" w:name="_ETM_Q10_685639"/>
      <w:bookmarkEnd w:id="4370"/>
      <w:r>
        <w:rPr>
          <w:rtl/>
        </w:rPr>
        <w:t xml:space="preserve">רבים </w:t>
      </w:r>
      <w:bookmarkStart w:id="4371" w:name="_ETM_Q10_685999"/>
      <w:bookmarkEnd w:id="4371"/>
      <w:r>
        <w:rPr>
          <w:rtl/>
        </w:rPr>
        <w:t>נוספים</w:t>
      </w:r>
      <w:r>
        <w:rPr>
          <w:rFonts w:hint="cs"/>
          <w:rtl/>
        </w:rPr>
        <w:t>,</w:t>
      </w:r>
      <w:r>
        <w:rPr>
          <w:rtl/>
        </w:rPr>
        <w:t xml:space="preserve"> </w:t>
      </w:r>
      <w:bookmarkStart w:id="4372" w:name="_ETM_Q10_687079"/>
      <w:bookmarkEnd w:id="4372"/>
      <w:r>
        <w:rPr>
          <w:rtl/>
        </w:rPr>
        <w:t xml:space="preserve">הם </w:t>
      </w:r>
      <w:bookmarkStart w:id="4373" w:name="_ETM_Q10_687290"/>
      <w:bookmarkEnd w:id="4373"/>
      <w:r>
        <w:rPr>
          <w:rtl/>
        </w:rPr>
        <w:t xml:space="preserve">דוגמאות </w:t>
      </w:r>
      <w:bookmarkStart w:id="4374" w:name="_ETM_Q10_687889"/>
      <w:bookmarkEnd w:id="4374"/>
      <w:r>
        <w:rPr>
          <w:rtl/>
        </w:rPr>
        <w:t xml:space="preserve">אחדות </w:t>
      </w:r>
      <w:bookmarkStart w:id="4375" w:name="_ETM_Q10_688459"/>
      <w:bookmarkEnd w:id="4375"/>
      <w:r>
        <w:rPr>
          <w:rtl/>
        </w:rPr>
        <w:t xml:space="preserve">לפעולתו </w:t>
      </w:r>
      <w:bookmarkStart w:id="4376" w:name="_ETM_Q10_689239"/>
      <w:bookmarkEnd w:id="4376"/>
      <w:r>
        <w:rPr>
          <w:rtl/>
        </w:rPr>
        <w:t xml:space="preserve">העקבית </w:t>
      </w:r>
      <w:bookmarkStart w:id="4377" w:name="_ETM_Q10_689810"/>
      <w:bookmarkEnd w:id="4377"/>
      <w:r>
        <w:rPr>
          <w:rtl/>
        </w:rPr>
        <w:t xml:space="preserve">להגדלת </w:t>
      </w:r>
      <w:bookmarkStart w:id="4378" w:name="_ETM_Q10_690499"/>
      <w:bookmarkEnd w:id="4378"/>
      <w:r>
        <w:rPr>
          <w:rtl/>
        </w:rPr>
        <w:t xml:space="preserve">הנגישות </w:t>
      </w:r>
      <w:bookmarkStart w:id="4379" w:name="_ETM_Q10_691550"/>
      <w:bookmarkEnd w:id="4379"/>
      <w:r w:rsidR="006F3FBA">
        <w:rPr>
          <w:rFonts w:hint="cs"/>
          <w:rtl/>
        </w:rPr>
        <w:t>ש</w:t>
      </w:r>
      <w:r w:rsidR="006F3FBA">
        <w:rPr>
          <w:rtl/>
        </w:rPr>
        <w:t>ל</w:t>
      </w:r>
      <w:r w:rsidR="006F3FBA">
        <w:rPr>
          <w:rFonts w:hint="cs"/>
          <w:rtl/>
        </w:rPr>
        <w:t xml:space="preserve"> </w:t>
      </w:r>
      <w:r w:rsidR="006F3FBA">
        <w:rPr>
          <w:rtl/>
        </w:rPr>
        <w:t xml:space="preserve">צדק </w:t>
      </w:r>
      <w:bookmarkStart w:id="4380" w:name="_ETM_Q10_694389"/>
      <w:bookmarkEnd w:id="4380"/>
      <w:r w:rsidR="006F3FBA">
        <w:rPr>
          <w:rtl/>
        </w:rPr>
        <w:t xml:space="preserve">משפטי </w:t>
      </w:r>
      <w:r>
        <w:rPr>
          <w:rtl/>
        </w:rPr>
        <w:t>ל</w:t>
      </w:r>
      <w:bookmarkStart w:id="4381" w:name="_ETM_Q10_691879"/>
      <w:bookmarkEnd w:id="4381"/>
      <w:r>
        <w:rPr>
          <w:rtl/>
        </w:rPr>
        <w:t xml:space="preserve">אזרח </w:t>
      </w:r>
      <w:bookmarkStart w:id="4382" w:name="_ETM_Q10_692599"/>
      <w:bookmarkEnd w:id="4382"/>
      <w:r>
        <w:rPr>
          <w:rtl/>
        </w:rPr>
        <w:t>הרגיל</w:t>
      </w:r>
      <w:r>
        <w:rPr>
          <w:rFonts w:hint="cs"/>
          <w:rtl/>
        </w:rPr>
        <w:t>.</w:t>
      </w:r>
      <w:r>
        <w:rPr>
          <w:rtl/>
        </w:rPr>
        <w:t xml:space="preserve"> </w:t>
      </w:r>
      <w:bookmarkStart w:id="4383" w:name="_ETM_Q10_695700"/>
      <w:bookmarkEnd w:id="4383"/>
      <w:r>
        <w:rPr>
          <w:rtl/>
        </w:rPr>
        <w:t xml:space="preserve">כך </w:t>
      </w:r>
      <w:bookmarkStart w:id="4384" w:name="_ETM_Q10_696059"/>
      <w:bookmarkEnd w:id="4384"/>
      <w:r>
        <w:rPr>
          <w:rtl/>
        </w:rPr>
        <w:t xml:space="preserve">נראית </w:t>
      </w:r>
      <w:bookmarkStart w:id="4385" w:name="_ETM_Q10_696689"/>
      <w:bookmarkEnd w:id="4385"/>
      <w:r>
        <w:rPr>
          <w:rtl/>
        </w:rPr>
        <w:t xml:space="preserve">מהפכה </w:t>
      </w:r>
      <w:bookmarkStart w:id="4386" w:name="_ETM_Q10_697439"/>
      <w:bookmarkEnd w:id="4386"/>
      <w:r>
        <w:rPr>
          <w:rtl/>
        </w:rPr>
        <w:t xml:space="preserve">משפטית </w:t>
      </w:r>
      <w:bookmarkStart w:id="4387" w:name="_ETM_Q10_698249"/>
      <w:bookmarkEnd w:id="4387"/>
      <w:r>
        <w:rPr>
          <w:rtl/>
        </w:rPr>
        <w:t>ראויה</w:t>
      </w:r>
      <w:r>
        <w:rPr>
          <w:rFonts w:hint="cs"/>
          <w:rtl/>
        </w:rPr>
        <w:t>,</w:t>
      </w:r>
      <w:r>
        <w:rPr>
          <w:rtl/>
        </w:rPr>
        <w:t xml:space="preserve"> </w:t>
      </w:r>
      <w:bookmarkStart w:id="4388" w:name="_ETM_Q10_699299"/>
      <w:bookmarkEnd w:id="4388"/>
      <w:r>
        <w:rPr>
          <w:rtl/>
        </w:rPr>
        <w:t>כז</w:t>
      </w:r>
      <w:r w:rsidR="006F3FBA">
        <w:rPr>
          <w:rFonts w:hint="cs"/>
          <w:rtl/>
        </w:rPr>
        <w:t>את</w:t>
      </w:r>
      <w:r>
        <w:rPr>
          <w:rtl/>
        </w:rPr>
        <w:t xml:space="preserve"> </w:t>
      </w:r>
      <w:bookmarkStart w:id="4389" w:name="_ETM_Q10_699749"/>
      <w:bookmarkEnd w:id="4389"/>
      <w:r>
        <w:rPr>
          <w:rtl/>
        </w:rPr>
        <w:t xml:space="preserve">שמעמידה </w:t>
      </w:r>
      <w:bookmarkStart w:id="4390" w:name="_ETM_Q10_700499"/>
      <w:bookmarkEnd w:id="4390"/>
      <w:r>
        <w:rPr>
          <w:rtl/>
        </w:rPr>
        <w:t xml:space="preserve">את </w:t>
      </w:r>
      <w:bookmarkStart w:id="4391" w:name="_ETM_Q10_700709"/>
      <w:bookmarkEnd w:id="4391"/>
      <w:r>
        <w:rPr>
          <w:rtl/>
        </w:rPr>
        <w:t xml:space="preserve">האזרחים </w:t>
      </w:r>
      <w:bookmarkStart w:id="4392" w:name="_ETM_Q10_701999"/>
      <w:bookmarkEnd w:id="4392"/>
      <w:r>
        <w:rPr>
          <w:rtl/>
        </w:rPr>
        <w:t xml:space="preserve">לנגד </w:t>
      </w:r>
      <w:bookmarkStart w:id="4393" w:name="_ETM_Q10_702659"/>
      <w:bookmarkEnd w:id="4393"/>
      <w:r>
        <w:rPr>
          <w:rtl/>
        </w:rPr>
        <w:t xml:space="preserve">עיני </w:t>
      </w:r>
      <w:bookmarkStart w:id="4394" w:name="_ETM_Q10_702929"/>
      <w:bookmarkEnd w:id="4394"/>
      <w:r>
        <w:rPr>
          <w:rtl/>
        </w:rPr>
        <w:t>הפוליטיקאים</w:t>
      </w:r>
      <w:r>
        <w:rPr>
          <w:rFonts w:hint="cs"/>
          <w:rtl/>
        </w:rPr>
        <w:t>,</w:t>
      </w:r>
      <w:r>
        <w:rPr>
          <w:rtl/>
        </w:rPr>
        <w:t xml:space="preserve"> </w:t>
      </w:r>
      <w:bookmarkStart w:id="4395" w:name="_ETM_Q10_704400"/>
      <w:bookmarkEnd w:id="4395"/>
      <w:r>
        <w:rPr>
          <w:rtl/>
        </w:rPr>
        <w:t xml:space="preserve">ולא </w:t>
      </w:r>
      <w:bookmarkStart w:id="4396" w:name="_ETM_Q10_704790"/>
      <w:bookmarkEnd w:id="4396"/>
      <w:r>
        <w:rPr>
          <w:rtl/>
        </w:rPr>
        <w:t xml:space="preserve">מתמקדת </w:t>
      </w:r>
      <w:bookmarkStart w:id="4397" w:name="_ETM_Q10_705840"/>
      <w:bookmarkEnd w:id="4397"/>
      <w:r>
        <w:rPr>
          <w:rtl/>
        </w:rPr>
        <w:t xml:space="preserve">בהבטחת </w:t>
      </w:r>
      <w:bookmarkStart w:id="4398" w:name="_ETM_Q10_706620"/>
      <w:bookmarkEnd w:id="4398"/>
      <w:r>
        <w:rPr>
          <w:rtl/>
        </w:rPr>
        <w:t xml:space="preserve">שרידותם </w:t>
      </w:r>
      <w:bookmarkStart w:id="4399" w:name="_ETM_Q10_707939"/>
      <w:bookmarkEnd w:id="4399"/>
      <w:r>
        <w:rPr>
          <w:rtl/>
        </w:rPr>
        <w:t xml:space="preserve">של </w:t>
      </w:r>
      <w:bookmarkStart w:id="4400" w:name="_ETM_Q10_708209"/>
      <w:bookmarkEnd w:id="4400"/>
      <w:r>
        <w:rPr>
          <w:rtl/>
        </w:rPr>
        <w:t xml:space="preserve">הפוליטיקאים </w:t>
      </w:r>
      <w:bookmarkStart w:id="4401" w:name="_ETM_Q10_709200"/>
      <w:bookmarkEnd w:id="4401"/>
      <w:r>
        <w:rPr>
          <w:rtl/>
        </w:rPr>
        <w:t>עצמם</w:t>
      </w:r>
      <w:r>
        <w:rPr>
          <w:rFonts w:hint="cs"/>
          <w:rtl/>
        </w:rPr>
        <w:t>.</w:t>
      </w:r>
    </w:p>
    <w:p w:rsidR="004409CC" w:rsidRDefault="004409CC" w:rsidP="00F15751">
      <w:pPr>
        <w:rPr>
          <w:rtl/>
        </w:rPr>
      </w:pPr>
    </w:p>
    <w:p w:rsidR="004409CC" w:rsidRDefault="004409CC" w:rsidP="006F3FBA">
      <w:pPr>
        <w:rPr>
          <w:rtl/>
          <w:lang w:eastAsia="he-IL"/>
        </w:rPr>
      </w:pPr>
      <w:bookmarkStart w:id="4402" w:name="_ETM_Q10_711000"/>
      <w:bookmarkStart w:id="4403" w:name="_ETM_Q10_710550"/>
      <w:bookmarkEnd w:id="4402"/>
      <w:bookmarkEnd w:id="4403"/>
      <w:r>
        <w:rPr>
          <w:rtl/>
        </w:rPr>
        <w:t xml:space="preserve">פעולות </w:t>
      </w:r>
      <w:bookmarkStart w:id="4404" w:name="_ETM_Q10_711059"/>
      <w:bookmarkEnd w:id="4404"/>
      <w:r>
        <w:rPr>
          <w:rtl/>
        </w:rPr>
        <w:t xml:space="preserve">אלה </w:t>
      </w:r>
      <w:bookmarkStart w:id="4405" w:name="_ETM_Q10_711420"/>
      <w:bookmarkEnd w:id="4405"/>
      <w:r>
        <w:rPr>
          <w:rtl/>
        </w:rPr>
        <w:t xml:space="preserve">של </w:t>
      </w:r>
      <w:bookmarkStart w:id="4406" w:name="_ETM_Q10_711690"/>
      <w:bookmarkEnd w:id="4406"/>
      <w:r>
        <w:rPr>
          <w:rtl/>
        </w:rPr>
        <w:t xml:space="preserve">דוד </w:t>
      </w:r>
      <w:bookmarkStart w:id="4407" w:name="_ETM_Q10_712110"/>
      <w:bookmarkEnd w:id="4407"/>
      <w:r>
        <w:rPr>
          <w:rtl/>
        </w:rPr>
        <w:t xml:space="preserve">ליבאי </w:t>
      </w:r>
      <w:bookmarkStart w:id="4408" w:name="_ETM_Q10_712980"/>
      <w:bookmarkEnd w:id="4408"/>
      <w:r>
        <w:rPr>
          <w:rtl/>
        </w:rPr>
        <w:t xml:space="preserve">תפסו </w:t>
      </w:r>
      <w:bookmarkStart w:id="4409" w:name="_ETM_Q10_713400"/>
      <w:bookmarkEnd w:id="4409"/>
      <w:r>
        <w:rPr>
          <w:rtl/>
        </w:rPr>
        <w:t xml:space="preserve">מקום </w:t>
      </w:r>
      <w:bookmarkStart w:id="4410" w:name="_ETM_Q10_713820"/>
      <w:bookmarkEnd w:id="4410"/>
      <w:r>
        <w:rPr>
          <w:rtl/>
        </w:rPr>
        <w:t xml:space="preserve">חשוב </w:t>
      </w:r>
      <w:bookmarkStart w:id="4411" w:name="_ETM_Q10_714270"/>
      <w:bookmarkEnd w:id="4411"/>
      <w:r>
        <w:rPr>
          <w:rtl/>
        </w:rPr>
        <w:t xml:space="preserve">במהלכיה </w:t>
      </w:r>
      <w:bookmarkStart w:id="4412" w:name="_ETM_Q10_714990"/>
      <w:bookmarkEnd w:id="4412"/>
      <w:r>
        <w:rPr>
          <w:rtl/>
        </w:rPr>
        <w:t xml:space="preserve">של </w:t>
      </w:r>
      <w:bookmarkStart w:id="4413" w:name="_ETM_Q10_715200"/>
      <w:bookmarkEnd w:id="4413"/>
      <w:r>
        <w:rPr>
          <w:rtl/>
        </w:rPr>
        <w:t xml:space="preserve">ממשלת </w:t>
      </w:r>
      <w:bookmarkStart w:id="4414" w:name="_ETM_Q10_715800"/>
      <w:bookmarkEnd w:id="4414"/>
      <w:r>
        <w:rPr>
          <w:rtl/>
        </w:rPr>
        <w:t xml:space="preserve">רבין </w:t>
      </w:r>
      <w:bookmarkStart w:id="4415" w:name="_ETM_Q10_716160"/>
      <w:bookmarkEnd w:id="4415"/>
      <w:r>
        <w:rPr>
          <w:rtl/>
        </w:rPr>
        <w:t xml:space="preserve">השנייה </w:t>
      </w:r>
      <w:bookmarkStart w:id="4416" w:name="_ETM_Q10_717269"/>
      <w:bookmarkEnd w:id="4416"/>
      <w:r>
        <w:rPr>
          <w:rtl/>
        </w:rPr>
        <w:t xml:space="preserve">לחיזוק </w:t>
      </w:r>
      <w:bookmarkStart w:id="4417" w:name="_ETM_Q10_717959"/>
      <w:bookmarkEnd w:id="4417"/>
      <w:r>
        <w:rPr>
          <w:rtl/>
        </w:rPr>
        <w:t xml:space="preserve">היסודות </w:t>
      </w:r>
      <w:bookmarkStart w:id="4418" w:name="_ETM_Q10_718589"/>
      <w:bookmarkEnd w:id="4418"/>
      <w:r>
        <w:rPr>
          <w:rtl/>
        </w:rPr>
        <w:t xml:space="preserve">של </w:t>
      </w:r>
      <w:bookmarkStart w:id="4419" w:name="_ETM_Q10_718769"/>
      <w:bookmarkEnd w:id="4419"/>
      <w:r>
        <w:rPr>
          <w:rtl/>
        </w:rPr>
        <w:t xml:space="preserve">מדינת </w:t>
      </w:r>
      <w:bookmarkStart w:id="4420" w:name="_ETM_Q10_719339"/>
      <w:bookmarkEnd w:id="4420"/>
      <w:r>
        <w:rPr>
          <w:rtl/>
        </w:rPr>
        <w:t xml:space="preserve">הרווחה </w:t>
      </w:r>
      <w:bookmarkStart w:id="4421" w:name="_ETM_Q10_720410"/>
      <w:bookmarkEnd w:id="4421"/>
      <w:r>
        <w:rPr>
          <w:rtl/>
        </w:rPr>
        <w:t xml:space="preserve">ולשינוי </w:t>
      </w:r>
      <w:bookmarkStart w:id="4422" w:name="_ETM_Q10_721190"/>
      <w:bookmarkEnd w:id="4422"/>
      <w:r>
        <w:rPr>
          <w:rtl/>
        </w:rPr>
        <w:t xml:space="preserve">סדר </w:t>
      </w:r>
      <w:bookmarkStart w:id="4423" w:name="_ETM_Q10_721700"/>
      <w:bookmarkEnd w:id="4423"/>
      <w:r>
        <w:rPr>
          <w:rtl/>
        </w:rPr>
        <w:t xml:space="preserve">העדיפויות </w:t>
      </w:r>
      <w:bookmarkStart w:id="4424" w:name="_ETM_Q10_722510"/>
      <w:bookmarkEnd w:id="4424"/>
      <w:r>
        <w:rPr>
          <w:rtl/>
        </w:rPr>
        <w:t xml:space="preserve">הלאומי </w:t>
      </w:r>
      <w:bookmarkStart w:id="4425" w:name="_ETM_Q10_723470"/>
      <w:bookmarkEnd w:id="4425"/>
      <w:r>
        <w:rPr>
          <w:rtl/>
        </w:rPr>
        <w:t xml:space="preserve">לטובת </w:t>
      </w:r>
      <w:bookmarkStart w:id="4426" w:name="_ETM_Q10_724130"/>
      <w:bookmarkEnd w:id="4426"/>
      <w:r>
        <w:rPr>
          <w:rtl/>
        </w:rPr>
        <w:t xml:space="preserve">כל </w:t>
      </w:r>
      <w:bookmarkStart w:id="4427" w:name="_ETM_Q10_724490"/>
      <w:bookmarkEnd w:id="4427"/>
      <w:r>
        <w:rPr>
          <w:rtl/>
        </w:rPr>
        <w:t xml:space="preserve">אזרחי </w:t>
      </w:r>
      <w:bookmarkStart w:id="4428" w:name="_ETM_Q10_725030"/>
      <w:bookmarkEnd w:id="4428"/>
      <w:r>
        <w:rPr>
          <w:rtl/>
        </w:rPr>
        <w:t>המדינה</w:t>
      </w:r>
      <w:r>
        <w:rPr>
          <w:rFonts w:hint="cs"/>
          <w:rtl/>
        </w:rPr>
        <w:t>,</w:t>
      </w:r>
      <w:r>
        <w:rPr>
          <w:rtl/>
        </w:rPr>
        <w:t xml:space="preserve"> </w:t>
      </w:r>
      <w:bookmarkStart w:id="4429" w:name="_ETM_Q10_726110"/>
      <w:bookmarkEnd w:id="4429"/>
      <w:r>
        <w:rPr>
          <w:rtl/>
        </w:rPr>
        <w:t xml:space="preserve">על </w:t>
      </w:r>
      <w:bookmarkStart w:id="4430" w:name="_ETM_Q10_726290"/>
      <w:bookmarkEnd w:id="4430"/>
      <w:r>
        <w:rPr>
          <w:rtl/>
        </w:rPr>
        <w:t xml:space="preserve">חשבון </w:t>
      </w:r>
      <w:bookmarkStart w:id="4431" w:name="_ETM_Q10_727070"/>
      <w:bookmarkEnd w:id="4431"/>
      <w:r>
        <w:rPr>
          <w:rtl/>
        </w:rPr>
        <w:t xml:space="preserve">העדפה </w:t>
      </w:r>
      <w:bookmarkStart w:id="4432" w:name="_ETM_Q10_727820"/>
      <w:bookmarkEnd w:id="4432"/>
      <w:r>
        <w:rPr>
          <w:rtl/>
        </w:rPr>
        <w:t xml:space="preserve">סקטוריאלית </w:t>
      </w:r>
      <w:bookmarkStart w:id="4433" w:name="_ETM_Q10_729620"/>
      <w:bookmarkEnd w:id="4433"/>
      <w:r>
        <w:rPr>
          <w:rtl/>
        </w:rPr>
        <w:t xml:space="preserve">בלתי </w:t>
      </w:r>
      <w:bookmarkStart w:id="4434" w:name="_ETM_Q10_730099"/>
      <w:bookmarkEnd w:id="4434"/>
      <w:r>
        <w:rPr>
          <w:rtl/>
        </w:rPr>
        <w:t>ראויה</w:t>
      </w:r>
      <w:r>
        <w:rPr>
          <w:rFonts w:hint="cs"/>
          <w:rtl/>
        </w:rPr>
        <w:t>.</w:t>
      </w:r>
      <w:bookmarkStart w:id="4435" w:name="_ETM_Q10_733000"/>
      <w:bookmarkStart w:id="4436" w:name="_ETM_Q10_731440"/>
      <w:bookmarkStart w:id="4437" w:name="TOR_Q11"/>
      <w:bookmarkEnd w:id="4435"/>
      <w:bookmarkEnd w:id="4436"/>
      <w:bookmarkEnd w:id="4437"/>
      <w:r>
        <w:rPr>
          <w:rFonts w:hint="cs"/>
          <w:rtl/>
        </w:rPr>
        <w:t xml:space="preserve"> </w:t>
      </w:r>
      <w:r>
        <w:rPr>
          <w:rFonts w:hint="cs"/>
          <w:rtl/>
          <w:lang w:eastAsia="he-IL"/>
        </w:rPr>
        <w:t xml:space="preserve">הנחישות שלו להקים את הסנגוריה הציבורית תעמוד לו לעד כביטוי לתפיסתו העמוקה בדבר חובת המדינה להושיט יד לאזרחיה </w:t>
      </w:r>
      <w:bookmarkStart w:id="4438" w:name="_ETM_Q11_142000"/>
      <w:bookmarkEnd w:id="4438"/>
      <w:r>
        <w:rPr>
          <w:rFonts w:hint="cs"/>
          <w:rtl/>
          <w:lang w:eastAsia="he-IL"/>
        </w:rPr>
        <w:t>ולתושביה המוחלשים.</w:t>
      </w:r>
    </w:p>
    <w:p w:rsidR="004409CC" w:rsidRDefault="004409CC" w:rsidP="00F15751">
      <w:pPr>
        <w:rPr>
          <w:rtl/>
          <w:lang w:eastAsia="he-IL"/>
        </w:rPr>
      </w:pPr>
    </w:p>
    <w:p w:rsidR="004409CC" w:rsidRDefault="004409CC" w:rsidP="006F3FBA">
      <w:pPr>
        <w:rPr>
          <w:rtl/>
          <w:lang w:eastAsia="he-IL"/>
        </w:rPr>
      </w:pPr>
      <w:bookmarkStart w:id="4439" w:name="_ETM_Q11_146000"/>
      <w:bookmarkEnd w:id="4439"/>
      <w:r>
        <w:rPr>
          <w:rFonts w:hint="cs"/>
          <w:rtl/>
          <w:lang w:eastAsia="he-IL"/>
        </w:rPr>
        <w:t xml:space="preserve">פרופ' ליבאי – ובכך אסיים – היה איש מפלגת העבודה בכל רמ"ח איבריו. גם לאחר פרישתו מן הכנסת הוסיף לשאת בתפקידים </w:t>
      </w:r>
      <w:bookmarkStart w:id="4440" w:name="_ETM_Q11_158000"/>
      <w:bookmarkEnd w:id="4440"/>
      <w:r>
        <w:rPr>
          <w:rFonts w:hint="cs"/>
          <w:rtl/>
          <w:lang w:eastAsia="he-IL"/>
        </w:rPr>
        <w:t xml:space="preserve">מרכזיים במפלגה ולהעניק תמיכה חברית ואיכותית לראשיה ולנציגיה. גם </w:t>
      </w:r>
      <w:bookmarkStart w:id="4441" w:name="_ETM_Q11_166000"/>
      <w:bookmarkEnd w:id="4441"/>
      <w:r>
        <w:rPr>
          <w:rFonts w:hint="cs"/>
          <w:rtl/>
          <w:lang w:eastAsia="he-IL"/>
        </w:rPr>
        <w:t xml:space="preserve">בכך באה לידי ביטוי תפיסתו כי העשייה הציבורית היא שליחות </w:t>
      </w:r>
      <w:bookmarkStart w:id="4442" w:name="_ETM_Q11_172000"/>
      <w:bookmarkEnd w:id="4442"/>
      <w:r>
        <w:rPr>
          <w:rFonts w:hint="cs"/>
          <w:rtl/>
          <w:lang w:eastAsia="he-IL"/>
        </w:rPr>
        <w:t>לחיים ולא פרק בקריירה בלבד.</w:t>
      </w:r>
    </w:p>
    <w:p w:rsidR="004409CC" w:rsidRDefault="004409CC" w:rsidP="00F15751">
      <w:pPr>
        <w:rPr>
          <w:rtl/>
          <w:lang w:eastAsia="he-IL"/>
        </w:rPr>
      </w:pPr>
    </w:p>
    <w:p w:rsidR="004409CC" w:rsidRDefault="004409CC" w:rsidP="006F3FBA">
      <w:pPr>
        <w:rPr>
          <w:rtl/>
          <w:lang w:eastAsia="he-IL"/>
        </w:rPr>
      </w:pPr>
      <w:bookmarkStart w:id="4443" w:name="_ETM_Q11_174000"/>
      <w:bookmarkEnd w:id="4443"/>
      <w:r>
        <w:rPr>
          <w:rFonts w:hint="cs"/>
          <w:rtl/>
          <w:lang w:eastAsia="he-IL"/>
        </w:rPr>
        <w:t xml:space="preserve">בימים אלו יוצאת מפלגת העבודה לדרך </w:t>
      </w:r>
      <w:bookmarkStart w:id="4444" w:name="_ETM_Q11_179000"/>
      <w:bookmarkEnd w:id="4444"/>
      <w:r>
        <w:rPr>
          <w:rFonts w:hint="cs"/>
          <w:rtl/>
          <w:lang w:eastAsia="he-IL"/>
        </w:rPr>
        <w:t xml:space="preserve">חדשה. נשיאת הערכים ההיסטוריים של תנועת העבודה ומורשתה היא חלק </w:t>
      </w:r>
      <w:bookmarkStart w:id="4445" w:name="_ETM_Q11_187000"/>
      <w:bookmarkEnd w:id="4445"/>
      <w:r>
        <w:rPr>
          <w:rFonts w:hint="cs"/>
          <w:rtl/>
          <w:lang w:eastAsia="he-IL"/>
        </w:rPr>
        <w:t xml:space="preserve">מצוואתו של פרופ' ליבאי המנוח. יהי זכרו של מורנו וחברנו </w:t>
      </w:r>
      <w:bookmarkStart w:id="4446" w:name="_ETM_Q11_194000"/>
      <w:bookmarkEnd w:id="4446"/>
      <w:r>
        <w:rPr>
          <w:rFonts w:hint="cs"/>
          <w:rtl/>
          <w:lang w:eastAsia="he-IL"/>
        </w:rPr>
        <w:t>ברוך. ערכיו נחוצים לנו ולחברה הישראלית יותר מתמיד</w:t>
      </w:r>
      <w:r w:rsidR="006F3FBA">
        <w:rPr>
          <w:rFonts w:hint="cs"/>
          <w:rtl/>
          <w:lang w:eastAsia="he-IL"/>
        </w:rPr>
        <w:t>.</w:t>
      </w:r>
      <w:r>
        <w:rPr>
          <w:rFonts w:hint="cs"/>
          <w:rtl/>
          <w:lang w:eastAsia="he-IL"/>
        </w:rPr>
        <w:t xml:space="preserve"> נעשה הכול </w:t>
      </w:r>
      <w:bookmarkStart w:id="4447" w:name="_ETM_Q11_201000"/>
      <w:bookmarkEnd w:id="4447"/>
      <w:r>
        <w:rPr>
          <w:rFonts w:hint="cs"/>
          <w:rtl/>
          <w:lang w:eastAsia="he-IL"/>
        </w:rPr>
        <w:t>על מנת לדבוק בהם. תודה רבה.</w:t>
      </w:r>
    </w:p>
    <w:p w:rsidR="004409CC" w:rsidRDefault="004409CC" w:rsidP="00F15751">
      <w:pPr>
        <w:rPr>
          <w:rtl/>
          <w:lang w:eastAsia="he-IL"/>
        </w:rPr>
      </w:pPr>
    </w:p>
    <w:p w:rsidR="004409CC" w:rsidRDefault="004409CC" w:rsidP="00F15751">
      <w:pPr>
        <w:pStyle w:val="af6"/>
        <w:keepNext/>
        <w:rPr>
          <w:rtl/>
        </w:rPr>
      </w:pPr>
      <w:r w:rsidRPr="009A0F92">
        <w:rPr>
          <w:rStyle w:val="TagStyle"/>
          <w:rtl/>
        </w:rPr>
        <w:t xml:space="preserve"> &lt;&lt; יור &gt;&gt; </w:t>
      </w:r>
      <w:r>
        <w:rPr>
          <w:rtl/>
        </w:rPr>
        <w:t>היו"ר חנוך דב מלביצקי:</w:t>
      </w:r>
      <w:r w:rsidRPr="009A0F92">
        <w:rPr>
          <w:rStyle w:val="TagStyle"/>
          <w:rtl/>
        </w:rPr>
        <w:t xml:space="preserve"> &lt;&lt; יור &gt;&gt;</w:t>
      </w:r>
      <w:r>
        <w:rPr>
          <w:rtl/>
        </w:rPr>
        <w:t xml:space="preserve"> </w:t>
      </w:r>
    </w:p>
    <w:p w:rsidR="004409CC" w:rsidRDefault="004409CC" w:rsidP="00F15751">
      <w:pPr>
        <w:rPr>
          <w:rtl/>
          <w:lang w:eastAsia="he-IL"/>
        </w:rPr>
      </w:pPr>
    </w:p>
    <w:p w:rsidR="004409CC" w:rsidRDefault="004409CC" w:rsidP="008D0974">
      <w:pPr>
        <w:rPr>
          <w:rtl/>
          <w:lang w:eastAsia="he-IL"/>
        </w:rPr>
      </w:pPr>
      <w:bookmarkStart w:id="4448" w:name="_ETM_Q11_203000"/>
      <w:bookmarkEnd w:id="4448"/>
      <w:r>
        <w:rPr>
          <w:rFonts w:hint="cs"/>
          <w:rtl/>
          <w:lang w:eastAsia="he-IL"/>
        </w:rPr>
        <w:t>תודה רבה.</w:t>
      </w:r>
      <w:bookmarkStart w:id="4449" w:name="_ETM_Q11_205000"/>
      <w:bookmarkEnd w:id="4449"/>
    </w:p>
    <w:p w:rsidR="004409CC" w:rsidRDefault="004409CC" w:rsidP="008D0974">
      <w:pPr>
        <w:rPr>
          <w:rtl/>
          <w:lang w:eastAsia="he-IL"/>
        </w:rPr>
      </w:pPr>
    </w:p>
    <w:p w:rsidR="004409CC" w:rsidRDefault="004409CC" w:rsidP="008D0974">
      <w:pPr>
        <w:rPr>
          <w:rtl/>
          <w:lang w:eastAsia="he-IL"/>
        </w:rPr>
      </w:pPr>
    </w:p>
    <w:p w:rsidR="004409CC" w:rsidRDefault="004409CC" w:rsidP="008D0974">
      <w:pPr>
        <w:pStyle w:val="a6"/>
        <w:rPr>
          <w:rtl/>
          <w:lang w:eastAsia="he-IL"/>
        </w:rPr>
      </w:pPr>
      <w:r>
        <w:rPr>
          <w:rStyle w:val="TagStyle"/>
          <w:rFonts w:hint="cs"/>
          <w:rtl/>
        </w:rPr>
        <w:t xml:space="preserve">&lt;&lt; נושא &gt;&gt; </w:t>
      </w:r>
      <w:bookmarkStart w:id="4450" w:name="_Toc168343310"/>
      <w:bookmarkStart w:id="4451" w:name="_Toc168343404"/>
      <w:bookmarkStart w:id="4452" w:name="_Toc168348869"/>
      <w:bookmarkStart w:id="4453" w:name="_Toc168348961"/>
      <w:bookmarkStart w:id="4454" w:name="_Toc168349435"/>
      <w:bookmarkStart w:id="4455" w:name="_Toc188981666"/>
      <w:r>
        <w:rPr>
          <w:rFonts w:hint="cs"/>
          <w:rtl/>
          <w:lang w:eastAsia="he-IL"/>
        </w:rPr>
        <w:t>הצעות סיעות הימין הממלכתי וישראל ביתנו, רע"מ ויש עתיד להביע אי-אמון בממשלה בשל:</w:t>
      </w:r>
      <w:bookmarkStart w:id="4456" w:name="_Toc168343311"/>
      <w:bookmarkEnd w:id="4450"/>
      <w:bookmarkEnd w:id="4451"/>
      <w:bookmarkEnd w:id="4452"/>
      <w:bookmarkEnd w:id="4453"/>
      <w:bookmarkEnd w:id="4454"/>
      <w:bookmarkEnd w:id="4455"/>
    </w:p>
    <w:p w:rsidR="004409CC" w:rsidRDefault="004409CC" w:rsidP="008D0974">
      <w:pPr>
        <w:pStyle w:val="a6"/>
        <w:rPr>
          <w:rtl/>
          <w:lang w:eastAsia="he-IL"/>
        </w:rPr>
      </w:pPr>
      <w:bookmarkStart w:id="4457" w:name="_Toc168343405"/>
      <w:bookmarkStart w:id="4458" w:name="_Toc168348870"/>
      <w:bookmarkStart w:id="4459" w:name="_Toc168348962"/>
      <w:bookmarkStart w:id="4460" w:name="_Toc168349436"/>
      <w:bookmarkStart w:id="4461" w:name="_Toc188981667"/>
      <w:r>
        <w:rPr>
          <w:rFonts w:hint="cs"/>
          <w:rtl/>
          <w:lang w:eastAsia="he-IL"/>
        </w:rPr>
        <w:t>1. כישלון הממשלה במתן ביטחון לאזרחי ישראל;</w:t>
      </w:r>
      <w:bookmarkEnd w:id="4456"/>
      <w:bookmarkEnd w:id="4457"/>
      <w:bookmarkEnd w:id="4458"/>
      <w:bookmarkEnd w:id="4459"/>
      <w:bookmarkEnd w:id="4460"/>
      <w:bookmarkEnd w:id="4461"/>
      <w:r>
        <w:rPr>
          <w:rStyle w:val="TagStyle"/>
          <w:rFonts w:hint="cs"/>
          <w:rtl/>
        </w:rPr>
        <w:t xml:space="preserve"> &lt;&lt; נושא &gt;&gt;</w:t>
      </w:r>
      <w:r>
        <w:rPr>
          <w:rFonts w:hint="cs"/>
          <w:rtl/>
          <w:lang w:eastAsia="he-IL"/>
        </w:rPr>
        <w:t xml:space="preserve"> </w:t>
      </w:r>
    </w:p>
    <w:p w:rsidR="004409CC" w:rsidRDefault="004409CC" w:rsidP="00F15751">
      <w:pPr>
        <w:pStyle w:val="a6"/>
        <w:rPr>
          <w:lang w:eastAsia="he-IL"/>
        </w:rPr>
      </w:pPr>
      <w:bookmarkStart w:id="4462" w:name="_Toc168343312"/>
      <w:bookmarkStart w:id="4463" w:name="_Toc168343406"/>
      <w:bookmarkStart w:id="4464" w:name="_Toc168348871"/>
      <w:bookmarkStart w:id="4465" w:name="_Toc168348963"/>
      <w:bookmarkStart w:id="4466" w:name="_Toc168349437"/>
      <w:bookmarkStart w:id="4467" w:name="_Toc188981668"/>
      <w:r>
        <w:rPr>
          <w:rFonts w:hint="cs"/>
          <w:rtl/>
          <w:lang w:eastAsia="he-IL"/>
        </w:rPr>
        <w:t xml:space="preserve">2. ממשלה שמפקירה את התכנון ומבצעת מדיניות </w:t>
      </w:r>
      <w:proofErr w:type="spellStart"/>
      <w:r>
        <w:rPr>
          <w:rFonts w:hint="cs"/>
          <w:rtl/>
          <w:lang w:eastAsia="he-IL"/>
        </w:rPr>
        <w:t>רדיפתית</w:t>
      </w:r>
      <w:proofErr w:type="spellEnd"/>
      <w:r>
        <w:rPr>
          <w:rFonts w:hint="cs"/>
          <w:rtl/>
          <w:lang w:eastAsia="he-IL"/>
        </w:rPr>
        <w:t xml:space="preserve"> של הריסות בתים בנגב ובכל החברה הערבית;</w:t>
      </w:r>
      <w:bookmarkEnd w:id="4462"/>
      <w:bookmarkEnd w:id="4463"/>
      <w:bookmarkEnd w:id="4464"/>
      <w:bookmarkEnd w:id="4465"/>
      <w:bookmarkEnd w:id="4466"/>
      <w:bookmarkEnd w:id="4467"/>
      <w:r>
        <w:rPr>
          <w:rStyle w:val="TagStyle"/>
          <w:rFonts w:hint="cs"/>
          <w:rtl/>
        </w:rPr>
        <w:t xml:space="preserve"> &lt;&lt; נושא &gt;&gt;</w:t>
      </w:r>
      <w:r>
        <w:rPr>
          <w:rFonts w:hint="cs"/>
          <w:rtl/>
          <w:lang w:eastAsia="he-IL"/>
        </w:rPr>
        <w:t xml:space="preserve"> </w:t>
      </w:r>
    </w:p>
    <w:p w:rsidR="004409CC" w:rsidRDefault="004409CC" w:rsidP="00F15751">
      <w:pPr>
        <w:pStyle w:val="a6"/>
        <w:rPr>
          <w:rtl/>
          <w:lang w:eastAsia="he-IL"/>
        </w:rPr>
      </w:pPr>
      <w:bookmarkStart w:id="4468" w:name="_Toc168343313"/>
      <w:bookmarkStart w:id="4469" w:name="_Toc168343407"/>
      <w:bookmarkStart w:id="4470" w:name="_Toc168348872"/>
      <w:bookmarkStart w:id="4471" w:name="_Toc168348964"/>
      <w:bookmarkStart w:id="4472" w:name="_Toc168349438"/>
      <w:bookmarkStart w:id="4473" w:name="_Toc188981669"/>
      <w:r>
        <w:rPr>
          <w:rFonts w:hint="cs"/>
          <w:rtl/>
          <w:lang w:eastAsia="he-IL"/>
        </w:rPr>
        <w:t>3. ממשלה כושלת שלעולם לא תוביל אותנו לניצחון</w:t>
      </w:r>
      <w:bookmarkEnd w:id="4468"/>
      <w:bookmarkEnd w:id="4469"/>
      <w:bookmarkEnd w:id="4470"/>
      <w:bookmarkEnd w:id="4471"/>
      <w:bookmarkEnd w:id="4472"/>
      <w:bookmarkEnd w:id="4473"/>
      <w:r>
        <w:rPr>
          <w:rStyle w:val="TagStyle"/>
          <w:rFonts w:hint="cs"/>
          <w:rtl/>
        </w:rPr>
        <w:t xml:space="preserve"> &lt;&lt; נושא &gt;&gt;</w:t>
      </w:r>
      <w:r>
        <w:rPr>
          <w:rFonts w:hint="cs"/>
          <w:rtl/>
          <w:lang w:eastAsia="he-IL"/>
        </w:rPr>
        <w:t xml:space="preserve"> </w:t>
      </w:r>
    </w:p>
    <w:p w:rsidR="004409CC" w:rsidRPr="007D0AD4" w:rsidRDefault="004409CC" w:rsidP="00F15751">
      <w:pPr>
        <w:rPr>
          <w:rtl/>
          <w:lang w:eastAsia="he-IL"/>
        </w:rPr>
      </w:pPr>
    </w:p>
    <w:p w:rsidR="004409CC" w:rsidRDefault="004409CC" w:rsidP="00F15751">
      <w:pPr>
        <w:pStyle w:val="af6"/>
        <w:keepNext/>
        <w:rPr>
          <w:rtl/>
        </w:rPr>
      </w:pPr>
      <w:r w:rsidRPr="009A0F92">
        <w:rPr>
          <w:rStyle w:val="TagStyle"/>
          <w:rtl/>
        </w:rPr>
        <w:t xml:space="preserve"> &lt;&lt; יור &gt;&gt; </w:t>
      </w:r>
      <w:r>
        <w:rPr>
          <w:rtl/>
        </w:rPr>
        <w:t>היו"ר חנוך דב מלביצקי:</w:t>
      </w:r>
      <w:r w:rsidRPr="009A0F92">
        <w:rPr>
          <w:rStyle w:val="TagStyle"/>
          <w:rtl/>
        </w:rPr>
        <w:t xml:space="preserve"> &lt;&lt; יור &gt;&gt;</w:t>
      </w:r>
      <w:r>
        <w:rPr>
          <w:rtl/>
        </w:rPr>
        <w:t xml:space="preserve"> </w:t>
      </w:r>
    </w:p>
    <w:p w:rsidR="004409CC" w:rsidRDefault="004409CC" w:rsidP="00F15751">
      <w:pPr>
        <w:rPr>
          <w:rtl/>
          <w:lang w:eastAsia="he-IL"/>
        </w:rPr>
      </w:pPr>
    </w:p>
    <w:p w:rsidR="004409CC" w:rsidRDefault="004409CC" w:rsidP="00F15751">
      <w:pPr>
        <w:rPr>
          <w:rtl/>
          <w:lang w:eastAsia="he-IL"/>
        </w:rPr>
      </w:pPr>
      <w:bookmarkStart w:id="4474" w:name="_ETM_Q11_217000"/>
      <w:bookmarkStart w:id="4475" w:name="_ETM_Q11_206000"/>
      <w:bookmarkEnd w:id="4474"/>
      <w:bookmarkEnd w:id="4475"/>
      <w:r>
        <w:rPr>
          <w:rFonts w:hint="cs"/>
          <w:rtl/>
          <w:lang w:eastAsia="he-IL"/>
        </w:rPr>
        <w:t xml:space="preserve">אדוני השר, אני </w:t>
      </w:r>
      <w:bookmarkStart w:id="4476" w:name="_ETM_Q11_208000"/>
      <w:bookmarkEnd w:id="4476"/>
      <w:r>
        <w:rPr>
          <w:rFonts w:hint="cs"/>
          <w:rtl/>
          <w:lang w:eastAsia="he-IL"/>
        </w:rPr>
        <w:t xml:space="preserve">מבין שאתה לא מסכם. אנחנו נעבור להצבעה. </w:t>
      </w:r>
    </w:p>
    <w:p w:rsidR="004409CC" w:rsidRDefault="004409CC" w:rsidP="00F15751">
      <w:pPr>
        <w:rPr>
          <w:rtl/>
          <w:lang w:eastAsia="he-IL"/>
        </w:rPr>
      </w:pPr>
      <w:bookmarkStart w:id="4477" w:name="_ETM_Q11_215399"/>
      <w:bookmarkStart w:id="4478" w:name="_ETM_Q11_215551"/>
      <w:bookmarkEnd w:id="4477"/>
      <w:bookmarkEnd w:id="4478"/>
    </w:p>
    <w:p w:rsidR="004409CC" w:rsidRDefault="004409CC" w:rsidP="00F15751">
      <w:pPr>
        <w:rPr>
          <w:rtl/>
          <w:lang w:eastAsia="he-IL"/>
        </w:rPr>
      </w:pPr>
      <w:bookmarkStart w:id="4479" w:name="_ETM_Q11_215672"/>
      <w:bookmarkStart w:id="4480" w:name="_ETM_Q11_215733"/>
      <w:bookmarkEnd w:id="4479"/>
      <w:bookmarkEnd w:id="4480"/>
      <w:r>
        <w:rPr>
          <w:rFonts w:hint="cs"/>
          <w:rtl/>
          <w:lang w:eastAsia="he-IL"/>
        </w:rPr>
        <w:t xml:space="preserve">אנו </w:t>
      </w:r>
      <w:bookmarkStart w:id="4481" w:name="_ETM_Q11_214000"/>
      <w:bookmarkEnd w:id="4481"/>
      <w:r>
        <w:rPr>
          <w:rFonts w:hint="cs"/>
          <w:rtl/>
          <w:lang w:eastAsia="he-IL"/>
        </w:rPr>
        <w:t xml:space="preserve">עוברים להצבעה על ההצעה להביע אי-אמון בממשלה של סיעת </w:t>
      </w:r>
      <w:bookmarkStart w:id="4482" w:name="_ETM_Q11_221000"/>
      <w:bookmarkEnd w:id="4482"/>
      <w:r>
        <w:rPr>
          <w:rFonts w:hint="cs"/>
          <w:rtl/>
          <w:lang w:eastAsia="he-IL"/>
        </w:rPr>
        <w:t>יש עתיד. הצבעה.</w:t>
      </w:r>
    </w:p>
    <w:p w:rsidR="004409CC" w:rsidRPr="009A0F92" w:rsidRDefault="004409CC" w:rsidP="00F15751">
      <w:pPr>
        <w:rPr>
          <w:rtl/>
          <w:lang w:eastAsia="he-IL"/>
        </w:rPr>
      </w:pPr>
      <w:bookmarkStart w:id="4483" w:name="_ETM_Q11_209000"/>
      <w:bookmarkEnd w:id="4483"/>
    </w:p>
    <w:p w:rsidR="004409CC" w:rsidRDefault="004409CC" w:rsidP="00F15751">
      <w:pPr>
        <w:pStyle w:val="af1"/>
        <w:keepNext/>
        <w:rPr>
          <w:rtl/>
          <w:lang w:eastAsia="he-IL"/>
        </w:rPr>
      </w:pPr>
      <w:r>
        <w:rPr>
          <w:rtl/>
          <w:lang w:eastAsia="he-IL"/>
        </w:rPr>
        <w:t>הצבעה מס'</w:t>
      </w:r>
      <w:r>
        <w:rPr>
          <w:rFonts w:hint="cs"/>
          <w:rtl/>
          <w:lang w:eastAsia="he-IL"/>
        </w:rPr>
        <w:t xml:space="preserve"> 1</w:t>
      </w:r>
    </w:p>
    <w:p w:rsidR="004409CC" w:rsidRDefault="004409CC" w:rsidP="00F15751">
      <w:pPr>
        <w:pStyle w:val="--"/>
        <w:keepNext/>
        <w:rPr>
          <w:rtl/>
          <w:lang w:eastAsia="he-IL"/>
        </w:rPr>
      </w:pPr>
    </w:p>
    <w:p w:rsidR="004409CC" w:rsidRDefault="004409CC" w:rsidP="00F15751">
      <w:pPr>
        <w:pStyle w:val="--"/>
        <w:keepNext/>
        <w:rPr>
          <w:rtl/>
          <w:lang w:eastAsia="he-IL"/>
        </w:rPr>
      </w:pPr>
      <w:r w:rsidRPr="009A0F92">
        <w:rPr>
          <w:rtl/>
          <w:lang w:eastAsia="he-IL"/>
        </w:rPr>
        <w:t xml:space="preserve">בעד הצעת סיעת </w:t>
      </w:r>
      <w:r>
        <w:rPr>
          <w:rFonts w:hint="cs"/>
          <w:rtl/>
          <w:lang w:eastAsia="he-IL"/>
        </w:rPr>
        <w:t xml:space="preserve">יש עתיד </w:t>
      </w:r>
      <w:r w:rsidRPr="009A0F92">
        <w:rPr>
          <w:rtl/>
          <w:lang w:eastAsia="he-IL"/>
        </w:rPr>
        <w:t>להביע אי-אמון בממשלה</w:t>
      </w:r>
      <w:r>
        <w:rPr>
          <w:rFonts w:hint="cs"/>
          <w:rtl/>
          <w:lang w:eastAsia="he-IL"/>
        </w:rPr>
        <w:t xml:space="preserve"> </w:t>
      </w:r>
      <w:r>
        <w:rPr>
          <w:rtl/>
          <w:lang w:eastAsia="he-IL"/>
        </w:rPr>
        <w:t xml:space="preserve">– </w:t>
      </w:r>
      <w:r>
        <w:rPr>
          <w:rFonts w:hint="cs"/>
          <w:rtl/>
          <w:lang w:eastAsia="he-IL"/>
        </w:rPr>
        <w:t>27</w:t>
      </w:r>
    </w:p>
    <w:p w:rsidR="004409CC" w:rsidRDefault="004409CC" w:rsidP="00F1575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409CC" w:rsidRDefault="004409CC" w:rsidP="00F15751">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4409CC" w:rsidRDefault="004409CC" w:rsidP="00F15751">
      <w:pPr>
        <w:pStyle w:val="af2"/>
        <w:rPr>
          <w:rtl/>
          <w:lang w:eastAsia="he-IL"/>
        </w:rPr>
      </w:pPr>
      <w:r>
        <w:rPr>
          <w:rtl/>
          <w:lang w:eastAsia="he-IL"/>
        </w:rPr>
        <w:t xml:space="preserve">הצעת סיעת </w:t>
      </w:r>
      <w:r>
        <w:rPr>
          <w:rFonts w:hint="cs"/>
          <w:rtl/>
          <w:lang w:eastAsia="he-IL"/>
        </w:rPr>
        <w:t>יש עתיד</w:t>
      </w:r>
      <w:r>
        <w:rPr>
          <w:rtl/>
          <w:lang w:eastAsia="he-IL"/>
        </w:rPr>
        <w:t xml:space="preserve"> להביע אי-אמון בממשלה לא</w:t>
      </w:r>
      <w:r>
        <w:rPr>
          <w:rFonts w:hint="cs"/>
          <w:rtl/>
          <w:lang w:eastAsia="he-IL"/>
        </w:rPr>
        <w:t xml:space="preserve"> </w:t>
      </w:r>
      <w:r>
        <w:rPr>
          <w:rtl/>
          <w:lang w:eastAsia="he-IL"/>
        </w:rPr>
        <w:t>נתקבלה.</w:t>
      </w:r>
    </w:p>
    <w:p w:rsidR="004409CC" w:rsidRPr="009A0F92" w:rsidRDefault="004409CC" w:rsidP="00F15751">
      <w:pPr>
        <w:rPr>
          <w:rtl/>
          <w:lang w:eastAsia="he-IL"/>
        </w:rPr>
      </w:pPr>
      <w:bookmarkStart w:id="4484" w:name="_ETM_Q11_212000"/>
      <w:bookmarkEnd w:id="4484"/>
    </w:p>
    <w:p w:rsidR="004409CC" w:rsidRDefault="004409CC" w:rsidP="00F15751">
      <w:pPr>
        <w:pStyle w:val="af6"/>
        <w:keepNext/>
        <w:rPr>
          <w:rtl/>
        </w:rPr>
      </w:pPr>
      <w:r w:rsidRPr="00717EDC">
        <w:rPr>
          <w:rStyle w:val="TagStyle"/>
          <w:rtl/>
        </w:rPr>
        <w:t xml:space="preserve"> &lt;&lt; יור &gt;&gt; </w:t>
      </w:r>
      <w:r>
        <w:rPr>
          <w:rtl/>
        </w:rPr>
        <w:t>היו"ר חנוך דב מלביצקי:</w:t>
      </w:r>
      <w:r w:rsidRPr="00717EDC">
        <w:rPr>
          <w:rStyle w:val="TagStyle"/>
          <w:rtl/>
        </w:rPr>
        <w:t xml:space="preserve"> &lt;&lt; יור &gt;&gt;</w:t>
      </w:r>
      <w:r>
        <w:rPr>
          <w:rtl/>
        </w:rPr>
        <w:t xml:space="preserve"> </w:t>
      </w:r>
    </w:p>
    <w:p w:rsidR="004409CC" w:rsidRDefault="004409CC" w:rsidP="00F15751">
      <w:pPr>
        <w:rPr>
          <w:rtl/>
          <w:lang w:eastAsia="he-IL"/>
        </w:rPr>
      </w:pPr>
    </w:p>
    <w:p w:rsidR="004409CC" w:rsidRDefault="004409CC" w:rsidP="00F15751">
      <w:pPr>
        <w:rPr>
          <w:rtl/>
          <w:lang w:eastAsia="he-IL"/>
        </w:rPr>
      </w:pPr>
      <w:r>
        <w:rPr>
          <w:rFonts w:hint="cs"/>
          <w:rtl/>
          <w:lang w:eastAsia="he-IL"/>
        </w:rPr>
        <w:t xml:space="preserve">27 בעד, אין </w:t>
      </w:r>
      <w:bookmarkStart w:id="4485" w:name="_ETM_Q11_238000"/>
      <w:bookmarkEnd w:id="4485"/>
      <w:r>
        <w:rPr>
          <w:rFonts w:hint="cs"/>
          <w:rtl/>
          <w:lang w:eastAsia="he-IL"/>
        </w:rPr>
        <w:t xml:space="preserve">מתנגדים, נמנע אחד. אני קובע שההצעה לא התקבלה, מכיוון שהיא לא קיבלה את </w:t>
      </w:r>
      <w:bookmarkStart w:id="4486" w:name="_ETM_Q11_243000"/>
      <w:bookmarkEnd w:id="4486"/>
      <w:r>
        <w:rPr>
          <w:rFonts w:hint="cs"/>
          <w:rtl/>
          <w:lang w:eastAsia="he-IL"/>
        </w:rPr>
        <w:t>הרוב הדרוש.</w:t>
      </w:r>
    </w:p>
    <w:p w:rsidR="004409CC" w:rsidRDefault="004409CC" w:rsidP="00F15751">
      <w:pPr>
        <w:rPr>
          <w:rtl/>
          <w:lang w:eastAsia="he-IL"/>
        </w:rPr>
      </w:pPr>
      <w:bookmarkStart w:id="4487" w:name="_ETM_Q11_245000"/>
      <w:bookmarkEnd w:id="4487"/>
    </w:p>
    <w:p w:rsidR="004409CC" w:rsidRDefault="004409CC" w:rsidP="00F15751">
      <w:pPr>
        <w:rPr>
          <w:rtl/>
          <w:lang w:eastAsia="he-IL"/>
        </w:rPr>
      </w:pPr>
      <w:bookmarkStart w:id="4488" w:name="_ETM_Q11_244000"/>
      <w:bookmarkEnd w:id="4488"/>
      <w:r>
        <w:rPr>
          <w:rFonts w:hint="cs"/>
          <w:rtl/>
          <w:lang w:eastAsia="he-IL"/>
        </w:rPr>
        <w:t xml:space="preserve">אנו עוברים להצבעה על ההצעה להביע אי-אמון בממשלה של </w:t>
      </w:r>
      <w:bookmarkStart w:id="4489" w:name="_ETM_Q11_249000"/>
      <w:bookmarkEnd w:id="4489"/>
      <w:r>
        <w:rPr>
          <w:rFonts w:hint="cs"/>
          <w:rtl/>
          <w:lang w:eastAsia="he-IL"/>
        </w:rPr>
        <w:t>סיעות הימין הממלכתי וישראל ביתנו. הצבעה.</w:t>
      </w:r>
    </w:p>
    <w:p w:rsidR="004409CC" w:rsidRDefault="004409CC" w:rsidP="00F15751">
      <w:pPr>
        <w:rPr>
          <w:rtl/>
          <w:lang w:eastAsia="he-IL"/>
        </w:rPr>
      </w:pPr>
    </w:p>
    <w:p w:rsidR="004409CC" w:rsidRDefault="004409CC" w:rsidP="00F15751">
      <w:pPr>
        <w:pStyle w:val="af1"/>
        <w:keepNext/>
        <w:rPr>
          <w:rtl/>
          <w:lang w:eastAsia="he-IL"/>
        </w:rPr>
      </w:pPr>
      <w:r>
        <w:rPr>
          <w:rtl/>
          <w:lang w:eastAsia="he-IL"/>
        </w:rPr>
        <w:t>הצבעה מס'</w:t>
      </w:r>
      <w:r>
        <w:rPr>
          <w:rFonts w:hint="cs"/>
          <w:rtl/>
          <w:lang w:eastAsia="he-IL"/>
        </w:rPr>
        <w:t xml:space="preserve"> 2</w:t>
      </w:r>
    </w:p>
    <w:p w:rsidR="004409CC" w:rsidRDefault="004409CC" w:rsidP="00F15751">
      <w:pPr>
        <w:pStyle w:val="--"/>
        <w:keepNext/>
        <w:rPr>
          <w:rtl/>
          <w:lang w:eastAsia="he-IL"/>
        </w:rPr>
      </w:pPr>
    </w:p>
    <w:p w:rsidR="004409CC" w:rsidRDefault="004409CC" w:rsidP="00F15751">
      <w:pPr>
        <w:pStyle w:val="--"/>
        <w:keepNext/>
        <w:rPr>
          <w:rtl/>
          <w:lang w:eastAsia="he-IL"/>
        </w:rPr>
      </w:pPr>
      <w:r w:rsidRPr="009A0F92">
        <w:rPr>
          <w:rtl/>
          <w:lang w:eastAsia="he-IL"/>
        </w:rPr>
        <w:t>בעד הצעת סיע</w:t>
      </w:r>
      <w:r>
        <w:rPr>
          <w:rFonts w:hint="cs"/>
          <w:rtl/>
          <w:lang w:eastAsia="he-IL"/>
        </w:rPr>
        <w:t>ו</w:t>
      </w:r>
      <w:r w:rsidRPr="009A0F92">
        <w:rPr>
          <w:rtl/>
          <w:lang w:eastAsia="he-IL"/>
        </w:rPr>
        <w:t xml:space="preserve">ת </w:t>
      </w:r>
      <w:r>
        <w:rPr>
          <w:rFonts w:hint="cs"/>
          <w:rtl/>
          <w:lang w:eastAsia="he-IL"/>
        </w:rPr>
        <w:t xml:space="preserve">הימין הממלכתי וישראל ביתנו </w:t>
      </w:r>
      <w:r w:rsidRPr="009A0F92">
        <w:rPr>
          <w:rtl/>
          <w:lang w:eastAsia="he-IL"/>
        </w:rPr>
        <w:t>להביע אי-אמון בממשלה</w:t>
      </w:r>
      <w:r>
        <w:rPr>
          <w:rtl/>
          <w:lang w:eastAsia="he-IL"/>
        </w:rPr>
        <w:t xml:space="preserve"> – </w:t>
      </w:r>
      <w:r>
        <w:rPr>
          <w:rFonts w:hint="cs"/>
          <w:rtl/>
          <w:lang w:eastAsia="he-IL"/>
        </w:rPr>
        <w:t>26</w:t>
      </w:r>
    </w:p>
    <w:p w:rsidR="004409CC" w:rsidRDefault="004409CC" w:rsidP="00F1575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409CC" w:rsidRPr="009A0F92" w:rsidRDefault="004409CC" w:rsidP="00F15751">
      <w:pPr>
        <w:pStyle w:val="--"/>
        <w:rPr>
          <w:rtl/>
          <w:lang w:eastAsia="he-IL"/>
        </w:rPr>
      </w:pPr>
      <w:bookmarkStart w:id="4490" w:name="_ETM_Q11_267000"/>
      <w:bookmarkEnd w:id="4490"/>
      <w:r>
        <w:rPr>
          <w:rFonts w:hint="cs"/>
          <w:rtl/>
          <w:lang w:eastAsia="he-IL"/>
        </w:rPr>
        <w:t xml:space="preserve">נמנעים </w:t>
      </w:r>
      <w:r>
        <w:rPr>
          <w:rFonts w:hint="eastAsia"/>
          <w:rtl/>
          <w:lang w:eastAsia="he-IL"/>
        </w:rPr>
        <w:t>–</w:t>
      </w:r>
      <w:r>
        <w:rPr>
          <w:rFonts w:hint="cs"/>
          <w:rtl/>
          <w:lang w:eastAsia="he-IL"/>
        </w:rPr>
        <w:t xml:space="preserve"> 1</w:t>
      </w:r>
    </w:p>
    <w:p w:rsidR="004409CC" w:rsidRDefault="004409CC" w:rsidP="00F15751">
      <w:pPr>
        <w:pStyle w:val="af2"/>
        <w:rPr>
          <w:rtl/>
          <w:lang w:eastAsia="he-IL"/>
        </w:rPr>
      </w:pPr>
      <w:r>
        <w:rPr>
          <w:rtl/>
          <w:lang w:eastAsia="he-IL"/>
        </w:rPr>
        <w:t>הצעת סיע</w:t>
      </w:r>
      <w:r>
        <w:rPr>
          <w:rFonts w:hint="cs"/>
          <w:rtl/>
          <w:lang w:eastAsia="he-IL"/>
        </w:rPr>
        <w:t>ו</w:t>
      </w:r>
      <w:r>
        <w:rPr>
          <w:rtl/>
          <w:lang w:eastAsia="he-IL"/>
        </w:rPr>
        <w:t xml:space="preserve">ת </w:t>
      </w:r>
      <w:r>
        <w:rPr>
          <w:rFonts w:hint="cs"/>
          <w:rtl/>
          <w:lang w:eastAsia="he-IL"/>
        </w:rPr>
        <w:t xml:space="preserve">הימין </w:t>
      </w:r>
      <w:bookmarkStart w:id="4491" w:name="_ETM_Q11_250000"/>
      <w:bookmarkEnd w:id="4491"/>
      <w:r>
        <w:rPr>
          <w:rFonts w:hint="cs"/>
          <w:rtl/>
          <w:lang w:eastAsia="he-IL"/>
        </w:rPr>
        <w:t xml:space="preserve">הממלכתי וישראל ביתנו </w:t>
      </w:r>
      <w:r>
        <w:rPr>
          <w:rtl/>
          <w:lang w:eastAsia="he-IL"/>
        </w:rPr>
        <w:t>להביע אי-אמון בממשלה לא</w:t>
      </w:r>
      <w:r>
        <w:rPr>
          <w:rFonts w:hint="cs"/>
          <w:rtl/>
          <w:lang w:eastAsia="he-IL"/>
        </w:rPr>
        <w:t xml:space="preserve"> </w:t>
      </w:r>
      <w:r>
        <w:rPr>
          <w:rtl/>
          <w:lang w:eastAsia="he-IL"/>
        </w:rPr>
        <w:t>נתקבלה.</w:t>
      </w:r>
    </w:p>
    <w:p w:rsidR="004409CC" w:rsidRDefault="004409CC" w:rsidP="00F15751">
      <w:pPr>
        <w:rPr>
          <w:rtl/>
          <w:lang w:eastAsia="he-IL"/>
        </w:rPr>
      </w:pPr>
    </w:p>
    <w:p w:rsidR="004409CC" w:rsidRDefault="004409CC" w:rsidP="00F15751">
      <w:pPr>
        <w:pStyle w:val="af5"/>
        <w:keepNext/>
        <w:rPr>
          <w:rtl/>
        </w:rPr>
      </w:pPr>
      <w:bookmarkStart w:id="4492" w:name="ET_interruption_5084_16"/>
      <w:r w:rsidRPr="009A0F92">
        <w:rPr>
          <w:rStyle w:val="TagStyle"/>
          <w:rtl/>
        </w:rPr>
        <w:t xml:space="preserve"> &lt;&lt; קריאה &gt;&gt; </w:t>
      </w:r>
      <w:r>
        <w:rPr>
          <w:rtl/>
        </w:rPr>
        <w:t>מיקי לוי (יש עתיד):</w:t>
      </w:r>
      <w:r w:rsidRPr="009A0F92">
        <w:rPr>
          <w:rStyle w:val="TagStyle"/>
          <w:rtl/>
        </w:rPr>
        <w:t xml:space="preserve"> &lt;&lt; קריאה &gt;&gt;</w:t>
      </w:r>
      <w:r>
        <w:rPr>
          <w:rtl/>
        </w:rPr>
        <w:t xml:space="preserve"> </w:t>
      </w:r>
      <w:bookmarkEnd w:id="4492"/>
    </w:p>
    <w:p w:rsidR="004409CC" w:rsidRDefault="004409CC" w:rsidP="00F15751">
      <w:pPr>
        <w:rPr>
          <w:rtl/>
          <w:lang w:eastAsia="he-IL"/>
        </w:rPr>
      </w:pPr>
    </w:p>
    <w:p w:rsidR="004409CC" w:rsidRDefault="004409CC" w:rsidP="00F15751">
      <w:pPr>
        <w:rPr>
          <w:rtl/>
          <w:lang w:eastAsia="he-IL"/>
        </w:rPr>
      </w:pPr>
      <w:bookmarkStart w:id="4493" w:name="_ETM_Q11_251000"/>
      <w:bookmarkEnd w:id="4493"/>
      <w:r>
        <w:rPr>
          <w:rFonts w:hint="cs"/>
          <w:rtl/>
          <w:lang w:eastAsia="he-IL"/>
        </w:rPr>
        <w:t>אפילו הם לא נמצאים. איזה בושה.</w:t>
      </w:r>
    </w:p>
    <w:p w:rsidR="004409CC" w:rsidRDefault="004409CC" w:rsidP="00F15751">
      <w:pPr>
        <w:rPr>
          <w:rtl/>
          <w:lang w:eastAsia="he-IL"/>
        </w:rPr>
      </w:pPr>
      <w:bookmarkStart w:id="4494" w:name="_ETM_Q11_257000"/>
      <w:bookmarkEnd w:id="4494"/>
    </w:p>
    <w:p w:rsidR="004409CC" w:rsidRDefault="004409CC" w:rsidP="00F15751">
      <w:pPr>
        <w:pStyle w:val="af5"/>
        <w:keepNext/>
        <w:rPr>
          <w:rtl/>
        </w:rPr>
      </w:pPr>
      <w:bookmarkStart w:id="4495" w:name="ET_interruption_6151_17"/>
      <w:r w:rsidRPr="009A0F92">
        <w:rPr>
          <w:rStyle w:val="TagStyle"/>
          <w:rtl/>
        </w:rPr>
        <w:t xml:space="preserve"> &lt;&lt; קריאה &gt;&gt; </w:t>
      </w:r>
      <w:r>
        <w:rPr>
          <w:rtl/>
        </w:rPr>
        <w:t>רון כץ (יש עתיד):</w:t>
      </w:r>
      <w:r w:rsidRPr="009A0F92">
        <w:rPr>
          <w:rStyle w:val="TagStyle"/>
          <w:rtl/>
        </w:rPr>
        <w:t xml:space="preserve"> &lt;&lt; קריאה &gt;&gt;</w:t>
      </w:r>
      <w:r>
        <w:rPr>
          <w:rtl/>
        </w:rPr>
        <w:t xml:space="preserve"> </w:t>
      </w:r>
      <w:bookmarkEnd w:id="4495"/>
    </w:p>
    <w:p w:rsidR="004409CC" w:rsidRDefault="004409CC" w:rsidP="00F15751">
      <w:pPr>
        <w:rPr>
          <w:rtl/>
          <w:lang w:eastAsia="he-IL"/>
        </w:rPr>
      </w:pPr>
    </w:p>
    <w:p w:rsidR="004409CC" w:rsidRDefault="004409CC" w:rsidP="00F15751">
      <w:pPr>
        <w:rPr>
          <w:rtl/>
          <w:lang w:eastAsia="he-IL"/>
        </w:rPr>
      </w:pPr>
      <w:r>
        <w:rPr>
          <w:rFonts w:hint="cs"/>
          <w:rtl/>
          <w:lang w:eastAsia="he-IL"/>
        </w:rPr>
        <w:t xml:space="preserve">למה הם מעלים את ההצעה אם הם לא באים להצביע? יש לי </w:t>
      </w:r>
      <w:bookmarkStart w:id="4496" w:name="_ETM_Q11_265000"/>
      <w:bookmarkEnd w:id="4496"/>
      <w:r>
        <w:rPr>
          <w:rFonts w:hint="cs"/>
          <w:rtl/>
          <w:lang w:eastAsia="he-IL"/>
        </w:rPr>
        <w:t>שאלה לתקנון.</w:t>
      </w:r>
    </w:p>
    <w:p w:rsidR="004409CC" w:rsidRPr="009A0F92" w:rsidRDefault="004409CC" w:rsidP="00F15751">
      <w:pPr>
        <w:rPr>
          <w:rtl/>
          <w:lang w:eastAsia="he-IL"/>
        </w:rPr>
      </w:pPr>
      <w:bookmarkStart w:id="4497" w:name="_ETM_Q11_258000"/>
      <w:bookmarkEnd w:id="4497"/>
    </w:p>
    <w:p w:rsidR="004409CC" w:rsidRDefault="004409CC" w:rsidP="00F15751">
      <w:pPr>
        <w:pStyle w:val="af6"/>
        <w:keepNext/>
        <w:rPr>
          <w:rtl/>
        </w:rPr>
      </w:pPr>
      <w:bookmarkStart w:id="4498" w:name="ET_yor_6593_15"/>
      <w:r w:rsidRPr="009A0F92">
        <w:rPr>
          <w:rStyle w:val="TagStyle"/>
          <w:rtl/>
        </w:rPr>
        <w:t xml:space="preserve"> &lt;&lt; יור &gt;&gt; </w:t>
      </w:r>
      <w:r>
        <w:rPr>
          <w:rtl/>
        </w:rPr>
        <w:t>היו"ר חנוך דב מלביצקי:</w:t>
      </w:r>
      <w:r w:rsidRPr="009A0F92">
        <w:rPr>
          <w:rStyle w:val="TagStyle"/>
          <w:rtl/>
        </w:rPr>
        <w:t xml:space="preserve"> &lt;&lt; יור &gt;&gt;</w:t>
      </w:r>
      <w:r>
        <w:rPr>
          <w:rtl/>
        </w:rPr>
        <w:t xml:space="preserve"> </w:t>
      </w:r>
      <w:bookmarkEnd w:id="4498"/>
    </w:p>
    <w:p w:rsidR="004409CC" w:rsidRDefault="004409CC" w:rsidP="00F15751">
      <w:pPr>
        <w:rPr>
          <w:rtl/>
          <w:lang w:eastAsia="he-IL"/>
        </w:rPr>
      </w:pPr>
    </w:p>
    <w:p w:rsidR="004409CC" w:rsidRDefault="004409CC" w:rsidP="00F15751">
      <w:pPr>
        <w:rPr>
          <w:rtl/>
          <w:lang w:eastAsia="he-IL"/>
        </w:rPr>
      </w:pPr>
      <w:bookmarkStart w:id="4499" w:name="_ETM_Q11_254000"/>
      <w:bookmarkEnd w:id="4499"/>
      <w:r>
        <w:rPr>
          <w:rFonts w:hint="cs"/>
          <w:rtl/>
          <w:lang w:eastAsia="he-IL"/>
        </w:rPr>
        <w:t xml:space="preserve">לא באמצע הצבעה, חבר הכנסת כץ. </w:t>
      </w:r>
    </w:p>
    <w:p w:rsidR="004409CC" w:rsidRDefault="004409CC" w:rsidP="00F15751">
      <w:pPr>
        <w:rPr>
          <w:rtl/>
          <w:lang w:eastAsia="he-IL"/>
        </w:rPr>
      </w:pPr>
      <w:bookmarkStart w:id="4500" w:name="_ETM_Q11_274638"/>
      <w:bookmarkStart w:id="4501" w:name="_ETM_Q11_274779"/>
      <w:bookmarkEnd w:id="4500"/>
      <w:bookmarkEnd w:id="4501"/>
    </w:p>
    <w:p w:rsidR="004409CC" w:rsidRPr="009A0F92" w:rsidRDefault="004409CC" w:rsidP="00F15751">
      <w:pPr>
        <w:rPr>
          <w:rtl/>
          <w:lang w:eastAsia="he-IL"/>
        </w:rPr>
      </w:pPr>
      <w:bookmarkStart w:id="4502" w:name="_ETM_Q11_275261"/>
      <w:bookmarkStart w:id="4503" w:name="_ETM_Q11_275426"/>
      <w:bookmarkEnd w:id="4502"/>
      <w:bookmarkEnd w:id="4503"/>
      <w:r>
        <w:rPr>
          <w:rFonts w:hint="cs"/>
          <w:rtl/>
          <w:lang w:eastAsia="he-IL"/>
        </w:rPr>
        <w:t xml:space="preserve">26 בעד, אין </w:t>
      </w:r>
      <w:bookmarkStart w:id="4504" w:name="_ETM_Q11_274000"/>
      <w:bookmarkEnd w:id="4504"/>
      <w:r>
        <w:rPr>
          <w:rFonts w:hint="cs"/>
          <w:rtl/>
          <w:lang w:eastAsia="he-IL"/>
        </w:rPr>
        <w:t>מתנגדים, נמנע אחד. אני קובע שההצעה לא התקבלה, מכיוון שהיא לא קיבלה את הרוב הדרוש.</w:t>
      </w:r>
    </w:p>
    <w:p w:rsidR="004409CC" w:rsidRDefault="004409CC" w:rsidP="00F15751">
      <w:pPr>
        <w:rPr>
          <w:rtl/>
          <w:lang w:eastAsia="he-IL"/>
        </w:rPr>
      </w:pPr>
    </w:p>
    <w:p w:rsidR="004409CC" w:rsidRDefault="004409CC" w:rsidP="00F15751">
      <w:pPr>
        <w:rPr>
          <w:rtl/>
          <w:lang w:eastAsia="he-IL"/>
        </w:rPr>
      </w:pPr>
      <w:bookmarkStart w:id="4505" w:name="_ETM_Q11_281000"/>
      <w:bookmarkStart w:id="4506" w:name="_ETM_Q11_280000"/>
      <w:bookmarkEnd w:id="4505"/>
      <w:bookmarkEnd w:id="4506"/>
      <w:r>
        <w:rPr>
          <w:rFonts w:hint="cs"/>
          <w:rtl/>
          <w:lang w:eastAsia="he-IL"/>
        </w:rPr>
        <w:t xml:space="preserve">אנו עוברים להצבעה על </w:t>
      </w:r>
      <w:bookmarkStart w:id="4507" w:name="_ETM_Q11_282000"/>
      <w:bookmarkEnd w:id="4507"/>
      <w:r>
        <w:rPr>
          <w:rFonts w:hint="cs"/>
          <w:rtl/>
          <w:lang w:eastAsia="he-IL"/>
        </w:rPr>
        <w:t>ההצעה להביע אי-אמון בממשלה של סיעת רע"מ. הצבעה.</w:t>
      </w:r>
    </w:p>
    <w:p w:rsidR="004409CC" w:rsidRDefault="004409CC" w:rsidP="00F15751">
      <w:pPr>
        <w:rPr>
          <w:rtl/>
          <w:lang w:eastAsia="he-IL"/>
        </w:rPr>
      </w:pPr>
    </w:p>
    <w:p w:rsidR="004409CC" w:rsidRDefault="004409CC" w:rsidP="00F15751">
      <w:pPr>
        <w:pStyle w:val="af1"/>
        <w:keepNext/>
        <w:rPr>
          <w:rtl/>
          <w:lang w:eastAsia="he-IL"/>
        </w:rPr>
      </w:pPr>
      <w:r>
        <w:rPr>
          <w:rtl/>
          <w:lang w:eastAsia="he-IL"/>
        </w:rPr>
        <w:t>הצבעה מס'</w:t>
      </w:r>
      <w:r>
        <w:rPr>
          <w:rFonts w:hint="cs"/>
          <w:rtl/>
          <w:lang w:eastAsia="he-IL"/>
        </w:rPr>
        <w:t xml:space="preserve"> 3</w:t>
      </w:r>
    </w:p>
    <w:p w:rsidR="004409CC" w:rsidRDefault="004409CC" w:rsidP="00F15751">
      <w:pPr>
        <w:pStyle w:val="--"/>
        <w:keepNext/>
        <w:rPr>
          <w:rtl/>
          <w:lang w:eastAsia="he-IL"/>
        </w:rPr>
      </w:pPr>
    </w:p>
    <w:p w:rsidR="004409CC" w:rsidRDefault="004409CC" w:rsidP="00F15751">
      <w:pPr>
        <w:pStyle w:val="--"/>
        <w:keepNext/>
        <w:rPr>
          <w:rtl/>
          <w:lang w:eastAsia="he-IL"/>
        </w:rPr>
      </w:pPr>
      <w:r>
        <w:rPr>
          <w:rtl/>
          <w:lang w:eastAsia="he-IL"/>
        </w:rPr>
        <w:t>בעד</w:t>
      </w:r>
      <w:r>
        <w:rPr>
          <w:rFonts w:hint="cs"/>
          <w:rtl/>
          <w:lang w:eastAsia="he-IL"/>
        </w:rPr>
        <w:t xml:space="preserve"> הצעת סיעת רע"מ </w:t>
      </w:r>
      <w:bookmarkStart w:id="4508" w:name="_ETM_Q11_285000"/>
      <w:bookmarkEnd w:id="4508"/>
      <w:r>
        <w:rPr>
          <w:rFonts w:hint="cs"/>
          <w:rtl/>
          <w:lang w:eastAsia="he-IL"/>
        </w:rPr>
        <w:t>להביע אי-אמון בממשלה</w:t>
      </w:r>
      <w:r>
        <w:rPr>
          <w:rtl/>
          <w:lang w:eastAsia="he-IL"/>
        </w:rPr>
        <w:t xml:space="preserve"> – </w:t>
      </w:r>
      <w:r>
        <w:rPr>
          <w:rFonts w:hint="cs"/>
          <w:rtl/>
          <w:lang w:eastAsia="he-IL"/>
        </w:rPr>
        <w:t>25</w:t>
      </w:r>
    </w:p>
    <w:p w:rsidR="004409CC" w:rsidRDefault="004409CC" w:rsidP="00F1575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409CC" w:rsidRDefault="004409CC" w:rsidP="00F15751">
      <w:pPr>
        <w:pStyle w:val="--"/>
        <w:keepNext/>
        <w:rPr>
          <w:rtl/>
          <w:lang w:eastAsia="he-IL"/>
        </w:rPr>
      </w:pPr>
      <w:r>
        <w:rPr>
          <w:rtl/>
          <w:lang w:eastAsia="he-IL"/>
        </w:rPr>
        <w:t>נמנעים –</w:t>
      </w:r>
      <w:r>
        <w:rPr>
          <w:rFonts w:hint="cs"/>
          <w:rtl/>
          <w:lang w:eastAsia="he-IL"/>
        </w:rPr>
        <w:t xml:space="preserve"> אין</w:t>
      </w:r>
    </w:p>
    <w:p w:rsidR="004409CC" w:rsidRDefault="004409CC" w:rsidP="00F15751">
      <w:pPr>
        <w:pStyle w:val="af2"/>
        <w:rPr>
          <w:rtl/>
          <w:lang w:eastAsia="he-IL"/>
        </w:rPr>
      </w:pPr>
      <w:r>
        <w:rPr>
          <w:rFonts w:hint="cs"/>
          <w:rtl/>
          <w:lang w:eastAsia="he-IL"/>
        </w:rPr>
        <w:t xml:space="preserve">הצעת סיעת רע"מ להביע אי-אמון בממשלה לא </w:t>
      </w:r>
      <w:bookmarkStart w:id="4509" w:name="_ETM_Q11_284000"/>
      <w:bookmarkEnd w:id="4509"/>
      <w:r>
        <w:rPr>
          <w:rFonts w:hint="cs"/>
          <w:rtl/>
          <w:lang w:eastAsia="he-IL"/>
        </w:rPr>
        <w:t>נתקבלה.</w:t>
      </w:r>
    </w:p>
    <w:p w:rsidR="004409CC" w:rsidRPr="00717EDC" w:rsidRDefault="004409CC" w:rsidP="00F15751">
      <w:pPr>
        <w:rPr>
          <w:rtl/>
          <w:lang w:eastAsia="he-IL"/>
        </w:rPr>
      </w:pPr>
      <w:bookmarkStart w:id="4510" w:name="_ETM_Q11_271000"/>
      <w:bookmarkEnd w:id="4510"/>
    </w:p>
    <w:p w:rsidR="004409CC" w:rsidRDefault="004409CC" w:rsidP="00F15751">
      <w:pPr>
        <w:pStyle w:val="af6"/>
        <w:keepNext/>
        <w:rPr>
          <w:rtl/>
        </w:rPr>
      </w:pPr>
      <w:r w:rsidRPr="00717EDC">
        <w:rPr>
          <w:rStyle w:val="TagStyle"/>
          <w:rtl/>
        </w:rPr>
        <w:t xml:space="preserve"> &lt;&lt; יור &gt;&gt; </w:t>
      </w:r>
      <w:r>
        <w:rPr>
          <w:rtl/>
        </w:rPr>
        <w:t>היו"ר חנוך דב מלביצקי:</w:t>
      </w:r>
      <w:r w:rsidRPr="00717EDC">
        <w:rPr>
          <w:rStyle w:val="TagStyle"/>
          <w:rtl/>
        </w:rPr>
        <w:t xml:space="preserve"> &lt;&lt; יור &gt;&gt;</w:t>
      </w:r>
      <w:r>
        <w:rPr>
          <w:rtl/>
        </w:rPr>
        <w:t xml:space="preserve"> </w:t>
      </w:r>
    </w:p>
    <w:p w:rsidR="004409CC" w:rsidRDefault="004409CC" w:rsidP="00F15751">
      <w:pPr>
        <w:rPr>
          <w:rtl/>
          <w:lang w:eastAsia="he-IL"/>
        </w:rPr>
      </w:pPr>
    </w:p>
    <w:p w:rsidR="004409CC" w:rsidRDefault="004409CC" w:rsidP="008D0974">
      <w:pPr>
        <w:rPr>
          <w:rtl/>
          <w:lang w:eastAsia="he-IL"/>
        </w:rPr>
      </w:pPr>
      <w:bookmarkStart w:id="4511" w:name="_ETM_Q11_294000"/>
      <w:bookmarkEnd w:id="4511"/>
      <w:r>
        <w:rPr>
          <w:rFonts w:hint="cs"/>
          <w:rtl/>
          <w:lang w:eastAsia="he-IL"/>
        </w:rPr>
        <w:t xml:space="preserve">25 בעד, אין מתנגדים, אין נמנעים. אני קובע שההצעה לא </w:t>
      </w:r>
      <w:bookmarkStart w:id="4512" w:name="_ETM_Q11_305000"/>
      <w:bookmarkEnd w:id="4512"/>
      <w:r>
        <w:rPr>
          <w:rFonts w:hint="cs"/>
          <w:rtl/>
          <w:lang w:eastAsia="he-IL"/>
        </w:rPr>
        <w:t>התקבלה, מכיוון שהיא לא קיבלה את הרוב הדרוש.</w:t>
      </w:r>
    </w:p>
    <w:p w:rsidR="006F3FBA" w:rsidRDefault="006F3FBA" w:rsidP="008D0974">
      <w:pPr>
        <w:rPr>
          <w:rtl/>
          <w:lang w:eastAsia="he-IL"/>
        </w:rPr>
      </w:pPr>
    </w:p>
    <w:p w:rsidR="006F3FBA" w:rsidRDefault="006F3FBA" w:rsidP="008D0974">
      <w:pPr>
        <w:rPr>
          <w:rtl/>
          <w:lang w:eastAsia="he-IL"/>
        </w:rPr>
      </w:pPr>
    </w:p>
    <w:p w:rsidR="004409CC" w:rsidRDefault="004409CC" w:rsidP="00F15751">
      <w:pPr>
        <w:pStyle w:val="a6"/>
        <w:rPr>
          <w:rtl/>
        </w:rPr>
      </w:pPr>
      <w:bookmarkStart w:id="4513" w:name="_ETM_Q11_320000"/>
      <w:bookmarkStart w:id="4514" w:name="ET_subject_מסמכים_שהונחו_על_שולחן__6"/>
      <w:bookmarkStart w:id="4515" w:name="ET_speaker_6118_5"/>
      <w:bookmarkEnd w:id="4513"/>
      <w:r w:rsidRPr="00717EDC">
        <w:rPr>
          <w:rStyle w:val="TagStyle"/>
          <w:rtl/>
        </w:rPr>
        <w:t xml:space="preserve">&lt;&lt; נושא &gt;&gt; </w:t>
      </w:r>
      <w:bookmarkStart w:id="4516" w:name="_Toc168343314"/>
      <w:bookmarkStart w:id="4517" w:name="_Toc168343408"/>
      <w:bookmarkStart w:id="4518" w:name="_Toc168348873"/>
      <w:bookmarkStart w:id="4519" w:name="_Toc168348965"/>
      <w:bookmarkStart w:id="4520" w:name="_Toc168349439"/>
      <w:bookmarkStart w:id="4521" w:name="_Toc188981670"/>
      <w:r w:rsidRPr="00717EDC">
        <w:rPr>
          <w:rtl/>
        </w:rPr>
        <w:t>מסמכים שהונחו על שולחן הכנסת</w:t>
      </w:r>
      <w:bookmarkEnd w:id="4516"/>
      <w:bookmarkEnd w:id="4517"/>
      <w:bookmarkEnd w:id="4518"/>
      <w:bookmarkEnd w:id="4519"/>
      <w:bookmarkEnd w:id="4520"/>
      <w:bookmarkEnd w:id="4521"/>
      <w:r w:rsidRPr="00717EDC">
        <w:rPr>
          <w:rtl/>
        </w:rPr>
        <w:t xml:space="preserve"> </w:t>
      </w:r>
      <w:r w:rsidRPr="00717EDC">
        <w:rPr>
          <w:rStyle w:val="TagStyle"/>
          <w:rtl/>
        </w:rPr>
        <w:t>&lt;&lt; נושא &gt;&gt;</w:t>
      </w:r>
      <w:r>
        <w:rPr>
          <w:rStyle w:val="TagStyle"/>
          <w:rtl/>
        </w:rPr>
        <w:t xml:space="preserve"> </w:t>
      </w:r>
      <w:bookmarkEnd w:id="4514"/>
    </w:p>
    <w:p w:rsidR="004409CC" w:rsidRDefault="004409CC" w:rsidP="00F15751">
      <w:pPr>
        <w:rPr>
          <w:rtl/>
        </w:rPr>
      </w:pPr>
    </w:p>
    <w:p w:rsidR="004409CC" w:rsidRDefault="004409CC" w:rsidP="00F15751">
      <w:pPr>
        <w:pStyle w:val="af6"/>
        <w:keepNext/>
        <w:rPr>
          <w:rtl/>
        </w:rPr>
      </w:pPr>
      <w:bookmarkStart w:id="4522" w:name="ET_yor_6593_20"/>
      <w:r w:rsidRPr="0049256E">
        <w:rPr>
          <w:rStyle w:val="TagStyle"/>
          <w:rtl/>
        </w:rPr>
        <w:t xml:space="preserve"> &lt;&lt; יור &gt;&gt; </w:t>
      </w:r>
      <w:r>
        <w:rPr>
          <w:rtl/>
        </w:rPr>
        <w:t>היו"ר חנוך דב מלביצקי:</w:t>
      </w:r>
      <w:r w:rsidRPr="0049256E">
        <w:rPr>
          <w:rStyle w:val="TagStyle"/>
          <w:rtl/>
        </w:rPr>
        <w:t xml:space="preserve"> &lt;&lt; יור &gt;&gt;</w:t>
      </w:r>
      <w:r>
        <w:rPr>
          <w:rtl/>
        </w:rPr>
        <w:t xml:space="preserve"> </w:t>
      </w:r>
      <w:bookmarkEnd w:id="4522"/>
    </w:p>
    <w:p w:rsidR="004409CC" w:rsidRDefault="004409CC" w:rsidP="00F15751">
      <w:pPr>
        <w:rPr>
          <w:rtl/>
        </w:rPr>
      </w:pPr>
    </w:p>
    <w:p w:rsidR="004409CC" w:rsidRDefault="004409CC" w:rsidP="00D701B2">
      <w:pPr>
        <w:rPr>
          <w:rtl/>
        </w:rPr>
      </w:pPr>
      <w:bookmarkStart w:id="4523" w:name="_ETM_Q11_321000"/>
      <w:bookmarkEnd w:id="4523"/>
      <w:r>
        <w:rPr>
          <w:rFonts w:hint="cs"/>
          <w:rtl/>
        </w:rPr>
        <w:t xml:space="preserve">לפני שנמשיך </w:t>
      </w:r>
      <w:r w:rsidR="00D701B2">
        <w:rPr>
          <w:rFonts w:hint="eastAsia"/>
          <w:rtl/>
        </w:rPr>
        <w:t xml:space="preserve">– </w:t>
      </w:r>
      <w:r>
        <w:rPr>
          <w:rFonts w:hint="cs"/>
          <w:rtl/>
        </w:rPr>
        <w:t>הודעה לסגנית מזכיר הכנסת.</w:t>
      </w:r>
    </w:p>
    <w:p w:rsidR="004409CC" w:rsidRDefault="004409CC" w:rsidP="00F15751">
      <w:pPr>
        <w:rPr>
          <w:rtl/>
        </w:rPr>
      </w:pPr>
      <w:bookmarkStart w:id="4524" w:name="_ETM_Q11_323000"/>
      <w:bookmarkEnd w:id="4524"/>
    </w:p>
    <w:p w:rsidR="004409CC" w:rsidRDefault="00D701B2" w:rsidP="00D701B2">
      <w:pPr>
        <w:pStyle w:val="a4"/>
        <w:rPr>
          <w:rtl/>
        </w:rPr>
      </w:pPr>
      <w:bookmarkStart w:id="4525" w:name="ET_interruption_6118_21"/>
      <w:r w:rsidRPr="00D701B2">
        <w:rPr>
          <w:rStyle w:val="TagStyle"/>
          <w:rtl/>
        </w:rPr>
        <w:t xml:space="preserve"> &lt;&lt; דובר &gt;&gt;</w:t>
      </w:r>
      <w:r w:rsidR="004409CC" w:rsidRPr="0049256E">
        <w:rPr>
          <w:rStyle w:val="TagStyle"/>
          <w:rtl/>
        </w:rPr>
        <w:t xml:space="preserve"> </w:t>
      </w:r>
      <w:bookmarkStart w:id="4526" w:name="_Toc188981671"/>
      <w:r w:rsidR="004409CC">
        <w:rPr>
          <w:rtl/>
        </w:rPr>
        <w:t>סגנית מזכיר הכנסת אלינור ימין:</w:t>
      </w:r>
      <w:bookmarkEnd w:id="4526"/>
      <w:r w:rsidR="004409CC" w:rsidRPr="0049256E">
        <w:rPr>
          <w:rStyle w:val="TagStyle"/>
          <w:rtl/>
        </w:rPr>
        <w:t xml:space="preserve"> </w:t>
      </w:r>
      <w:r w:rsidRPr="00D701B2">
        <w:rPr>
          <w:rStyle w:val="TagStyle"/>
          <w:rtl/>
        </w:rPr>
        <w:t xml:space="preserve">&lt;&lt; דובר &gt;&gt; </w:t>
      </w:r>
      <w:r w:rsidR="004409CC">
        <w:rPr>
          <w:rtl/>
        </w:rPr>
        <w:t xml:space="preserve"> </w:t>
      </w:r>
      <w:bookmarkEnd w:id="4525"/>
    </w:p>
    <w:p w:rsidR="004409CC" w:rsidRDefault="004409CC" w:rsidP="00F15751">
      <w:pPr>
        <w:rPr>
          <w:rtl/>
        </w:rPr>
      </w:pPr>
    </w:p>
    <w:p w:rsidR="004409CC" w:rsidRDefault="004409CC" w:rsidP="00F15751">
      <w:pPr>
        <w:rPr>
          <w:rtl/>
        </w:rPr>
      </w:pPr>
      <w:r>
        <w:rPr>
          <w:rFonts w:hint="cs"/>
          <w:rtl/>
        </w:rPr>
        <w:t xml:space="preserve">תודה. </w:t>
      </w:r>
      <w:bookmarkStart w:id="4527" w:name="_ETM_Q11_325000"/>
      <w:bookmarkStart w:id="4528" w:name="_ETM_Q11_324000"/>
      <w:bookmarkEnd w:id="4527"/>
      <w:bookmarkEnd w:id="4528"/>
      <w:r>
        <w:rPr>
          <w:rtl/>
        </w:rPr>
        <w:t>ברשות יושב</w:t>
      </w:r>
      <w:r>
        <w:rPr>
          <w:rFonts w:hint="cs"/>
          <w:rtl/>
        </w:rPr>
        <w:t>-</w:t>
      </w:r>
      <w:r>
        <w:rPr>
          <w:rtl/>
        </w:rPr>
        <w:t>ראש הישיבה</w:t>
      </w:r>
      <w:r>
        <w:rPr>
          <w:rFonts w:hint="cs"/>
          <w:rtl/>
        </w:rPr>
        <w:t>,</w:t>
      </w:r>
      <w:r>
        <w:rPr>
          <w:rtl/>
        </w:rPr>
        <w:t xml:space="preserve"> אני מתכבדת להודיעכם</w:t>
      </w:r>
      <w:r>
        <w:rPr>
          <w:rFonts w:hint="cs"/>
          <w:rtl/>
        </w:rPr>
        <w:t>,</w:t>
      </w:r>
      <w:r>
        <w:rPr>
          <w:rtl/>
        </w:rPr>
        <w:t xml:space="preserve"> כי הונחו היום על שולחן הכנסת</w:t>
      </w:r>
      <w:r>
        <w:rPr>
          <w:rFonts w:hint="cs"/>
          <w:rtl/>
        </w:rPr>
        <w:t xml:space="preserve"> – </w:t>
      </w:r>
    </w:p>
    <w:p w:rsidR="004409CC" w:rsidRDefault="004409CC" w:rsidP="00F15751">
      <w:pPr>
        <w:rPr>
          <w:rtl/>
        </w:rPr>
      </w:pPr>
    </w:p>
    <w:p w:rsidR="004409CC" w:rsidRDefault="004409CC" w:rsidP="006F3FBA">
      <w:pPr>
        <w:rPr>
          <w:rtl/>
        </w:rPr>
      </w:pPr>
      <w:bookmarkStart w:id="4529" w:name="_ETM_Q11_336000"/>
      <w:bookmarkEnd w:id="4529"/>
      <w:r>
        <w:rPr>
          <w:rtl/>
        </w:rPr>
        <w:t>לקריאה שנ</w:t>
      </w:r>
      <w:r>
        <w:rPr>
          <w:rFonts w:hint="cs"/>
          <w:rtl/>
        </w:rPr>
        <w:t>י</w:t>
      </w:r>
      <w:r>
        <w:rPr>
          <w:rtl/>
        </w:rPr>
        <w:t>יה ולקריאה שלישית</w:t>
      </w:r>
      <w:r>
        <w:rPr>
          <w:rFonts w:hint="cs"/>
          <w:rtl/>
        </w:rPr>
        <w:t xml:space="preserve">: </w:t>
      </w:r>
      <w:r>
        <w:rPr>
          <w:rtl/>
        </w:rPr>
        <w:t>הצעת חוק תשלומים לפדויי שבי (תיקון מס' 6), התשפ"ד</w:t>
      </w:r>
      <w:r>
        <w:rPr>
          <w:rFonts w:hint="cs"/>
          <w:rtl/>
        </w:rPr>
        <w:t>–</w:t>
      </w:r>
      <w:r>
        <w:rPr>
          <w:rtl/>
        </w:rPr>
        <w:t>2024</w:t>
      </w:r>
      <w:r>
        <w:rPr>
          <w:rFonts w:hint="cs"/>
          <w:rtl/>
        </w:rPr>
        <w:t xml:space="preserve">, </w:t>
      </w:r>
      <w:r>
        <w:rPr>
          <w:rtl/>
        </w:rPr>
        <w:t>שהחזירה ועדת העבודה והרווחה</w:t>
      </w:r>
      <w:r>
        <w:rPr>
          <w:rFonts w:hint="cs"/>
          <w:rtl/>
        </w:rPr>
        <w:t xml:space="preserve">; </w:t>
      </w:r>
      <w:r>
        <w:rPr>
          <w:rtl/>
        </w:rPr>
        <w:t>הצעת חוק יום האחדות, התשפ"ד</w:t>
      </w:r>
      <w:r>
        <w:rPr>
          <w:rFonts w:hint="cs"/>
          <w:rtl/>
        </w:rPr>
        <w:t>–</w:t>
      </w:r>
      <w:r>
        <w:rPr>
          <w:rtl/>
        </w:rPr>
        <w:t>2024</w:t>
      </w:r>
      <w:r>
        <w:rPr>
          <w:rFonts w:hint="cs"/>
          <w:rtl/>
        </w:rPr>
        <w:t>,</w:t>
      </w:r>
      <w:r>
        <w:rPr>
          <w:rtl/>
        </w:rPr>
        <w:t xml:space="preserve"> שהחזירה ועדת החינוך, התרבות והספורט</w:t>
      </w:r>
      <w:r>
        <w:rPr>
          <w:rFonts w:hint="cs"/>
          <w:rtl/>
        </w:rPr>
        <w:t>.</w:t>
      </w:r>
    </w:p>
    <w:p w:rsidR="004409CC" w:rsidRDefault="004409CC" w:rsidP="00F15751">
      <w:pPr>
        <w:rPr>
          <w:rtl/>
        </w:rPr>
      </w:pPr>
      <w:bookmarkStart w:id="4530" w:name="_ETM_Q11_340000"/>
      <w:bookmarkEnd w:id="4530"/>
    </w:p>
    <w:p w:rsidR="004409CC" w:rsidRDefault="004409CC" w:rsidP="00F15751">
      <w:pPr>
        <w:rPr>
          <w:rtl/>
        </w:rPr>
      </w:pPr>
      <w:r>
        <w:rPr>
          <w:rtl/>
        </w:rPr>
        <w:t>לקריאה ראשונה</w:t>
      </w:r>
      <w:r>
        <w:rPr>
          <w:rFonts w:hint="cs"/>
          <w:rtl/>
        </w:rPr>
        <w:t>,</w:t>
      </w:r>
      <w:r>
        <w:rPr>
          <w:rtl/>
        </w:rPr>
        <w:t xml:space="preserve"> מטעם הכנסת</w:t>
      </w:r>
      <w:r>
        <w:rPr>
          <w:rFonts w:hint="cs"/>
          <w:rtl/>
        </w:rPr>
        <w:t xml:space="preserve">: </w:t>
      </w:r>
      <w:r>
        <w:rPr>
          <w:rtl/>
        </w:rPr>
        <w:t>הצעת חוק מחיקת רישומים פליליים ומשטרתיים של יוצאי אתיופיה, התשפ"ד</w:t>
      </w:r>
      <w:r>
        <w:rPr>
          <w:rFonts w:hint="cs"/>
          <w:rtl/>
        </w:rPr>
        <w:t>–</w:t>
      </w:r>
      <w:r>
        <w:rPr>
          <w:rtl/>
        </w:rPr>
        <w:t>2024</w:t>
      </w:r>
      <w:r>
        <w:rPr>
          <w:rFonts w:hint="cs"/>
          <w:rtl/>
        </w:rPr>
        <w:t xml:space="preserve">, </w:t>
      </w:r>
      <w:r>
        <w:rPr>
          <w:rtl/>
        </w:rPr>
        <w:t>של חברי הכנסת צגה מלקו, פנינה תמנו, משה ס</w:t>
      </w:r>
      <w:r>
        <w:rPr>
          <w:rFonts w:hint="cs"/>
          <w:rtl/>
        </w:rPr>
        <w:t>ו</w:t>
      </w:r>
      <w:r>
        <w:rPr>
          <w:rtl/>
        </w:rPr>
        <w:t xml:space="preserve">לומון וקבוצת חברי </w:t>
      </w:r>
      <w:r>
        <w:rPr>
          <w:rFonts w:hint="cs"/>
          <w:rtl/>
        </w:rPr>
        <w:t>ה</w:t>
      </w:r>
      <w:r>
        <w:rPr>
          <w:rtl/>
        </w:rPr>
        <w:t>כנסת</w:t>
      </w:r>
      <w:bookmarkStart w:id="4531" w:name="_ETM_Q11_353000"/>
      <w:bookmarkEnd w:id="4531"/>
      <w:r>
        <w:rPr>
          <w:rFonts w:hint="cs"/>
          <w:rtl/>
        </w:rPr>
        <w:t>.</w:t>
      </w:r>
    </w:p>
    <w:p w:rsidR="004409CC" w:rsidRDefault="004409CC" w:rsidP="00F15751">
      <w:pPr>
        <w:rPr>
          <w:rtl/>
        </w:rPr>
      </w:pPr>
    </w:p>
    <w:p w:rsidR="004409CC" w:rsidRDefault="004409CC" w:rsidP="006F3FBA">
      <w:pPr>
        <w:rPr>
          <w:rtl/>
        </w:rPr>
      </w:pPr>
      <w:r>
        <w:rPr>
          <w:rtl/>
        </w:rPr>
        <w:t xml:space="preserve">מסקנות ועדת העבודה והרווחה בעקבות דיון מהיר </w:t>
      </w:r>
      <w:r>
        <w:rPr>
          <w:rFonts w:hint="cs"/>
          <w:rtl/>
        </w:rPr>
        <w:t xml:space="preserve">בהצעתם </w:t>
      </w:r>
      <w:r>
        <w:rPr>
          <w:rtl/>
        </w:rPr>
        <w:t>של חברי הכנסת יוליה מלינובסקי, יצחק קרויזר, אפרת רייטן מרום, אושר שקלים, משה סולומון, סימון מושיאשוילי ומאיר כהן בנושא: תמונת מצב מדאיגה – מדינת ישראל ממשיכה לשלם קצבאות ביטוח לאומי לתושבי עזה בזמן המלחמה על חשבון כספי המיסים הישראליים</w:t>
      </w:r>
      <w:r w:rsidR="006F3FBA">
        <w:rPr>
          <w:rFonts w:hint="cs"/>
          <w:rtl/>
        </w:rPr>
        <w:t>;</w:t>
      </w:r>
      <w:r>
        <w:rPr>
          <w:rFonts w:hint="cs"/>
          <w:rtl/>
        </w:rPr>
        <w:t xml:space="preserve"> </w:t>
      </w:r>
      <w:bookmarkStart w:id="4532" w:name="_ETM_Q11_371000"/>
      <w:bookmarkEnd w:id="4532"/>
      <w:r>
        <w:rPr>
          <w:rtl/>
        </w:rPr>
        <w:t xml:space="preserve">מסקנות ועדת החינוך, התרבות והספורט בעקבות דיון מהיר </w:t>
      </w:r>
      <w:r>
        <w:rPr>
          <w:rFonts w:hint="cs"/>
          <w:rtl/>
        </w:rPr>
        <w:t xml:space="preserve">בהצעתם </w:t>
      </w:r>
      <w:r>
        <w:rPr>
          <w:rtl/>
        </w:rPr>
        <w:t>של חברי הכנסת משה טור פז, קטי קטרין שטרית ונעמה לזימי בנושא: שיבוץ ילדי החינוך המיוחד לשנת הלימודים תשפ"ה</w:t>
      </w:r>
      <w:r w:rsidR="006F3FBA">
        <w:rPr>
          <w:rFonts w:hint="cs"/>
          <w:rtl/>
        </w:rPr>
        <w:t>;</w:t>
      </w:r>
      <w:r>
        <w:rPr>
          <w:rFonts w:hint="cs"/>
          <w:rtl/>
        </w:rPr>
        <w:t xml:space="preserve"> </w:t>
      </w:r>
      <w:bookmarkStart w:id="4533" w:name="_ETM_Q11_383000"/>
      <w:bookmarkEnd w:id="4533"/>
      <w:r>
        <w:rPr>
          <w:rtl/>
        </w:rPr>
        <w:t xml:space="preserve">מסקנות ועדת הבריאות בעקבות דיון מהיר </w:t>
      </w:r>
      <w:r>
        <w:rPr>
          <w:rFonts w:hint="cs"/>
          <w:rtl/>
        </w:rPr>
        <w:t xml:space="preserve">בהצעתם </w:t>
      </w:r>
      <w:r>
        <w:rPr>
          <w:rtl/>
        </w:rPr>
        <w:t>של חברי הכנסת אברהם בצלאל, אימאן ח'טיב יאסין, מיכאל מרדכי ביטון, משה פסל ומשה רוט</w:t>
      </w:r>
      <w:r>
        <w:rPr>
          <w:rFonts w:hint="cs"/>
          <w:rtl/>
        </w:rPr>
        <w:t xml:space="preserve"> </w:t>
      </w:r>
      <w:r>
        <w:rPr>
          <w:rtl/>
        </w:rPr>
        <w:t>בנושא: היעדר פיקוח על מחירים של מזון הנמכר בבתי החולים.</w:t>
      </w:r>
      <w:r>
        <w:rPr>
          <w:rFonts w:hint="cs"/>
          <w:rtl/>
        </w:rPr>
        <w:t xml:space="preserve"> תודה.</w:t>
      </w:r>
    </w:p>
    <w:p w:rsidR="004409CC" w:rsidRDefault="004409CC" w:rsidP="00F15751">
      <w:pPr>
        <w:rPr>
          <w:rtl/>
        </w:rPr>
      </w:pPr>
    </w:p>
    <w:p w:rsidR="004409CC" w:rsidRDefault="004409CC" w:rsidP="00F15751">
      <w:pPr>
        <w:pStyle w:val="af6"/>
        <w:keepNext/>
        <w:rPr>
          <w:rtl/>
        </w:rPr>
      </w:pPr>
      <w:bookmarkStart w:id="4534" w:name="ET_yor_6593_22"/>
      <w:r w:rsidRPr="002E611F">
        <w:rPr>
          <w:rStyle w:val="TagStyle"/>
          <w:rtl/>
        </w:rPr>
        <w:t xml:space="preserve"> &lt;&lt; יור &gt;&gt; </w:t>
      </w:r>
      <w:r>
        <w:rPr>
          <w:rtl/>
        </w:rPr>
        <w:t>היו"ר חנוך דב מלביצקי:</w:t>
      </w:r>
      <w:r w:rsidRPr="002E611F">
        <w:rPr>
          <w:rStyle w:val="TagStyle"/>
          <w:rtl/>
        </w:rPr>
        <w:t xml:space="preserve"> &lt;&lt; יור &gt;&gt;</w:t>
      </w:r>
      <w:r>
        <w:rPr>
          <w:rtl/>
        </w:rPr>
        <w:t xml:space="preserve"> </w:t>
      </w:r>
      <w:bookmarkEnd w:id="4534"/>
    </w:p>
    <w:p w:rsidR="004409CC" w:rsidRDefault="004409CC" w:rsidP="00F15751">
      <w:pPr>
        <w:rPr>
          <w:rtl/>
        </w:rPr>
      </w:pPr>
    </w:p>
    <w:p w:rsidR="004409CC" w:rsidRDefault="004409CC" w:rsidP="00F15751">
      <w:pPr>
        <w:rPr>
          <w:rtl/>
        </w:rPr>
      </w:pPr>
      <w:bookmarkStart w:id="4535" w:name="_ETM_Q11_397000"/>
      <w:bookmarkEnd w:id="4535"/>
      <w:r>
        <w:rPr>
          <w:rFonts w:hint="cs"/>
          <w:rtl/>
        </w:rPr>
        <w:t>תודה רבה.</w:t>
      </w:r>
    </w:p>
    <w:p w:rsidR="006F3FBA" w:rsidRDefault="006F3FBA" w:rsidP="00F15751">
      <w:pPr>
        <w:rPr>
          <w:rtl/>
        </w:rPr>
      </w:pPr>
    </w:p>
    <w:p w:rsidR="006F3FBA" w:rsidRDefault="006F3FBA" w:rsidP="00F15751">
      <w:pPr>
        <w:rPr>
          <w:rtl/>
        </w:rPr>
      </w:pPr>
    </w:p>
    <w:p w:rsidR="004409CC" w:rsidRDefault="004409CC" w:rsidP="00F15751">
      <w:pPr>
        <w:pStyle w:val="a6"/>
        <w:rPr>
          <w:rtl/>
          <w:lang w:eastAsia="he-IL"/>
        </w:rPr>
      </w:pPr>
      <w:bookmarkStart w:id="4536" w:name="ET_hatsach_642627_7"/>
      <w:bookmarkEnd w:id="4515"/>
      <w:r w:rsidRPr="00717EDC">
        <w:rPr>
          <w:rStyle w:val="TagStyle"/>
          <w:rtl/>
        </w:rPr>
        <w:t xml:space="preserve"> &lt;&lt; הצח &gt;&gt; </w:t>
      </w:r>
      <w:bookmarkStart w:id="4537" w:name="_Toc168343315"/>
      <w:bookmarkStart w:id="4538" w:name="_Toc168343409"/>
      <w:bookmarkStart w:id="4539" w:name="_Toc168348874"/>
      <w:bookmarkStart w:id="4540" w:name="_Toc168348966"/>
      <w:bookmarkStart w:id="4541" w:name="_Toc168349440"/>
      <w:bookmarkStart w:id="4542" w:name="_Toc188981672"/>
      <w:r>
        <w:rPr>
          <w:rtl/>
          <w:lang w:eastAsia="he-IL"/>
        </w:rPr>
        <w:t>הצעת חוק עדכון סכומי תגמולים לנכי רדיפות הנאצים ולנכי המלחמה בנאצים וביטול המרת תגמולים (תיקוני חקיקה), התשפ"ד</w:t>
      </w:r>
      <w:r>
        <w:rPr>
          <w:rFonts w:hint="cs"/>
          <w:rtl/>
          <w:lang w:eastAsia="he-IL"/>
        </w:rPr>
        <w:t>–</w:t>
      </w:r>
      <w:r>
        <w:rPr>
          <w:rtl/>
          <w:lang w:eastAsia="he-IL"/>
        </w:rPr>
        <w:t>2024</w:t>
      </w:r>
      <w:bookmarkEnd w:id="4537"/>
      <w:bookmarkEnd w:id="4538"/>
      <w:bookmarkEnd w:id="4539"/>
      <w:bookmarkEnd w:id="4540"/>
      <w:bookmarkEnd w:id="4541"/>
      <w:bookmarkEnd w:id="4542"/>
      <w:r w:rsidRPr="00717EDC">
        <w:rPr>
          <w:rStyle w:val="TagStyle"/>
          <w:rtl/>
        </w:rPr>
        <w:t xml:space="preserve"> &lt;&lt; הצח &gt;&gt;</w:t>
      </w:r>
      <w:r>
        <w:rPr>
          <w:rtl/>
          <w:lang w:eastAsia="he-IL"/>
        </w:rPr>
        <w:t xml:space="preserve"> </w:t>
      </w:r>
      <w:bookmarkEnd w:id="4536"/>
    </w:p>
    <w:p w:rsidR="004409CC" w:rsidRDefault="004409CC" w:rsidP="00F1575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מ/1739</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167</w:t>
      </w:r>
      <w:r>
        <w:rPr>
          <w:rtl/>
          <w:lang w:eastAsia="he-IL"/>
        </w:rPr>
        <w:t>; נספחות</w:t>
      </w:r>
      <w:r>
        <w:rPr>
          <w:rFonts w:hint="cs"/>
          <w:rtl/>
          <w:lang w:eastAsia="he-IL"/>
        </w:rPr>
        <w:t>.]</w:t>
      </w:r>
    </w:p>
    <w:p w:rsidR="004409CC" w:rsidRDefault="004409CC" w:rsidP="00F15751">
      <w:pPr>
        <w:pStyle w:val="-0"/>
        <w:rPr>
          <w:rtl/>
          <w:lang w:eastAsia="he-IL"/>
        </w:rPr>
      </w:pPr>
      <w:r>
        <w:rPr>
          <w:rtl/>
          <w:lang w:eastAsia="he-IL"/>
        </w:rPr>
        <w:t>(קריאה שנייה וקריאה שלישית)</w:t>
      </w:r>
    </w:p>
    <w:p w:rsidR="004409CC" w:rsidRPr="005A29A2" w:rsidRDefault="004409CC" w:rsidP="00F15751">
      <w:pPr>
        <w:rPr>
          <w:rtl/>
          <w:lang w:eastAsia="he-IL"/>
        </w:rPr>
      </w:pPr>
    </w:p>
    <w:p w:rsidR="004409CC" w:rsidRDefault="004409CC" w:rsidP="00F15751">
      <w:pPr>
        <w:pStyle w:val="af6"/>
        <w:keepNext/>
        <w:rPr>
          <w:rtl/>
        </w:rPr>
      </w:pPr>
      <w:r w:rsidRPr="00717EDC">
        <w:rPr>
          <w:rStyle w:val="TagStyle"/>
          <w:rtl/>
        </w:rPr>
        <w:t xml:space="preserve"> &lt;&lt; יור &gt;&gt; </w:t>
      </w:r>
      <w:r>
        <w:rPr>
          <w:rtl/>
        </w:rPr>
        <w:t>היו"ר חנוך דב מלביצקי:</w:t>
      </w:r>
      <w:r w:rsidRPr="00717EDC">
        <w:rPr>
          <w:rStyle w:val="TagStyle"/>
          <w:rtl/>
        </w:rPr>
        <w:t xml:space="preserve"> &lt;&lt; יור &gt;&gt;</w:t>
      </w:r>
      <w:r>
        <w:rPr>
          <w:rtl/>
        </w:rPr>
        <w:t xml:space="preserve"> </w:t>
      </w:r>
    </w:p>
    <w:p w:rsidR="004409CC" w:rsidRDefault="004409CC" w:rsidP="00F15751">
      <w:pPr>
        <w:rPr>
          <w:rtl/>
          <w:lang w:eastAsia="he-IL"/>
        </w:rPr>
      </w:pPr>
    </w:p>
    <w:p w:rsidR="004409CC" w:rsidRDefault="004409CC" w:rsidP="0010114B">
      <w:pPr>
        <w:rPr>
          <w:rtl/>
          <w:lang w:eastAsia="he-IL"/>
        </w:rPr>
      </w:pPr>
      <w:r>
        <w:rPr>
          <w:rFonts w:hint="cs"/>
          <w:rtl/>
          <w:lang w:eastAsia="he-IL"/>
        </w:rPr>
        <w:t xml:space="preserve">חברי הכנסת, הנושא הבא </w:t>
      </w:r>
      <w:bookmarkStart w:id="4543" w:name="_ETM_Q11_309000"/>
      <w:bookmarkEnd w:id="4543"/>
      <w:r>
        <w:rPr>
          <w:rFonts w:hint="cs"/>
          <w:rtl/>
          <w:lang w:eastAsia="he-IL"/>
        </w:rPr>
        <w:t xml:space="preserve">על סדר-היום </w:t>
      </w:r>
      <w:r w:rsidR="0010114B">
        <w:rPr>
          <w:rFonts w:hint="eastAsia"/>
          <w:rtl/>
          <w:lang w:eastAsia="he-IL"/>
        </w:rPr>
        <w:t xml:space="preserve">– </w:t>
      </w:r>
      <w:r>
        <w:rPr>
          <w:rtl/>
          <w:lang w:eastAsia="he-IL"/>
        </w:rPr>
        <w:t>הצעת חוק עדכון סכומי תגמולים לנכי רדיפות הנאצים ולנכי המלחמה בנאצים וביטול המרת תגמולים (תיקוני חקיקה), התשפ"ד</w:t>
      </w:r>
      <w:r>
        <w:rPr>
          <w:rFonts w:hint="cs"/>
          <w:rtl/>
          <w:lang w:eastAsia="he-IL"/>
        </w:rPr>
        <w:t>–</w:t>
      </w:r>
      <w:r>
        <w:rPr>
          <w:rtl/>
          <w:lang w:eastAsia="he-IL"/>
        </w:rPr>
        <w:t>2024</w:t>
      </w:r>
      <w:r>
        <w:rPr>
          <w:rFonts w:hint="cs"/>
          <w:rtl/>
          <w:lang w:eastAsia="he-IL"/>
        </w:rPr>
        <w:t xml:space="preserve">, </w:t>
      </w:r>
      <w:r w:rsidR="0010114B">
        <w:rPr>
          <w:rFonts w:hint="cs"/>
          <w:rtl/>
          <w:lang w:eastAsia="he-IL"/>
        </w:rPr>
        <w:t>ל</w:t>
      </w:r>
      <w:r>
        <w:rPr>
          <w:rFonts w:hint="cs"/>
          <w:rtl/>
          <w:lang w:eastAsia="he-IL"/>
        </w:rPr>
        <w:t>קריאה השנייה והשלישית. אני מזמין א</w:t>
      </w:r>
      <w:bookmarkStart w:id="4544" w:name="_ETM_Q11_405000"/>
      <w:bookmarkEnd w:id="4544"/>
      <w:r>
        <w:rPr>
          <w:rFonts w:hint="cs"/>
          <w:rtl/>
          <w:lang w:eastAsia="he-IL"/>
        </w:rPr>
        <w:t xml:space="preserve">ת חבר הכנסת ינון אזולאי – לא. </w:t>
      </w:r>
      <w:bookmarkStart w:id="4545" w:name="_ETM_Q11_407005"/>
      <w:bookmarkEnd w:id="4545"/>
      <w:r>
        <w:rPr>
          <w:rFonts w:hint="cs"/>
          <w:rtl/>
          <w:lang w:eastAsia="he-IL"/>
        </w:rPr>
        <w:t xml:space="preserve">אה, חבר הכנסת גפני, אתה פה, סליחה, לא ראיתי אותך – </w:t>
      </w:r>
      <w:bookmarkStart w:id="4546" w:name="_ETM_Q11_417733"/>
      <w:bookmarkEnd w:id="4546"/>
      <w:r>
        <w:rPr>
          <w:rFonts w:hint="cs"/>
          <w:rtl/>
          <w:lang w:eastAsia="he-IL"/>
        </w:rPr>
        <w:t xml:space="preserve">חבר הכנסת משה גפני, להציג את הצעת החוק, בבקשה. אני פשוט רגיל שאתה ממלא את מקומו, אתה יודע. זה רק </w:t>
      </w:r>
      <w:bookmarkStart w:id="4547" w:name="_ETM_Q11_425657"/>
      <w:bookmarkEnd w:id="4547"/>
      <w:r>
        <w:rPr>
          <w:rFonts w:hint="cs"/>
          <w:rtl/>
          <w:lang w:eastAsia="he-IL"/>
        </w:rPr>
        <w:t xml:space="preserve">מפאת כבודי אליך, חברי, לא מפאת שום </w:t>
      </w:r>
      <w:bookmarkStart w:id="4548" w:name="_ETM_Q11_422351"/>
      <w:bookmarkEnd w:id="4548"/>
      <w:r>
        <w:rPr>
          <w:rFonts w:hint="cs"/>
          <w:rtl/>
          <w:lang w:eastAsia="he-IL"/>
        </w:rPr>
        <w:t xml:space="preserve">דבר אחר. </w:t>
      </w:r>
    </w:p>
    <w:p w:rsidR="004409CC" w:rsidRDefault="004409CC" w:rsidP="00F15751">
      <w:pPr>
        <w:rPr>
          <w:rtl/>
          <w:lang w:eastAsia="he-IL"/>
        </w:rPr>
      </w:pPr>
      <w:bookmarkStart w:id="4549" w:name="_ETM_Q11_314000"/>
      <w:bookmarkEnd w:id="4549"/>
    </w:p>
    <w:p w:rsidR="004409CC" w:rsidRDefault="004409CC" w:rsidP="00F15751">
      <w:pPr>
        <w:pStyle w:val="a4"/>
        <w:keepNext/>
        <w:rPr>
          <w:rtl/>
        </w:rPr>
      </w:pPr>
      <w:bookmarkStart w:id="4550" w:name="ET_speaker_5561_9"/>
      <w:r w:rsidRPr="00717EDC">
        <w:rPr>
          <w:rStyle w:val="TagStyle"/>
          <w:rtl/>
        </w:rPr>
        <w:t xml:space="preserve"> &lt;&lt; דובר &gt;&gt; </w:t>
      </w:r>
      <w:bookmarkStart w:id="4551" w:name="_Toc168343316"/>
      <w:bookmarkStart w:id="4552" w:name="_Toc168343410"/>
      <w:bookmarkStart w:id="4553" w:name="_Toc168348875"/>
      <w:bookmarkStart w:id="4554" w:name="_Toc168348967"/>
      <w:bookmarkStart w:id="4555" w:name="_Toc168349441"/>
      <w:bookmarkStart w:id="4556" w:name="_Toc188981673"/>
      <w:r>
        <w:rPr>
          <w:rtl/>
        </w:rPr>
        <w:t>משה גפני (</w:t>
      </w:r>
      <w:r>
        <w:rPr>
          <w:rFonts w:hint="cs"/>
          <w:rtl/>
        </w:rPr>
        <w:t>יו"ר ועדת הכספים</w:t>
      </w:r>
      <w:r>
        <w:rPr>
          <w:rtl/>
        </w:rPr>
        <w:t>):</w:t>
      </w:r>
      <w:bookmarkEnd w:id="4551"/>
      <w:bookmarkEnd w:id="4552"/>
      <w:bookmarkEnd w:id="4553"/>
      <w:bookmarkEnd w:id="4554"/>
      <w:bookmarkEnd w:id="4555"/>
      <w:bookmarkEnd w:id="4556"/>
      <w:r w:rsidRPr="00717EDC">
        <w:rPr>
          <w:rStyle w:val="TagStyle"/>
          <w:rtl/>
        </w:rPr>
        <w:t xml:space="preserve"> &lt;&lt; דובר &gt;&gt;</w:t>
      </w:r>
      <w:r>
        <w:rPr>
          <w:rtl/>
        </w:rPr>
        <w:t xml:space="preserve"> </w:t>
      </w:r>
      <w:bookmarkEnd w:id="4550"/>
    </w:p>
    <w:p w:rsidR="004409CC" w:rsidRDefault="004409CC" w:rsidP="00F15751">
      <w:pPr>
        <w:rPr>
          <w:rtl/>
          <w:lang w:eastAsia="he-IL"/>
        </w:rPr>
      </w:pPr>
    </w:p>
    <w:p w:rsidR="004409CC" w:rsidRDefault="004409CC" w:rsidP="00F15751">
      <w:pPr>
        <w:rPr>
          <w:rtl/>
          <w:lang w:eastAsia="he-IL"/>
        </w:rPr>
      </w:pPr>
      <w:r>
        <w:rPr>
          <w:rFonts w:hint="cs"/>
          <w:rtl/>
          <w:lang w:eastAsia="he-IL"/>
        </w:rPr>
        <w:t>אדוני היושב-ראש, חברי הכנסת, אני מתכבד</w:t>
      </w:r>
      <w:bookmarkStart w:id="4557" w:name="_ETM_Q11_420000"/>
      <w:bookmarkEnd w:id="4557"/>
      <w:r>
        <w:rPr>
          <w:rFonts w:hint="cs"/>
          <w:rtl/>
          <w:lang w:eastAsia="he-IL"/>
        </w:rPr>
        <w:t xml:space="preserve"> </w:t>
      </w:r>
      <w:bookmarkStart w:id="4558" w:name="_ETM_Q11_430000"/>
      <w:bookmarkEnd w:id="4558"/>
      <w:r>
        <w:rPr>
          <w:rtl/>
          <w:lang w:eastAsia="he-IL"/>
        </w:rPr>
        <w:t xml:space="preserve">להביא בפני הכנסת לקריאה שנייה </w:t>
      </w:r>
      <w:r>
        <w:rPr>
          <w:rFonts w:hint="cs"/>
          <w:rtl/>
          <w:lang w:eastAsia="he-IL"/>
        </w:rPr>
        <w:t>ו</w:t>
      </w:r>
      <w:r>
        <w:rPr>
          <w:rtl/>
          <w:lang w:eastAsia="he-IL"/>
        </w:rPr>
        <w:t>שלישית את הצעת חוק עדכון סכומי תגמולים לנכי רדיפות הנאצים ולנכי המלחמה בנאצים וביטול המרת תגמולים (תיקוני חקיקה), התשפ</w:t>
      </w:r>
      <w:r>
        <w:rPr>
          <w:rFonts w:hint="cs"/>
          <w:rtl/>
          <w:lang w:eastAsia="he-IL"/>
        </w:rPr>
        <w:t>"</w:t>
      </w:r>
      <w:r>
        <w:rPr>
          <w:rtl/>
          <w:lang w:eastAsia="he-IL"/>
        </w:rPr>
        <w:t>ד</w:t>
      </w:r>
      <w:r>
        <w:rPr>
          <w:rFonts w:hint="cs"/>
          <w:rtl/>
          <w:lang w:eastAsia="he-IL"/>
        </w:rPr>
        <w:t>–</w:t>
      </w:r>
      <w:r>
        <w:rPr>
          <w:rtl/>
          <w:lang w:eastAsia="he-IL"/>
        </w:rPr>
        <w:t>2024.</w:t>
      </w:r>
    </w:p>
    <w:p w:rsidR="004409CC" w:rsidRDefault="004409CC" w:rsidP="00F15751">
      <w:pPr>
        <w:rPr>
          <w:rtl/>
          <w:lang w:eastAsia="he-IL"/>
        </w:rPr>
      </w:pPr>
      <w:bookmarkStart w:id="4559" w:name="_ETM_Q11_445000"/>
      <w:bookmarkEnd w:id="4559"/>
    </w:p>
    <w:p w:rsidR="004409CC" w:rsidRDefault="004409CC" w:rsidP="006F3FBA">
      <w:pPr>
        <w:rPr>
          <w:rtl/>
          <w:lang w:eastAsia="he-IL"/>
        </w:rPr>
      </w:pPr>
      <w:r>
        <w:rPr>
          <w:rtl/>
          <w:lang w:eastAsia="he-IL"/>
        </w:rPr>
        <w:t xml:space="preserve">מדובר בהצעת חוק ממשלתית שבה מוצע להחליף את ההסדר הקיים לעניין אופן עדכון סכומי התגמולים לזכאים מכוח חוק נכי רדיפות הנאצים, </w:t>
      </w:r>
      <w:proofErr w:type="spellStart"/>
      <w:r>
        <w:rPr>
          <w:rtl/>
          <w:lang w:eastAsia="he-IL"/>
        </w:rPr>
        <w:t>התשי</w:t>
      </w:r>
      <w:r>
        <w:rPr>
          <w:rFonts w:hint="cs"/>
          <w:rtl/>
          <w:lang w:eastAsia="he-IL"/>
        </w:rPr>
        <w:t>"</w:t>
      </w:r>
      <w:r>
        <w:rPr>
          <w:rtl/>
          <w:lang w:eastAsia="he-IL"/>
        </w:rPr>
        <w:t>ז</w:t>
      </w:r>
      <w:proofErr w:type="spellEnd"/>
      <w:r>
        <w:rPr>
          <w:rFonts w:hint="cs"/>
          <w:rtl/>
          <w:lang w:eastAsia="he-IL"/>
        </w:rPr>
        <w:t>–</w:t>
      </w:r>
      <w:r>
        <w:rPr>
          <w:rtl/>
          <w:lang w:eastAsia="he-IL"/>
        </w:rPr>
        <w:t xml:space="preserve">1957, וחוק נכי המלחמה בנאצים, </w:t>
      </w:r>
      <w:proofErr w:type="spellStart"/>
      <w:r>
        <w:rPr>
          <w:rtl/>
          <w:lang w:eastAsia="he-IL"/>
        </w:rPr>
        <w:t>התשי</w:t>
      </w:r>
      <w:r>
        <w:rPr>
          <w:rFonts w:hint="cs"/>
          <w:rtl/>
          <w:lang w:eastAsia="he-IL"/>
        </w:rPr>
        <w:t>"</w:t>
      </w:r>
      <w:r>
        <w:rPr>
          <w:rtl/>
          <w:lang w:eastAsia="he-IL"/>
        </w:rPr>
        <w:t>ד</w:t>
      </w:r>
      <w:proofErr w:type="spellEnd"/>
      <w:r>
        <w:rPr>
          <w:rFonts w:hint="cs"/>
          <w:rtl/>
          <w:lang w:eastAsia="he-IL"/>
        </w:rPr>
        <w:t>–</w:t>
      </w:r>
      <w:r>
        <w:rPr>
          <w:rtl/>
          <w:lang w:eastAsia="he-IL"/>
        </w:rPr>
        <w:t>195</w:t>
      </w:r>
      <w:r>
        <w:rPr>
          <w:rFonts w:hint="cs"/>
          <w:rtl/>
          <w:lang w:eastAsia="he-IL"/>
        </w:rPr>
        <w:t>4</w:t>
      </w:r>
      <w:r>
        <w:rPr>
          <w:rtl/>
          <w:lang w:eastAsia="he-IL"/>
        </w:rPr>
        <w:t xml:space="preserve">, וזאת בדומה לאופן עדכון התגמולים לפי חוק הנכים (תגמולים ושיקום), </w:t>
      </w:r>
      <w:proofErr w:type="spellStart"/>
      <w:r>
        <w:rPr>
          <w:rtl/>
          <w:lang w:eastAsia="he-IL"/>
        </w:rPr>
        <w:t>התשי</w:t>
      </w:r>
      <w:r>
        <w:rPr>
          <w:rFonts w:hint="cs"/>
          <w:rtl/>
          <w:lang w:eastAsia="he-IL"/>
        </w:rPr>
        <w:t>"</w:t>
      </w:r>
      <w:r>
        <w:rPr>
          <w:rtl/>
          <w:lang w:eastAsia="he-IL"/>
        </w:rPr>
        <w:t>ט</w:t>
      </w:r>
      <w:proofErr w:type="spellEnd"/>
      <w:r>
        <w:rPr>
          <w:rFonts w:hint="cs"/>
          <w:rtl/>
          <w:lang w:eastAsia="he-IL"/>
        </w:rPr>
        <w:t>–</w:t>
      </w:r>
      <w:r>
        <w:rPr>
          <w:rtl/>
          <w:lang w:eastAsia="he-IL"/>
        </w:rPr>
        <w:t>1959.</w:t>
      </w:r>
      <w:bookmarkStart w:id="4560" w:name="_ETM_Q11_471000"/>
      <w:bookmarkEnd w:id="4560"/>
      <w:r w:rsidR="006F3FBA">
        <w:rPr>
          <w:rFonts w:hint="cs"/>
          <w:rtl/>
          <w:lang w:eastAsia="he-IL"/>
        </w:rPr>
        <w:t xml:space="preserve"> </w:t>
      </w:r>
      <w:r>
        <w:rPr>
          <w:rtl/>
          <w:lang w:eastAsia="he-IL"/>
        </w:rPr>
        <w:t>בהתאם להסדר הקבוע כיום, התגמולים מחושבים כשיעור מסך המשכורת המשתלמת לעובד</w:t>
      </w:r>
      <w:r>
        <w:rPr>
          <w:rFonts w:hint="cs"/>
          <w:rtl/>
          <w:lang w:eastAsia="he-IL"/>
        </w:rPr>
        <w:t>י</w:t>
      </w:r>
      <w:r>
        <w:rPr>
          <w:rtl/>
          <w:lang w:eastAsia="he-IL"/>
        </w:rPr>
        <w:t xml:space="preserve"> </w:t>
      </w:r>
      <w:r>
        <w:rPr>
          <w:rFonts w:hint="cs"/>
          <w:rtl/>
          <w:lang w:eastAsia="he-IL"/>
        </w:rPr>
        <w:t>ה</w:t>
      </w:r>
      <w:r>
        <w:rPr>
          <w:rtl/>
          <w:lang w:eastAsia="he-IL"/>
        </w:rPr>
        <w:t xml:space="preserve">מדינה בדירוג </w:t>
      </w:r>
      <w:r>
        <w:rPr>
          <w:rFonts w:hint="cs"/>
          <w:rtl/>
          <w:lang w:eastAsia="he-IL"/>
        </w:rPr>
        <w:t>ה</w:t>
      </w:r>
      <w:r>
        <w:rPr>
          <w:rtl/>
          <w:lang w:eastAsia="he-IL"/>
        </w:rPr>
        <w:t>מ</w:t>
      </w:r>
      <w:r w:rsidR="006F3FBA">
        <w:rPr>
          <w:rFonts w:hint="cs"/>
          <w:rtl/>
          <w:lang w:eastAsia="he-IL"/>
        </w:rPr>
        <w:t>י</w:t>
      </w:r>
      <w:r>
        <w:rPr>
          <w:rtl/>
          <w:lang w:eastAsia="he-IL"/>
        </w:rPr>
        <w:t>נהלי בדרגה שנקבעה בחוק. העדכון נעשה בעקבות שינויים במדד שכר חודשי ממוצע למשרת שכיר, המתייחס לעובדי המגזר הציבורי, בשני מועדים במהלך השנה</w:t>
      </w:r>
      <w:r>
        <w:rPr>
          <w:rFonts w:hint="cs"/>
          <w:rtl/>
          <w:lang w:eastAsia="he-IL"/>
        </w:rPr>
        <w:t>,</w:t>
      </w:r>
      <w:r>
        <w:rPr>
          <w:rtl/>
          <w:lang w:eastAsia="he-IL"/>
        </w:rPr>
        <w:t xml:space="preserve"> בחודשים אפריל ואוקטובר, ומעודכן, ככלל, באופן רטרואקטיבי. לעומת זאת, בהסדר החדש מוצע לגלם עלייה חצי</w:t>
      </w:r>
      <w:r>
        <w:rPr>
          <w:rFonts w:hint="cs"/>
          <w:rtl/>
          <w:lang w:eastAsia="he-IL"/>
        </w:rPr>
        <w:t>-</w:t>
      </w:r>
      <w:r>
        <w:rPr>
          <w:rtl/>
          <w:lang w:eastAsia="he-IL"/>
        </w:rPr>
        <w:t>שנתית של המדד ולהביא בחשבון את כלל התוספות הניתנות על פני תקופה זו.</w:t>
      </w:r>
    </w:p>
    <w:p w:rsidR="004409CC" w:rsidRDefault="004409CC" w:rsidP="00F15751">
      <w:pPr>
        <w:rPr>
          <w:rtl/>
          <w:lang w:eastAsia="he-IL"/>
        </w:rPr>
      </w:pPr>
      <w:bookmarkStart w:id="4561" w:name="_ETM_Q11_499000"/>
      <w:bookmarkEnd w:id="4561"/>
      <w:r>
        <w:rPr>
          <w:rtl/>
          <w:lang w:eastAsia="he-IL"/>
        </w:rPr>
        <w:t> </w:t>
      </w:r>
    </w:p>
    <w:p w:rsidR="004409CC" w:rsidRDefault="004409CC" w:rsidP="006F3FBA">
      <w:pPr>
        <w:rPr>
          <w:rtl/>
          <w:lang w:eastAsia="he-IL"/>
        </w:rPr>
      </w:pPr>
      <w:r>
        <w:rPr>
          <w:rtl/>
          <w:lang w:eastAsia="he-IL"/>
        </w:rPr>
        <w:t>במהלך הדיונים בוועדה הבהירה הרשות לניצולי שואה כי מבדיקה שערכה עולה כי יש בהסדר החדש כדי לה</w:t>
      </w:r>
      <w:r>
        <w:rPr>
          <w:rFonts w:hint="cs"/>
          <w:rtl/>
          <w:lang w:eastAsia="he-IL"/>
        </w:rPr>
        <w:t>י</w:t>
      </w:r>
      <w:r>
        <w:rPr>
          <w:rtl/>
          <w:lang w:eastAsia="he-IL"/>
        </w:rPr>
        <w:t>טיב ולהגדיל את סכומי התגמולים המשתלמים לזכאים מכוח חקיקה זו.</w:t>
      </w:r>
      <w:bookmarkStart w:id="4562" w:name="_ETM_Q11_510000"/>
      <w:bookmarkEnd w:id="4562"/>
      <w:r w:rsidR="006F3FBA">
        <w:rPr>
          <w:rFonts w:hint="cs"/>
          <w:rtl/>
          <w:lang w:eastAsia="he-IL"/>
        </w:rPr>
        <w:t xml:space="preserve"> </w:t>
      </w:r>
      <w:r>
        <w:rPr>
          <w:rtl/>
          <w:lang w:eastAsia="he-IL"/>
        </w:rPr>
        <w:t>כיוון שבהתאם להסדר החדש העדכון ייעשה באופן אוטומטי, בלי שדר</w:t>
      </w:r>
      <w:r>
        <w:rPr>
          <w:rFonts w:hint="cs"/>
          <w:rtl/>
          <w:lang w:eastAsia="he-IL"/>
        </w:rPr>
        <w:t>ו</w:t>
      </w:r>
      <w:r>
        <w:rPr>
          <w:rtl/>
          <w:lang w:eastAsia="he-IL"/>
        </w:rPr>
        <w:t>ש אישור הוועדה, הוחלט במהלך דיוני הוועדה להוסיף להצעת החוק סעיף הקובע חובת דיווח שנתית של הרשות לניצולי שואה לוועדה ביחס לזכאות לתגמולים, להטבות או למענקים לפי חוקים אלה, וזאת בפילוח לפי סוג הזכאות ומספר הזכאים, וכן בעניין סכום התגמולים או ההטבות וכיוצ</w:t>
      </w:r>
      <w:r>
        <w:rPr>
          <w:rFonts w:hint="cs"/>
          <w:rtl/>
          <w:lang w:eastAsia="he-IL"/>
        </w:rPr>
        <w:t>א בהם</w:t>
      </w:r>
      <w:r>
        <w:rPr>
          <w:rtl/>
          <w:lang w:eastAsia="he-IL"/>
        </w:rPr>
        <w:t>. חובת הדיווח תוכל ללמד על צרכים נוספים, ככל שיידרשו, ויש בה כדי להבטיח את פיקוח הוועדה ביחס לאוכלוסייה זו.</w:t>
      </w:r>
    </w:p>
    <w:p w:rsidR="004409CC" w:rsidRDefault="004409CC" w:rsidP="00F15751">
      <w:pPr>
        <w:rPr>
          <w:rtl/>
          <w:lang w:eastAsia="he-IL"/>
        </w:rPr>
      </w:pPr>
      <w:bookmarkStart w:id="4563" w:name="_ETM_Q11_555904"/>
      <w:bookmarkStart w:id="4564" w:name="_ETM_Q11_556128"/>
      <w:bookmarkEnd w:id="4563"/>
      <w:bookmarkEnd w:id="4564"/>
    </w:p>
    <w:p w:rsidR="004409CC" w:rsidRDefault="004409CC" w:rsidP="00F15751">
      <w:pPr>
        <w:rPr>
          <w:rtl/>
          <w:lang w:eastAsia="he-IL"/>
        </w:rPr>
      </w:pPr>
      <w:r>
        <w:rPr>
          <w:rFonts w:hint="cs"/>
          <w:rtl/>
          <w:lang w:eastAsia="he-IL"/>
        </w:rPr>
        <w:t>בנוסף, במהלך דיוני הוועדה על</w:t>
      </w:r>
      <w:r w:rsidR="006F3FBA">
        <w:rPr>
          <w:rFonts w:hint="cs"/>
          <w:rtl/>
          <w:lang w:eastAsia="he-IL"/>
        </w:rPr>
        <w:t>ה</w:t>
      </w:r>
      <w:r>
        <w:rPr>
          <w:rFonts w:hint="cs"/>
          <w:rtl/>
          <w:lang w:eastAsia="he-IL"/>
        </w:rPr>
        <w:t xml:space="preserve"> הצורך בהתאמת מנגנון העדכון </w:t>
      </w:r>
      <w:bookmarkStart w:id="4565" w:name="_ETM_Q11_559000"/>
      <w:bookmarkEnd w:id="4565"/>
      <w:r>
        <w:rPr>
          <w:rFonts w:hint="cs"/>
          <w:rtl/>
          <w:lang w:eastAsia="he-IL"/>
        </w:rPr>
        <w:t xml:space="preserve">גם ביחס למענק השנתי. הרשות לניצולי השואה ביקשה לבחון </w:t>
      </w:r>
      <w:bookmarkStart w:id="4566" w:name="_ETM_Q11_565000"/>
      <w:bookmarkEnd w:id="4566"/>
      <w:r>
        <w:rPr>
          <w:rFonts w:hint="cs"/>
          <w:rtl/>
          <w:lang w:eastAsia="he-IL"/>
        </w:rPr>
        <w:t xml:space="preserve">את השלכות העדכון ביחס למענק זה, מכיוון שמדובר על </w:t>
      </w:r>
      <w:bookmarkStart w:id="4567" w:name="_ETM_Q11_570000"/>
      <w:bookmarkEnd w:id="4567"/>
      <w:r>
        <w:rPr>
          <w:rFonts w:hint="cs"/>
          <w:rtl/>
          <w:lang w:eastAsia="he-IL"/>
        </w:rPr>
        <w:t xml:space="preserve">מענק שנתי, בניגוד למה שיש בחוק הזה על מענק חודשי, </w:t>
      </w:r>
      <w:bookmarkStart w:id="4568" w:name="_ETM_Q11_574000"/>
      <w:bookmarkEnd w:id="4568"/>
      <w:r>
        <w:rPr>
          <w:rFonts w:hint="cs"/>
          <w:rtl/>
          <w:lang w:eastAsia="he-IL"/>
        </w:rPr>
        <w:t>ותעדכן את הוועדה בתוך חודשיים.</w:t>
      </w:r>
    </w:p>
    <w:p w:rsidR="004409CC" w:rsidRDefault="004409CC" w:rsidP="00F15751">
      <w:pPr>
        <w:rPr>
          <w:rtl/>
          <w:lang w:eastAsia="he-IL"/>
        </w:rPr>
      </w:pPr>
    </w:p>
    <w:p w:rsidR="004409CC" w:rsidRDefault="004409CC" w:rsidP="006F3FBA">
      <w:pPr>
        <w:rPr>
          <w:rtl/>
          <w:lang w:eastAsia="he-IL"/>
        </w:rPr>
      </w:pPr>
      <w:bookmarkStart w:id="4569" w:name="_ETM_Q11_578000"/>
      <w:bookmarkEnd w:id="4569"/>
      <w:r>
        <w:rPr>
          <w:rFonts w:hint="cs"/>
          <w:rtl/>
          <w:lang w:eastAsia="he-IL"/>
        </w:rPr>
        <w:t xml:space="preserve">אני מבקש, אדוני היושב-ראש, </w:t>
      </w:r>
      <w:r w:rsidR="006F3FBA">
        <w:rPr>
          <w:rFonts w:hint="cs"/>
          <w:rtl/>
          <w:lang w:eastAsia="he-IL"/>
        </w:rPr>
        <w:t xml:space="preserve">לומר </w:t>
      </w:r>
      <w:r>
        <w:rPr>
          <w:rFonts w:hint="cs"/>
          <w:rtl/>
          <w:lang w:eastAsia="he-IL"/>
        </w:rPr>
        <w:t>לכנסת</w:t>
      </w:r>
      <w:bookmarkStart w:id="4570" w:name="_ETM_Q11_581000"/>
      <w:bookmarkEnd w:id="4570"/>
      <w:r>
        <w:rPr>
          <w:rFonts w:hint="cs"/>
          <w:rtl/>
          <w:lang w:eastAsia="he-IL"/>
        </w:rPr>
        <w:t xml:space="preserve">: אני כבר כמה שנים בוועדת הכספים. יש שינוי דרמטי </w:t>
      </w:r>
      <w:bookmarkStart w:id="4571" w:name="_ETM_Q11_587000"/>
      <w:bookmarkEnd w:id="4571"/>
      <w:r>
        <w:rPr>
          <w:rFonts w:hint="cs"/>
          <w:rtl/>
          <w:lang w:eastAsia="he-IL"/>
        </w:rPr>
        <w:t xml:space="preserve">בין מה שהמדינה מסייעת לניצולי השואה למה שהיה בעבר. בעבר, מה </w:t>
      </w:r>
      <w:bookmarkStart w:id="4572" w:name="_ETM_Q11_593000"/>
      <w:bookmarkEnd w:id="4572"/>
      <w:r>
        <w:rPr>
          <w:rFonts w:hint="cs"/>
          <w:rtl/>
          <w:lang w:eastAsia="he-IL"/>
        </w:rPr>
        <w:t xml:space="preserve">שהיה, </w:t>
      </w:r>
      <w:r w:rsidR="006F3FBA">
        <w:rPr>
          <w:rFonts w:hint="cs"/>
          <w:rtl/>
          <w:lang w:eastAsia="he-IL"/>
        </w:rPr>
        <w:t>ש</w:t>
      </w:r>
      <w:r>
        <w:rPr>
          <w:rFonts w:hint="cs"/>
          <w:rtl/>
          <w:lang w:eastAsia="he-IL"/>
        </w:rPr>
        <w:t xml:space="preserve">אנחנו התקנאנו בגרמניה שהיא נתנה את </w:t>
      </w:r>
      <w:proofErr w:type="spellStart"/>
      <w:r>
        <w:rPr>
          <w:rFonts w:hint="cs"/>
          <w:rtl/>
          <w:lang w:eastAsia="he-IL"/>
        </w:rPr>
        <w:t>הרנטות</w:t>
      </w:r>
      <w:proofErr w:type="spellEnd"/>
      <w:r>
        <w:rPr>
          <w:rFonts w:hint="cs"/>
          <w:rtl/>
          <w:lang w:eastAsia="he-IL"/>
        </w:rPr>
        <w:t xml:space="preserve"> הגרמניות – רצו להיות </w:t>
      </w:r>
      <w:bookmarkStart w:id="4573" w:name="_ETM_Q11_600000"/>
      <w:bookmarkEnd w:id="4573"/>
      <w:r>
        <w:rPr>
          <w:rFonts w:hint="cs"/>
          <w:rtl/>
          <w:lang w:eastAsia="he-IL"/>
        </w:rPr>
        <w:t xml:space="preserve">כמו גרמניה בעדכון הזה. היום, לאחר הרבה מאוד פעולות שנעשו </w:t>
      </w:r>
      <w:bookmarkStart w:id="4574" w:name="_ETM_Q11_606000"/>
      <w:bookmarkEnd w:id="4574"/>
      <w:r>
        <w:rPr>
          <w:rFonts w:hint="cs"/>
          <w:rtl/>
          <w:lang w:eastAsia="he-IL"/>
        </w:rPr>
        <w:t xml:space="preserve">כאן בכנסת, גם בוועדה לניצולי השואה, ובעיקר החוקים שאנחנו העברנו </w:t>
      </w:r>
      <w:bookmarkStart w:id="4575" w:name="_ETM_Q11_614000"/>
      <w:bookmarkEnd w:id="4575"/>
      <w:r>
        <w:rPr>
          <w:rFonts w:hint="cs"/>
          <w:rtl/>
          <w:lang w:eastAsia="he-IL"/>
        </w:rPr>
        <w:t xml:space="preserve">כאן, היום יש דרישה שחלקה מתממשת, שמי שמקבל הטבה </w:t>
      </w:r>
      <w:bookmarkStart w:id="4576" w:name="_ETM_Q11_620000"/>
      <w:bookmarkEnd w:id="4576"/>
      <w:r>
        <w:rPr>
          <w:rFonts w:hint="cs"/>
          <w:rtl/>
          <w:lang w:eastAsia="he-IL"/>
        </w:rPr>
        <w:t xml:space="preserve">ברנטה הגרמנית – שיקבל תוספת אצלנו, שהוא מקבל הרבה פחות ממה </w:t>
      </w:r>
      <w:bookmarkStart w:id="4577" w:name="_ETM_Q11_626000"/>
      <w:bookmarkEnd w:id="4577"/>
      <w:r>
        <w:rPr>
          <w:rFonts w:hint="cs"/>
          <w:rtl/>
          <w:lang w:eastAsia="he-IL"/>
        </w:rPr>
        <w:t>שהמדינה נותנת.</w:t>
      </w:r>
    </w:p>
    <w:p w:rsidR="004409CC" w:rsidRDefault="004409CC" w:rsidP="00F15751">
      <w:pPr>
        <w:rPr>
          <w:rtl/>
          <w:lang w:eastAsia="he-IL"/>
        </w:rPr>
      </w:pPr>
    </w:p>
    <w:p w:rsidR="004409CC" w:rsidRDefault="004409CC" w:rsidP="006F3FBA">
      <w:pPr>
        <w:rPr>
          <w:rtl/>
          <w:lang w:eastAsia="he-IL"/>
        </w:rPr>
      </w:pPr>
      <w:bookmarkStart w:id="4578" w:name="_ETM_Q11_629000"/>
      <w:bookmarkEnd w:id="4578"/>
      <w:r>
        <w:rPr>
          <w:rFonts w:hint="cs"/>
          <w:rtl/>
          <w:lang w:eastAsia="he-IL"/>
        </w:rPr>
        <w:t xml:space="preserve">אנחנו במדינה נתנו הרבה יותר ממה שהיה בהתחלה, </w:t>
      </w:r>
      <w:r w:rsidR="006F3FBA">
        <w:rPr>
          <w:rFonts w:hint="cs"/>
          <w:rtl/>
          <w:lang w:eastAsia="he-IL"/>
        </w:rPr>
        <w:t>כ</w:t>
      </w:r>
      <w:r>
        <w:rPr>
          <w:rFonts w:hint="cs"/>
          <w:rtl/>
          <w:lang w:eastAsia="he-IL"/>
        </w:rPr>
        <w:t xml:space="preserve">שנתנו </w:t>
      </w:r>
      <w:bookmarkStart w:id="4579" w:name="_ETM_Q11_634000"/>
      <w:bookmarkEnd w:id="4579"/>
      <w:r>
        <w:rPr>
          <w:rFonts w:hint="cs"/>
          <w:rtl/>
          <w:lang w:eastAsia="he-IL"/>
        </w:rPr>
        <w:t>פחות</w:t>
      </w:r>
      <w:r w:rsidR="006F3FBA">
        <w:rPr>
          <w:rFonts w:hint="cs"/>
          <w:rtl/>
          <w:lang w:eastAsia="he-IL"/>
        </w:rPr>
        <w:t>;</w:t>
      </w:r>
      <w:r>
        <w:rPr>
          <w:rFonts w:hint="cs"/>
          <w:rtl/>
          <w:lang w:eastAsia="he-IL"/>
        </w:rPr>
        <w:t xml:space="preserve"> היום נותנים הרבה יותר. זה לא מספיק. מדובר באנשים </w:t>
      </w:r>
      <w:bookmarkStart w:id="4580" w:name="_ETM_Q11_638000"/>
      <w:bookmarkEnd w:id="4580"/>
      <w:r>
        <w:rPr>
          <w:rFonts w:hint="cs"/>
          <w:rtl/>
          <w:lang w:eastAsia="he-IL"/>
        </w:rPr>
        <w:t xml:space="preserve">מבוגרים, חלקם לא בריאים, וככל שיש סיוע יותר גבוה </w:t>
      </w:r>
      <w:bookmarkStart w:id="4581" w:name="_ETM_Q11_642000"/>
      <w:bookmarkEnd w:id="4581"/>
      <w:r>
        <w:rPr>
          <w:rFonts w:hint="cs"/>
          <w:rtl/>
          <w:lang w:eastAsia="he-IL"/>
        </w:rPr>
        <w:t>לניצולי השואה, כך מבחינה מוסרית, ערכית וציבורית זה יותר טוב.</w:t>
      </w:r>
    </w:p>
    <w:p w:rsidR="004409CC" w:rsidRDefault="004409CC" w:rsidP="00F15751">
      <w:pPr>
        <w:rPr>
          <w:rtl/>
          <w:lang w:eastAsia="he-IL"/>
        </w:rPr>
      </w:pPr>
    </w:p>
    <w:p w:rsidR="004409CC" w:rsidRDefault="004409CC" w:rsidP="006F3FBA">
      <w:pPr>
        <w:rPr>
          <w:rtl/>
          <w:lang w:eastAsia="he-IL"/>
        </w:rPr>
      </w:pPr>
      <w:bookmarkStart w:id="4582" w:name="_ETM_Q11_647000"/>
      <w:bookmarkEnd w:id="4582"/>
      <w:r>
        <w:rPr>
          <w:rFonts w:hint="cs"/>
          <w:rtl/>
          <w:lang w:eastAsia="he-IL"/>
        </w:rPr>
        <w:t>אני</w:t>
      </w:r>
      <w:bookmarkStart w:id="4583" w:name="_ETM_Q11_648000"/>
      <w:bookmarkEnd w:id="4583"/>
      <w:r>
        <w:rPr>
          <w:rFonts w:hint="cs"/>
          <w:rtl/>
          <w:lang w:eastAsia="he-IL"/>
        </w:rPr>
        <w:t xml:space="preserve"> רוצה להגיד לכם, אני </w:t>
      </w:r>
      <w:bookmarkStart w:id="4584" w:name="_ETM_Q11_652131"/>
      <w:bookmarkEnd w:id="4584"/>
      <w:r>
        <w:rPr>
          <w:rFonts w:hint="cs"/>
          <w:rtl/>
          <w:lang w:eastAsia="he-IL"/>
        </w:rPr>
        <w:t>שאלתי במהלך הדיונים מה ההטבה שניצולי השוא</w:t>
      </w:r>
      <w:bookmarkStart w:id="4585" w:name="_ETM_Q11_652000"/>
      <w:bookmarkEnd w:id="4585"/>
      <w:r>
        <w:rPr>
          <w:rFonts w:hint="cs"/>
          <w:rtl/>
          <w:lang w:eastAsia="he-IL"/>
        </w:rPr>
        <w:t xml:space="preserve">ה יקבלו כתוצאה מהעדכון הזה, והם דיברו על משהו בסביבות </w:t>
      </w:r>
      <w:bookmarkStart w:id="4586" w:name="_ETM_Q11_657000"/>
      <w:bookmarkEnd w:id="4586"/>
      <w:r>
        <w:rPr>
          <w:rFonts w:hint="cs"/>
          <w:rtl/>
          <w:lang w:eastAsia="he-IL"/>
        </w:rPr>
        <w:t xml:space="preserve">120 מיליון שקל לשנה, שזה בערך 10 מיליון שקל לחודש, </w:t>
      </w:r>
      <w:bookmarkStart w:id="4587" w:name="_ETM_Q11_663000"/>
      <w:bookmarkEnd w:id="4587"/>
      <w:r>
        <w:rPr>
          <w:rFonts w:hint="cs"/>
          <w:rtl/>
          <w:lang w:eastAsia="he-IL"/>
        </w:rPr>
        <w:t>בערך 500 שקל לניצול שואה</w:t>
      </w:r>
      <w:r w:rsidR="006F3FBA">
        <w:rPr>
          <w:rFonts w:hint="cs"/>
          <w:rtl/>
          <w:lang w:eastAsia="he-IL"/>
        </w:rPr>
        <w:t>,</w:t>
      </w:r>
      <w:r>
        <w:rPr>
          <w:rFonts w:hint="cs"/>
          <w:rtl/>
          <w:lang w:eastAsia="he-IL"/>
        </w:rPr>
        <w:t xml:space="preserve"> בערך, מכיוון שכל אחד תלוי </w:t>
      </w:r>
      <w:bookmarkStart w:id="4588" w:name="_ETM_Q11_667000"/>
      <w:bookmarkEnd w:id="4588"/>
      <w:r>
        <w:rPr>
          <w:rFonts w:hint="cs"/>
          <w:rtl/>
          <w:lang w:eastAsia="he-IL"/>
        </w:rPr>
        <w:t xml:space="preserve">לפי עניינו. אבל העדכון, שנראה דבר כזה תמים </w:t>
      </w:r>
      <w:r w:rsidR="006F3FBA">
        <w:rPr>
          <w:rFonts w:hint="eastAsia"/>
          <w:rtl/>
          <w:lang w:eastAsia="he-IL"/>
        </w:rPr>
        <w:t xml:space="preserve">– </w:t>
      </w:r>
      <w:r>
        <w:rPr>
          <w:rFonts w:hint="cs"/>
          <w:rtl/>
          <w:lang w:eastAsia="he-IL"/>
        </w:rPr>
        <w:t xml:space="preserve">הוא מוסיף </w:t>
      </w:r>
      <w:bookmarkStart w:id="4589" w:name="_ETM_Q11_672000"/>
      <w:bookmarkEnd w:id="4589"/>
      <w:r>
        <w:rPr>
          <w:rFonts w:hint="cs"/>
          <w:rtl/>
          <w:lang w:eastAsia="he-IL"/>
        </w:rPr>
        <w:t xml:space="preserve">הרבה מאוד תגמול לניצולי השואה, שאנו, מדינת ישראל וחברי </w:t>
      </w:r>
      <w:bookmarkStart w:id="4590" w:name="_ETM_Q11_678000"/>
      <w:bookmarkEnd w:id="4590"/>
      <w:r>
        <w:rPr>
          <w:rFonts w:hint="cs"/>
          <w:rtl/>
          <w:lang w:eastAsia="he-IL"/>
        </w:rPr>
        <w:t>הכנסת, מחויבים להם.</w:t>
      </w:r>
    </w:p>
    <w:p w:rsidR="004409CC" w:rsidRDefault="004409CC" w:rsidP="00F15751">
      <w:pPr>
        <w:rPr>
          <w:rtl/>
          <w:lang w:eastAsia="he-IL"/>
        </w:rPr>
      </w:pPr>
      <w:bookmarkStart w:id="4591" w:name="_ETM_Q11_679000"/>
      <w:bookmarkEnd w:id="4591"/>
    </w:p>
    <w:p w:rsidR="004409CC" w:rsidRDefault="004409CC" w:rsidP="00F15751">
      <w:pPr>
        <w:rPr>
          <w:rtl/>
          <w:lang w:eastAsia="he-IL"/>
        </w:rPr>
      </w:pPr>
      <w:bookmarkStart w:id="4592" w:name="_ETM_Q11_553000"/>
      <w:bookmarkEnd w:id="4592"/>
      <w:r>
        <w:rPr>
          <w:rtl/>
          <w:lang w:eastAsia="he-IL"/>
        </w:rPr>
        <w:t xml:space="preserve">לאור האמור, אבקשכם לאשר את הצעת החוק בקריאה </w:t>
      </w:r>
      <w:r>
        <w:rPr>
          <w:rFonts w:hint="cs"/>
          <w:rtl/>
          <w:lang w:eastAsia="he-IL"/>
        </w:rPr>
        <w:t>ה</w:t>
      </w:r>
      <w:r>
        <w:rPr>
          <w:rtl/>
          <w:lang w:eastAsia="he-IL"/>
        </w:rPr>
        <w:t xml:space="preserve">שנייה ובקריאה </w:t>
      </w:r>
      <w:r>
        <w:rPr>
          <w:rFonts w:hint="cs"/>
          <w:rtl/>
          <w:lang w:eastAsia="he-IL"/>
        </w:rPr>
        <w:t>ה</w:t>
      </w:r>
      <w:r>
        <w:rPr>
          <w:rtl/>
          <w:lang w:eastAsia="he-IL"/>
        </w:rPr>
        <w:t>שלישית. להצעת החוק הוגשו הסתייגויות ובקשות רשות דיבור.</w:t>
      </w:r>
      <w:r>
        <w:rPr>
          <w:rFonts w:hint="cs"/>
          <w:rtl/>
          <w:lang w:eastAsia="he-IL"/>
        </w:rPr>
        <w:t xml:space="preserve"> אני מבקש את התמיכה של חברי הכנסת, </w:t>
      </w:r>
      <w:bookmarkStart w:id="4593" w:name="_ETM_Q11_693000"/>
      <w:bookmarkEnd w:id="4593"/>
      <w:r>
        <w:rPr>
          <w:rFonts w:hint="cs"/>
          <w:rtl/>
          <w:lang w:eastAsia="he-IL"/>
        </w:rPr>
        <w:t xml:space="preserve">כדי שלא נתעכב עם העניין של הסיוע לניצולי השואה. תודה </w:t>
      </w:r>
      <w:bookmarkStart w:id="4594" w:name="_ETM_Q11_696000"/>
      <w:bookmarkEnd w:id="4594"/>
      <w:r>
        <w:rPr>
          <w:rFonts w:hint="cs"/>
          <w:rtl/>
          <w:lang w:eastAsia="he-IL"/>
        </w:rPr>
        <w:t>רבה, אדוני היושב-ראש.</w:t>
      </w:r>
    </w:p>
    <w:p w:rsidR="004409CC" w:rsidRDefault="004409CC" w:rsidP="00F15751">
      <w:pPr>
        <w:rPr>
          <w:rtl/>
          <w:lang w:eastAsia="he-IL"/>
        </w:rPr>
      </w:pPr>
      <w:bookmarkStart w:id="4595" w:name="_ETM_Q11_697000"/>
      <w:bookmarkEnd w:id="4595"/>
    </w:p>
    <w:p w:rsidR="004409CC" w:rsidRDefault="004409CC" w:rsidP="00F15751">
      <w:pPr>
        <w:pStyle w:val="af6"/>
        <w:keepNext/>
        <w:rPr>
          <w:rtl/>
        </w:rPr>
      </w:pPr>
      <w:bookmarkStart w:id="4596" w:name="ET_yor_6593_23"/>
      <w:r w:rsidRPr="00F710B1">
        <w:rPr>
          <w:rStyle w:val="TagStyle"/>
          <w:rtl/>
        </w:rPr>
        <w:t xml:space="preserve"> &lt;&lt; יור &gt;&gt; </w:t>
      </w:r>
      <w:r>
        <w:rPr>
          <w:rtl/>
        </w:rPr>
        <w:t>היו"ר חנוך דב מלביצקי:</w:t>
      </w:r>
      <w:r w:rsidRPr="00F710B1">
        <w:rPr>
          <w:rStyle w:val="TagStyle"/>
          <w:rtl/>
        </w:rPr>
        <w:t xml:space="preserve"> &lt;&lt; יור &gt;&gt;</w:t>
      </w:r>
      <w:r>
        <w:rPr>
          <w:rtl/>
        </w:rPr>
        <w:t xml:space="preserve"> </w:t>
      </w:r>
      <w:bookmarkEnd w:id="4596"/>
    </w:p>
    <w:p w:rsidR="004409CC" w:rsidRDefault="004409CC" w:rsidP="00F15751">
      <w:pPr>
        <w:rPr>
          <w:rtl/>
          <w:lang w:eastAsia="he-IL"/>
        </w:rPr>
      </w:pPr>
    </w:p>
    <w:p w:rsidR="004409CC" w:rsidRDefault="004409CC" w:rsidP="006F3FBA">
      <w:pPr>
        <w:rPr>
          <w:rtl/>
          <w:lang w:eastAsia="he-IL"/>
        </w:rPr>
      </w:pPr>
      <w:bookmarkStart w:id="4597" w:name="_ETM_Q11_698000"/>
      <w:bookmarkEnd w:id="4597"/>
      <w:r>
        <w:rPr>
          <w:rFonts w:hint="cs"/>
          <w:rtl/>
          <w:lang w:eastAsia="he-IL"/>
        </w:rPr>
        <w:t xml:space="preserve">תודה רבה, אדוני. להצעת החוק הוגשו הסתייגויות של </w:t>
      </w:r>
      <w:bookmarkStart w:id="4598" w:name="_ETM_Q11_701000"/>
      <w:bookmarkEnd w:id="4598"/>
      <w:r>
        <w:rPr>
          <w:rFonts w:hint="cs"/>
          <w:rtl/>
          <w:lang w:eastAsia="he-IL"/>
        </w:rPr>
        <w:t>סיעת יש עתיד. חברת הכנסת בן</w:t>
      </w:r>
      <w:r w:rsidR="006F3FBA">
        <w:rPr>
          <w:rFonts w:hint="cs"/>
          <w:rtl/>
          <w:lang w:eastAsia="he-IL"/>
        </w:rPr>
        <w:t xml:space="preserve"> </w:t>
      </w:r>
      <w:r>
        <w:rPr>
          <w:rFonts w:hint="cs"/>
          <w:rtl/>
          <w:lang w:eastAsia="he-IL"/>
        </w:rPr>
        <w:t xml:space="preserve">ארי? </w:t>
      </w:r>
      <w:r w:rsidR="006F3FBA">
        <w:rPr>
          <w:rFonts w:hint="cs"/>
          <w:rtl/>
          <w:lang w:eastAsia="he-IL"/>
        </w:rPr>
        <w:t>י</w:t>
      </w:r>
      <w:r>
        <w:rPr>
          <w:rFonts w:hint="cs"/>
          <w:rtl/>
          <w:lang w:eastAsia="he-IL"/>
        </w:rPr>
        <w:t>ש פה רשימה מלאה. אתם מוותרים?</w:t>
      </w:r>
    </w:p>
    <w:p w:rsidR="004409CC" w:rsidRDefault="004409CC" w:rsidP="00F15751">
      <w:pPr>
        <w:rPr>
          <w:rtl/>
          <w:lang w:eastAsia="he-IL"/>
        </w:rPr>
      </w:pPr>
      <w:bookmarkStart w:id="4599" w:name="_ETM_Q11_710000"/>
      <w:bookmarkEnd w:id="4599"/>
    </w:p>
    <w:p w:rsidR="004409CC" w:rsidRDefault="004409CC" w:rsidP="00F15751">
      <w:pPr>
        <w:pStyle w:val="af5"/>
        <w:keepNext/>
        <w:rPr>
          <w:rtl/>
        </w:rPr>
      </w:pPr>
      <w:bookmarkStart w:id="4600" w:name="ET_interruption_5300_26"/>
      <w:r w:rsidRPr="00F710B1">
        <w:rPr>
          <w:rStyle w:val="TagStyle"/>
          <w:rtl/>
        </w:rPr>
        <w:t xml:space="preserve"> &lt;&lt; קריאה &gt;&gt; </w:t>
      </w:r>
      <w:r>
        <w:rPr>
          <w:rtl/>
        </w:rPr>
        <w:t>מירב בן ארי (יש עתיד):</w:t>
      </w:r>
      <w:r w:rsidRPr="00F710B1">
        <w:rPr>
          <w:rStyle w:val="TagStyle"/>
          <w:rtl/>
        </w:rPr>
        <w:t xml:space="preserve"> &lt;&lt; קריאה &gt;&gt;</w:t>
      </w:r>
      <w:r>
        <w:rPr>
          <w:rtl/>
        </w:rPr>
        <w:t xml:space="preserve"> </w:t>
      </w:r>
      <w:bookmarkEnd w:id="4600"/>
    </w:p>
    <w:p w:rsidR="004409CC" w:rsidRDefault="004409CC" w:rsidP="00F15751">
      <w:pPr>
        <w:rPr>
          <w:rtl/>
          <w:lang w:eastAsia="he-IL"/>
        </w:rPr>
      </w:pPr>
    </w:p>
    <w:p w:rsidR="004409CC" w:rsidRDefault="004409CC" w:rsidP="006F3FBA">
      <w:pPr>
        <w:rPr>
          <w:rtl/>
          <w:lang w:eastAsia="he-IL"/>
        </w:rPr>
      </w:pPr>
      <w:bookmarkStart w:id="4601" w:name="_ETM_Q11_713000"/>
      <w:bookmarkEnd w:id="4601"/>
      <w:r>
        <w:rPr>
          <w:rFonts w:hint="cs"/>
          <w:rtl/>
          <w:lang w:eastAsia="he-IL"/>
        </w:rPr>
        <w:t>לא, שנייה</w:t>
      </w:r>
      <w:r w:rsidR="006F3FBA">
        <w:rPr>
          <w:rFonts w:hint="cs"/>
          <w:rtl/>
          <w:lang w:eastAsia="he-IL"/>
        </w:rPr>
        <w:t>.</w:t>
      </w:r>
      <w:r>
        <w:rPr>
          <w:rFonts w:hint="cs"/>
          <w:rtl/>
          <w:lang w:eastAsia="he-IL"/>
        </w:rPr>
        <w:t xml:space="preserve"> חבר'ה, אין הסתייגויות, יש רשימת דוברים, נכון?</w:t>
      </w:r>
    </w:p>
    <w:p w:rsidR="004409CC" w:rsidRDefault="004409CC" w:rsidP="00F15751">
      <w:pPr>
        <w:rPr>
          <w:rtl/>
          <w:lang w:eastAsia="he-IL"/>
        </w:rPr>
      </w:pPr>
      <w:bookmarkStart w:id="4602" w:name="_ETM_Q11_717000"/>
      <w:bookmarkEnd w:id="4602"/>
    </w:p>
    <w:p w:rsidR="004409CC" w:rsidRDefault="004409CC" w:rsidP="00F15751">
      <w:pPr>
        <w:pStyle w:val="af5"/>
        <w:keepNext/>
        <w:rPr>
          <w:rtl/>
        </w:rPr>
      </w:pPr>
      <w:bookmarkStart w:id="4603" w:name="ET_interruption_5561_27"/>
      <w:r w:rsidRPr="00F710B1">
        <w:rPr>
          <w:rStyle w:val="TagStyle"/>
          <w:rtl/>
        </w:rPr>
        <w:t xml:space="preserve"> &lt;&lt; קריאה &gt;&gt; </w:t>
      </w:r>
      <w:r>
        <w:rPr>
          <w:rtl/>
        </w:rPr>
        <w:t>משה גפני (יהדות התורה):</w:t>
      </w:r>
      <w:r w:rsidRPr="00F710B1">
        <w:rPr>
          <w:rStyle w:val="TagStyle"/>
          <w:rtl/>
        </w:rPr>
        <w:t xml:space="preserve"> &lt;&lt; קריאה &gt;&gt;</w:t>
      </w:r>
      <w:r>
        <w:rPr>
          <w:rtl/>
        </w:rPr>
        <w:t xml:space="preserve"> </w:t>
      </w:r>
      <w:bookmarkEnd w:id="4603"/>
    </w:p>
    <w:p w:rsidR="004409CC" w:rsidRDefault="004409CC" w:rsidP="00F15751">
      <w:pPr>
        <w:rPr>
          <w:rtl/>
          <w:lang w:eastAsia="he-IL"/>
        </w:rPr>
      </w:pPr>
    </w:p>
    <w:p w:rsidR="004409CC" w:rsidRDefault="004409CC" w:rsidP="00F15751">
      <w:pPr>
        <w:rPr>
          <w:rtl/>
          <w:lang w:eastAsia="he-IL"/>
        </w:rPr>
      </w:pPr>
      <w:r>
        <w:rPr>
          <w:rFonts w:hint="cs"/>
          <w:rtl/>
          <w:lang w:eastAsia="he-IL"/>
        </w:rPr>
        <w:t>היו גם הסתייגויות וזה הפך לרשות דיבור.</w:t>
      </w:r>
    </w:p>
    <w:p w:rsidR="004409CC" w:rsidRDefault="004409CC" w:rsidP="00F15751">
      <w:pPr>
        <w:rPr>
          <w:rtl/>
          <w:lang w:eastAsia="he-IL"/>
        </w:rPr>
      </w:pPr>
    </w:p>
    <w:p w:rsidR="004409CC" w:rsidRDefault="004409CC" w:rsidP="00F15751">
      <w:pPr>
        <w:pStyle w:val="af5"/>
        <w:keepNext/>
        <w:rPr>
          <w:rtl/>
        </w:rPr>
      </w:pPr>
      <w:bookmarkStart w:id="4604" w:name="ET_interruption_6127_29"/>
      <w:r w:rsidRPr="00F710B1">
        <w:rPr>
          <w:rStyle w:val="TagStyle"/>
          <w:rtl/>
        </w:rPr>
        <w:t xml:space="preserve">&lt;&lt; קריאה &gt;&gt; </w:t>
      </w:r>
      <w:r>
        <w:rPr>
          <w:rtl/>
        </w:rPr>
        <w:t>ולדימיר בליאק (יש עתיד):</w:t>
      </w:r>
      <w:r w:rsidRPr="00F710B1">
        <w:rPr>
          <w:rStyle w:val="TagStyle"/>
          <w:rtl/>
        </w:rPr>
        <w:t xml:space="preserve"> &lt;&lt; קריאה &gt;&gt;</w:t>
      </w:r>
      <w:r>
        <w:rPr>
          <w:rtl/>
        </w:rPr>
        <w:t xml:space="preserve"> </w:t>
      </w:r>
      <w:bookmarkEnd w:id="4604"/>
    </w:p>
    <w:p w:rsidR="004409CC" w:rsidRDefault="004409CC" w:rsidP="00F15751">
      <w:pPr>
        <w:rPr>
          <w:rtl/>
          <w:lang w:eastAsia="he-IL"/>
        </w:rPr>
      </w:pPr>
    </w:p>
    <w:p w:rsidR="004409CC" w:rsidRDefault="004409CC" w:rsidP="00F15751">
      <w:pPr>
        <w:rPr>
          <w:rtl/>
          <w:lang w:eastAsia="he-IL"/>
        </w:rPr>
      </w:pPr>
      <w:bookmarkStart w:id="4605" w:name="_ETM_Q11_720000"/>
      <w:bookmarkEnd w:id="4605"/>
      <w:r>
        <w:rPr>
          <w:rFonts w:hint="cs"/>
          <w:rtl/>
          <w:lang w:eastAsia="he-IL"/>
        </w:rPr>
        <w:t xml:space="preserve">הסרנו את ההסתייגויות, </w:t>
      </w:r>
      <w:bookmarkStart w:id="4606" w:name="_ETM_Q11_725000"/>
      <w:bookmarkEnd w:id="4606"/>
      <w:r>
        <w:rPr>
          <w:rFonts w:hint="cs"/>
          <w:rtl/>
          <w:lang w:eastAsia="he-IL"/>
        </w:rPr>
        <w:t>רק בקשות דיבור.</w:t>
      </w:r>
    </w:p>
    <w:p w:rsidR="004409CC" w:rsidRDefault="004409CC" w:rsidP="00F15751">
      <w:pPr>
        <w:rPr>
          <w:rtl/>
          <w:lang w:eastAsia="he-IL"/>
        </w:rPr>
      </w:pPr>
    </w:p>
    <w:p w:rsidR="004409CC" w:rsidRDefault="004409CC" w:rsidP="00F15751">
      <w:pPr>
        <w:pStyle w:val="af5"/>
        <w:keepNext/>
        <w:rPr>
          <w:rtl/>
        </w:rPr>
      </w:pPr>
      <w:bookmarkStart w:id="4607" w:name="ET_interruption_5561_30"/>
      <w:r w:rsidRPr="00F710B1">
        <w:rPr>
          <w:rStyle w:val="TagStyle"/>
          <w:rtl/>
        </w:rPr>
        <w:t xml:space="preserve"> &lt;&lt; קריאה &gt;&gt; </w:t>
      </w:r>
      <w:r>
        <w:rPr>
          <w:rtl/>
        </w:rPr>
        <w:t>משה גפני (יהדות התורה):</w:t>
      </w:r>
      <w:r w:rsidRPr="00F710B1">
        <w:rPr>
          <w:rStyle w:val="TagStyle"/>
          <w:rtl/>
        </w:rPr>
        <w:t xml:space="preserve"> &lt;&lt; קריאה &gt;&gt;</w:t>
      </w:r>
      <w:r>
        <w:rPr>
          <w:rtl/>
        </w:rPr>
        <w:t xml:space="preserve"> </w:t>
      </w:r>
      <w:bookmarkEnd w:id="4607"/>
    </w:p>
    <w:p w:rsidR="004409CC" w:rsidRDefault="004409CC" w:rsidP="00F15751">
      <w:pPr>
        <w:rPr>
          <w:rtl/>
          <w:lang w:eastAsia="he-IL"/>
        </w:rPr>
      </w:pPr>
    </w:p>
    <w:p w:rsidR="004409CC" w:rsidRDefault="004409CC" w:rsidP="00F15751">
      <w:pPr>
        <w:rPr>
          <w:rtl/>
          <w:lang w:eastAsia="he-IL"/>
        </w:rPr>
      </w:pPr>
      <w:bookmarkStart w:id="4608" w:name="_ETM_Q11_726000"/>
      <w:bookmarkEnd w:id="4608"/>
      <w:r>
        <w:rPr>
          <w:rFonts w:hint="cs"/>
          <w:rtl/>
          <w:lang w:eastAsia="he-IL"/>
        </w:rPr>
        <w:t>ההסתייגויות הפכו לרשות דיבור.</w:t>
      </w:r>
    </w:p>
    <w:p w:rsidR="004409CC" w:rsidRDefault="004409CC" w:rsidP="00F15751">
      <w:pPr>
        <w:rPr>
          <w:rtl/>
          <w:lang w:eastAsia="he-IL"/>
        </w:rPr>
      </w:pPr>
      <w:bookmarkStart w:id="4609" w:name="_ETM_Q11_729000"/>
      <w:bookmarkEnd w:id="4609"/>
    </w:p>
    <w:p w:rsidR="004409CC" w:rsidRDefault="004409CC" w:rsidP="00F15751">
      <w:pPr>
        <w:pStyle w:val="af6"/>
        <w:keepNext/>
        <w:rPr>
          <w:rtl/>
        </w:rPr>
      </w:pPr>
      <w:bookmarkStart w:id="4610" w:name="TOR_Q12"/>
      <w:bookmarkEnd w:id="4610"/>
      <w:r w:rsidRPr="00A92A99">
        <w:rPr>
          <w:rStyle w:val="TagStyle"/>
          <w:rtl/>
        </w:rPr>
        <w:t>&lt;&lt; יור &gt;&gt;</w:t>
      </w:r>
      <w:r w:rsidRPr="00876155">
        <w:rPr>
          <w:rStyle w:val="TagStyle"/>
          <w:rtl/>
        </w:rPr>
        <w:t xml:space="preserve"> </w:t>
      </w:r>
      <w:r>
        <w:rPr>
          <w:rtl/>
        </w:rPr>
        <w:t>היו"ר חנוך דב מלביצקי:</w:t>
      </w:r>
      <w:r w:rsidRPr="00876155">
        <w:rPr>
          <w:rStyle w:val="TagStyle"/>
          <w:rtl/>
        </w:rPr>
        <w:t xml:space="preserve"> </w:t>
      </w:r>
      <w:r w:rsidRPr="00A92A99">
        <w:rPr>
          <w:rStyle w:val="TagStyle"/>
          <w:rtl/>
        </w:rPr>
        <w:t>&lt;&lt; יור &gt;&gt;</w:t>
      </w:r>
      <w:r>
        <w:rPr>
          <w:rtl/>
        </w:rPr>
        <w:t xml:space="preserve">  </w:t>
      </w:r>
    </w:p>
    <w:p w:rsidR="004409CC" w:rsidRDefault="004409CC" w:rsidP="00E67818">
      <w:pPr>
        <w:rPr>
          <w:rtl/>
        </w:rPr>
      </w:pPr>
    </w:p>
    <w:p w:rsidR="004409CC" w:rsidRDefault="004409CC" w:rsidP="00F15751">
      <w:pPr>
        <w:rPr>
          <w:rtl/>
        </w:rPr>
      </w:pPr>
      <w:bookmarkStart w:id="4611" w:name="_ETM_Q12_134548"/>
      <w:bookmarkEnd w:id="4611"/>
      <w:r>
        <w:rPr>
          <w:rFonts w:hint="cs"/>
          <w:rtl/>
        </w:rPr>
        <w:t>לא, אבל רשומות פה הסתייגויות. אתם חוזרים בכם מההסתייגויות?</w:t>
      </w:r>
      <w:bookmarkStart w:id="4612" w:name="_ETM_Q12_134824"/>
      <w:bookmarkEnd w:id="4612"/>
      <w:r>
        <w:rPr>
          <w:rFonts w:hint="cs"/>
          <w:rtl/>
        </w:rPr>
        <w:t xml:space="preserve"> </w:t>
      </w:r>
    </w:p>
    <w:p w:rsidR="004409CC" w:rsidRDefault="004409CC" w:rsidP="00F15751">
      <w:pPr>
        <w:ind w:firstLine="0"/>
        <w:rPr>
          <w:rtl/>
        </w:rPr>
      </w:pPr>
      <w:bookmarkStart w:id="4613" w:name="_ETM_Q12_136775"/>
      <w:bookmarkStart w:id="4614" w:name="_ETM_Q12_136859"/>
      <w:bookmarkStart w:id="4615" w:name="_ETM_Q12_136904"/>
      <w:bookmarkStart w:id="4616" w:name="_ETM_Q12_136987"/>
      <w:bookmarkEnd w:id="4613"/>
      <w:bookmarkEnd w:id="4614"/>
      <w:bookmarkEnd w:id="4615"/>
      <w:bookmarkEnd w:id="4616"/>
    </w:p>
    <w:p w:rsidR="004409CC" w:rsidRDefault="004409CC" w:rsidP="00F15751">
      <w:pPr>
        <w:pStyle w:val="af5"/>
        <w:keepNext/>
        <w:rPr>
          <w:rtl/>
        </w:rPr>
      </w:pPr>
      <w:bookmarkStart w:id="4617" w:name="ET_interruption_5726_9"/>
      <w:r w:rsidRPr="00A92A99">
        <w:rPr>
          <w:rStyle w:val="TagStyle"/>
          <w:rtl/>
        </w:rPr>
        <w:t xml:space="preserve"> &lt;&lt; קר</w:t>
      </w:r>
      <w:r w:rsidRPr="00A92A99">
        <w:rPr>
          <w:rStyle w:val="TagStyle"/>
          <w:rFonts w:hint="cs"/>
          <w:rtl/>
        </w:rPr>
        <w:t>י</w:t>
      </w:r>
      <w:r w:rsidRPr="00A92A99">
        <w:rPr>
          <w:rStyle w:val="TagStyle"/>
          <w:rtl/>
        </w:rPr>
        <w:t>אה &gt;&gt;</w:t>
      </w:r>
      <w:r w:rsidRPr="00876155">
        <w:rPr>
          <w:rStyle w:val="TagStyle"/>
          <w:rtl/>
        </w:rPr>
        <w:t xml:space="preserve"> </w:t>
      </w:r>
      <w:r>
        <w:rPr>
          <w:rtl/>
        </w:rPr>
        <w:t>ינון אזולאי (ש"ס):</w:t>
      </w:r>
      <w:r w:rsidRPr="00876155">
        <w:rPr>
          <w:rStyle w:val="TagStyle"/>
          <w:rtl/>
        </w:rPr>
        <w:t xml:space="preserve"> </w:t>
      </w:r>
      <w:r w:rsidRPr="00A92A99">
        <w:rPr>
          <w:rStyle w:val="TagStyle"/>
          <w:rtl/>
        </w:rPr>
        <w:t>&lt;&lt; קריאה &gt;&gt;</w:t>
      </w:r>
      <w:r>
        <w:rPr>
          <w:rtl/>
        </w:rPr>
        <w:t xml:space="preserve">  </w:t>
      </w:r>
      <w:bookmarkEnd w:id="4617"/>
    </w:p>
    <w:p w:rsidR="004409CC" w:rsidRDefault="004409CC" w:rsidP="00E67818">
      <w:pPr>
        <w:rPr>
          <w:rtl/>
        </w:rPr>
      </w:pPr>
    </w:p>
    <w:p w:rsidR="004409CC" w:rsidRDefault="00E67818" w:rsidP="00E67818">
      <w:pPr>
        <w:rPr>
          <w:rtl/>
        </w:rPr>
      </w:pPr>
      <w:bookmarkStart w:id="4618" w:name="_ETM_Q12_134615"/>
      <w:bookmarkEnd w:id="4618"/>
      <w:r>
        <w:rPr>
          <w:rFonts w:hint="cs"/>
          <w:rtl/>
        </w:rPr>
        <w:t>– – –</w:t>
      </w:r>
      <w:r w:rsidR="004409CC">
        <w:rPr>
          <w:rFonts w:hint="cs"/>
          <w:rtl/>
        </w:rPr>
        <w:t xml:space="preserve"> </w:t>
      </w:r>
      <w:bookmarkStart w:id="4619" w:name="_ETM_Q12_136410"/>
      <w:bookmarkEnd w:id="4619"/>
      <w:r w:rsidR="004409CC">
        <w:rPr>
          <w:rFonts w:hint="cs"/>
          <w:rtl/>
        </w:rPr>
        <w:t xml:space="preserve">ורשמו הסתייגויות. אם אתם רוצים לעלות לדבר, אתם לא </w:t>
      </w:r>
      <w:bookmarkStart w:id="4620" w:name="_ETM_Q12_135510"/>
      <w:bookmarkEnd w:id="4620"/>
      <w:r w:rsidR="004409CC">
        <w:rPr>
          <w:rFonts w:hint="cs"/>
          <w:rtl/>
        </w:rPr>
        <w:t xml:space="preserve">יכולים עכשיו לא </w:t>
      </w:r>
      <w:r>
        <w:rPr>
          <w:rFonts w:hint="cs"/>
          <w:rtl/>
        </w:rPr>
        <w:t>– – –</w:t>
      </w:r>
    </w:p>
    <w:p w:rsidR="004409CC" w:rsidRPr="00876155" w:rsidRDefault="004409CC" w:rsidP="00F15751">
      <w:pPr>
        <w:rPr>
          <w:rtl/>
        </w:rPr>
      </w:pPr>
      <w:bookmarkStart w:id="4621" w:name="_ETM_Q12_136256"/>
      <w:bookmarkStart w:id="4622" w:name="_ETM_Q12_136358"/>
      <w:bookmarkEnd w:id="4621"/>
      <w:bookmarkEnd w:id="4622"/>
    </w:p>
    <w:p w:rsidR="004409CC" w:rsidRDefault="004409CC" w:rsidP="00F15751">
      <w:pPr>
        <w:pStyle w:val="af5"/>
        <w:keepNext/>
        <w:rPr>
          <w:rtl/>
        </w:rPr>
      </w:pPr>
      <w:bookmarkStart w:id="4623" w:name="ET_interruption_5300_8"/>
      <w:r w:rsidRPr="00A92A99">
        <w:rPr>
          <w:rStyle w:val="TagStyle"/>
          <w:rtl/>
        </w:rPr>
        <w:t xml:space="preserve"> &lt;&lt; קריאה &gt;&gt;</w:t>
      </w:r>
      <w:r w:rsidRPr="00876155">
        <w:rPr>
          <w:rStyle w:val="TagStyle"/>
          <w:rtl/>
        </w:rPr>
        <w:t xml:space="preserve"> </w:t>
      </w:r>
      <w:r>
        <w:rPr>
          <w:rtl/>
        </w:rPr>
        <w:t>מירב בן ארי (יש עתיד):</w:t>
      </w:r>
      <w:r w:rsidRPr="00876155">
        <w:rPr>
          <w:rStyle w:val="TagStyle"/>
          <w:rtl/>
        </w:rPr>
        <w:t xml:space="preserve"> </w:t>
      </w:r>
      <w:r w:rsidRPr="00A92A99">
        <w:rPr>
          <w:rStyle w:val="TagStyle"/>
          <w:rtl/>
        </w:rPr>
        <w:t>&lt;&lt; קריאה &gt;&gt;</w:t>
      </w:r>
      <w:r>
        <w:rPr>
          <w:rtl/>
        </w:rPr>
        <w:t xml:space="preserve">  </w:t>
      </w:r>
      <w:bookmarkEnd w:id="4623"/>
    </w:p>
    <w:p w:rsidR="004409CC" w:rsidRDefault="004409CC" w:rsidP="00E67818">
      <w:pPr>
        <w:rPr>
          <w:rtl/>
        </w:rPr>
      </w:pPr>
    </w:p>
    <w:p w:rsidR="004409CC" w:rsidRDefault="004409CC" w:rsidP="006F3FBA">
      <w:pPr>
        <w:rPr>
          <w:rtl/>
        </w:rPr>
      </w:pPr>
      <w:bookmarkStart w:id="4624" w:name="_ETM_Q12_138543"/>
      <w:bookmarkStart w:id="4625" w:name="_ETM_Q12_138621"/>
      <w:bookmarkEnd w:id="4624"/>
      <w:bookmarkEnd w:id="4625"/>
      <w:r>
        <w:rPr>
          <w:rFonts w:hint="cs"/>
          <w:rtl/>
        </w:rPr>
        <w:t xml:space="preserve">אני יודעת. בגלל </w:t>
      </w:r>
      <w:bookmarkStart w:id="4626" w:name="_ETM_Q12_140285"/>
      <w:bookmarkEnd w:id="4626"/>
      <w:r>
        <w:rPr>
          <w:rFonts w:hint="cs"/>
          <w:rtl/>
        </w:rPr>
        <w:t xml:space="preserve">זה שאלתי אם מישהו </w:t>
      </w:r>
      <w:proofErr w:type="spellStart"/>
      <w:r>
        <w:rPr>
          <w:rFonts w:hint="cs"/>
          <w:rtl/>
        </w:rPr>
        <w:t>מהמסתייגים</w:t>
      </w:r>
      <w:proofErr w:type="spellEnd"/>
      <w:r>
        <w:rPr>
          <w:rFonts w:hint="cs"/>
          <w:rtl/>
        </w:rPr>
        <w:t xml:space="preserve"> רוצה לדבר. לא</w:t>
      </w:r>
      <w:r w:rsidR="006F3FBA">
        <w:rPr>
          <w:rFonts w:hint="cs"/>
          <w:rtl/>
        </w:rPr>
        <w:t>,</w:t>
      </w:r>
      <w:r>
        <w:rPr>
          <w:rFonts w:hint="cs"/>
          <w:rtl/>
        </w:rPr>
        <w:t xml:space="preserve"> </w:t>
      </w:r>
      <w:bookmarkStart w:id="4627" w:name="_ETM_Q12_146596"/>
      <w:bookmarkStart w:id="4628" w:name="_ETM_Q12_146670"/>
      <w:bookmarkStart w:id="4629" w:name="_ETM_Q12_146723"/>
      <w:bookmarkStart w:id="4630" w:name="_ETM_Q12_146790"/>
      <w:bookmarkStart w:id="4631" w:name="_ETM_Q12_146804"/>
      <w:bookmarkEnd w:id="4627"/>
      <w:bookmarkEnd w:id="4628"/>
      <w:bookmarkEnd w:id="4629"/>
      <w:bookmarkEnd w:id="4630"/>
      <w:bookmarkEnd w:id="4631"/>
      <w:r>
        <w:rPr>
          <w:rFonts w:hint="cs"/>
          <w:rtl/>
        </w:rPr>
        <w:t>ולכן אני מסירה את ההסתייגויות, ואפשר לעבור להצבעה.</w:t>
      </w:r>
    </w:p>
    <w:p w:rsidR="004409CC" w:rsidRPr="00876155" w:rsidRDefault="004409CC" w:rsidP="00F15751">
      <w:pPr>
        <w:rPr>
          <w:rtl/>
        </w:rPr>
      </w:pPr>
      <w:bookmarkStart w:id="4632" w:name="_ETM_Q12_149899"/>
      <w:bookmarkStart w:id="4633" w:name="_ETM_Q12_149970"/>
      <w:bookmarkEnd w:id="4632"/>
      <w:bookmarkEnd w:id="4633"/>
    </w:p>
    <w:p w:rsidR="004409CC" w:rsidRDefault="004409CC" w:rsidP="00F15751">
      <w:pPr>
        <w:pStyle w:val="af6"/>
        <w:keepNext/>
        <w:rPr>
          <w:rtl/>
        </w:rPr>
      </w:pPr>
      <w:bookmarkStart w:id="4634" w:name="ET_yor_6593_11"/>
      <w:r w:rsidRPr="00A92A99">
        <w:rPr>
          <w:rStyle w:val="TagStyle"/>
          <w:rtl/>
        </w:rPr>
        <w:t xml:space="preserve"> &lt;&lt; יור &gt;&gt;</w:t>
      </w:r>
      <w:r w:rsidRPr="00876155">
        <w:rPr>
          <w:rStyle w:val="TagStyle"/>
          <w:rtl/>
        </w:rPr>
        <w:t xml:space="preserve"> </w:t>
      </w:r>
      <w:r>
        <w:rPr>
          <w:rtl/>
        </w:rPr>
        <w:t>היו"ר חנוך דב מלביצקי:</w:t>
      </w:r>
      <w:r w:rsidRPr="00876155">
        <w:rPr>
          <w:rStyle w:val="TagStyle"/>
          <w:rtl/>
        </w:rPr>
        <w:t xml:space="preserve"> </w:t>
      </w:r>
      <w:r w:rsidRPr="00A92A99">
        <w:rPr>
          <w:rStyle w:val="TagStyle"/>
          <w:rtl/>
        </w:rPr>
        <w:t>&lt;&lt; יור &gt;&gt;</w:t>
      </w:r>
      <w:r>
        <w:rPr>
          <w:rtl/>
        </w:rPr>
        <w:t xml:space="preserve">  </w:t>
      </w:r>
      <w:bookmarkEnd w:id="4634"/>
    </w:p>
    <w:p w:rsidR="004409CC" w:rsidRDefault="004409CC" w:rsidP="00E67818">
      <w:pPr>
        <w:rPr>
          <w:rtl/>
        </w:rPr>
      </w:pPr>
    </w:p>
    <w:p w:rsidR="004409CC" w:rsidRDefault="004409CC" w:rsidP="008D0974">
      <w:pPr>
        <w:rPr>
          <w:rtl/>
        </w:rPr>
      </w:pPr>
      <w:bookmarkStart w:id="4635" w:name="_ETM_Q12_145630"/>
      <w:bookmarkEnd w:id="4635"/>
      <w:r>
        <w:rPr>
          <w:rFonts w:hint="cs"/>
          <w:rtl/>
        </w:rPr>
        <w:t xml:space="preserve">אוקיי. לכן אנחנו מסירים את ההסתייגויות כולן, בהתאם להודעתה של </w:t>
      </w:r>
      <w:bookmarkStart w:id="4636" w:name="_ETM_Q12_153035"/>
      <w:bookmarkEnd w:id="4636"/>
      <w:r>
        <w:rPr>
          <w:rFonts w:hint="cs"/>
          <w:rtl/>
        </w:rPr>
        <w:t>חברת הכנסת בן ארי. הוגשו בקשות רשות דיבור של סיעות</w:t>
      </w:r>
      <w:bookmarkStart w:id="4637" w:name="_ETM_Q12_157339"/>
      <w:bookmarkEnd w:id="4637"/>
      <w:r>
        <w:rPr>
          <w:rFonts w:hint="cs"/>
          <w:rtl/>
        </w:rPr>
        <w:t xml:space="preserve"> העבודה, יהדות התורה וש"ס. כולם חוזרים בהם? </w:t>
      </w:r>
    </w:p>
    <w:p w:rsidR="004409CC" w:rsidRDefault="004409CC" w:rsidP="00F15751">
      <w:pPr>
        <w:ind w:firstLine="0"/>
        <w:rPr>
          <w:rtl/>
        </w:rPr>
      </w:pPr>
      <w:bookmarkStart w:id="4638" w:name="_ETM_Q12_163517"/>
      <w:bookmarkStart w:id="4639" w:name="_ETM_Q12_163583"/>
      <w:bookmarkStart w:id="4640" w:name="_ETM_Q12_163629"/>
      <w:bookmarkStart w:id="4641" w:name="_ETM_Q12_163694"/>
      <w:bookmarkEnd w:id="4638"/>
      <w:bookmarkEnd w:id="4639"/>
      <w:bookmarkEnd w:id="4640"/>
      <w:bookmarkEnd w:id="4641"/>
    </w:p>
    <w:p w:rsidR="004409CC" w:rsidRDefault="004409CC" w:rsidP="00F15751">
      <w:pPr>
        <w:pStyle w:val="af5"/>
        <w:keepNext/>
        <w:rPr>
          <w:rtl/>
        </w:rPr>
      </w:pPr>
      <w:bookmarkStart w:id="4642" w:name="ET_interruption_5300_13"/>
      <w:r w:rsidRPr="00A92A99">
        <w:rPr>
          <w:rStyle w:val="TagStyle"/>
          <w:rtl/>
        </w:rPr>
        <w:t xml:space="preserve"> &lt;&lt; קריאה &gt;&gt;</w:t>
      </w:r>
      <w:r w:rsidRPr="00876155">
        <w:rPr>
          <w:rStyle w:val="TagStyle"/>
          <w:rtl/>
        </w:rPr>
        <w:t xml:space="preserve"> </w:t>
      </w:r>
      <w:r>
        <w:rPr>
          <w:rtl/>
        </w:rPr>
        <w:t>מירב בן ארי (יש עתיד):</w:t>
      </w:r>
      <w:r w:rsidRPr="00876155">
        <w:rPr>
          <w:rStyle w:val="TagStyle"/>
          <w:rtl/>
        </w:rPr>
        <w:t xml:space="preserve"> </w:t>
      </w:r>
      <w:r w:rsidRPr="00A92A99">
        <w:rPr>
          <w:rStyle w:val="TagStyle"/>
          <w:rtl/>
        </w:rPr>
        <w:t>&lt;&lt; קריאה &gt;&gt;</w:t>
      </w:r>
      <w:r>
        <w:rPr>
          <w:rtl/>
        </w:rPr>
        <w:t xml:space="preserve">  </w:t>
      </w:r>
      <w:bookmarkEnd w:id="4642"/>
    </w:p>
    <w:p w:rsidR="004409CC" w:rsidRDefault="004409CC" w:rsidP="00E67818">
      <w:pPr>
        <w:rPr>
          <w:rtl/>
        </w:rPr>
      </w:pPr>
    </w:p>
    <w:p w:rsidR="004409CC" w:rsidRDefault="004409CC" w:rsidP="00F15751">
      <w:pPr>
        <w:rPr>
          <w:rtl/>
        </w:rPr>
      </w:pPr>
      <w:bookmarkStart w:id="4643" w:name="_ETM_Q12_162115"/>
      <w:bookmarkEnd w:id="4643"/>
      <w:r>
        <w:rPr>
          <w:rFonts w:hint="cs"/>
          <w:rtl/>
        </w:rPr>
        <w:t xml:space="preserve">אפשר </w:t>
      </w:r>
      <w:bookmarkStart w:id="4644" w:name="_ETM_Q12_162773"/>
      <w:bookmarkEnd w:id="4644"/>
      <w:r>
        <w:rPr>
          <w:rFonts w:hint="cs"/>
          <w:rtl/>
        </w:rPr>
        <w:t>לעבור להצבעה.</w:t>
      </w:r>
      <w:bookmarkStart w:id="4645" w:name="_ETM_Q12_165973"/>
      <w:bookmarkStart w:id="4646" w:name="_ETM_Q12_166026"/>
      <w:bookmarkStart w:id="4647" w:name="_ETM_Q12_166100"/>
      <w:bookmarkStart w:id="4648" w:name="_ETM_Q12_166177"/>
      <w:bookmarkEnd w:id="4645"/>
      <w:bookmarkEnd w:id="4646"/>
      <w:bookmarkEnd w:id="4647"/>
      <w:bookmarkEnd w:id="4648"/>
    </w:p>
    <w:p w:rsidR="004409CC" w:rsidRPr="00A92A99" w:rsidRDefault="004409CC" w:rsidP="00F15751">
      <w:pPr>
        <w:rPr>
          <w:rtl/>
        </w:rPr>
      </w:pPr>
      <w:bookmarkStart w:id="4649" w:name="_ETM_Q12_175675"/>
      <w:bookmarkStart w:id="4650" w:name="_ETM_Q12_175762"/>
      <w:bookmarkStart w:id="4651" w:name="_ETM_Q12_180000"/>
      <w:bookmarkEnd w:id="4649"/>
      <w:bookmarkEnd w:id="4650"/>
      <w:bookmarkEnd w:id="4651"/>
    </w:p>
    <w:p w:rsidR="004409CC" w:rsidRDefault="004409CC" w:rsidP="00F15751">
      <w:pPr>
        <w:pStyle w:val="af6"/>
        <w:keepNext/>
        <w:rPr>
          <w:rtl/>
        </w:rPr>
      </w:pPr>
      <w:r w:rsidRPr="00A92A99">
        <w:rPr>
          <w:rStyle w:val="TagStyle"/>
          <w:rtl/>
        </w:rPr>
        <w:t xml:space="preserve"> &lt;&lt; יור &gt;&gt;</w:t>
      </w:r>
      <w:r w:rsidRPr="00876155">
        <w:rPr>
          <w:rStyle w:val="TagStyle"/>
          <w:rtl/>
        </w:rPr>
        <w:t xml:space="preserve"> </w:t>
      </w:r>
      <w:r>
        <w:rPr>
          <w:rtl/>
        </w:rPr>
        <w:t>היו"ר חנוך דב מלביצקי:</w:t>
      </w:r>
      <w:r w:rsidRPr="00876155">
        <w:rPr>
          <w:rStyle w:val="TagStyle"/>
          <w:rtl/>
        </w:rPr>
        <w:t xml:space="preserve"> </w:t>
      </w:r>
      <w:r w:rsidRPr="00A92A99">
        <w:rPr>
          <w:rStyle w:val="TagStyle"/>
          <w:rtl/>
        </w:rPr>
        <w:t>&lt;&lt; יור &gt;&gt;</w:t>
      </w:r>
      <w:r>
        <w:rPr>
          <w:rtl/>
        </w:rPr>
        <w:t xml:space="preserve">  </w:t>
      </w:r>
    </w:p>
    <w:p w:rsidR="004409CC" w:rsidRDefault="004409CC" w:rsidP="00E67818">
      <w:pPr>
        <w:rPr>
          <w:rtl/>
        </w:rPr>
      </w:pPr>
    </w:p>
    <w:p w:rsidR="004409CC" w:rsidRDefault="004409CC" w:rsidP="00F15751">
      <w:pPr>
        <w:rPr>
          <w:rtl/>
        </w:rPr>
      </w:pPr>
      <w:bookmarkStart w:id="4652" w:name="_ETM_Q12_164119"/>
      <w:bookmarkEnd w:id="4652"/>
      <w:r>
        <w:rPr>
          <w:rFonts w:hint="cs"/>
          <w:rtl/>
        </w:rPr>
        <w:t xml:space="preserve">חבר הכנסת קריב? אוקיי, מצוין, אז אנחנו נעבור </w:t>
      </w:r>
      <w:bookmarkStart w:id="4653" w:name="_ETM_Q12_171901"/>
      <w:bookmarkEnd w:id="4653"/>
      <w:r>
        <w:rPr>
          <w:rFonts w:hint="cs"/>
          <w:rtl/>
        </w:rPr>
        <w:t xml:space="preserve">להצבעה. הוא מוותר על הסיכום, נכון? </w:t>
      </w:r>
    </w:p>
    <w:p w:rsidR="004409CC" w:rsidRDefault="004409CC" w:rsidP="00F15751">
      <w:pPr>
        <w:rPr>
          <w:rtl/>
        </w:rPr>
      </w:pPr>
    </w:p>
    <w:p w:rsidR="004409CC" w:rsidRDefault="004409CC" w:rsidP="00F15751">
      <w:pPr>
        <w:rPr>
          <w:rtl/>
        </w:rPr>
      </w:pPr>
      <w:r>
        <w:rPr>
          <w:rFonts w:hint="cs"/>
          <w:rtl/>
        </w:rPr>
        <w:t xml:space="preserve">אנחנו נעבור </w:t>
      </w:r>
      <w:bookmarkStart w:id="4654" w:name="_ETM_Q12_174390"/>
      <w:bookmarkEnd w:id="4654"/>
      <w:r>
        <w:rPr>
          <w:rFonts w:hint="cs"/>
          <w:rtl/>
        </w:rPr>
        <w:t xml:space="preserve">להצבעה בקריאה השנייה על הצעת חוק </w:t>
      </w:r>
      <w:r w:rsidRPr="00876155">
        <w:rPr>
          <w:rtl/>
        </w:rPr>
        <w:t>עדכון סכומי תגמולים לנכי רדיפות הנאצים ולנכי המלחמה בנאצים וביטול המרת תגמולים (תיקוני חקיקה), התשפ"ד</w:t>
      </w:r>
      <w:r>
        <w:rPr>
          <w:rFonts w:hint="cs"/>
          <w:rtl/>
        </w:rPr>
        <w:t>–</w:t>
      </w:r>
      <w:r>
        <w:rPr>
          <w:rtl/>
        </w:rPr>
        <w:t>2024</w:t>
      </w:r>
      <w:r>
        <w:rPr>
          <w:rFonts w:hint="cs"/>
          <w:rtl/>
        </w:rPr>
        <w:t xml:space="preserve">. </w:t>
      </w:r>
      <w:bookmarkStart w:id="4655" w:name="_ETM_Q12_193234"/>
      <w:bookmarkEnd w:id="4655"/>
      <w:r>
        <w:rPr>
          <w:rFonts w:hint="cs"/>
          <w:rtl/>
        </w:rPr>
        <w:t>הצבעה.</w:t>
      </w:r>
    </w:p>
    <w:p w:rsidR="004409CC" w:rsidRDefault="004409CC" w:rsidP="00F15751">
      <w:pPr>
        <w:rPr>
          <w:rtl/>
        </w:rPr>
      </w:pPr>
      <w:bookmarkStart w:id="4656" w:name="_ETM_Q12_190819"/>
      <w:bookmarkEnd w:id="4656"/>
    </w:p>
    <w:p w:rsidR="004409CC" w:rsidRDefault="004409CC" w:rsidP="00F15751">
      <w:pPr>
        <w:pStyle w:val="af1"/>
        <w:keepNext/>
        <w:rPr>
          <w:rtl/>
        </w:rPr>
      </w:pPr>
      <w:bookmarkStart w:id="4657" w:name="_ETM_Q12_190882"/>
      <w:bookmarkStart w:id="4658" w:name="_ETM_Q12_190942"/>
      <w:bookmarkStart w:id="4659" w:name="_ETM_Q12_191033"/>
      <w:bookmarkEnd w:id="4657"/>
      <w:bookmarkEnd w:id="4658"/>
      <w:bookmarkEnd w:id="4659"/>
      <w:r>
        <w:rPr>
          <w:rtl/>
        </w:rPr>
        <w:t>הצבעה מס'</w:t>
      </w:r>
      <w:r>
        <w:rPr>
          <w:rFonts w:hint="cs"/>
          <w:rtl/>
        </w:rPr>
        <w:t xml:space="preserve"> 4</w:t>
      </w:r>
    </w:p>
    <w:p w:rsidR="004409CC" w:rsidRDefault="004409CC" w:rsidP="00F15751">
      <w:pPr>
        <w:pStyle w:val="--"/>
        <w:keepNext/>
        <w:rPr>
          <w:rtl/>
        </w:rPr>
      </w:pPr>
    </w:p>
    <w:p w:rsidR="004409CC" w:rsidRDefault="004409CC" w:rsidP="00F15751">
      <w:pPr>
        <w:pStyle w:val="--"/>
        <w:keepNext/>
        <w:rPr>
          <w:rtl/>
        </w:rPr>
      </w:pPr>
      <w:r>
        <w:rPr>
          <w:rtl/>
        </w:rPr>
        <w:t>בעד סעיפים</w:t>
      </w:r>
      <w:r>
        <w:rPr>
          <w:rFonts w:hint="cs"/>
          <w:rtl/>
        </w:rPr>
        <w:t xml:space="preserve"> 1–3</w:t>
      </w:r>
      <w:r>
        <w:rPr>
          <w:rtl/>
        </w:rPr>
        <w:t xml:space="preserve"> –</w:t>
      </w:r>
      <w:r>
        <w:rPr>
          <w:rFonts w:hint="cs"/>
          <w:rtl/>
        </w:rPr>
        <w:t xml:space="preserve"> 27</w:t>
      </w:r>
    </w:p>
    <w:p w:rsidR="004409CC" w:rsidRDefault="004409CC" w:rsidP="00F15751">
      <w:pPr>
        <w:pStyle w:val="--"/>
        <w:keepNext/>
        <w:rPr>
          <w:rtl/>
        </w:rPr>
      </w:pPr>
      <w:r>
        <w:rPr>
          <w:rtl/>
        </w:rPr>
        <w:t xml:space="preserve">נגד – </w:t>
      </w:r>
      <w:r>
        <w:rPr>
          <w:rFonts w:hint="cs"/>
          <w:rtl/>
        </w:rPr>
        <w:t>אין</w:t>
      </w:r>
    </w:p>
    <w:p w:rsidR="004409CC" w:rsidRDefault="004409CC" w:rsidP="00F15751">
      <w:pPr>
        <w:pStyle w:val="--"/>
        <w:keepNext/>
        <w:rPr>
          <w:rtl/>
        </w:rPr>
      </w:pPr>
      <w:r>
        <w:rPr>
          <w:rtl/>
        </w:rPr>
        <w:t>נמנעים –</w:t>
      </w:r>
      <w:r>
        <w:rPr>
          <w:rFonts w:hint="cs"/>
          <w:rtl/>
        </w:rPr>
        <w:t xml:space="preserve"> אין</w:t>
      </w:r>
      <w:r>
        <w:rPr>
          <w:rtl/>
        </w:rPr>
        <w:t xml:space="preserve"> </w:t>
      </w:r>
    </w:p>
    <w:p w:rsidR="004409CC" w:rsidRPr="00876155" w:rsidRDefault="004409CC" w:rsidP="00F15751">
      <w:pPr>
        <w:pStyle w:val="af2"/>
        <w:rPr>
          <w:rtl/>
        </w:rPr>
      </w:pPr>
      <w:r>
        <w:rPr>
          <w:rtl/>
        </w:rPr>
        <w:t>סעיפים</w:t>
      </w:r>
      <w:bookmarkStart w:id="4660" w:name="_ETM_Q12_196804"/>
      <w:bookmarkStart w:id="4661" w:name="_ETM_Q12_195936"/>
      <w:bookmarkEnd w:id="4660"/>
      <w:bookmarkEnd w:id="4661"/>
      <w:r>
        <w:rPr>
          <w:rFonts w:hint="cs"/>
          <w:rtl/>
        </w:rPr>
        <w:t xml:space="preserve"> 1–3 נתקבלו.</w:t>
      </w:r>
    </w:p>
    <w:p w:rsidR="004409CC" w:rsidRDefault="004409CC" w:rsidP="00F15751">
      <w:pPr>
        <w:ind w:firstLine="0"/>
        <w:rPr>
          <w:rtl/>
        </w:rPr>
      </w:pPr>
      <w:bookmarkStart w:id="4662" w:name="_ETM_Q12_140504"/>
      <w:bookmarkStart w:id="4663" w:name="_ETM_Q12_205480"/>
      <w:bookmarkStart w:id="4664" w:name="_ETM_Q12_128824"/>
      <w:bookmarkStart w:id="4665" w:name="_ETM_Q12_128928"/>
      <w:bookmarkEnd w:id="4662"/>
      <w:bookmarkEnd w:id="4663"/>
      <w:bookmarkEnd w:id="4664"/>
      <w:bookmarkEnd w:id="4665"/>
    </w:p>
    <w:p w:rsidR="004409CC" w:rsidRDefault="004409CC" w:rsidP="00F15751">
      <w:pPr>
        <w:pStyle w:val="af6"/>
        <w:keepNext/>
        <w:rPr>
          <w:rtl/>
        </w:rPr>
      </w:pPr>
      <w:r w:rsidRPr="00A92A99">
        <w:rPr>
          <w:rStyle w:val="TagStyle"/>
          <w:rtl/>
        </w:rPr>
        <w:t xml:space="preserve"> &lt;&lt; יור &gt;&gt;</w:t>
      </w:r>
      <w:r w:rsidRPr="00876155">
        <w:rPr>
          <w:rStyle w:val="TagStyle"/>
          <w:rtl/>
        </w:rPr>
        <w:t xml:space="preserve"> </w:t>
      </w:r>
      <w:r>
        <w:rPr>
          <w:rtl/>
        </w:rPr>
        <w:t>היו"ר חנוך דב מלביצקי:</w:t>
      </w:r>
      <w:r w:rsidRPr="00876155">
        <w:rPr>
          <w:rStyle w:val="TagStyle"/>
          <w:rtl/>
        </w:rPr>
        <w:t xml:space="preserve"> </w:t>
      </w:r>
      <w:r w:rsidRPr="00A92A99">
        <w:rPr>
          <w:rStyle w:val="TagStyle"/>
          <w:rtl/>
        </w:rPr>
        <w:t>&lt;&lt; יור &gt;&gt;</w:t>
      </w:r>
      <w:r>
        <w:rPr>
          <w:rtl/>
        </w:rPr>
        <w:t xml:space="preserve">  </w:t>
      </w:r>
    </w:p>
    <w:p w:rsidR="004409CC" w:rsidRDefault="004409CC" w:rsidP="00E67818">
      <w:pPr>
        <w:rPr>
          <w:rtl/>
        </w:rPr>
      </w:pPr>
      <w:bookmarkStart w:id="4666" w:name="_ETM_Q12_206350"/>
      <w:bookmarkEnd w:id="4666"/>
    </w:p>
    <w:p w:rsidR="004409CC" w:rsidRDefault="004409CC" w:rsidP="00E67818">
      <w:pPr>
        <w:rPr>
          <w:rtl/>
        </w:rPr>
      </w:pPr>
      <w:bookmarkStart w:id="4667" w:name="_ETM_Q12_205626"/>
      <w:bookmarkEnd w:id="4667"/>
      <w:r>
        <w:rPr>
          <w:rFonts w:hint="cs"/>
          <w:rtl/>
        </w:rPr>
        <w:t xml:space="preserve">27 בעד, אין מתנגדים, אין נמנעים. </w:t>
      </w:r>
      <w:bookmarkStart w:id="4668" w:name="_ETM_Q12_207084"/>
      <w:bookmarkEnd w:id="4668"/>
      <w:r>
        <w:rPr>
          <w:rFonts w:hint="cs"/>
          <w:rtl/>
        </w:rPr>
        <w:t xml:space="preserve">אני קובע כי הצעת החוק אושרה בקריאה </w:t>
      </w:r>
      <w:bookmarkStart w:id="4669" w:name="_ETM_Q12_210971"/>
      <w:bookmarkEnd w:id="4669"/>
      <w:r>
        <w:rPr>
          <w:rFonts w:hint="cs"/>
          <w:rtl/>
        </w:rPr>
        <w:t xml:space="preserve">השנייה. נעבור להצבעה בקריאה השלישית </w:t>
      </w:r>
      <w:bookmarkStart w:id="4670" w:name="_ETM_Q12_213930"/>
      <w:bookmarkEnd w:id="4670"/>
      <w:r>
        <w:rPr>
          <w:rFonts w:hint="cs"/>
          <w:rtl/>
        </w:rPr>
        <w:t xml:space="preserve">על הצעת חוק </w:t>
      </w:r>
      <w:r w:rsidRPr="00876155">
        <w:rPr>
          <w:rtl/>
        </w:rPr>
        <w:t>עדכון סכומי תגמולים לנכי רדיפות הנאצים ולנכי המלחמה בנאצים</w:t>
      </w:r>
      <w:r>
        <w:rPr>
          <w:rFonts w:hint="cs"/>
          <w:rtl/>
        </w:rPr>
        <w:t xml:space="preserve"> </w:t>
      </w:r>
      <w:r w:rsidR="00E67818">
        <w:rPr>
          <w:rFonts w:hint="cs"/>
          <w:rtl/>
        </w:rPr>
        <w:t>– – –</w:t>
      </w:r>
      <w:r>
        <w:rPr>
          <w:rFonts w:hint="cs"/>
          <w:rtl/>
        </w:rPr>
        <w:t xml:space="preserve"> </w:t>
      </w:r>
    </w:p>
    <w:p w:rsidR="004409CC" w:rsidRDefault="004409CC" w:rsidP="00F15751">
      <w:pPr>
        <w:ind w:firstLine="0"/>
        <w:rPr>
          <w:rtl/>
        </w:rPr>
      </w:pPr>
      <w:bookmarkStart w:id="4671" w:name="_ETM_Q12_214908"/>
      <w:bookmarkStart w:id="4672" w:name="_ETM_Q12_214974"/>
      <w:bookmarkStart w:id="4673" w:name="_ETM_Q12_207430"/>
      <w:bookmarkEnd w:id="4671"/>
      <w:bookmarkEnd w:id="4672"/>
      <w:bookmarkEnd w:id="4673"/>
    </w:p>
    <w:p w:rsidR="004409CC" w:rsidRDefault="004409CC" w:rsidP="00F15751">
      <w:pPr>
        <w:pStyle w:val="af5"/>
        <w:keepNext/>
        <w:rPr>
          <w:rtl/>
        </w:rPr>
      </w:pPr>
      <w:bookmarkStart w:id="4674" w:name="ET_interruption_6345_16"/>
      <w:r w:rsidRPr="00A92A99">
        <w:rPr>
          <w:rStyle w:val="TagStyle"/>
          <w:rtl/>
        </w:rPr>
        <w:t xml:space="preserve"> &lt;&lt; קריאה &gt;&gt;</w:t>
      </w:r>
      <w:r w:rsidRPr="00876155">
        <w:rPr>
          <w:rStyle w:val="TagStyle"/>
          <w:rtl/>
        </w:rPr>
        <w:t xml:space="preserve"> </w:t>
      </w:r>
      <w:r>
        <w:rPr>
          <w:rtl/>
        </w:rPr>
        <w:t>טלי גוטליב (הליכוד):</w:t>
      </w:r>
      <w:r w:rsidRPr="00876155">
        <w:rPr>
          <w:rStyle w:val="TagStyle"/>
          <w:rtl/>
        </w:rPr>
        <w:t xml:space="preserve"> </w:t>
      </w:r>
      <w:r w:rsidRPr="00A92A99">
        <w:rPr>
          <w:rStyle w:val="TagStyle"/>
          <w:rtl/>
        </w:rPr>
        <w:t>&lt;&lt; קריאה &gt;&gt;</w:t>
      </w:r>
      <w:r>
        <w:rPr>
          <w:rtl/>
        </w:rPr>
        <w:t xml:space="preserve">  </w:t>
      </w:r>
      <w:bookmarkEnd w:id="4674"/>
    </w:p>
    <w:p w:rsidR="004409CC" w:rsidRDefault="004409CC" w:rsidP="00E67818">
      <w:pPr>
        <w:rPr>
          <w:rtl/>
        </w:rPr>
      </w:pPr>
      <w:bookmarkStart w:id="4675" w:name="_ETM_Q12_218200"/>
      <w:bookmarkEnd w:id="4675"/>
    </w:p>
    <w:p w:rsidR="004409CC" w:rsidRDefault="00E67818" w:rsidP="00E67818">
      <w:pPr>
        <w:rPr>
          <w:rtl/>
        </w:rPr>
      </w:pPr>
      <w:bookmarkStart w:id="4676" w:name="_ETM_Q12_217752"/>
      <w:bookmarkStart w:id="4677" w:name="_ETM_Q12_218939"/>
      <w:bookmarkEnd w:id="4676"/>
      <w:bookmarkEnd w:id="4677"/>
      <w:r>
        <w:rPr>
          <w:rFonts w:hint="cs"/>
          <w:rtl/>
        </w:rPr>
        <w:t>– – –</w:t>
      </w:r>
    </w:p>
    <w:p w:rsidR="004409CC" w:rsidRDefault="004409CC" w:rsidP="00F15751">
      <w:bookmarkStart w:id="4678" w:name="_ETM_Q12_221572"/>
      <w:bookmarkStart w:id="4679" w:name="_ETM_Q12_221685"/>
      <w:bookmarkEnd w:id="4678"/>
      <w:bookmarkEnd w:id="4679"/>
    </w:p>
    <w:p w:rsidR="004409CC" w:rsidRDefault="004409CC" w:rsidP="00F15751">
      <w:pPr>
        <w:pStyle w:val="af6"/>
        <w:keepNext/>
        <w:rPr>
          <w:rtl/>
        </w:rPr>
      </w:pPr>
      <w:bookmarkStart w:id="4680" w:name="_ETM_Q12_219404"/>
      <w:bookmarkStart w:id="4681" w:name="_ETM_Q12_219474"/>
      <w:bookmarkStart w:id="4682" w:name="_ETM_Q12_219499"/>
      <w:bookmarkStart w:id="4683" w:name="_ETM_Q12_219572"/>
      <w:bookmarkEnd w:id="4680"/>
      <w:bookmarkEnd w:id="4681"/>
      <w:bookmarkEnd w:id="4682"/>
      <w:bookmarkEnd w:id="4683"/>
      <w:r w:rsidRPr="00A92A99">
        <w:rPr>
          <w:rStyle w:val="TagStyle"/>
          <w:rtl/>
        </w:rPr>
        <w:t>&lt;&lt; יור &gt;&gt;</w:t>
      </w:r>
      <w:r w:rsidRPr="00876155">
        <w:rPr>
          <w:rStyle w:val="TagStyle"/>
          <w:rtl/>
        </w:rPr>
        <w:t xml:space="preserve"> </w:t>
      </w:r>
      <w:r>
        <w:rPr>
          <w:rtl/>
        </w:rPr>
        <w:t>היו"ר חנוך דב מלביצקי:</w:t>
      </w:r>
      <w:r w:rsidRPr="00876155">
        <w:rPr>
          <w:rStyle w:val="TagStyle"/>
          <w:rtl/>
        </w:rPr>
        <w:t xml:space="preserve"> </w:t>
      </w:r>
      <w:r w:rsidRPr="00A92A99">
        <w:rPr>
          <w:rStyle w:val="TagStyle"/>
          <w:rtl/>
        </w:rPr>
        <w:t>&lt;&lt; יור &gt;&gt;</w:t>
      </w:r>
      <w:r>
        <w:rPr>
          <w:rtl/>
        </w:rPr>
        <w:t xml:space="preserve">  </w:t>
      </w:r>
    </w:p>
    <w:p w:rsidR="004409CC" w:rsidRDefault="004409CC" w:rsidP="00E67818">
      <w:pPr>
        <w:rPr>
          <w:rtl/>
        </w:rPr>
      </w:pPr>
      <w:bookmarkStart w:id="4684" w:name="_ETM_Q12_220960"/>
      <w:bookmarkEnd w:id="4684"/>
    </w:p>
    <w:p w:rsidR="004409CC" w:rsidRDefault="004409CC" w:rsidP="00F15751">
      <w:pPr>
        <w:rPr>
          <w:rtl/>
        </w:rPr>
      </w:pPr>
      <w:r>
        <w:rPr>
          <w:rFonts w:hint="cs"/>
          <w:rtl/>
        </w:rPr>
        <w:t>ח</w:t>
      </w:r>
      <w:bookmarkStart w:id="4685" w:name="_ETM_Q12_220731"/>
      <w:bookmarkEnd w:id="4685"/>
      <w:r>
        <w:rPr>
          <w:rFonts w:hint="cs"/>
          <w:rtl/>
        </w:rPr>
        <w:t xml:space="preserve">ברת הכנסת גוטליב, לא באמצע הצבעה, בבקשה. </w:t>
      </w:r>
    </w:p>
    <w:p w:rsidR="004409CC" w:rsidRDefault="004409CC" w:rsidP="00F15751">
      <w:pPr>
        <w:rPr>
          <w:rtl/>
        </w:rPr>
      </w:pPr>
      <w:bookmarkStart w:id="4686" w:name="_ETM_Q12_222736"/>
      <w:bookmarkStart w:id="4687" w:name="_ETM_Q12_222810"/>
      <w:bookmarkStart w:id="4688" w:name="_ETM_Q12_223662"/>
      <w:bookmarkEnd w:id="4686"/>
      <w:bookmarkEnd w:id="4687"/>
      <w:bookmarkEnd w:id="4688"/>
    </w:p>
    <w:p w:rsidR="004409CC" w:rsidRDefault="004409CC" w:rsidP="00F15751">
      <w:pPr>
        <w:pStyle w:val="af5"/>
        <w:keepNext/>
        <w:rPr>
          <w:rtl/>
        </w:rPr>
      </w:pPr>
      <w:bookmarkStart w:id="4689" w:name="_ETM_Q12_223737"/>
      <w:bookmarkStart w:id="4690" w:name="_ETM_Q12_223520"/>
      <w:bookmarkStart w:id="4691" w:name="ET_interruption_6345_36"/>
      <w:bookmarkEnd w:id="4689"/>
      <w:bookmarkEnd w:id="4690"/>
      <w:r w:rsidRPr="00A92A99">
        <w:rPr>
          <w:rStyle w:val="TagStyle"/>
          <w:rtl/>
        </w:rPr>
        <w:t>&lt;&lt; קריאה &gt;&gt;</w:t>
      </w:r>
      <w:r w:rsidRPr="00876155">
        <w:rPr>
          <w:rStyle w:val="TagStyle"/>
          <w:rtl/>
        </w:rPr>
        <w:t xml:space="preserve"> </w:t>
      </w:r>
      <w:r>
        <w:rPr>
          <w:rtl/>
        </w:rPr>
        <w:t>טלי גוטליב (הליכוד):</w:t>
      </w:r>
      <w:r w:rsidRPr="00876155">
        <w:rPr>
          <w:rStyle w:val="TagStyle"/>
          <w:rtl/>
        </w:rPr>
        <w:t xml:space="preserve"> </w:t>
      </w:r>
      <w:r w:rsidRPr="00A92A99">
        <w:rPr>
          <w:rStyle w:val="TagStyle"/>
          <w:rtl/>
        </w:rPr>
        <w:t>&lt;&lt; קריאה &gt;&gt;</w:t>
      </w:r>
      <w:bookmarkEnd w:id="4691"/>
      <w:r>
        <w:rPr>
          <w:rtl/>
        </w:rPr>
        <w:t xml:space="preserve">  </w:t>
      </w:r>
    </w:p>
    <w:p w:rsidR="004409CC" w:rsidRDefault="004409CC" w:rsidP="00E67818">
      <w:pPr>
        <w:rPr>
          <w:rtl/>
        </w:rPr>
      </w:pPr>
      <w:bookmarkStart w:id="4692" w:name="_ETM_Q12_225519"/>
      <w:bookmarkEnd w:id="4692"/>
    </w:p>
    <w:p w:rsidR="004409CC" w:rsidRDefault="004409CC" w:rsidP="00E67818">
      <w:pPr>
        <w:rPr>
          <w:rtl/>
        </w:rPr>
      </w:pPr>
      <w:bookmarkStart w:id="4693" w:name="_ETM_Q12_225586"/>
      <w:bookmarkEnd w:id="4693"/>
      <w:r>
        <w:rPr>
          <w:rFonts w:hint="cs"/>
          <w:rtl/>
        </w:rPr>
        <w:t xml:space="preserve">אבל </w:t>
      </w:r>
      <w:bookmarkStart w:id="4694" w:name="_ETM_Q12_222661"/>
      <w:bookmarkEnd w:id="4694"/>
      <w:r>
        <w:rPr>
          <w:rFonts w:hint="cs"/>
          <w:rtl/>
        </w:rPr>
        <w:t xml:space="preserve">לא </w:t>
      </w:r>
      <w:r w:rsidR="00E67818">
        <w:rPr>
          <w:rFonts w:hint="cs"/>
          <w:rtl/>
        </w:rPr>
        <w:t>– – –</w:t>
      </w:r>
      <w:bookmarkStart w:id="4695" w:name="_ETM_Q12_224421"/>
      <w:bookmarkEnd w:id="4695"/>
    </w:p>
    <w:p w:rsidR="004409CC" w:rsidRDefault="004409CC" w:rsidP="00F15751">
      <w:pPr>
        <w:rPr>
          <w:rtl/>
        </w:rPr>
      </w:pPr>
      <w:bookmarkStart w:id="4696" w:name="_ETM_Q12_224484"/>
      <w:bookmarkStart w:id="4697" w:name="_ETM_Q12_224519"/>
      <w:bookmarkStart w:id="4698" w:name="_ETM_Q12_224578"/>
      <w:bookmarkStart w:id="4699" w:name="_ETM_Q12_225620"/>
      <w:bookmarkEnd w:id="4696"/>
      <w:bookmarkEnd w:id="4697"/>
      <w:bookmarkEnd w:id="4698"/>
      <w:bookmarkEnd w:id="4699"/>
    </w:p>
    <w:p w:rsidR="004409CC" w:rsidRDefault="004409CC" w:rsidP="00F15751">
      <w:pPr>
        <w:ind w:firstLine="0"/>
        <w:rPr>
          <w:rtl/>
        </w:rPr>
      </w:pPr>
      <w:bookmarkStart w:id="4700" w:name="_ETM_Q12_226983"/>
      <w:bookmarkStart w:id="4701" w:name="_ETM_Q12_227038"/>
      <w:bookmarkStart w:id="4702" w:name="_ETM_Q12_225507"/>
      <w:bookmarkStart w:id="4703" w:name="_ETM_Q12_225561"/>
      <w:bookmarkEnd w:id="4700"/>
      <w:bookmarkEnd w:id="4701"/>
      <w:bookmarkEnd w:id="4702"/>
      <w:bookmarkEnd w:id="4703"/>
    </w:p>
    <w:p w:rsidR="004409CC" w:rsidRDefault="004409CC" w:rsidP="00F15751">
      <w:pPr>
        <w:pStyle w:val="af5"/>
        <w:keepNext/>
        <w:rPr>
          <w:rtl/>
        </w:rPr>
      </w:pPr>
      <w:bookmarkStart w:id="4704" w:name="ET_interruption_5300_20"/>
      <w:r w:rsidRPr="00A92A99">
        <w:rPr>
          <w:rStyle w:val="TagStyle"/>
          <w:rtl/>
        </w:rPr>
        <w:t xml:space="preserve"> &lt;&lt; קריאה &gt;&gt;</w:t>
      </w:r>
      <w:r w:rsidRPr="00944648">
        <w:rPr>
          <w:rStyle w:val="TagStyle"/>
          <w:rtl/>
        </w:rPr>
        <w:t xml:space="preserve"> </w:t>
      </w:r>
      <w:r>
        <w:rPr>
          <w:rtl/>
        </w:rPr>
        <w:t>מירב בן ארי (יש עתיד):</w:t>
      </w:r>
      <w:r w:rsidRPr="00944648">
        <w:rPr>
          <w:rStyle w:val="TagStyle"/>
          <w:rtl/>
        </w:rPr>
        <w:t xml:space="preserve"> </w:t>
      </w:r>
      <w:r w:rsidRPr="00A92A99">
        <w:rPr>
          <w:rStyle w:val="TagStyle"/>
          <w:rtl/>
        </w:rPr>
        <w:t>&lt;&lt; קריאה &gt;&gt;</w:t>
      </w:r>
      <w:r>
        <w:rPr>
          <w:rtl/>
        </w:rPr>
        <w:t xml:space="preserve">  </w:t>
      </w:r>
      <w:bookmarkEnd w:id="4704"/>
    </w:p>
    <w:p w:rsidR="004409CC" w:rsidRDefault="004409CC" w:rsidP="00E67818">
      <w:pPr>
        <w:rPr>
          <w:rtl/>
        </w:rPr>
      </w:pPr>
    </w:p>
    <w:p w:rsidR="004409CC" w:rsidRDefault="004409CC" w:rsidP="00F15751">
      <w:pPr>
        <w:rPr>
          <w:rtl/>
        </w:rPr>
      </w:pPr>
      <w:bookmarkStart w:id="4705" w:name="_ETM_Q12_226112"/>
      <w:bookmarkEnd w:id="4705"/>
      <w:r>
        <w:rPr>
          <w:rFonts w:hint="cs"/>
          <w:rtl/>
        </w:rPr>
        <w:t>לא היה לה מסך.</w:t>
      </w:r>
    </w:p>
    <w:p w:rsidR="004409CC" w:rsidRDefault="004409CC" w:rsidP="00F15751">
      <w:pPr>
        <w:rPr>
          <w:rtl/>
        </w:rPr>
      </w:pPr>
    </w:p>
    <w:p w:rsidR="004409CC" w:rsidRDefault="004409CC" w:rsidP="00F15751">
      <w:pPr>
        <w:pStyle w:val="af6"/>
        <w:keepNext/>
        <w:rPr>
          <w:rtl/>
        </w:rPr>
      </w:pPr>
      <w:bookmarkStart w:id="4706" w:name="_ETM_Q12_227754"/>
      <w:bookmarkStart w:id="4707" w:name="_ETM_Q12_227839"/>
      <w:bookmarkStart w:id="4708" w:name="_ETM_Q12_227888"/>
      <w:bookmarkStart w:id="4709" w:name="_ETM_Q12_227966"/>
      <w:bookmarkEnd w:id="4706"/>
      <w:bookmarkEnd w:id="4707"/>
      <w:bookmarkEnd w:id="4708"/>
      <w:bookmarkEnd w:id="4709"/>
      <w:r w:rsidRPr="00A92A99">
        <w:rPr>
          <w:rStyle w:val="TagStyle"/>
          <w:rtl/>
        </w:rPr>
        <w:t xml:space="preserve"> &lt;&lt; יור &gt;&gt;</w:t>
      </w:r>
      <w:r w:rsidRPr="00944648">
        <w:rPr>
          <w:rStyle w:val="TagStyle"/>
          <w:rtl/>
        </w:rPr>
        <w:t xml:space="preserve"> </w:t>
      </w:r>
      <w:r>
        <w:rPr>
          <w:rtl/>
        </w:rPr>
        <w:t>היו"ר חנוך דב מלביצקי:</w:t>
      </w:r>
      <w:r w:rsidRPr="00944648">
        <w:rPr>
          <w:rStyle w:val="TagStyle"/>
          <w:rtl/>
        </w:rPr>
        <w:t xml:space="preserve"> </w:t>
      </w:r>
      <w:r w:rsidRPr="00A92A99">
        <w:rPr>
          <w:rStyle w:val="TagStyle"/>
          <w:rtl/>
        </w:rPr>
        <w:t>&lt;&lt; יור &gt;&gt;</w:t>
      </w:r>
      <w:r>
        <w:rPr>
          <w:rtl/>
        </w:rPr>
        <w:t xml:space="preserve">  </w:t>
      </w:r>
    </w:p>
    <w:p w:rsidR="004409CC" w:rsidRDefault="004409CC" w:rsidP="00E67818">
      <w:pPr>
        <w:rPr>
          <w:rtl/>
        </w:rPr>
      </w:pPr>
      <w:bookmarkStart w:id="4710" w:name="_ETM_Q12_229180"/>
      <w:bookmarkEnd w:id="4710"/>
    </w:p>
    <w:p w:rsidR="004409CC" w:rsidRDefault="004409CC" w:rsidP="00F15751">
      <w:pPr>
        <w:rPr>
          <w:rtl/>
        </w:rPr>
      </w:pPr>
      <w:bookmarkStart w:id="4711" w:name="_ETM_Q12_229277"/>
      <w:bookmarkEnd w:id="4711"/>
      <w:r>
        <w:rPr>
          <w:rFonts w:hint="cs"/>
          <w:rtl/>
        </w:rPr>
        <w:t xml:space="preserve">בסדר, אז אנחנו נעדכן הצבעה. </w:t>
      </w:r>
      <w:bookmarkStart w:id="4712" w:name="_ETM_Q12_233324"/>
      <w:bookmarkEnd w:id="4712"/>
      <w:r>
        <w:rPr>
          <w:rFonts w:hint="cs"/>
          <w:rtl/>
        </w:rPr>
        <w:t xml:space="preserve">הצבעת בעד מה? </w:t>
      </w:r>
    </w:p>
    <w:p w:rsidR="004409CC" w:rsidRDefault="004409CC" w:rsidP="00F15751">
      <w:pPr>
        <w:ind w:firstLine="0"/>
        <w:rPr>
          <w:rtl/>
        </w:rPr>
      </w:pPr>
      <w:bookmarkStart w:id="4713" w:name="_ETM_Q12_227194"/>
      <w:bookmarkStart w:id="4714" w:name="_ETM_Q12_227276"/>
      <w:bookmarkStart w:id="4715" w:name="_ETM_Q12_230489"/>
      <w:bookmarkStart w:id="4716" w:name="_ETM_Q12_227306"/>
      <w:bookmarkStart w:id="4717" w:name="_ETM_Q12_227391"/>
      <w:bookmarkEnd w:id="4713"/>
      <w:bookmarkEnd w:id="4714"/>
      <w:bookmarkEnd w:id="4715"/>
      <w:bookmarkEnd w:id="4716"/>
      <w:bookmarkEnd w:id="4717"/>
    </w:p>
    <w:p w:rsidR="004409CC" w:rsidRDefault="004409CC" w:rsidP="00F15751">
      <w:pPr>
        <w:pStyle w:val="af5"/>
        <w:keepNext/>
        <w:rPr>
          <w:rtl/>
        </w:rPr>
      </w:pPr>
      <w:bookmarkStart w:id="4718" w:name="ET_interruption_6345_22"/>
      <w:r w:rsidRPr="00A92A99">
        <w:rPr>
          <w:rStyle w:val="TagStyle"/>
          <w:rtl/>
        </w:rPr>
        <w:t xml:space="preserve"> &lt;&lt; קריאה &gt;&gt;</w:t>
      </w:r>
      <w:r w:rsidRPr="00944648">
        <w:rPr>
          <w:rStyle w:val="TagStyle"/>
          <w:rtl/>
        </w:rPr>
        <w:t xml:space="preserve"> </w:t>
      </w:r>
      <w:r>
        <w:rPr>
          <w:rtl/>
        </w:rPr>
        <w:t>טלי גוטליב (הליכוד):</w:t>
      </w:r>
      <w:r w:rsidRPr="00944648">
        <w:rPr>
          <w:rStyle w:val="TagStyle"/>
          <w:rtl/>
        </w:rPr>
        <w:t xml:space="preserve"> </w:t>
      </w:r>
      <w:r w:rsidRPr="00A92A99">
        <w:rPr>
          <w:rStyle w:val="TagStyle"/>
          <w:rtl/>
        </w:rPr>
        <w:t>&lt;&lt; קריאה &gt;&gt;</w:t>
      </w:r>
      <w:r>
        <w:rPr>
          <w:rtl/>
        </w:rPr>
        <w:t xml:space="preserve">  </w:t>
      </w:r>
      <w:bookmarkEnd w:id="4718"/>
    </w:p>
    <w:p w:rsidR="004409CC" w:rsidRDefault="004409CC" w:rsidP="00E67818">
      <w:pPr>
        <w:rPr>
          <w:rtl/>
        </w:rPr>
      </w:pPr>
    </w:p>
    <w:p w:rsidR="004409CC" w:rsidRDefault="00E67818" w:rsidP="006F3FBA">
      <w:bookmarkStart w:id="4719" w:name="_ETM_Q12_229507"/>
      <w:bookmarkEnd w:id="4719"/>
      <w:r>
        <w:rPr>
          <w:rFonts w:hint="cs"/>
          <w:rtl/>
        </w:rPr>
        <w:t>– – –</w:t>
      </w:r>
      <w:r w:rsidR="004409CC">
        <w:rPr>
          <w:rFonts w:hint="cs"/>
          <w:rtl/>
        </w:rPr>
        <w:t xml:space="preserve"> לא ולו לא היה לי </w:t>
      </w:r>
      <w:bookmarkStart w:id="4720" w:name="_ETM_Q12_233377"/>
      <w:bookmarkEnd w:id="4720"/>
      <w:r w:rsidR="004409CC">
        <w:rPr>
          <w:rFonts w:hint="cs"/>
          <w:rtl/>
        </w:rPr>
        <w:t>מסך</w:t>
      </w:r>
      <w:r w:rsidR="006F3FBA">
        <w:rPr>
          <w:rFonts w:hint="cs"/>
          <w:rtl/>
        </w:rPr>
        <w:t>,</w:t>
      </w:r>
      <w:r w:rsidR="004409CC">
        <w:rPr>
          <w:rFonts w:hint="cs"/>
          <w:rtl/>
        </w:rPr>
        <w:t xml:space="preserve"> זה מה שרצינו להגיד, זה הכול.</w:t>
      </w:r>
      <w:bookmarkStart w:id="4721" w:name="_ETM_Q12_234677"/>
      <w:bookmarkEnd w:id="4721"/>
    </w:p>
    <w:p w:rsidR="004409CC" w:rsidRDefault="004409CC" w:rsidP="00F15751">
      <w:pPr>
        <w:ind w:left="720" w:firstLine="0"/>
      </w:pPr>
      <w:bookmarkStart w:id="4722" w:name="_ETM_Q12_234755"/>
      <w:bookmarkStart w:id="4723" w:name="_ETM_Q12_233899"/>
      <w:bookmarkEnd w:id="4722"/>
      <w:bookmarkEnd w:id="4723"/>
    </w:p>
    <w:p w:rsidR="004409CC" w:rsidRDefault="004409CC" w:rsidP="00F15751">
      <w:pPr>
        <w:pStyle w:val="af6"/>
        <w:keepNext/>
      </w:pPr>
      <w:r w:rsidRPr="00A92A99">
        <w:rPr>
          <w:rStyle w:val="TagStyle"/>
          <w:rtl/>
        </w:rPr>
        <w:t xml:space="preserve"> &lt;&lt; יור &gt;&gt;</w:t>
      </w:r>
      <w:r w:rsidRPr="00944648">
        <w:rPr>
          <w:rStyle w:val="TagStyle"/>
          <w:rtl/>
        </w:rPr>
        <w:t xml:space="preserve"> </w:t>
      </w:r>
      <w:r>
        <w:rPr>
          <w:rtl/>
        </w:rPr>
        <w:t>היו"ר חנוך דב מלביצקי:</w:t>
      </w:r>
      <w:r w:rsidRPr="00944648">
        <w:rPr>
          <w:rStyle w:val="TagStyle"/>
          <w:rtl/>
        </w:rPr>
        <w:t xml:space="preserve"> </w:t>
      </w:r>
      <w:r w:rsidRPr="00A92A99">
        <w:rPr>
          <w:rStyle w:val="TagStyle"/>
          <w:rtl/>
        </w:rPr>
        <w:t>&lt;&lt; יור &gt;&gt;</w:t>
      </w:r>
      <w:r>
        <w:rPr>
          <w:rtl/>
        </w:rPr>
        <w:t xml:space="preserve">  </w:t>
      </w:r>
    </w:p>
    <w:p w:rsidR="004409CC" w:rsidRDefault="004409CC" w:rsidP="00E67818">
      <w:pPr>
        <w:rPr>
          <w:rtl/>
        </w:rPr>
      </w:pPr>
    </w:p>
    <w:p w:rsidR="004409CC" w:rsidRDefault="004409CC" w:rsidP="00F15751">
      <w:pPr>
        <w:rPr>
          <w:rtl/>
        </w:rPr>
      </w:pPr>
      <w:bookmarkStart w:id="4724" w:name="_ETM_Q12_235813"/>
      <w:bookmarkEnd w:id="4724"/>
      <w:r>
        <w:rPr>
          <w:rFonts w:hint="cs"/>
          <w:rtl/>
        </w:rPr>
        <w:t xml:space="preserve">היה </w:t>
      </w:r>
      <w:bookmarkStart w:id="4725" w:name="_ETM_Q12_236389"/>
      <w:bookmarkEnd w:id="4725"/>
      <w:r>
        <w:rPr>
          <w:rFonts w:hint="cs"/>
          <w:rtl/>
        </w:rPr>
        <w:t>לך?</w:t>
      </w:r>
      <w:bookmarkStart w:id="4726" w:name="_ETM_Q12_237045"/>
      <w:bookmarkEnd w:id="4726"/>
    </w:p>
    <w:p w:rsidR="004409CC" w:rsidRDefault="004409CC" w:rsidP="00F15751">
      <w:pPr>
        <w:ind w:firstLine="0"/>
        <w:rPr>
          <w:rtl/>
        </w:rPr>
      </w:pPr>
      <w:bookmarkStart w:id="4727" w:name="_ETM_Q12_237123"/>
      <w:bookmarkStart w:id="4728" w:name="_ETM_Q12_236260"/>
      <w:bookmarkStart w:id="4729" w:name="_ETM_Q12_237157"/>
      <w:bookmarkStart w:id="4730" w:name="_ETM_Q12_237238"/>
      <w:bookmarkEnd w:id="4727"/>
      <w:bookmarkEnd w:id="4728"/>
      <w:bookmarkEnd w:id="4729"/>
      <w:bookmarkEnd w:id="4730"/>
    </w:p>
    <w:p w:rsidR="004409CC" w:rsidRDefault="004409CC" w:rsidP="00F15751">
      <w:pPr>
        <w:pStyle w:val="af5"/>
        <w:keepNext/>
        <w:rPr>
          <w:rtl/>
        </w:rPr>
      </w:pPr>
      <w:bookmarkStart w:id="4731" w:name="ET_interruption_6345_24"/>
      <w:r w:rsidRPr="00A92A99">
        <w:rPr>
          <w:rStyle w:val="TagStyle"/>
          <w:rtl/>
        </w:rPr>
        <w:t xml:space="preserve"> &lt;&lt; קריאה &gt;&gt;</w:t>
      </w:r>
      <w:r w:rsidRPr="00944648">
        <w:rPr>
          <w:rStyle w:val="TagStyle"/>
          <w:rtl/>
        </w:rPr>
        <w:t xml:space="preserve"> </w:t>
      </w:r>
      <w:r>
        <w:rPr>
          <w:rtl/>
        </w:rPr>
        <w:t>טלי גוטליב (הליכוד):</w:t>
      </w:r>
      <w:r w:rsidRPr="00944648">
        <w:rPr>
          <w:rStyle w:val="TagStyle"/>
          <w:rtl/>
        </w:rPr>
        <w:t xml:space="preserve"> </w:t>
      </w:r>
      <w:r w:rsidRPr="00A92A99">
        <w:rPr>
          <w:rStyle w:val="TagStyle"/>
          <w:rtl/>
        </w:rPr>
        <w:t>&lt;&lt; קריאה &gt;&gt;</w:t>
      </w:r>
      <w:r>
        <w:rPr>
          <w:rtl/>
        </w:rPr>
        <w:t xml:space="preserve">  </w:t>
      </w:r>
      <w:bookmarkEnd w:id="4731"/>
    </w:p>
    <w:p w:rsidR="004409CC" w:rsidRDefault="004409CC" w:rsidP="00E67818">
      <w:pPr>
        <w:rPr>
          <w:rtl/>
        </w:rPr>
      </w:pPr>
    </w:p>
    <w:p w:rsidR="004409CC" w:rsidRDefault="004409CC" w:rsidP="00F15751">
      <w:pPr>
        <w:rPr>
          <w:rtl/>
        </w:rPr>
      </w:pPr>
      <w:bookmarkStart w:id="4732" w:name="_ETM_Q12_236601"/>
      <w:bookmarkEnd w:id="4732"/>
      <w:r>
        <w:rPr>
          <w:rFonts w:hint="cs"/>
          <w:rtl/>
        </w:rPr>
        <w:t>לא, לי לא היה. לך היה מסך?</w:t>
      </w:r>
    </w:p>
    <w:p w:rsidR="004409CC" w:rsidRDefault="004409CC" w:rsidP="00F15751">
      <w:pPr>
        <w:ind w:firstLine="0"/>
        <w:rPr>
          <w:rtl/>
        </w:rPr>
      </w:pPr>
      <w:bookmarkStart w:id="4733" w:name="_ETM_Q12_236655"/>
      <w:bookmarkStart w:id="4734" w:name="_ETM_Q12_236718"/>
      <w:bookmarkStart w:id="4735" w:name="_ETM_Q12_236767"/>
      <w:bookmarkStart w:id="4736" w:name="_ETM_Q12_236834"/>
      <w:bookmarkEnd w:id="4733"/>
      <w:bookmarkEnd w:id="4734"/>
      <w:bookmarkEnd w:id="4735"/>
      <w:bookmarkEnd w:id="4736"/>
    </w:p>
    <w:p w:rsidR="004409CC" w:rsidRDefault="004409CC" w:rsidP="00F15751">
      <w:pPr>
        <w:pStyle w:val="af6"/>
        <w:keepNext/>
        <w:rPr>
          <w:rtl/>
        </w:rPr>
      </w:pPr>
      <w:r w:rsidRPr="00A92A99">
        <w:rPr>
          <w:rStyle w:val="TagStyle"/>
          <w:rtl/>
        </w:rPr>
        <w:t xml:space="preserve"> &lt;&lt; יור &gt;&gt;</w:t>
      </w:r>
      <w:r w:rsidRPr="00944648">
        <w:rPr>
          <w:rStyle w:val="TagStyle"/>
          <w:rtl/>
        </w:rPr>
        <w:t xml:space="preserve"> </w:t>
      </w:r>
      <w:r>
        <w:rPr>
          <w:rtl/>
        </w:rPr>
        <w:t>היו"ר חנוך דב מלביצקי:</w:t>
      </w:r>
      <w:r w:rsidRPr="00944648">
        <w:rPr>
          <w:rStyle w:val="TagStyle"/>
          <w:rtl/>
        </w:rPr>
        <w:t xml:space="preserve"> </w:t>
      </w:r>
      <w:r w:rsidRPr="00A92A99">
        <w:rPr>
          <w:rStyle w:val="TagStyle"/>
          <w:rtl/>
        </w:rPr>
        <w:t>&lt;&lt; יור &gt;&gt;</w:t>
      </w:r>
      <w:r>
        <w:rPr>
          <w:rtl/>
        </w:rPr>
        <w:t xml:space="preserve">  </w:t>
      </w:r>
    </w:p>
    <w:p w:rsidR="004409CC" w:rsidRDefault="004409CC" w:rsidP="00E67818">
      <w:pPr>
        <w:rPr>
          <w:rtl/>
        </w:rPr>
      </w:pPr>
    </w:p>
    <w:p w:rsidR="004409CC" w:rsidRDefault="004409CC" w:rsidP="00F15751">
      <w:pPr>
        <w:rPr>
          <w:rtl/>
        </w:rPr>
      </w:pPr>
      <w:bookmarkStart w:id="4737" w:name="_ETM_Q12_237706"/>
      <w:bookmarkEnd w:id="4737"/>
      <w:r>
        <w:rPr>
          <w:rFonts w:hint="cs"/>
          <w:rtl/>
        </w:rPr>
        <w:t>הוא לא נמצ</w:t>
      </w:r>
      <w:bookmarkStart w:id="4738" w:name="_ETM_Q12_238767"/>
      <w:bookmarkEnd w:id="4738"/>
      <w:r>
        <w:rPr>
          <w:rFonts w:hint="cs"/>
          <w:rtl/>
        </w:rPr>
        <w:t>א במקומו. אז את בעד?</w:t>
      </w:r>
    </w:p>
    <w:p w:rsidR="004409CC" w:rsidRDefault="004409CC" w:rsidP="00F15751">
      <w:pPr>
        <w:rPr>
          <w:rtl/>
        </w:rPr>
      </w:pPr>
      <w:bookmarkStart w:id="4739" w:name="_ETM_Q12_239489"/>
      <w:bookmarkEnd w:id="4739"/>
    </w:p>
    <w:p w:rsidR="004409CC" w:rsidRDefault="004409CC" w:rsidP="00F15751">
      <w:pPr>
        <w:pStyle w:val="af5"/>
        <w:keepNext/>
        <w:rPr>
          <w:rtl/>
        </w:rPr>
      </w:pPr>
      <w:bookmarkStart w:id="4740" w:name="ET_interruption_6345_26"/>
      <w:r w:rsidRPr="00A92A99">
        <w:rPr>
          <w:rStyle w:val="TagStyle"/>
          <w:rtl/>
        </w:rPr>
        <w:t xml:space="preserve"> &lt;&lt; קריאה &gt;&gt;</w:t>
      </w:r>
      <w:r w:rsidRPr="00944648">
        <w:rPr>
          <w:rStyle w:val="TagStyle"/>
          <w:rtl/>
        </w:rPr>
        <w:t xml:space="preserve"> </w:t>
      </w:r>
      <w:r>
        <w:rPr>
          <w:rtl/>
        </w:rPr>
        <w:t>טלי גוטליב (הליכוד):</w:t>
      </w:r>
      <w:r w:rsidRPr="00944648">
        <w:rPr>
          <w:rStyle w:val="TagStyle"/>
          <w:rtl/>
        </w:rPr>
        <w:t xml:space="preserve"> </w:t>
      </w:r>
      <w:r w:rsidRPr="00A92A99">
        <w:rPr>
          <w:rStyle w:val="TagStyle"/>
          <w:rtl/>
        </w:rPr>
        <w:t>&lt;&lt; קריאה &gt;&gt;</w:t>
      </w:r>
      <w:r>
        <w:rPr>
          <w:rtl/>
        </w:rPr>
        <w:t xml:space="preserve">  </w:t>
      </w:r>
      <w:bookmarkEnd w:id="4740"/>
    </w:p>
    <w:p w:rsidR="004409CC" w:rsidRDefault="004409CC" w:rsidP="00E67818">
      <w:pPr>
        <w:rPr>
          <w:rtl/>
        </w:rPr>
      </w:pPr>
      <w:bookmarkStart w:id="4741" w:name="_ETM_Q12_244280"/>
      <w:bookmarkEnd w:id="4741"/>
    </w:p>
    <w:p w:rsidR="004409CC" w:rsidRDefault="004409CC" w:rsidP="00F15751">
      <w:pPr>
        <w:rPr>
          <w:rtl/>
        </w:rPr>
      </w:pPr>
      <w:bookmarkStart w:id="4742" w:name="_ETM_Q12_244098"/>
      <w:bookmarkEnd w:id="4742"/>
      <w:r>
        <w:rPr>
          <w:rFonts w:hint="cs"/>
          <w:rtl/>
        </w:rPr>
        <w:t>ברור.</w:t>
      </w:r>
      <w:bookmarkStart w:id="4743" w:name="_ETM_Q12_245907"/>
      <w:bookmarkStart w:id="4744" w:name="_ETM_Q12_245972"/>
      <w:bookmarkEnd w:id="4743"/>
      <w:bookmarkEnd w:id="4744"/>
    </w:p>
    <w:p w:rsidR="004409CC" w:rsidRDefault="004409CC" w:rsidP="00F15751">
      <w:pPr>
        <w:ind w:firstLine="0"/>
        <w:rPr>
          <w:rtl/>
        </w:rPr>
      </w:pPr>
      <w:bookmarkStart w:id="4745" w:name="_ETM_Q12_246019"/>
      <w:bookmarkStart w:id="4746" w:name="_ETM_Q12_246094"/>
      <w:bookmarkStart w:id="4747" w:name="_ETM_Q12_245990"/>
      <w:bookmarkEnd w:id="4745"/>
      <w:bookmarkEnd w:id="4746"/>
      <w:bookmarkEnd w:id="4747"/>
    </w:p>
    <w:p w:rsidR="004409CC" w:rsidRDefault="004409CC" w:rsidP="00F15751">
      <w:pPr>
        <w:pStyle w:val="af6"/>
        <w:keepNext/>
        <w:rPr>
          <w:rtl/>
        </w:rPr>
      </w:pPr>
      <w:bookmarkStart w:id="4748" w:name="ET_yor_6593_27"/>
      <w:r w:rsidRPr="00A92A99">
        <w:rPr>
          <w:rStyle w:val="TagStyle"/>
          <w:rtl/>
        </w:rPr>
        <w:t xml:space="preserve"> &lt;&lt; יור &gt;&gt;</w:t>
      </w:r>
      <w:r w:rsidRPr="00944648">
        <w:rPr>
          <w:rStyle w:val="TagStyle"/>
          <w:rtl/>
        </w:rPr>
        <w:t xml:space="preserve"> </w:t>
      </w:r>
      <w:r>
        <w:rPr>
          <w:rtl/>
        </w:rPr>
        <w:t>היו"ר חנוך דב מלביצקי:</w:t>
      </w:r>
      <w:r w:rsidRPr="00944648">
        <w:rPr>
          <w:rStyle w:val="TagStyle"/>
          <w:rtl/>
        </w:rPr>
        <w:t xml:space="preserve"> </w:t>
      </w:r>
      <w:r w:rsidRPr="00A92A99">
        <w:rPr>
          <w:rStyle w:val="TagStyle"/>
          <w:rtl/>
        </w:rPr>
        <w:t>&lt;&lt; יור &gt;&gt;</w:t>
      </w:r>
      <w:r>
        <w:rPr>
          <w:rtl/>
        </w:rPr>
        <w:t xml:space="preserve">  </w:t>
      </w:r>
      <w:bookmarkEnd w:id="4748"/>
    </w:p>
    <w:p w:rsidR="004409CC" w:rsidRDefault="004409CC" w:rsidP="00E67818">
      <w:pPr>
        <w:rPr>
          <w:rtl/>
        </w:rPr>
      </w:pPr>
    </w:p>
    <w:p w:rsidR="006F3FBA" w:rsidRDefault="004409CC" w:rsidP="00F15751">
      <w:pPr>
        <w:rPr>
          <w:rtl/>
        </w:rPr>
      </w:pPr>
      <w:bookmarkStart w:id="4749" w:name="_ETM_Q12_247205"/>
      <w:bookmarkEnd w:id="4749"/>
      <w:r>
        <w:rPr>
          <w:rFonts w:hint="cs"/>
          <w:rtl/>
        </w:rPr>
        <w:t>אז אנחנו נוסיף את חברת הכנ</w:t>
      </w:r>
      <w:bookmarkStart w:id="4750" w:name="_ETM_Q12_244226"/>
      <w:bookmarkEnd w:id="4750"/>
      <w:r>
        <w:rPr>
          <w:rFonts w:hint="cs"/>
          <w:rtl/>
        </w:rPr>
        <w:t xml:space="preserve">סת גוטליב כמצביעה בעד. </w:t>
      </w:r>
    </w:p>
    <w:p w:rsidR="006F3FBA" w:rsidRDefault="006F3FBA" w:rsidP="00F15751">
      <w:pPr>
        <w:rPr>
          <w:rtl/>
        </w:rPr>
      </w:pPr>
    </w:p>
    <w:p w:rsidR="004409CC" w:rsidRDefault="004409CC" w:rsidP="00F15751">
      <w:pPr>
        <w:rPr>
          <w:rtl/>
        </w:rPr>
      </w:pPr>
      <w:r>
        <w:rPr>
          <w:rFonts w:hint="cs"/>
          <w:rtl/>
        </w:rPr>
        <w:t xml:space="preserve">נעבור להצבעה בקריאה השלישית </w:t>
      </w:r>
      <w:bookmarkStart w:id="4751" w:name="_ETM_Q12_247942"/>
      <w:bookmarkEnd w:id="4751"/>
      <w:r>
        <w:rPr>
          <w:rFonts w:hint="cs"/>
          <w:rtl/>
        </w:rPr>
        <w:t xml:space="preserve">על הצעת חוק </w:t>
      </w:r>
      <w:r w:rsidRPr="00944648">
        <w:rPr>
          <w:rtl/>
        </w:rPr>
        <w:t>עדכון סכומי תגמולים לנכי רדיפות הנאצים ולנכי המלחמה בנאצים</w:t>
      </w:r>
      <w:r>
        <w:rPr>
          <w:rFonts w:hint="cs"/>
          <w:rtl/>
        </w:rPr>
        <w:t xml:space="preserve"> וביטול המרת תגמולים (תיקוני חקיקה), התשפ"ד</w:t>
      </w:r>
      <w:bookmarkStart w:id="4752" w:name="_ETM_Q12_257211"/>
      <w:bookmarkEnd w:id="4752"/>
      <w:r>
        <w:rPr>
          <w:rFonts w:hint="eastAsia"/>
          <w:rtl/>
        </w:rPr>
        <w:t>–</w:t>
      </w:r>
      <w:r>
        <w:rPr>
          <w:rFonts w:hint="cs"/>
          <w:rtl/>
        </w:rPr>
        <w:t>2024. הצבעה.</w:t>
      </w:r>
      <w:bookmarkStart w:id="4753" w:name="_ETM_Q12_241229"/>
      <w:bookmarkStart w:id="4754" w:name="_ETM_Q12_241262"/>
      <w:bookmarkStart w:id="4755" w:name="_ETM_Q12_248430"/>
      <w:bookmarkEnd w:id="4753"/>
      <w:bookmarkEnd w:id="4754"/>
      <w:bookmarkEnd w:id="4755"/>
    </w:p>
    <w:p w:rsidR="006F3FBA" w:rsidRDefault="006F3FBA" w:rsidP="00F15751">
      <w:pPr>
        <w:rPr>
          <w:rtl/>
        </w:rPr>
      </w:pPr>
    </w:p>
    <w:p w:rsidR="004409CC" w:rsidRDefault="004409CC" w:rsidP="00F15751">
      <w:pPr>
        <w:pStyle w:val="af1"/>
        <w:rPr>
          <w:rtl/>
        </w:rPr>
      </w:pPr>
      <w:r>
        <w:rPr>
          <w:rtl/>
        </w:rPr>
        <w:br w:type="column"/>
      </w:r>
      <w:bookmarkStart w:id="4756" w:name="_ETM_Q12_263473"/>
      <w:bookmarkStart w:id="4757" w:name="_ETM_Q12_263570"/>
      <w:bookmarkEnd w:id="4756"/>
      <w:bookmarkEnd w:id="4757"/>
      <w:r>
        <w:rPr>
          <w:rtl/>
        </w:rPr>
        <w:t>הצבעה מס'</w:t>
      </w:r>
      <w:r>
        <w:rPr>
          <w:rFonts w:hint="cs"/>
          <w:rtl/>
        </w:rPr>
        <w:t xml:space="preserve"> 5</w:t>
      </w:r>
    </w:p>
    <w:p w:rsidR="004409CC" w:rsidRDefault="004409CC" w:rsidP="00F15751">
      <w:pPr>
        <w:rPr>
          <w:rtl/>
        </w:rPr>
      </w:pPr>
    </w:p>
    <w:p w:rsidR="004409CC" w:rsidRDefault="004409CC" w:rsidP="00F15751">
      <w:pPr>
        <w:pStyle w:val="--"/>
        <w:keepNext/>
        <w:rPr>
          <w:rtl/>
        </w:rPr>
      </w:pPr>
      <w:r>
        <w:rPr>
          <w:rtl/>
        </w:rPr>
        <w:t>בעד החוק –</w:t>
      </w:r>
      <w:r>
        <w:rPr>
          <w:rFonts w:hint="cs"/>
          <w:rtl/>
        </w:rPr>
        <w:t xml:space="preserve"> 30</w:t>
      </w:r>
    </w:p>
    <w:p w:rsidR="004409CC" w:rsidRDefault="004409CC" w:rsidP="00F15751">
      <w:pPr>
        <w:pStyle w:val="--"/>
        <w:keepNext/>
        <w:rPr>
          <w:rtl/>
        </w:rPr>
      </w:pPr>
      <w:r>
        <w:rPr>
          <w:rtl/>
        </w:rPr>
        <w:t xml:space="preserve">נגד – </w:t>
      </w:r>
      <w:r>
        <w:rPr>
          <w:rFonts w:hint="cs"/>
          <w:rtl/>
        </w:rPr>
        <w:t>אין</w:t>
      </w:r>
    </w:p>
    <w:p w:rsidR="004409CC" w:rsidRDefault="004409CC" w:rsidP="00F15751">
      <w:pPr>
        <w:pStyle w:val="--"/>
        <w:keepNext/>
        <w:rPr>
          <w:rtl/>
        </w:rPr>
      </w:pPr>
      <w:r>
        <w:rPr>
          <w:rtl/>
        </w:rPr>
        <w:t>נמנעים –</w:t>
      </w:r>
      <w:r>
        <w:rPr>
          <w:rFonts w:hint="cs"/>
          <w:rtl/>
        </w:rPr>
        <w:t xml:space="preserve"> אין</w:t>
      </w:r>
      <w:r>
        <w:rPr>
          <w:rtl/>
        </w:rPr>
        <w:t xml:space="preserve"> </w:t>
      </w:r>
    </w:p>
    <w:p w:rsidR="004409CC" w:rsidRDefault="004409CC" w:rsidP="00F15751">
      <w:pPr>
        <w:pStyle w:val="af2"/>
        <w:rPr>
          <w:rtl/>
        </w:rPr>
      </w:pPr>
      <w:r w:rsidRPr="00651136">
        <w:rPr>
          <w:rtl/>
        </w:rPr>
        <w:t>הצעת חוק עדכון סכומי תגמולים לנכי רדיפות הנאצים ולנכי המלחמה בנאצים וביטול המרת תגמולים (תיקוני חקיקה), התשפ"ד</w:t>
      </w:r>
      <w:r>
        <w:rPr>
          <w:rFonts w:hint="cs"/>
          <w:rtl/>
        </w:rPr>
        <w:t>–</w:t>
      </w:r>
      <w:r w:rsidRPr="00651136">
        <w:rPr>
          <w:rtl/>
        </w:rPr>
        <w:t>2024</w:t>
      </w:r>
      <w:r>
        <w:rPr>
          <w:rFonts w:hint="cs"/>
          <w:rtl/>
        </w:rPr>
        <w:t>, נתקבלה.</w:t>
      </w:r>
    </w:p>
    <w:p w:rsidR="004409CC" w:rsidRDefault="004409CC" w:rsidP="00F15751">
      <w:pPr>
        <w:ind w:firstLine="0"/>
        <w:rPr>
          <w:rtl/>
        </w:rPr>
      </w:pPr>
      <w:bookmarkStart w:id="4758" w:name="_ETM_Q12_230768"/>
      <w:bookmarkEnd w:id="4758"/>
    </w:p>
    <w:p w:rsidR="004409CC" w:rsidRDefault="004409CC" w:rsidP="00F15751">
      <w:pPr>
        <w:pStyle w:val="af6"/>
        <w:keepNext/>
        <w:rPr>
          <w:rtl/>
        </w:rPr>
      </w:pPr>
      <w:bookmarkStart w:id="4759" w:name="ET_yor_6593_28"/>
      <w:r w:rsidRPr="00A92A99">
        <w:rPr>
          <w:rStyle w:val="TagStyle"/>
          <w:rtl/>
        </w:rPr>
        <w:t xml:space="preserve"> &lt;&lt; יור &gt;&gt;</w:t>
      </w:r>
      <w:r w:rsidRPr="00944648">
        <w:rPr>
          <w:rStyle w:val="TagStyle"/>
          <w:rtl/>
        </w:rPr>
        <w:t xml:space="preserve"> </w:t>
      </w:r>
      <w:r>
        <w:rPr>
          <w:rtl/>
        </w:rPr>
        <w:t>היו"ר חנוך דב מלביצקי:</w:t>
      </w:r>
      <w:r w:rsidRPr="00944648">
        <w:rPr>
          <w:rStyle w:val="TagStyle"/>
          <w:rtl/>
        </w:rPr>
        <w:t xml:space="preserve"> </w:t>
      </w:r>
      <w:r w:rsidRPr="00A92A99">
        <w:rPr>
          <w:rStyle w:val="TagStyle"/>
          <w:rtl/>
        </w:rPr>
        <w:t>&lt;&lt; יור &gt;&gt;</w:t>
      </w:r>
      <w:r>
        <w:rPr>
          <w:rtl/>
        </w:rPr>
        <w:t xml:space="preserve">  </w:t>
      </w:r>
      <w:bookmarkEnd w:id="4759"/>
    </w:p>
    <w:p w:rsidR="004409CC" w:rsidRDefault="004409CC" w:rsidP="00E67818">
      <w:pPr>
        <w:rPr>
          <w:rtl/>
        </w:rPr>
      </w:pPr>
    </w:p>
    <w:p w:rsidR="004409CC" w:rsidRDefault="004409CC" w:rsidP="00F15751">
      <w:pPr>
        <w:rPr>
          <w:rtl/>
        </w:rPr>
      </w:pPr>
      <w:bookmarkStart w:id="4760" w:name="_ETM_Q12_274124"/>
      <w:bookmarkEnd w:id="4760"/>
      <w:r>
        <w:rPr>
          <w:rFonts w:hint="cs"/>
          <w:rtl/>
        </w:rPr>
        <w:t xml:space="preserve">30 בעד, אין מתנגדים, אין </w:t>
      </w:r>
      <w:bookmarkStart w:id="4761" w:name="_ETM_Q12_274473"/>
      <w:bookmarkEnd w:id="4761"/>
      <w:r>
        <w:rPr>
          <w:rFonts w:hint="cs"/>
          <w:rtl/>
        </w:rPr>
        <w:t xml:space="preserve">נמנעים. המסך שלך עלה כמו שצריך, חברת הכנסת גוטליב? עכשיו </w:t>
      </w:r>
      <w:bookmarkStart w:id="4762" w:name="_ETM_Q12_280721"/>
      <w:bookmarkEnd w:id="4762"/>
      <w:r>
        <w:rPr>
          <w:rFonts w:hint="cs"/>
          <w:rtl/>
        </w:rPr>
        <w:t xml:space="preserve">בסדר – מצוין. אני קובע כי הצעת חוק </w:t>
      </w:r>
      <w:r w:rsidRPr="00944648">
        <w:rPr>
          <w:rtl/>
        </w:rPr>
        <w:t>עדכון סכומי תגמולים לנכי רדיפות הנאצים ולנכי המלחמה בנאצים וביטול המרת תגמולים (תיקוני חקיקה), התשפ"ד</w:t>
      </w:r>
      <w:r>
        <w:rPr>
          <w:rFonts w:hint="cs"/>
          <w:rtl/>
        </w:rPr>
        <w:t>–</w:t>
      </w:r>
      <w:r w:rsidRPr="00944648">
        <w:rPr>
          <w:rtl/>
        </w:rPr>
        <w:t>2024,</w:t>
      </w:r>
      <w:r>
        <w:rPr>
          <w:rtl/>
        </w:rPr>
        <w:t xml:space="preserve"> </w:t>
      </w:r>
      <w:bookmarkStart w:id="4763" w:name="_ETM_Q12_294283"/>
      <w:bookmarkEnd w:id="4763"/>
      <w:r>
        <w:rPr>
          <w:rFonts w:hint="cs"/>
          <w:rtl/>
        </w:rPr>
        <w:t>התקבלה בקריאה השנייה והשלישית, ותיכנס לספר החוקים.</w:t>
      </w:r>
    </w:p>
    <w:p w:rsidR="004409CC" w:rsidRDefault="004409CC" w:rsidP="00F15751">
      <w:pPr>
        <w:ind w:firstLine="0"/>
        <w:rPr>
          <w:rtl/>
          <w:lang w:eastAsia="he-IL"/>
        </w:rPr>
      </w:pPr>
      <w:bookmarkStart w:id="4764" w:name="_ETM_Q12_295630"/>
      <w:bookmarkStart w:id="4765" w:name="_ETM_Q12_295705"/>
      <w:bookmarkStart w:id="4766" w:name="_ETM_Q12_294914"/>
      <w:bookmarkStart w:id="4767" w:name="_ETM_Q12_294976"/>
      <w:bookmarkStart w:id="4768" w:name="_ETM_Q12_274720"/>
      <w:bookmarkEnd w:id="4764"/>
      <w:bookmarkEnd w:id="4765"/>
      <w:bookmarkEnd w:id="4766"/>
      <w:bookmarkEnd w:id="4767"/>
      <w:bookmarkEnd w:id="4768"/>
    </w:p>
    <w:p w:rsidR="004409CC" w:rsidRDefault="004409CC" w:rsidP="00F15751">
      <w:pPr>
        <w:pStyle w:val="af5"/>
        <w:keepNext/>
        <w:rPr>
          <w:rtl/>
        </w:rPr>
      </w:pPr>
      <w:bookmarkStart w:id="4769" w:name="ET_interruption_5639_6"/>
      <w:r w:rsidRPr="00A92A99">
        <w:rPr>
          <w:rStyle w:val="TagStyle"/>
          <w:rtl/>
        </w:rPr>
        <w:t xml:space="preserve"> &lt;&lt; קריאה &gt;&gt;</w:t>
      </w:r>
      <w:r w:rsidRPr="00651136">
        <w:rPr>
          <w:rStyle w:val="TagStyle"/>
          <w:rtl/>
        </w:rPr>
        <w:t xml:space="preserve"> </w:t>
      </w:r>
      <w:r>
        <w:rPr>
          <w:rtl/>
        </w:rPr>
        <w:t>משה גפני (יו"ר ועדת הכספים):</w:t>
      </w:r>
      <w:r w:rsidRPr="00651136">
        <w:rPr>
          <w:rStyle w:val="TagStyle"/>
          <w:rtl/>
        </w:rPr>
        <w:t xml:space="preserve"> </w:t>
      </w:r>
      <w:r w:rsidRPr="00A92A99">
        <w:rPr>
          <w:rStyle w:val="TagStyle"/>
          <w:rtl/>
        </w:rPr>
        <w:t>&lt;&lt; קריאה &gt;&gt;</w:t>
      </w:r>
      <w:r>
        <w:rPr>
          <w:rtl/>
        </w:rPr>
        <w:t xml:space="preserve">  </w:t>
      </w:r>
      <w:bookmarkEnd w:id="4769"/>
    </w:p>
    <w:p w:rsidR="004409CC" w:rsidRPr="00651136" w:rsidRDefault="004409CC" w:rsidP="00E67818">
      <w:pPr>
        <w:rPr>
          <w:rtl/>
          <w:lang w:eastAsia="he-IL"/>
        </w:rPr>
      </w:pPr>
    </w:p>
    <w:p w:rsidR="004409CC" w:rsidRDefault="004409CC" w:rsidP="00F15751">
      <w:pPr>
        <w:rPr>
          <w:rtl/>
          <w:lang w:eastAsia="he-IL"/>
        </w:rPr>
      </w:pPr>
      <w:r>
        <w:rPr>
          <w:rFonts w:hint="cs"/>
          <w:rtl/>
          <w:lang w:eastAsia="he-IL"/>
        </w:rPr>
        <w:t>אדוני היושב-ראש, אני מודה לכולם, גם לחברי הקואליציה וגם לחברי האופוזיציה.</w:t>
      </w:r>
    </w:p>
    <w:p w:rsidR="004409CC" w:rsidRPr="00A92A99" w:rsidRDefault="004409CC" w:rsidP="00F15751">
      <w:pPr>
        <w:rPr>
          <w:rtl/>
        </w:rPr>
      </w:pPr>
      <w:bookmarkStart w:id="4770" w:name="_ETM_Q12_304623"/>
      <w:bookmarkStart w:id="4771" w:name="_ETM_Q12_304790"/>
      <w:bookmarkStart w:id="4772" w:name="ET_yor_6593_29"/>
      <w:bookmarkEnd w:id="4770"/>
      <w:bookmarkEnd w:id="4771"/>
      <w:r w:rsidRPr="00A92A99">
        <w:rPr>
          <w:rtl/>
        </w:rPr>
        <w:t xml:space="preserve"> </w:t>
      </w:r>
    </w:p>
    <w:p w:rsidR="004409CC" w:rsidRDefault="004409CC" w:rsidP="00F15751">
      <w:pPr>
        <w:pStyle w:val="af6"/>
        <w:keepNext/>
        <w:rPr>
          <w:rtl/>
        </w:rPr>
      </w:pPr>
      <w:r w:rsidRPr="00A92A99">
        <w:rPr>
          <w:rStyle w:val="TagStyle"/>
          <w:rtl/>
        </w:rPr>
        <w:t xml:space="preserve"> &lt;&lt; יור &gt;&gt;</w:t>
      </w:r>
      <w:r w:rsidRPr="00944648">
        <w:rPr>
          <w:rStyle w:val="TagStyle"/>
          <w:rtl/>
        </w:rPr>
        <w:t xml:space="preserve"> </w:t>
      </w:r>
      <w:r>
        <w:rPr>
          <w:rtl/>
        </w:rPr>
        <w:t>היו"ר חנוך דב מלביצקי:</w:t>
      </w:r>
      <w:r w:rsidRPr="00944648">
        <w:rPr>
          <w:rStyle w:val="TagStyle"/>
          <w:rtl/>
        </w:rPr>
        <w:t xml:space="preserve"> </w:t>
      </w:r>
      <w:r w:rsidRPr="00A92A99">
        <w:rPr>
          <w:rStyle w:val="TagStyle"/>
          <w:rtl/>
        </w:rPr>
        <w:t>&lt;&lt; יור &gt;&gt;</w:t>
      </w:r>
      <w:r>
        <w:rPr>
          <w:rtl/>
        </w:rPr>
        <w:t xml:space="preserve">  </w:t>
      </w:r>
      <w:bookmarkEnd w:id="4772"/>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תודה רבה. </w:t>
      </w:r>
    </w:p>
    <w:p w:rsidR="004409CC" w:rsidRDefault="004409CC" w:rsidP="00F15751">
      <w:pPr>
        <w:rPr>
          <w:rtl/>
          <w:lang w:eastAsia="he-IL"/>
        </w:rPr>
      </w:pPr>
    </w:p>
    <w:p w:rsidR="004409CC" w:rsidRDefault="004409CC" w:rsidP="00F15751">
      <w:pPr>
        <w:rPr>
          <w:rtl/>
          <w:lang w:eastAsia="he-IL"/>
        </w:rPr>
      </w:pPr>
    </w:p>
    <w:p w:rsidR="004409CC" w:rsidRDefault="004409CC" w:rsidP="00F15751">
      <w:pPr>
        <w:pStyle w:val="a6"/>
        <w:rPr>
          <w:rtl/>
          <w:lang w:eastAsia="he-IL"/>
        </w:rPr>
      </w:pPr>
      <w:bookmarkStart w:id="4773" w:name="_ETM_Q12_303127"/>
      <w:bookmarkStart w:id="4774" w:name="_ETM_Q12_303273"/>
      <w:bookmarkStart w:id="4775" w:name="ET_hatsach_640440_37"/>
      <w:bookmarkEnd w:id="4773"/>
      <w:bookmarkEnd w:id="4774"/>
      <w:r w:rsidRPr="00A92A99">
        <w:rPr>
          <w:rStyle w:val="TagStyle"/>
          <w:rtl/>
        </w:rPr>
        <w:t xml:space="preserve"> &lt;&lt; הצח &gt;&gt;</w:t>
      </w:r>
      <w:r w:rsidRPr="00651136">
        <w:rPr>
          <w:rStyle w:val="TagStyle"/>
          <w:rtl/>
        </w:rPr>
        <w:t xml:space="preserve"> </w:t>
      </w:r>
      <w:bookmarkStart w:id="4776" w:name="_Toc168343317"/>
      <w:bookmarkStart w:id="4777" w:name="_Toc168343411"/>
      <w:bookmarkStart w:id="4778" w:name="_Toc168348876"/>
      <w:bookmarkStart w:id="4779" w:name="_Toc168348968"/>
      <w:bookmarkStart w:id="4780" w:name="_Toc168349442"/>
      <w:bookmarkStart w:id="4781" w:name="_Toc188981674"/>
      <w:r>
        <w:rPr>
          <w:rtl/>
          <w:lang w:eastAsia="he-IL"/>
        </w:rPr>
        <w:t>הצעת חוק עבודת הנוער (תיקון מס' 22), התשפ"ד</w:t>
      </w:r>
      <w:r>
        <w:rPr>
          <w:rFonts w:hint="cs"/>
          <w:rtl/>
          <w:lang w:eastAsia="he-IL"/>
        </w:rPr>
        <w:t>–</w:t>
      </w:r>
      <w:r>
        <w:rPr>
          <w:rtl/>
          <w:lang w:eastAsia="he-IL"/>
        </w:rPr>
        <w:t>2024</w:t>
      </w:r>
      <w:bookmarkEnd w:id="4776"/>
      <w:bookmarkEnd w:id="4777"/>
      <w:bookmarkEnd w:id="4778"/>
      <w:bookmarkEnd w:id="4779"/>
      <w:bookmarkEnd w:id="4780"/>
      <w:bookmarkEnd w:id="4781"/>
      <w:r w:rsidRPr="00651136">
        <w:rPr>
          <w:rStyle w:val="TagStyle"/>
          <w:rtl/>
        </w:rPr>
        <w:t xml:space="preserve"> </w:t>
      </w:r>
      <w:r w:rsidRPr="00A92A99">
        <w:rPr>
          <w:rStyle w:val="TagStyle"/>
          <w:rtl/>
        </w:rPr>
        <w:t>&lt;&lt; הצח &gt;&gt;</w:t>
      </w:r>
      <w:bookmarkEnd w:id="4775"/>
      <w:r>
        <w:rPr>
          <w:rtl/>
          <w:lang w:eastAsia="he-IL"/>
        </w:rPr>
        <w:t xml:space="preserve">  </w:t>
      </w:r>
    </w:p>
    <w:p w:rsidR="004409CC" w:rsidRDefault="004409CC" w:rsidP="00F15751">
      <w:pPr>
        <w:rPr>
          <w:rtl/>
          <w:lang w:eastAsia="he-IL"/>
        </w:rPr>
      </w:pPr>
      <w:r>
        <w:rPr>
          <w:rFonts w:hint="cs"/>
          <w:rtl/>
          <w:lang w:eastAsia="he-IL"/>
        </w:rPr>
        <w:t xml:space="preserve">[מס' מ/1629; דברי הכנסת, חוב י"ד, ישיבה 136; נספחות.] </w:t>
      </w:r>
    </w:p>
    <w:p w:rsidR="004409CC" w:rsidRDefault="004409CC" w:rsidP="00F15751">
      <w:pPr>
        <w:pStyle w:val="-0"/>
        <w:rPr>
          <w:rtl/>
          <w:lang w:eastAsia="he-IL"/>
        </w:rPr>
      </w:pPr>
      <w:r>
        <w:rPr>
          <w:rtl/>
          <w:lang w:eastAsia="he-IL"/>
        </w:rPr>
        <w:t>(קריאה שנייה וקריאה שלישית)</w:t>
      </w:r>
    </w:p>
    <w:p w:rsidR="004409CC" w:rsidRPr="00BC0B29" w:rsidRDefault="004409CC" w:rsidP="00F15751">
      <w:pPr>
        <w:rPr>
          <w:rtl/>
          <w:lang w:eastAsia="he-IL"/>
        </w:rPr>
      </w:pPr>
    </w:p>
    <w:p w:rsidR="004409CC" w:rsidRDefault="004409CC" w:rsidP="00F15751">
      <w:pPr>
        <w:pStyle w:val="af6"/>
        <w:keepNext/>
        <w:rPr>
          <w:rtl/>
        </w:rPr>
      </w:pPr>
      <w:r w:rsidRPr="00A92A99">
        <w:rPr>
          <w:rStyle w:val="TagStyle"/>
          <w:rtl/>
        </w:rPr>
        <w:t xml:space="preserve"> &lt;&lt; יור &gt;&gt;</w:t>
      </w:r>
      <w:r w:rsidRPr="00651136">
        <w:rPr>
          <w:rStyle w:val="TagStyle"/>
          <w:rtl/>
        </w:rPr>
        <w:t xml:space="preserve"> </w:t>
      </w:r>
      <w:r>
        <w:rPr>
          <w:rtl/>
        </w:rPr>
        <w:t>היו"ר חנוך דב מלביצקי:</w:t>
      </w:r>
      <w:r w:rsidRPr="00651136">
        <w:rPr>
          <w:rStyle w:val="TagStyle"/>
          <w:rtl/>
        </w:rPr>
        <w:t xml:space="preserve"> </w:t>
      </w:r>
      <w:r w:rsidRPr="00A92A99">
        <w:rPr>
          <w:rStyle w:val="TagStyle"/>
          <w:rtl/>
        </w:rPr>
        <w:t>&lt;&lt; יור &gt;&gt;</w:t>
      </w:r>
      <w:r>
        <w:rPr>
          <w:rtl/>
        </w:rPr>
        <w:t xml:space="preserve">  </w:t>
      </w:r>
    </w:p>
    <w:p w:rsidR="004409CC" w:rsidRDefault="004409CC" w:rsidP="00E67818">
      <w:pPr>
        <w:rPr>
          <w:rtl/>
          <w:lang w:eastAsia="he-IL"/>
        </w:rPr>
      </w:pPr>
      <w:bookmarkStart w:id="4782" w:name="_ETM_Q12_314750"/>
      <w:bookmarkEnd w:id="4782"/>
    </w:p>
    <w:p w:rsidR="004409CC" w:rsidRDefault="004409CC" w:rsidP="0010114B">
      <w:pPr>
        <w:rPr>
          <w:rtl/>
          <w:lang w:eastAsia="he-IL"/>
        </w:rPr>
      </w:pPr>
      <w:r>
        <w:rPr>
          <w:rFonts w:hint="cs"/>
          <w:rtl/>
          <w:lang w:eastAsia="he-IL"/>
        </w:rPr>
        <w:t xml:space="preserve">הנושא הבא </w:t>
      </w:r>
      <w:bookmarkStart w:id="4783" w:name="_ETM_Q12_303186"/>
      <w:bookmarkEnd w:id="4783"/>
      <w:r>
        <w:rPr>
          <w:rFonts w:hint="cs"/>
          <w:rtl/>
          <w:lang w:eastAsia="he-IL"/>
        </w:rPr>
        <w:t xml:space="preserve">על סדר-היום </w:t>
      </w:r>
      <w:r w:rsidR="0010114B">
        <w:rPr>
          <w:rFonts w:hint="eastAsia"/>
          <w:rtl/>
          <w:lang w:eastAsia="he-IL"/>
        </w:rPr>
        <w:t>–</w:t>
      </w:r>
      <w:r w:rsidR="0010114B">
        <w:rPr>
          <w:rFonts w:hint="cs"/>
          <w:rtl/>
          <w:lang w:eastAsia="he-IL"/>
        </w:rPr>
        <w:t xml:space="preserve"> </w:t>
      </w:r>
      <w:r w:rsidRPr="00944648">
        <w:rPr>
          <w:rtl/>
          <w:lang w:eastAsia="he-IL"/>
        </w:rPr>
        <w:t>הצעת חוק עבודת הנוער (תיקון מס' 22), התשפ"ד</w:t>
      </w:r>
      <w:r>
        <w:rPr>
          <w:rFonts w:hint="cs"/>
          <w:rtl/>
          <w:lang w:eastAsia="he-IL"/>
        </w:rPr>
        <w:t>–</w:t>
      </w:r>
      <w:r w:rsidRPr="00944648">
        <w:rPr>
          <w:rtl/>
          <w:lang w:eastAsia="he-IL"/>
        </w:rPr>
        <w:t>2024</w:t>
      </w:r>
      <w:r>
        <w:rPr>
          <w:rFonts w:hint="cs"/>
          <w:rtl/>
          <w:lang w:eastAsia="he-IL"/>
        </w:rPr>
        <w:t xml:space="preserve">, לקריאה השנייה והשלישית. אני מזמין את </w:t>
      </w:r>
      <w:bookmarkStart w:id="4784" w:name="_ETM_Q12_314568"/>
      <w:bookmarkEnd w:id="4784"/>
      <w:r>
        <w:rPr>
          <w:rFonts w:hint="cs"/>
          <w:rtl/>
          <w:lang w:eastAsia="he-IL"/>
        </w:rPr>
        <w:t xml:space="preserve">יושב-ראש ועדת העבודה והרווחה, חבר הכנסת ישראל אייכלר, להציג את </w:t>
      </w:r>
      <w:bookmarkStart w:id="4785" w:name="_ETM_Q12_321800"/>
      <w:bookmarkEnd w:id="4785"/>
      <w:r>
        <w:rPr>
          <w:rFonts w:hint="cs"/>
          <w:rtl/>
          <w:lang w:eastAsia="he-IL"/>
        </w:rPr>
        <w:t>הצעת החוק. בבקשה, אדוני.</w:t>
      </w:r>
    </w:p>
    <w:p w:rsidR="004409CC" w:rsidRDefault="004409CC" w:rsidP="00F15751">
      <w:pPr>
        <w:rPr>
          <w:rtl/>
          <w:lang w:eastAsia="he-IL"/>
        </w:rPr>
      </w:pPr>
    </w:p>
    <w:p w:rsidR="004409CC" w:rsidRDefault="004409CC" w:rsidP="00F15751">
      <w:pPr>
        <w:pStyle w:val="a4"/>
        <w:keepNext/>
        <w:rPr>
          <w:rtl/>
        </w:rPr>
      </w:pPr>
      <w:bookmarkStart w:id="4786" w:name="ET_speaker_6466_30"/>
      <w:r w:rsidRPr="00A92A99">
        <w:rPr>
          <w:rStyle w:val="TagStyle"/>
          <w:rtl/>
        </w:rPr>
        <w:t xml:space="preserve"> &lt;&lt; דובר &gt;&gt;</w:t>
      </w:r>
      <w:r w:rsidRPr="00944648">
        <w:rPr>
          <w:rStyle w:val="TagStyle"/>
          <w:rtl/>
        </w:rPr>
        <w:t xml:space="preserve"> </w:t>
      </w:r>
      <w:bookmarkStart w:id="4787" w:name="_Toc168343318"/>
      <w:bookmarkStart w:id="4788" w:name="_Toc168343412"/>
      <w:bookmarkStart w:id="4789" w:name="_Toc168348877"/>
      <w:bookmarkStart w:id="4790" w:name="_Toc168348969"/>
      <w:bookmarkStart w:id="4791" w:name="_Toc168349443"/>
      <w:bookmarkStart w:id="4792" w:name="_Toc188981675"/>
      <w:r>
        <w:rPr>
          <w:rtl/>
        </w:rPr>
        <w:t>ישראל אייכלר (יו"ר ועדת העבודה והרווחה):</w:t>
      </w:r>
      <w:bookmarkEnd w:id="4787"/>
      <w:bookmarkEnd w:id="4788"/>
      <w:bookmarkEnd w:id="4789"/>
      <w:bookmarkEnd w:id="4790"/>
      <w:bookmarkEnd w:id="4791"/>
      <w:bookmarkEnd w:id="4792"/>
      <w:r w:rsidRPr="00944648">
        <w:rPr>
          <w:rStyle w:val="TagStyle"/>
          <w:rtl/>
        </w:rPr>
        <w:t xml:space="preserve"> </w:t>
      </w:r>
      <w:r w:rsidRPr="00A92A99">
        <w:rPr>
          <w:rStyle w:val="TagStyle"/>
          <w:rtl/>
        </w:rPr>
        <w:t>&lt;&lt; דובר &gt;&gt;</w:t>
      </w:r>
      <w:r>
        <w:rPr>
          <w:rtl/>
        </w:rPr>
        <w:t xml:space="preserve">  </w:t>
      </w:r>
      <w:bookmarkEnd w:id="4786"/>
    </w:p>
    <w:p w:rsidR="004409CC" w:rsidRPr="00944648" w:rsidRDefault="004409CC" w:rsidP="00E67818">
      <w:pPr>
        <w:rPr>
          <w:rtl/>
          <w:lang w:eastAsia="he-IL"/>
        </w:rPr>
      </w:pPr>
    </w:p>
    <w:p w:rsidR="004409CC" w:rsidRDefault="004409CC" w:rsidP="006F3FBA">
      <w:pPr>
        <w:rPr>
          <w:rtl/>
        </w:rPr>
      </w:pPr>
      <w:bookmarkStart w:id="4793" w:name="_ETM_Q12_329832"/>
      <w:bookmarkStart w:id="4794" w:name="_ETM_Q12_329898"/>
      <w:bookmarkStart w:id="4795" w:name="_ETM_Q12_357660"/>
      <w:bookmarkEnd w:id="4793"/>
      <w:bookmarkEnd w:id="4794"/>
      <w:bookmarkEnd w:id="4795"/>
      <w:r>
        <w:rPr>
          <w:rtl/>
        </w:rPr>
        <w:t xml:space="preserve">כבוד </w:t>
      </w:r>
      <w:bookmarkStart w:id="4796" w:name="_ETM_Q12_357900"/>
      <w:bookmarkEnd w:id="4796"/>
      <w:r>
        <w:rPr>
          <w:rtl/>
        </w:rPr>
        <w:t>היושב-ראש</w:t>
      </w:r>
      <w:r>
        <w:rPr>
          <w:rFonts w:hint="cs"/>
          <w:rtl/>
        </w:rPr>
        <w:t>,</w:t>
      </w:r>
      <w:r>
        <w:rPr>
          <w:rtl/>
        </w:rPr>
        <w:t xml:space="preserve"> </w:t>
      </w:r>
      <w:bookmarkStart w:id="4797" w:name="_ETM_Q12_358800"/>
      <w:bookmarkEnd w:id="4797"/>
      <w:r>
        <w:rPr>
          <w:rtl/>
        </w:rPr>
        <w:t xml:space="preserve">חברי </w:t>
      </w:r>
      <w:bookmarkStart w:id="4798" w:name="_ETM_Q12_359100"/>
      <w:bookmarkEnd w:id="4798"/>
      <w:r>
        <w:rPr>
          <w:rtl/>
        </w:rPr>
        <w:t>הכנסת</w:t>
      </w:r>
      <w:r>
        <w:rPr>
          <w:rFonts w:hint="cs"/>
          <w:rtl/>
        </w:rPr>
        <w:t>,</w:t>
      </w:r>
      <w:r>
        <w:rPr>
          <w:rtl/>
        </w:rPr>
        <w:t xml:space="preserve"> </w:t>
      </w:r>
      <w:bookmarkStart w:id="4799" w:name="_ETM_Q12_362209"/>
      <w:bookmarkEnd w:id="4799"/>
      <w:r>
        <w:rPr>
          <w:rtl/>
        </w:rPr>
        <w:t xml:space="preserve">אני </w:t>
      </w:r>
      <w:bookmarkStart w:id="4800" w:name="_ETM_Q12_362540"/>
      <w:bookmarkEnd w:id="4800"/>
      <w:r>
        <w:rPr>
          <w:rtl/>
        </w:rPr>
        <w:t xml:space="preserve">מתכבד </w:t>
      </w:r>
      <w:bookmarkStart w:id="4801" w:name="_ETM_Q12_363050"/>
      <w:bookmarkEnd w:id="4801"/>
      <w:r>
        <w:rPr>
          <w:rtl/>
        </w:rPr>
        <w:t xml:space="preserve">להביא </w:t>
      </w:r>
      <w:bookmarkStart w:id="4802" w:name="_ETM_Q12_363290"/>
      <w:bookmarkEnd w:id="4802"/>
      <w:r>
        <w:rPr>
          <w:rtl/>
        </w:rPr>
        <w:t xml:space="preserve">בפני </w:t>
      </w:r>
      <w:bookmarkStart w:id="4803" w:name="_ETM_Q12_363590"/>
      <w:bookmarkEnd w:id="4803"/>
      <w:r>
        <w:rPr>
          <w:rtl/>
        </w:rPr>
        <w:t xml:space="preserve">הכנסת </w:t>
      </w:r>
      <w:bookmarkStart w:id="4804" w:name="_ETM_Q12_364069"/>
      <w:bookmarkEnd w:id="4804"/>
      <w:r>
        <w:rPr>
          <w:rtl/>
        </w:rPr>
        <w:t xml:space="preserve">לקריאה </w:t>
      </w:r>
      <w:bookmarkStart w:id="4805" w:name="_ETM_Q12_364400"/>
      <w:bookmarkEnd w:id="4805"/>
      <w:r>
        <w:rPr>
          <w:rtl/>
        </w:rPr>
        <w:t xml:space="preserve">השנייה </w:t>
      </w:r>
      <w:bookmarkStart w:id="4806" w:name="_ETM_Q12_364760"/>
      <w:bookmarkEnd w:id="4806"/>
      <w:r>
        <w:rPr>
          <w:rtl/>
        </w:rPr>
        <w:t xml:space="preserve">ולקריאה </w:t>
      </w:r>
      <w:bookmarkStart w:id="4807" w:name="_ETM_Q12_365090"/>
      <w:bookmarkEnd w:id="4807"/>
      <w:r>
        <w:rPr>
          <w:rtl/>
        </w:rPr>
        <w:t xml:space="preserve">השלישית </w:t>
      </w:r>
      <w:bookmarkStart w:id="4808" w:name="_ETM_Q12_365660"/>
      <w:bookmarkEnd w:id="4808"/>
      <w:r>
        <w:rPr>
          <w:rtl/>
        </w:rPr>
        <w:t xml:space="preserve">את </w:t>
      </w:r>
      <w:bookmarkStart w:id="4809" w:name="_ETM_Q12_365810"/>
      <w:bookmarkEnd w:id="4809"/>
      <w:r>
        <w:rPr>
          <w:rtl/>
        </w:rPr>
        <w:t xml:space="preserve">הצעת </w:t>
      </w:r>
      <w:bookmarkStart w:id="4810" w:name="_ETM_Q12_366169"/>
      <w:bookmarkEnd w:id="4810"/>
      <w:r>
        <w:rPr>
          <w:rtl/>
        </w:rPr>
        <w:t xml:space="preserve">חוק </w:t>
      </w:r>
      <w:bookmarkStart w:id="4811" w:name="_ETM_Q12_366380"/>
      <w:bookmarkEnd w:id="4811"/>
      <w:r>
        <w:rPr>
          <w:rtl/>
        </w:rPr>
        <w:t xml:space="preserve">עבודת </w:t>
      </w:r>
      <w:bookmarkStart w:id="4812" w:name="_ETM_Q12_366739"/>
      <w:bookmarkEnd w:id="4812"/>
      <w:r>
        <w:rPr>
          <w:rtl/>
        </w:rPr>
        <w:t xml:space="preserve">הנוער </w:t>
      </w:r>
      <w:bookmarkStart w:id="4813" w:name="_ETM_Q12_368290"/>
      <w:bookmarkEnd w:id="4813"/>
      <w:r>
        <w:rPr>
          <w:rFonts w:hint="cs"/>
          <w:rtl/>
        </w:rPr>
        <w:t>(</w:t>
      </w:r>
      <w:r>
        <w:rPr>
          <w:rtl/>
        </w:rPr>
        <w:t xml:space="preserve">תיקון </w:t>
      </w:r>
      <w:bookmarkStart w:id="4814" w:name="_ETM_Q12_368650"/>
      <w:bookmarkEnd w:id="4814"/>
      <w:r>
        <w:rPr>
          <w:rtl/>
        </w:rPr>
        <w:t>מס</w:t>
      </w:r>
      <w:r>
        <w:rPr>
          <w:rFonts w:hint="cs"/>
          <w:rtl/>
        </w:rPr>
        <w:t>' 22</w:t>
      </w:r>
      <w:bookmarkStart w:id="4815" w:name="_ETM_Q12_369069"/>
      <w:bookmarkEnd w:id="4815"/>
      <w:r>
        <w:rPr>
          <w:rFonts w:hint="cs"/>
          <w:rtl/>
        </w:rPr>
        <w:t>),</w:t>
      </w:r>
      <w:r>
        <w:rPr>
          <w:rtl/>
        </w:rPr>
        <w:t xml:space="preserve"> </w:t>
      </w:r>
      <w:bookmarkStart w:id="4816" w:name="_ETM_Q12_369730"/>
      <w:bookmarkEnd w:id="4816"/>
      <w:r>
        <w:rPr>
          <w:rtl/>
        </w:rPr>
        <w:t>התשפ"</w:t>
      </w:r>
      <w:r>
        <w:rPr>
          <w:rFonts w:hint="cs"/>
          <w:rtl/>
        </w:rPr>
        <w:t>ד</w:t>
      </w:r>
      <w:r>
        <w:rPr>
          <w:rFonts w:hint="eastAsia"/>
        </w:rPr>
        <w:t>–</w:t>
      </w:r>
      <w:bookmarkStart w:id="4817" w:name="_ETM_Q12_370150"/>
      <w:bookmarkEnd w:id="4817"/>
      <w:r>
        <w:rPr>
          <w:rtl/>
        </w:rPr>
        <w:t>2024</w:t>
      </w:r>
      <w:r>
        <w:rPr>
          <w:rFonts w:hint="cs"/>
          <w:rtl/>
        </w:rPr>
        <w:t>,</w:t>
      </w:r>
      <w:r>
        <w:rPr>
          <w:rtl/>
        </w:rPr>
        <w:t xml:space="preserve"> </w:t>
      </w:r>
      <w:bookmarkStart w:id="4818" w:name="_ETM_Q12_371930"/>
      <w:bookmarkEnd w:id="4818"/>
      <w:r>
        <w:rPr>
          <w:rtl/>
        </w:rPr>
        <w:t xml:space="preserve">שהגישה </w:t>
      </w:r>
      <w:bookmarkStart w:id="4819" w:name="_ETM_Q12_372530"/>
      <w:bookmarkEnd w:id="4819"/>
      <w:r>
        <w:rPr>
          <w:rtl/>
        </w:rPr>
        <w:t>הממשלה</w:t>
      </w:r>
      <w:r>
        <w:rPr>
          <w:rFonts w:hint="cs"/>
          <w:rtl/>
        </w:rPr>
        <w:t xml:space="preserve">. </w:t>
      </w:r>
      <w:bookmarkStart w:id="4820" w:name="_ETM_Q12_373780"/>
      <w:bookmarkEnd w:id="4820"/>
      <w:r>
        <w:rPr>
          <w:rtl/>
        </w:rPr>
        <w:t xml:space="preserve">מדובר </w:t>
      </w:r>
      <w:bookmarkStart w:id="4821" w:name="_ETM_Q12_374530"/>
      <w:bookmarkEnd w:id="4821"/>
      <w:r>
        <w:rPr>
          <w:rtl/>
        </w:rPr>
        <w:t xml:space="preserve">בחוק </w:t>
      </w:r>
      <w:bookmarkStart w:id="4822" w:name="_ETM_Q12_374919"/>
      <w:bookmarkEnd w:id="4822"/>
      <w:r>
        <w:rPr>
          <w:rtl/>
        </w:rPr>
        <w:t xml:space="preserve">עבודת </w:t>
      </w:r>
      <w:bookmarkStart w:id="4823" w:name="_ETM_Q12_375400"/>
      <w:bookmarkEnd w:id="4823"/>
      <w:r>
        <w:rPr>
          <w:rtl/>
        </w:rPr>
        <w:t>הנוער</w:t>
      </w:r>
      <w:r>
        <w:rPr>
          <w:rFonts w:hint="cs"/>
          <w:rtl/>
        </w:rPr>
        <w:t>,</w:t>
      </w:r>
      <w:r>
        <w:rPr>
          <w:rtl/>
        </w:rPr>
        <w:t xml:space="preserve"> </w:t>
      </w:r>
      <w:bookmarkStart w:id="4824" w:name="_ETM_Q12_376090"/>
      <w:bookmarkEnd w:id="4824"/>
      <w:proofErr w:type="spellStart"/>
      <w:r>
        <w:rPr>
          <w:rtl/>
        </w:rPr>
        <w:t>התש</w:t>
      </w:r>
      <w:r>
        <w:rPr>
          <w:rFonts w:hint="cs"/>
          <w:rtl/>
        </w:rPr>
        <w:t>י</w:t>
      </w:r>
      <w:r>
        <w:rPr>
          <w:rtl/>
        </w:rPr>
        <w:t>"ג</w:t>
      </w:r>
      <w:proofErr w:type="spellEnd"/>
      <w:r>
        <w:rPr>
          <w:rFonts w:hint="eastAsia"/>
          <w:rtl/>
        </w:rPr>
        <w:t>–</w:t>
      </w:r>
      <w:bookmarkStart w:id="4825" w:name="_ETM_Q12_377110"/>
      <w:bookmarkEnd w:id="4825"/>
      <w:r>
        <w:rPr>
          <w:rtl/>
        </w:rPr>
        <w:t>1953</w:t>
      </w:r>
      <w:r>
        <w:rPr>
          <w:rFonts w:hint="cs"/>
          <w:rtl/>
        </w:rPr>
        <w:t>,</w:t>
      </w:r>
      <w:r>
        <w:rPr>
          <w:rtl/>
        </w:rPr>
        <w:t xml:space="preserve"> </w:t>
      </w:r>
      <w:bookmarkStart w:id="4826" w:name="_ETM_Q12_379150"/>
      <w:bookmarkEnd w:id="4826"/>
      <w:r>
        <w:rPr>
          <w:rtl/>
        </w:rPr>
        <w:t xml:space="preserve">שמסדיר </w:t>
      </w:r>
      <w:bookmarkStart w:id="4827" w:name="_ETM_Q12_380049"/>
      <w:bookmarkEnd w:id="4827"/>
      <w:r>
        <w:rPr>
          <w:rtl/>
        </w:rPr>
        <w:t xml:space="preserve">את </w:t>
      </w:r>
      <w:bookmarkStart w:id="4828" w:name="_ETM_Q12_380200"/>
      <w:bookmarkEnd w:id="4828"/>
      <w:r>
        <w:rPr>
          <w:rtl/>
        </w:rPr>
        <w:t xml:space="preserve">זכויותיהם </w:t>
      </w:r>
      <w:bookmarkStart w:id="4829" w:name="_ETM_Q12_380889"/>
      <w:bookmarkEnd w:id="4829"/>
      <w:r>
        <w:rPr>
          <w:rtl/>
        </w:rPr>
        <w:t xml:space="preserve">התעסוקתיות </w:t>
      </w:r>
      <w:bookmarkStart w:id="4830" w:name="_ETM_Q12_381849"/>
      <w:bookmarkEnd w:id="4830"/>
      <w:r>
        <w:rPr>
          <w:rtl/>
        </w:rPr>
        <w:t>ש</w:t>
      </w:r>
      <w:r>
        <w:rPr>
          <w:rFonts w:hint="cs"/>
          <w:rtl/>
        </w:rPr>
        <w:t xml:space="preserve">ל בני </w:t>
      </w:r>
      <w:bookmarkStart w:id="4831" w:name="_ETM_Q12_383002"/>
      <w:bookmarkEnd w:id="4831"/>
      <w:r>
        <w:rPr>
          <w:rFonts w:hint="cs"/>
          <w:rtl/>
        </w:rPr>
        <w:t xml:space="preserve">נוער </w:t>
      </w:r>
      <w:bookmarkStart w:id="4832" w:name="_ETM_Q12_383260"/>
      <w:bookmarkEnd w:id="4832"/>
      <w:r>
        <w:rPr>
          <w:rFonts w:hint="cs"/>
          <w:rtl/>
        </w:rPr>
        <w:t xml:space="preserve">ואת </w:t>
      </w:r>
      <w:r>
        <w:rPr>
          <w:rtl/>
        </w:rPr>
        <w:t>חוב</w:t>
      </w:r>
      <w:r>
        <w:rPr>
          <w:rFonts w:hint="cs"/>
          <w:rtl/>
        </w:rPr>
        <w:t>ו</w:t>
      </w:r>
      <w:r>
        <w:rPr>
          <w:rtl/>
        </w:rPr>
        <w:t xml:space="preserve">ת </w:t>
      </w:r>
      <w:bookmarkStart w:id="4833" w:name="_ETM_Q12_383590"/>
      <w:bookmarkEnd w:id="4833"/>
      <w:r>
        <w:rPr>
          <w:rtl/>
        </w:rPr>
        <w:t xml:space="preserve">המעסיק </w:t>
      </w:r>
      <w:bookmarkStart w:id="4834" w:name="_ETM_Q12_384129"/>
      <w:bookmarkEnd w:id="4834"/>
      <w:r>
        <w:rPr>
          <w:rtl/>
        </w:rPr>
        <w:t>כלפי</w:t>
      </w:r>
      <w:r>
        <w:rPr>
          <w:rFonts w:hint="cs"/>
          <w:rtl/>
        </w:rPr>
        <w:t xml:space="preserve"> </w:t>
      </w:r>
      <w:r>
        <w:rPr>
          <w:rtl/>
        </w:rPr>
        <w:t>נו</w:t>
      </w:r>
      <w:r>
        <w:rPr>
          <w:rFonts w:hint="cs"/>
          <w:rtl/>
        </w:rPr>
        <w:t xml:space="preserve">ער עובד, </w:t>
      </w:r>
      <w:bookmarkStart w:id="4835" w:name="_ETM_Q12_386120"/>
      <w:bookmarkEnd w:id="4835"/>
      <w:r>
        <w:rPr>
          <w:rtl/>
        </w:rPr>
        <w:t xml:space="preserve">מתוך </w:t>
      </w:r>
      <w:bookmarkStart w:id="4836" w:name="_ETM_Q12_386389"/>
      <w:bookmarkEnd w:id="4836"/>
      <w:r>
        <w:rPr>
          <w:rtl/>
        </w:rPr>
        <w:t xml:space="preserve">התחשבות </w:t>
      </w:r>
      <w:bookmarkStart w:id="4837" w:name="_ETM_Q12_387349"/>
      <w:bookmarkEnd w:id="4837"/>
      <w:r>
        <w:rPr>
          <w:rtl/>
        </w:rPr>
        <w:t xml:space="preserve">במאפיינים </w:t>
      </w:r>
      <w:bookmarkStart w:id="4838" w:name="_ETM_Q12_388370"/>
      <w:bookmarkStart w:id="4839" w:name="_ETM_Q12_388669"/>
      <w:bookmarkEnd w:id="4838"/>
      <w:bookmarkEnd w:id="4839"/>
      <w:r>
        <w:rPr>
          <w:rFonts w:hint="cs"/>
          <w:rtl/>
        </w:rPr>
        <w:t>ש</w:t>
      </w:r>
      <w:r>
        <w:rPr>
          <w:rtl/>
        </w:rPr>
        <w:t xml:space="preserve">ייחודיים </w:t>
      </w:r>
      <w:bookmarkStart w:id="4840" w:name="_ETM_Q12_389150"/>
      <w:bookmarkEnd w:id="4840"/>
      <w:r>
        <w:rPr>
          <w:rtl/>
        </w:rPr>
        <w:t>להם</w:t>
      </w:r>
      <w:r>
        <w:rPr>
          <w:rFonts w:hint="cs"/>
          <w:rtl/>
        </w:rPr>
        <w:t>,</w:t>
      </w:r>
      <w:r>
        <w:rPr>
          <w:rtl/>
        </w:rPr>
        <w:t xml:space="preserve"> </w:t>
      </w:r>
      <w:bookmarkStart w:id="4841" w:name="_ETM_Q12_389989"/>
      <w:bookmarkEnd w:id="4841"/>
      <w:r>
        <w:rPr>
          <w:rtl/>
        </w:rPr>
        <w:t xml:space="preserve">ובכלל </w:t>
      </w:r>
      <w:bookmarkStart w:id="4842" w:name="_ETM_Q12_390409"/>
      <w:bookmarkEnd w:id="4842"/>
      <w:r>
        <w:rPr>
          <w:rtl/>
        </w:rPr>
        <w:t xml:space="preserve">זה </w:t>
      </w:r>
      <w:bookmarkStart w:id="4843" w:name="_ETM_Q12_390620"/>
      <w:bookmarkEnd w:id="4843"/>
      <w:r>
        <w:rPr>
          <w:rtl/>
        </w:rPr>
        <w:t xml:space="preserve">חשיבות </w:t>
      </w:r>
      <w:bookmarkStart w:id="4844" w:name="_ETM_Q12_391099"/>
      <w:bookmarkEnd w:id="4844"/>
      <w:r>
        <w:rPr>
          <w:rtl/>
        </w:rPr>
        <w:t xml:space="preserve">השלמת </w:t>
      </w:r>
      <w:bookmarkStart w:id="4845" w:name="_ETM_Q12_391609"/>
      <w:bookmarkEnd w:id="4845"/>
      <w:r>
        <w:rPr>
          <w:rtl/>
        </w:rPr>
        <w:t xml:space="preserve">לימודיהם </w:t>
      </w:r>
      <w:bookmarkStart w:id="4846" w:name="_ETM_Q12_392120"/>
      <w:bookmarkEnd w:id="4846"/>
      <w:r>
        <w:rPr>
          <w:rtl/>
        </w:rPr>
        <w:t xml:space="preserve">במערכת </w:t>
      </w:r>
      <w:bookmarkStart w:id="4847" w:name="_ETM_Q12_392510"/>
      <w:bookmarkEnd w:id="4847"/>
      <w:r>
        <w:rPr>
          <w:rtl/>
        </w:rPr>
        <w:t>החינוך</w:t>
      </w:r>
      <w:r w:rsidR="006F3FBA">
        <w:rPr>
          <w:rFonts w:hint="cs"/>
          <w:rtl/>
        </w:rPr>
        <w:t>,</w:t>
      </w:r>
      <w:r>
        <w:rPr>
          <w:rtl/>
        </w:rPr>
        <w:t xml:space="preserve"> </w:t>
      </w:r>
      <w:bookmarkStart w:id="4848" w:name="_ETM_Q12_393689"/>
      <w:bookmarkEnd w:id="4848"/>
      <w:r>
        <w:rPr>
          <w:rtl/>
        </w:rPr>
        <w:t xml:space="preserve">וכן </w:t>
      </w:r>
      <w:bookmarkStart w:id="4849" w:name="_ETM_Q12_394079"/>
      <w:bookmarkEnd w:id="4849"/>
      <w:r>
        <w:rPr>
          <w:rtl/>
        </w:rPr>
        <w:t xml:space="preserve">הצורך </w:t>
      </w:r>
      <w:bookmarkStart w:id="4850" w:name="_ETM_Q12_394469"/>
      <w:bookmarkEnd w:id="4850"/>
      <w:r>
        <w:rPr>
          <w:rtl/>
        </w:rPr>
        <w:t xml:space="preserve">בהגנה </w:t>
      </w:r>
      <w:bookmarkStart w:id="4851" w:name="_ETM_Q12_394949"/>
      <w:bookmarkEnd w:id="4851"/>
      <w:r>
        <w:rPr>
          <w:rtl/>
        </w:rPr>
        <w:t xml:space="preserve">עליהם </w:t>
      </w:r>
      <w:bookmarkStart w:id="4852" w:name="_ETM_Q12_395309"/>
      <w:bookmarkEnd w:id="4852"/>
      <w:r>
        <w:rPr>
          <w:rtl/>
        </w:rPr>
        <w:t>ובשמירת</w:t>
      </w:r>
      <w:r>
        <w:rPr>
          <w:rFonts w:hint="cs"/>
          <w:rtl/>
        </w:rPr>
        <w:t>ם</w:t>
      </w:r>
      <w:r>
        <w:rPr>
          <w:rtl/>
        </w:rPr>
        <w:t xml:space="preserve"> </w:t>
      </w:r>
      <w:bookmarkStart w:id="4853" w:name="_ETM_Q12_396029"/>
      <w:bookmarkEnd w:id="4853"/>
      <w:r>
        <w:rPr>
          <w:rtl/>
        </w:rPr>
        <w:t xml:space="preserve">מפני </w:t>
      </w:r>
      <w:bookmarkStart w:id="4854" w:name="_ETM_Q12_396359"/>
      <w:bookmarkEnd w:id="4854"/>
      <w:r>
        <w:rPr>
          <w:rtl/>
        </w:rPr>
        <w:t xml:space="preserve">ניצול </w:t>
      </w:r>
      <w:bookmarkStart w:id="4855" w:name="_ETM_Q12_396809"/>
      <w:bookmarkEnd w:id="4855"/>
      <w:r>
        <w:rPr>
          <w:rtl/>
        </w:rPr>
        <w:t xml:space="preserve">מצד </w:t>
      </w:r>
      <w:bookmarkStart w:id="4856" w:name="_ETM_Q12_397169"/>
      <w:bookmarkEnd w:id="4856"/>
      <w:r>
        <w:rPr>
          <w:rtl/>
        </w:rPr>
        <w:t>המעסיק</w:t>
      </w:r>
      <w:r>
        <w:rPr>
          <w:rFonts w:hint="cs"/>
          <w:rtl/>
        </w:rPr>
        <w:t xml:space="preserve">ים. </w:t>
      </w:r>
      <w:bookmarkStart w:id="4857" w:name="_ETM_Q12_398650"/>
      <w:bookmarkEnd w:id="4857"/>
    </w:p>
    <w:p w:rsidR="004409CC" w:rsidRDefault="004409CC" w:rsidP="00F15751">
      <w:pPr>
        <w:rPr>
          <w:rtl/>
        </w:rPr>
      </w:pPr>
      <w:bookmarkStart w:id="4858" w:name="_ETM_Q12_402182"/>
      <w:bookmarkStart w:id="4859" w:name="_ETM_Q12_402254"/>
      <w:bookmarkEnd w:id="4858"/>
      <w:bookmarkEnd w:id="4859"/>
    </w:p>
    <w:p w:rsidR="004409CC" w:rsidRDefault="004409CC" w:rsidP="00472E0E">
      <w:pPr>
        <w:rPr>
          <w:rtl/>
        </w:rPr>
      </w:pPr>
      <w:bookmarkStart w:id="4860" w:name="_ETM_Q12_402298"/>
      <w:bookmarkStart w:id="4861" w:name="_ETM_Q12_402336"/>
      <w:bookmarkEnd w:id="4860"/>
      <w:bookmarkEnd w:id="4861"/>
      <w:r>
        <w:rPr>
          <w:rtl/>
        </w:rPr>
        <w:t xml:space="preserve">סעיף </w:t>
      </w:r>
      <w:bookmarkStart w:id="4862" w:name="_ETM_Q12_398980"/>
      <w:bookmarkEnd w:id="4862"/>
      <w:r>
        <w:rPr>
          <w:rtl/>
        </w:rPr>
        <w:t xml:space="preserve">24 </w:t>
      </w:r>
      <w:bookmarkStart w:id="4863" w:name="_ETM_Q12_400090"/>
      <w:bookmarkEnd w:id="4863"/>
      <w:r>
        <w:rPr>
          <w:rtl/>
        </w:rPr>
        <w:t xml:space="preserve">לחוק </w:t>
      </w:r>
      <w:bookmarkStart w:id="4864" w:name="_ETM_Q12_400810"/>
      <w:bookmarkStart w:id="4865" w:name="_ETM_Q12_401230"/>
      <w:bookmarkEnd w:id="4864"/>
      <w:bookmarkEnd w:id="4865"/>
      <w:r>
        <w:rPr>
          <w:rFonts w:hint="cs"/>
          <w:rtl/>
        </w:rPr>
        <w:t xml:space="preserve">אוסר </w:t>
      </w:r>
      <w:r>
        <w:rPr>
          <w:rtl/>
        </w:rPr>
        <w:t xml:space="preserve">כיום </w:t>
      </w:r>
      <w:bookmarkStart w:id="4866" w:name="_ETM_Q12_401560"/>
      <w:bookmarkEnd w:id="4866"/>
      <w:r>
        <w:rPr>
          <w:rtl/>
        </w:rPr>
        <w:t xml:space="preserve">על </w:t>
      </w:r>
      <w:bookmarkStart w:id="4867" w:name="_ETM_Q12_401650"/>
      <w:bookmarkEnd w:id="4867"/>
      <w:r>
        <w:rPr>
          <w:rtl/>
        </w:rPr>
        <w:t xml:space="preserve">העסקת </w:t>
      </w:r>
      <w:bookmarkStart w:id="4868" w:name="_ETM_Q12_402159"/>
      <w:bookmarkEnd w:id="4868"/>
      <w:r>
        <w:rPr>
          <w:rFonts w:hint="cs"/>
          <w:rtl/>
        </w:rPr>
        <w:t xml:space="preserve">בני נוער </w:t>
      </w:r>
      <w:bookmarkStart w:id="4869" w:name="_ETM_Q12_403120"/>
      <w:bookmarkEnd w:id="4869"/>
      <w:r>
        <w:rPr>
          <w:rtl/>
        </w:rPr>
        <w:t xml:space="preserve">שחוק </w:t>
      </w:r>
      <w:bookmarkStart w:id="4870" w:name="_ETM_Q12_403569"/>
      <w:bookmarkEnd w:id="4870"/>
      <w:r>
        <w:rPr>
          <w:rtl/>
        </w:rPr>
        <w:t xml:space="preserve">לימוד </w:t>
      </w:r>
      <w:bookmarkStart w:id="4871" w:name="_ETM_Q12_403900"/>
      <w:bookmarkEnd w:id="4871"/>
      <w:r>
        <w:rPr>
          <w:rtl/>
        </w:rPr>
        <w:t>חו</w:t>
      </w:r>
      <w:r>
        <w:rPr>
          <w:rFonts w:hint="cs"/>
          <w:rtl/>
        </w:rPr>
        <w:t>ב</w:t>
      </w:r>
      <w:r>
        <w:rPr>
          <w:rtl/>
        </w:rPr>
        <w:t xml:space="preserve">ה </w:t>
      </w:r>
      <w:bookmarkStart w:id="4872" w:name="_ETM_Q12_404290"/>
      <w:bookmarkEnd w:id="4872"/>
      <w:r>
        <w:rPr>
          <w:rtl/>
        </w:rPr>
        <w:t xml:space="preserve">חל </w:t>
      </w:r>
      <w:bookmarkStart w:id="4873" w:name="_ETM_Q12_404590"/>
      <w:bookmarkEnd w:id="4873"/>
      <w:r>
        <w:rPr>
          <w:rtl/>
        </w:rPr>
        <w:t xml:space="preserve">עליהם </w:t>
      </w:r>
      <w:bookmarkStart w:id="4874" w:name="_ETM_Q12_404890"/>
      <w:bookmarkEnd w:id="4874"/>
      <w:r>
        <w:rPr>
          <w:rtl/>
        </w:rPr>
        <w:t xml:space="preserve">בשעות </w:t>
      </w:r>
      <w:bookmarkStart w:id="4875" w:name="_ETM_Q12_405250"/>
      <w:bookmarkEnd w:id="4875"/>
      <w:r>
        <w:rPr>
          <w:rtl/>
        </w:rPr>
        <w:t>הלילה</w:t>
      </w:r>
      <w:r>
        <w:rPr>
          <w:rFonts w:hint="cs"/>
          <w:rtl/>
        </w:rPr>
        <w:t>,</w:t>
      </w:r>
      <w:r>
        <w:rPr>
          <w:rtl/>
        </w:rPr>
        <w:t xml:space="preserve"> </w:t>
      </w:r>
      <w:bookmarkStart w:id="4876" w:name="_ETM_Q12_406209"/>
      <w:bookmarkStart w:id="4877" w:name="_ETM_Q12_406569"/>
      <w:bookmarkEnd w:id="4876"/>
      <w:bookmarkEnd w:id="4877"/>
      <w:r>
        <w:rPr>
          <w:rFonts w:hint="cs"/>
          <w:rtl/>
        </w:rPr>
        <w:t xml:space="preserve">שהן </w:t>
      </w:r>
      <w:bookmarkStart w:id="4878" w:name="_ETM_Q12_406279"/>
      <w:bookmarkEnd w:id="4878"/>
      <w:r>
        <w:rPr>
          <w:rFonts w:hint="cs"/>
          <w:rtl/>
        </w:rPr>
        <w:t>ה</w:t>
      </w:r>
      <w:r>
        <w:rPr>
          <w:rtl/>
        </w:rPr>
        <w:t xml:space="preserve">שעות </w:t>
      </w:r>
      <w:bookmarkStart w:id="4879" w:name="_ETM_Q12_407099"/>
      <w:bookmarkEnd w:id="4879"/>
      <w:r>
        <w:rPr>
          <w:rFonts w:hint="cs"/>
          <w:rtl/>
        </w:rPr>
        <w:t>ש</w:t>
      </w:r>
      <w:r>
        <w:rPr>
          <w:rtl/>
        </w:rPr>
        <w:t xml:space="preserve">בין </w:t>
      </w:r>
      <w:r>
        <w:rPr>
          <w:rFonts w:hint="cs"/>
          <w:rtl/>
        </w:rPr>
        <w:t>20:00</w:t>
      </w:r>
      <w:bookmarkStart w:id="4880" w:name="_ETM_Q12_408930"/>
      <w:bookmarkEnd w:id="4880"/>
      <w:r>
        <w:rPr>
          <w:rFonts w:hint="cs"/>
          <w:rtl/>
        </w:rPr>
        <w:t xml:space="preserve"> </w:t>
      </w:r>
      <w:r>
        <w:rPr>
          <w:rtl/>
        </w:rPr>
        <w:t xml:space="preserve">עד </w:t>
      </w:r>
      <w:bookmarkStart w:id="4881" w:name="_ETM_Q12_409260"/>
      <w:bookmarkStart w:id="4882" w:name="_ETM_Q12_409590"/>
      <w:bookmarkEnd w:id="4881"/>
      <w:bookmarkEnd w:id="4882"/>
      <w:r>
        <w:rPr>
          <w:rFonts w:hint="cs"/>
          <w:rtl/>
        </w:rPr>
        <w:t xml:space="preserve">08:00 </w:t>
      </w:r>
      <w:bookmarkStart w:id="4883" w:name="_ETM_Q12_409980"/>
      <w:bookmarkEnd w:id="4883"/>
      <w:r>
        <w:rPr>
          <w:rFonts w:hint="cs"/>
          <w:rtl/>
        </w:rPr>
        <w:t>ל</w:t>
      </w:r>
      <w:r>
        <w:rPr>
          <w:rtl/>
        </w:rPr>
        <w:t>מ</w:t>
      </w:r>
      <w:r>
        <w:rPr>
          <w:rFonts w:hint="cs"/>
          <w:rtl/>
        </w:rPr>
        <w:t>ו</w:t>
      </w:r>
      <w:r>
        <w:rPr>
          <w:rtl/>
        </w:rPr>
        <w:t>חר</w:t>
      </w:r>
      <w:r>
        <w:rPr>
          <w:rFonts w:hint="cs"/>
          <w:rtl/>
        </w:rPr>
        <w:t xml:space="preserve">ת. </w:t>
      </w:r>
      <w:bookmarkStart w:id="4884" w:name="_ETM_Q12_411129"/>
      <w:bookmarkEnd w:id="4884"/>
      <w:r>
        <w:rPr>
          <w:rtl/>
        </w:rPr>
        <w:t xml:space="preserve">בהמשך </w:t>
      </w:r>
      <w:bookmarkStart w:id="4885" w:name="_ETM_Q12_411549"/>
      <w:bookmarkEnd w:id="4885"/>
      <w:r>
        <w:rPr>
          <w:rtl/>
        </w:rPr>
        <w:t xml:space="preserve">להוראת </w:t>
      </w:r>
      <w:bookmarkStart w:id="4886" w:name="_ETM_Q12_411939"/>
      <w:bookmarkEnd w:id="4886"/>
      <w:r>
        <w:rPr>
          <w:rtl/>
        </w:rPr>
        <w:t>שעה</w:t>
      </w:r>
      <w:r>
        <w:rPr>
          <w:rFonts w:hint="cs"/>
          <w:rtl/>
        </w:rPr>
        <w:t>,</w:t>
      </w:r>
      <w:r>
        <w:rPr>
          <w:rtl/>
        </w:rPr>
        <w:t xml:space="preserve"> </w:t>
      </w:r>
      <w:bookmarkStart w:id="4887" w:name="_ETM_Q12_412180"/>
      <w:bookmarkEnd w:id="4887"/>
      <w:r>
        <w:rPr>
          <w:rtl/>
        </w:rPr>
        <w:t xml:space="preserve">שהייתה </w:t>
      </w:r>
      <w:bookmarkStart w:id="4888" w:name="_ETM_Q12_412540"/>
      <w:bookmarkEnd w:id="4888"/>
      <w:r>
        <w:rPr>
          <w:rtl/>
        </w:rPr>
        <w:t xml:space="preserve">בתוקף </w:t>
      </w:r>
      <w:bookmarkStart w:id="4889" w:name="_ETM_Q12_412989"/>
      <w:bookmarkEnd w:id="4889"/>
      <w:r>
        <w:rPr>
          <w:rtl/>
        </w:rPr>
        <w:t xml:space="preserve">במסגרת </w:t>
      </w:r>
      <w:bookmarkStart w:id="4890" w:name="_ETM_Q12_413500"/>
      <w:bookmarkEnd w:id="4890"/>
      <w:r>
        <w:rPr>
          <w:rtl/>
        </w:rPr>
        <w:t xml:space="preserve">סעיף </w:t>
      </w:r>
      <w:bookmarkStart w:id="4891" w:name="_ETM_Q12_413709"/>
      <w:bookmarkEnd w:id="4891"/>
      <w:r>
        <w:rPr>
          <w:rtl/>
        </w:rPr>
        <w:t>24</w:t>
      </w:r>
      <w:bookmarkStart w:id="4892" w:name="_ETM_Q12_414340"/>
      <w:bookmarkEnd w:id="4892"/>
      <w:r>
        <w:rPr>
          <w:rtl/>
        </w:rPr>
        <w:t xml:space="preserve">א </w:t>
      </w:r>
      <w:bookmarkStart w:id="4893" w:name="_ETM_Q12_414519"/>
      <w:bookmarkEnd w:id="4893"/>
      <w:r>
        <w:rPr>
          <w:rtl/>
        </w:rPr>
        <w:t xml:space="preserve">לחוק </w:t>
      </w:r>
      <w:bookmarkStart w:id="4894" w:name="_ETM_Q12_414879"/>
      <w:bookmarkEnd w:id="4894"/>
      <w:r>
        <w:rPr>
          <w:rtl/>
        </w:rPr>
        <w:t xml:space="preserve">בשנים </w:t>
      </w:r>
      <w:bookmarkStart w:id="4895" w:name="_ETM_Q12_415689"/>
      <w:bookmarkEnd w:id="4895"/>
      <w:r>
        <w:rPr>
          <w:rtl/>
        </w:rPr>
        <w:t xml:space="preserve">2016 </w:t>
      </w:r>
      <w:bookmarkStart w:id="4896" w:name="_ETM_Q12_416650"/>
      <w:bookmarkEnd w:id="4896"/>
      <w:r>
        <w:rPr>
          <w:rtl/>
        </w:rPr>
        <w:t xml:space="preserve">עד </w:t>
      </w:r>
      <w:bookmarkStart w:id="4897" w:name="_ETM_Q12_416739"/>
      <w:bookmarkEnd w:id="4897"/>
      <w:r>
        <w:rPr>
          <w:rtl/>
        </w:rPr>
        <w:t>2019</w:t>
      </w:r>
      <w:r>
        <w:rPr>
          <w:rFonts w:hint="cs"/>
          <w:rtl/>
        </w:rPr>
        <w:t>,</w:t>
      </w:r>
      <w:r>
        <w:rPr>
          <w:rtl/>
        </w:rPr>
        <w:t xml:space="preserve"> </w:t>
      </w:r>
      <w:bookmarkStart w:id="4898" w:name="_ETM_Q12_418100"/>
      <w:bookmarkEnd w:id="4898"/>
      <w:r>
        <w:rPr>
          <w:rtl/>
        </w:rPr>
        <w:t xml:space="preserve">מוצע </w:t>
      </w:r>
      <w:bookmarkStart w:id="4899" w:name="_ETM_Q12_418430"/>
      <w:bookmarkEnd w:id="4899"/>
      <w:r>
        <w:rPr>
          <w:rtl/>
        </w:rPr>
        <w:t xml:space="preserve">לקבוע </w:t>
      </w:r>
      <w:bookmarkStart w:id="4900" w:name="_ETM_Q12_418850"/>
      <w:bookmarkEnd w:id="4900"/>
      <w:r>
        <w:rPr>
          <w:rtl/>
        </w:rPr>
        <w:t xml:space="preserve">כי </w:t>
      </w:r>
      <w:bookmarkStart w:id="4901" w:name="_ETM_Q12_419000"/>
      <w:bookmarkEnd w:id="4901"/>
      <w:r>
        <w:rPr>
          <w:rtl/>
        </w:rPr>
        <w:t xml:space="preserve">בתקופת </w:t>
      </w:r>
      <w:bookmarkStart w:id="4902" w:name="_ETM_Q12_419510"/>
      <w:bookmarkEnd w:id="4902"/>
      <w:r>
        <w:rPr>
          <w:rtl/>
        </w:rPr>
        <w:t xml:space="preserve">חופשת </w:t>
      </w:r>
      <w:bookmarkStart w:id="4903" w:name="_ETM_Q12_420080"/>
      <w:bookmarkEnd w:id="4903"/>
      <w:r>
        <w:rPr>
          <w:rtl/>
        </w:rPr>
        <w:t xml:space="preserve">לימודים </w:t>
      </w:r>
      <w:bookmarkStart w:id="4904" w:name="_ETM_Q12_420530"/>
      <w:bookmarkEnd w:id="4904"/>
      <w:r>
        <w:rPr>
          <w:rtl/>
        </w:rPr>
        <w:t xml:space="preserve">רשמית </w:t>
      </w:r>
      <w:bookmarkStart w:id="4905" w:name="_ETM_Q12_421460"/>
      <w:bookmarkEnd w:id="4905"/>
      <w:r>
        <w:rPr>
          <w:rtl/>
        </w:rPr>
        <w:t>תות</w:t>
      </w:r>
      <w:r>
        <w:rPr>
          <w:rFonts w:hint="cs"/>
          <w:rtl/>
        </w:rPr>
        <w:t>ר</w:t>
      </w:r>
      <w:r>
        <w:rPr>
          <w:rtl/>
        </w:rPr>
        <w:t xml:space="preserve"> </w:t>
      </w:r>
      <w:bookmarkStart w:id="4906" w:name="_ETM_Q12_422180"/>
      <w:bookmarkEnd w:id="4906"/>
      <w:r>
        <w:rPr>
          <w:rtl/>
        </w:rPr>
        <w:t>העסק</w:t>
      </w:r>
      <w:r>
        <w:rPr>
          <w:rFonts w:hint="cs"/>
          <w:rtl/>
        </w:rPr>
        <w:t>ת</w:t>
      </w:r>
      <w:r>
        <w:rPr>
          <w:rtl/>
        </w:rPr>
        <w:t xml:space="preserve"> </w:t>
      </w:r>
      <w:bookmarkStart w:id="4907" w:name="_ETM_Q12_422840"/>
      <w:bookmarkEnd w:id="4907"/>
      <w:r>
        <w:rPr>
          <w:rtl/>
        </w:rPr>
        <w:t xml:space="preserve">צעירים </w:t>
      </w:r>
      <w:bookmarkStart w:id="4908" w:name="_ETM_Q12_423500"/>
      <w:bookmarkEnd w:id="4908"/>
      <w:r>
        <w:rPr>
          <w:rtl/>
        </w:rPr>
        <w:t xml:space="preserve">בגילים </w:t>
      </w:r>
      <w:bookmarkStart w:id="4909" w:name="_ETM_Q12_423980"/>
      <w:bookmarkEnd w:id="4909"/>
      <w:r>
        <w:rPr>
          <w:rtl/>
        </w:rPr>
        <w:t xml:space="preserve">שבין </w:t>
      </w:r>
      <w:bookmarkStart w:id="4910" w:name="_ETM_Q12_424250"/>
      <w:bookmarkEnd w:id="4910"/>
      <w:r>
        <w:rPr>
          <w:rtl/>
        </w:rPr>
        <w:t xml:space="preserve">16 </w:t>
      </w:r>
      <w:bookmarkStart w:id="4911" w:name="_ETM_Q12_424790"/>
      <w:bookmarkEnd w:id="4911"/>
      <w:r>
        <w:rPr>
          <w:rtl/>
        </w:rPr>
        <w:t xml:space="preserve">ל-18 </w:t>
      </w:r>
      <w:bookmarkStart w:id="4912" w:name="_ETM_Q12_426030"/>
      <w:bookmarkEnd w:id="4912"/>
      <w:r>
        <w:rPr>
          <w:rtl/>
        </w:rPr>
        <w:t xml:space="preserve">גם </w:t>
      </w:r>
      <w:bookmarkStart w:id="4913" w:name="_ETM_Q12_426330"/>
      <w:bookmarkEnd w:id="4913"/>
      <w:r>
        <w:rPr>
          <w:rtl/>
        </w:rPr>
        <w:t xml:space="preserve">בשעות </w:t>
      </w:r>
      <w:bookmarkStart w:id="4914" w:name="_ETM_Q12_426720"/>
      <w:bookmarkEnd w:id="4914"/>
      <w:r>
        <w:rPr>
          <w:rtl/>
        </w:rPr>
        <w:t>הלילה</w:t>
      </w:r>
      <w:r>
        <w:rPr>
          <w:rFonts w:hint="cs"/>
          <w:rtl/>
        </w:rPr>
        <w:t>,</w:t>
      </w:r>
      <w:r>
        <w:rPr>
          <w:rtl/>
        </w:rPr>
        <w:t xml:space="preserve"> </w:t>
      </w:r>
      <w:bookmarkStart w:id="4915" w:name="_ETM_Q12_427860"/>
      <w:bookmarkEnd w:id="4915"/>
      <w:r>
        <w:rPr>
          <w:rtl/>
        </w:rPr>
        <w:t xml:space="preserve">עד </w:t>
      </w:r>
      <w:bookmarkStart w:id="4916" w:name="_ETM_Q12_428130"/>
      <w:bookmarkEnd w:id="4916"/>
      <w:r>
        <w:rPr>
          <w:rFonts w:hint="cs"/>
          <w:rtl/>
        </w:rPr>
        <w:t>ה</w:t>
      </w:r>
      <w:r>
        <w:rPr>
          <w:rtl/>
        </w:rPr>
        <w:t xml:space="preserve">שעה </w:t>
      </w:r>
      <w:bookmarkStart w:id="4917" w:name="_ETM_Q12_428580"/>
      <w:bookmarkEnd w:id="4917"/>
      <w:r>
        <w:rPr>
          <w:rtl/>
        </w:rPr>
        <w:t>01:00</w:t>
      </w:r>
      <w:r>
        <w:rPr>
          <w:rFonts w:hint="cs"/>
          <w:rtl/>
        </w:rPr>
        <w:t>.</w:t>
      </w:r>
      <w:r>
        <w:rPr>
          <w:rtl/>
        </w:rPr>
        <w:t xml:space="preserve"> </w:t>
      </w:r>
      <w:bookmarkStart w:id="4918" w:name="_ETM_Q12_430000"/>
      <w:bookmarkEnd w:id="4918"/>
      <w:r>
        <w:rPr>
          <w:rtl/>
        </w:rPr>
        <w:t xml:space="preserve">הוראה </w:t>
      </w:r>
      <w:bookmarkStart w:id="4919" w:name="_ETM_Q12_430360"/>
      <w:bookmarkEnd w:id="4919"/>
      <w:r>
        <w:rPr>
          <w:rtl/>
        </w:rPr>
        <w:t xml:space="preserve">זו </w:t>
      </w:r>
      <w:bookmarkStart w:id="4920" w:name="_ETM_Q12_431109"/>
      <w:bookmarkEnd w:id="4920"/>
      <w:r>
        <w:rPr>
          <w:rtl/>
        </w:rPr>
        <w:t xml:space="preserve">לא </w:t>
      </w:r>
      <w:bookmarkStart w:id="4921" w:name="_ETM_Q12_431349"/>
      <w:bookmarkEnd w:id="4921"/>
      <w:r>
        <w:rPr>
          <w:rtl/>
        </w:rPr>
        <w:t xml:space="preserve">תחול </w:t>
      </w:r>
      <w:bookmarkStart w:id="4922" w:name="_ETM_Q12_431769"/>
      <w:bookmarkEnd w:id="4922"/>
      <w:r>
        <w:rPr>
          <w:rtl/>
        </w:rPr>
        <w:t xml:space="preserve">ביום </w:t>
      </w:r>
      <w:bookmarkStart w:id="4923" w:name="_ETM_Q12_432129"/>
      <w:bookmarkEnd w:id="4923"/>
      <w:proofErr w:type="spellStart"/>
      <w:r>
        <w:rPr>
          <w:rtl/>
        </w:rPr>
        <w:t>שלמ</w:t>
      </w:r>
      <w:r>
        <w:rPr>
          <w:rFonts w:hint="cs"/>
          <w:rtl/>
        </w:rPr>
        <w:t>ו</w:t>
      </w:r>
      <w:r>
        <w:rPr>
          <w:rtl/>
        </w:rPr>
        <w:t>חרת</w:t>
      </w:r>
      <w:r>
        <w:rPr>
          <w:rFonts w:hint="cs"/>
          <w:rtl/>
        </w:rPr>
        <w:t>ו</w:t>
      </w:r>
      <w:proofErr w:type="spellEnd"/>
      <w:r>
        <w:rPr>
          <w:rtl/>
        </w:rPr>
        <w:t xml:space="preserve"> </w:t>
      </w:r>
      <w:bookmarkStart w:id="4924" w:name="_ETM_Q12_432879"/>
      <w:bookmarkStart w:id="4925" w:name="_ETM_Q12_433089"/>
      <w:bookmarkEnd w:id="4924"/>
      <w:bookmarkEnd w:id="4925"/>
      <w:r>
        <w:rPr>
          <w:rtl/>
        </w:rPr>
        <w:t xml:space="preserve">מתקיימים </w:t>
      </w:r>
      <w:bookmarkStart w:id="4926" w:name="_ETM_Q12_433629"/>
      <w:bookmarkEnd w:id="4926"/>
      <w:r>
        <w:rPr>
          <w:rtl/>
        </w:rPr>
        <w:t>לימודים</w:t>
      </w:r>
      <w:r>
        <w:rPr>
          <w:rFonts w:hint="cs"/>
          <w:rtl/>
        </w:rPr>
        <w:t>,</w:t>
      </w:r>
      <w:r>
        <w:rPr>
          <w:rtl/>
        </w:rPr>
        <w:t xml:space="preserve"> </w:t>
      </w:r>
      <w:bookmarkStart w:id="4927" w:name="_ETM_Q12_434169"/>
      <w:bookmarkEnd w:id="4927"/>
      <w:r>
        <w:rPr>
          <w:rtl/>
        </w:rPr>
        <w:t xml:space="preserve">כגון </w:t>
      </w:r>
      <w:bookmarkStart w:id="4928" w:name="_ETM_Q12_434620"/>
      <w:bookmarkEnd w:id="4928"/>
      <w:r>
        <w:rPr>
          <w:rtl/>
        </w:rPr>
        <w:t xml:space="preserve">יומה </w:t>
      </w:r>
      <w:bookmarkStart w:id="4929" w:name="_ETM_Q12_434979"/>
      <w:bookmarkEnd w:id="4929"/>
      <w:r>
        <w:rPr>
          <w:rtl/>
        </w:rPr>
        <w:t xml:space="preserve">האחרון </w:t>
      </w:r>
      <w:bookmarkStart w:id="4930" w:name="_ETM_Q12_435279"/>
      <w:bookmarkEnd w:id="4930"/>
      <w:r>
        <w:rPr>
          <w:rtl/>
        </w:rPr>
        <w:t xml:space="preserve">של </w:t>
      </w:r>
      <w:bookmarkStart w:id="4931" w:name="_ETM_Q12_435459"/>
      <w:bookmarkEnd w:id="4931"/>
      <w:r>
        <w:rPr>
          <w:rtl/>
        </w:rPr>
        <w:t>חופשה</w:t>
      </w:r>
      <w:r>
        <w:rPr>
          <w:rFonts w:hint="cs"/>
          <w:rtl/>
        </w:rPr>
        <w:t>.</w:t>
      </w:r>
      <w:r>
        <w:rPr>
          <w:rtl/>
        </w:rPr>
        <w:t xml:space="preserve"> </w:t>
      </w:r>
      <w:bookmarkStart w:id="4932" w:name="_ETM_Q12_436480"/>
      <w:bookmarkEnd w:id="4932"/>
    </w:p>
    <w:p w:rsidR="004409CC" w:rsidRDefault="004409CC" w:rsidP="00F15751">
      <w:pPr>
        <w:rPr>
          <w:rtl/>
        </w:rPr>
      </w:pPr>
      <w:bookmarkStart w:id="4933" w:name="_ETM_Q12_443390"/>
      <w:bookmarkStart w:id="4934" w:name="_ETM_Q12_443456"/>
      <w:bookmarkEnd w:id="4933"/>
      <w:bookmarkEnd w:id="4934"/>
    </w:p>
    <w:p w:rsidR="004409CC" w:rsidRDefault="004409CC" w:rsidP="00472E0E">
      <w:pPr>
        <w:rPr>
          <w:rtl/>
        </w:rPr>
      </w:pPr>
      <w:bookmarkStart w:id="4935" w:name="_ETM_Q12_443710"/>
      <w:bookmarkStart w:id="4936" w:name="_ETM_Q12_443770"/>
      <w:bookmarkEnd w:id="4935"/>
      <w:bookmarkEnd w:id="4936"/>
      <w:r>
        <w:rPr>
          <w:rtl/>
        </w:rPr>
        <w:t xml:space="preserve">מוצע </w:t>
      </w:r>
      <w:bookmarkStart w:id="4937" w:name="_ETM_Q12_436900"/>
      <w:bookmarkEnd w:id="4937"/>
      <w:r>
        <w:rPr>
          <w:rtl/>
        </w:rPr>
        <w:t xml:space="preserve">להסמיך </w:t>
      </w:r>
      <w:bookmarkStart w:id="4938" w:name="_ETM_Q12_437620"/>
      <w:bookmarkEnd w:id="4938"/>
      <w:r>
        <w:rPr>
          <w:rtl/>
        </w:rPr>
        <w:t xml:space="preserve">את </w:t>
      </w:r>
      <w:bookmarkStart w:id="4939" w:name="_ETM_Q12_437710"/>
      <w:bookmarkEnd w:id="4939"/>
      <w:r>
        <w:rPr>
          <w:rtl/>
        </w:rPr>
        <w:t xml:space="preserve">שר </w:t>
      </w:r>
      <w:bookmarkStart w:id="4940" w:name="_ETM_Q12_437920"/>
      <w:bookmarkEnd w:id="4940"/>
      <w:r>
        <w:rPr>
          <w:rtl/>
        </w:rPr>
        <w:t xml:space="preserve">העבודה </w:t>
      </w:r>
      <w:bookmarkStart w:id="4941" w:name="_ETM_Q12_438490"/>
      <w:bookmarkEnd w:id="4941"/>
      <w:r>
        <w:rPr>
          <w:rtl/>
        </w:rPr>
        <w:t xml:space="preserve">לקבוע </w:t>
      </w:r>
      <w:bookmarkStart w:id="4942" w:name="_ETM_Q12_439089"/>
      <w:bookmarkEnd w:id="4942"/>
      <w:r>
        <w:rPr>
          <w:rtl/>
        </w:rPr>
        <w:t xml:space="preserve">ענפי </w:t>
      </w:r>
      <w:bookmarkStart w:id="4943" w:name="_ETM_Q12_439450"/>
      <w:bookmarkEnd w:id="4943"/>
      <w:r>
        <w:rPr>
          <w:rtl/>
        </w:rPr>
        <w:t xml:space="preserve">עבודה </w:t>
      </w:r>
      <w:bookmarkStart w:id="4944" w:name="_ETM_Q12_439990"/>
      <w:bookmarkEnd w:id="4944"/>
      <w:r>
        <w:rPr>
          <w:rtl/>
        </w:rPr>
        <w:t xml:space="preserve">או </w:t>
      </w:r>
      <w:bookmarkStart w:id="4945" w:name="_ETM_Q12_440110"/>
      <w:bookmarkEnd w:id="4945"/>
      <w:r>
        <w:rPr>
          <w:rtl/>
        </w:rPr>
        <w:t xml:space="preserve">עבודות </w:t>
      </w:r>
      <w:bookmarkStart w:id="4946" w:name="_ETM_Q12_440529"/>
      <w:bookmarkEnd w:id="4946"/>
      <w:r>
        <w:rPr>
          <w:rtl/>
        </w:rPr>
        <w:t xml:space="preserve">מסוימות </w:t>
      </w:r>
      <w:bookmarkStart w:id="4947" w:name="_ETM_Q12_441490"/>
      <w:bookmarkEnd w:id="4947"/>
      <w:r>
        <w:rPr>
          <w:rtl/>
        </w:rPr>
        <w:t xml:space="preserve">שבהם </w:t>
      </w:r>
      <w:bookmarkStart w:id="4948" w:name="_ETM_Q12_441940"/>
      <w:bookmarkEnd w:id="4948"/>
      <w:r>
        <w:rPr>
          <w:rtl/>
        </w:rPr>
        <w:t xml:space="preserve">לא </w:t>
      </w:r>
      <w:bookmarkStart w:id="4949" w:name="_ETM_Q12_442060"/>
      <w:bookmarkEnd w:id="4949"/>
      <w:r>
        <w:rPr>
          <w:rtl/>
        </w:rPr>
        <w:t>יחול</w:t>
      </w:r>
      <w:r>
        <w:rPr>
          <w:rFonts w:hint="cs"/>
          <w:rtl/>
        </w:rPr>
        <w:t>ו</w:t>
      </w:r>
      <w:r>
        <w:rPr>
          <w:rtl/>
        </w:rPr>
        <w:t xml:space="preserve"> </w:t>
      </w:r>
      <w:bookmarkStart w:id="4950" w:name="_ETM_Q12_442389"/>
      <w:bookmarkEnd w:id="4950"/>
      <w:r>
        <w:rPr>
          <w:rtl/>
        </w:rPr>
        <w:t xml:space="preserve">ההוראות </w:t>
      </w:r>
      <w:bookmarkStart w:id="4951" w:name="_ETM_Q12_442990"/>
      <w:bookmarkEnd w:id="4951"/>
      <w:r>
        <w:rPr>
          <w:rFonts w:hint="cs"/>
          <w:rtl/>
        </w:rPr>
        <w:t>ה</w:t>
      </w:r>
      <w:r>
        <w:rPr>
          <w:rtl/>
        </w:rPr>
        <w:t xml:space="preserve">מאפשרות </w:t>
      </w:r>
      <w:bookmarkStart w:id="4952" w:name="_ETM_Q12_443529"/>
      <w:bookmarkEnd w:id="4952"/>
      <w:r>
        <w:rPr>
          <w:rFonts w:hint="cs"/>
          <w:rtl/>
        </w:rPr>
        <w:t>את ה</w:t>
      </w:r>
      <w:r>
        <w:rPr>
          <w:rtl/>
        </w:rPr>
        <w:t>העסקה</w:t>
      </w:r>
      <w:r>
        <w:rPr>
          <w:rFonts w:hint="cs"/>
          <w:rtl/>
        </w:rPr>
        <w:t xml:space="preserve"> החריגה </w:t>
      </w:r>
      <w:bookmarkStart w:id="4953" w:name="_ETM_Q12_444520"/>
      <w:bookmarkEnd w:id="4953"/>
      <w:r>
        <w:rPr>
          <w:rtl/>
        </w:rPr>
        <w:t xml:space="preserve">בלילה </w:t>
      </w:r>
      <w:bookmarkStart w:id="4954" w:name="_ETM_Q12_445389"/>
      <w:bookmarkEnd w:id="4954"/>
      <w:r>
        <w:rPr>
          <w:rtl/>
        </w:rPr>
        <w:t xml:space="preserve">מטעמים </w:t>
      </w:r>
      <w:bookmarkStart w:id="4955" w:name="_ETM_Q12_445960"/>
      <w:bookmarkEnd w:id="4955"/>
      <w:r>
        <w:rPr>
          <w:rtl/>
        </w:rPr>
        <w:t xml:space="preserve">של </w:t>
      </w:r>
      <w:bookmarkStart w:id="4956" w:name="_ETM_Q12_446139"/>
      <w:bookmarkEnd w:id="4956"/>
      <w:r>
        <w:rPr>
          <w:rtl/>
        </w:rPr>
        <w:t xml:space="preserve">ההגנה </w:t>
      </w:r>
      <w:bookmarkStart w:id="4957" w:name="_ETM_Q12_446439"/>
      <w:bookmarkEnd w:id="4957"/>
      <w:r>
        <w:rPr>
          <w:rtl/>
        </w:rPr>
        <w:t xml:space="preserve">על </w:t>
      </w:r>
      <w:bookmarkStart w:id="4958" w:name="_ETM_Q12_446529"/>
      <w:bookmarkEnd w:id="4958"/>
      <w:r>
        <w:rPr>
          <w:rtl/>
        </w:rPr>
        <w:t>בריאותם</w:t>
      </w:r>
      <w:r>
        <w:rPr>
          <w:rFonts w:hint="cs"/>
          <w:rtl/>
        </w:rPr>
        <w:t>,</w:t>
      </w:r>
      <w:r>
        <w:rPr>
          <w:rtl/>
        </w:rPr>
        <w:t xml:space="preserve"> </w:t>
      </w:r>
      <w:bookmarkStart w:id="4959" w:name="_ETM_Q12_447129"/>
      <w:bookmarkEnd w:id="4959"/>
      <w:r>
        <w:rPr>
          <w:rtl/>
        </w:rPr>
        <w:t xml:space="preserve">שלומם </w:t>
      </w:r>
      <w:bookmarkStart w:id="4960" w:name="_ETM_Q12_447789"/>
      <w:bookmarkEnd w:id="4960"/>
      <w:r>
        <w:rPr>
          <w:rtl/>
        </w:rPr>
        <w:t xml:space="preserve">או </w:t>
      </w:r>
      <w:bookmarkStart w:id="4961" w:name="_ETM_Q12_447909"/>
      <w:bookmarkEnd w:id="4961"/>
      <w:r>
        <w:rPr>
          <w:rtl/>
        </w:rPr>
        <w:t xml:space="preserve">התפתחותם </w:t>
      </w:r>
      <w:bookmarkStart w:id="4962" w:name="_ETM_Q12_448629"/>
      <w:bookmarkEnd w:id="4962"/>
      <w:r>
        <w:rPr>
          <w:rtl/>
        </w:rPr>
        <w:t>החינוכית</w:t>
      </w:r>
      <w:r>
        <w:rPr>
          <w:rFonts w:hint="cs"/>
          <w:rtl/>
        </w:rPr>
        <w:t>,</w:t>
      </w:r>
      <w:r>
        <w:rPr>
          <w:rtl/>
        </w:rPr>
        <w:t xml:space="preserve"> </w:t>
      </w:r>
      <w:bookmarkStart w:id="4963" w:name="_ETM_Q12_449529"/>
      <w:bookmarkEnd w:id="4963"/>
      <w:r>
        <w:rPr>
          <w:rtl/>
        </w:rPr>
        <w:t xml:space="preserve">הרוחנית </w:t>
      </w:r>
      <w:bookmarkStart w:id="4964" w:name="_ETM_Q12_450219"/>
      <w:bookmarkEnd w:id="4964"/>
      <w:r>
        <w:rPr>
          <w:rtl/>
        </w:rPr>
        <w:t xml:space="preserve">והמוסרית </w:t>
      </w:r>
      <w:bookmarkStart w:id="4965" w:name="_ETM_Q12_450939"/>
      <w:bookmarkEnd w:id="4965"/>
      <w:r>
        <w:rPr>
          <w:rtl/>
        </w:rPr>
        <w:t xml:space="preserve">של </w:t>
      </w:r>
      <w:bookmarkStart w:id="4966" w:name="_ETM_Q12_451150"/>
      <w:bookmarkEnd w:id="4966"/>
      <w:r>
        <w:rPr>
          <w:rtl/>
        </w:rPr>
        <w:t>צעירים</w:t>
      </w:r>
      <w:r>
        <w:rPr>
          <w:rFonts w:hint="cs"/>
          <w:rtl/>
        </w:rPr>
        <w:t>.</w:t>
      </w:r>
      <w:r>
        <w:rPr>
          <w:rtl/>
        </w:rPr>
        <w:t xml:space="preserve"> </w:t>
      </w:r>
      <w:bookmarkStart w:id="4967" w:name="_ETM_Q12_452350"/>
      <w:bookmarkEnd w:id="4967"/>
      <w:r>
        <w:rPr>
          <w:rtl/>
        </w:rPr>
        <w:t xml:space="preserve">נוסף </w:t>
      </w:r>
      <w:bookmarkStart w:id="4968" w:name="_ETM_Q12_452770"/>
      <w:bookmarkEnd w:id="4968"/>
      <w:r>
        <w:rPr>
          <w:rtl/>
        </w:rPr>
        <w:t>על</w:t>
      </w:r>
      <w:r>
        <w:rPr>
          <w:rFonts w:hint="cs"/>
          <w:rtl/>
        </w:rPr>
        <w:t xml:space="preserve"> </w:t>
      </w:r>
      <w:r>
        <w:rPr>
          <w:rtl/>
        </w:rPr>
        <w:t>כך</w:t>
      </w:r>
      <w:r>
        <w:rPr>
          <w:rFonts w:hint="cs"/>
          <w:rtl/>
        </w:rPr>
        <w:t>,</w:t>
      </w:r>
      <w:r>
        <w:rPr>
          <w:rtl/>
        </w:rPr>
        <w:t xml:space="preserve"> </w:t>
      </w:r>
      <w:bookmarkStart w:id="4969" w:name="_ETM_Q12_453100"/>
      <w:bookmarkEnd w:id="4969"/>
      <w:r>
        <w:rPr>
          <w:rtl/>
        </w:rPr>
        <w:t xml:space="preserve">מוצע </w:t>
      </w:r>
      <w:bookmarkStart w:id="4970" w:name="_ETM_Q12_453430"/>
      <w:bookmarkEnd w:id="4970"/>
      <w:r>
        <w:rPr>
          <w:rtl/>
        </w:rPr>
        <w:t xml:space="preserve">כי </w:t>
      </w:r>
      <w:bookmarkStart w:id="4971" w:name="_ETM_Q12_453580"/>
      <w:bookmarkEnd w:id="4971"/>
      <w:r>
        <w:rPr>
          <w:rtl/>
        </w:rPr>
        <w:t xml:space="preserve">אם </w:t>
      </w:r>
      <w:bookmarkStart w:id="4972" w:name="_ETM_Q12_453669"/>
      <w:bookmarkStart w:id="4973" w:name="_ETM_Q12_454150"/>
      <w:bookmarkEnd w:id="4972"/>
      <w:bookmarkEnd w:id="4973"/>
      <w:r>
        <w:rPr>
          <w:rFonts w:hint="cs"/>
          <w:rtl/>
        </w:rPr>
        <w:t xml:space="preserve">עבודתו </w:t>
      </w:r>
      <w:r>
        <w:rPr>
          <w:rtl/>
        </w:rPr>
        <w:t xml:space="preserve">של </w:t>
      </w:r>
      <w:bookmarkStart w:id="4974" w:name="_ETM_Q12_454270"/>
      <w:bookmarkEnd w:id="4974"/>
      <w:r>
        <w:rPr>
          <w:rtl/>
        </w:rPr>
        <w:t xml:space="preserve">הצעיר </w:t>
      </w:r>
      <w:bookmarkStart w:id="4975" w:name="_ETM_Q12_454600"/>
      <w:bookmarkEnd w:id="4975"/>
      <w:r>
        <w:rPr>
          <w:rtl/>
        </w:rPr>
        <w:t xml:space="preserve">הסתיימה </w:t>
      </w:r>
      <w:bookmarkStart w:id="4976" w:name="_ETM_Q12_454990"/>
      <w:bookmarkEnd w:id="4976"/>
      <w:r>
        <w:rPr>
          <w:rtl/>
        </w:rPr>
        <w:t xml:space="preserve">אחרי </w:t>
      </w:r>
      <w:bookmarkStart w:id="4977" w:name="_ETM_Q12_455199"/>
      <w:bookmarkEnd w:id="4977"/>
      <w:r>
        <w:rPr>
          <w:rtl/>
        </w:rPr>
        <w:t xml:space="preserve">השעה </w:t>
      </w:r>
      <w:bookmarkStart w:id="4978" w:name="_ETM_Q12_456070"/>
      <w:bookmarkEnd w:id="4978"/>
      <w:r>
        <w:rPr>
          <w:rtl/>
        </w:rPr>
        <w:t>23:00</w:t>
      </w:r>
      <w:r>
        <w:rPr>
          <w:rFonts w:hint="cs"/>
          <w:rtl/>
        </w:rPr>
        <w:t xml:space="preserve">, </w:t>
      </w:r>
      <w:bookmarkStart w:id="4979" w:name="_ETM_Q12_459449"/>
      <w:bookmarkEnd w:id="4979"/>
      <w:r>
        <w:rPr>
          <w:rtl/>
        </w:rPr>
        <w:t xml:space="preserve">תחול </w:t>
      </w:r>
      <w:bookmarkStart w:id="4980" w:name="_ETM_Q12_459960"/>
      <w:bookmarkEnd w:id="4980"/>
      <w:r>
        <w:rPr>
          <w:rtl/>
        </w:rPr>
        <w:t xml:space="preserve">על </w:t>
      </w:r>
      <w:bookmarkStart w:id="4981" w:name="_ETM_Q12_460080"/>
      <w:bookmarkEnd w:id="4981"/>
      <w:r>
        <w:rPr>
          <w:rtl/>
        </w:rPr>
        <w:t xml:space="preserve">המעסיק </w:t>
      </w:r>
      <w:bookmarkStart w:id="4982" w:name="_ETM_Q12_460589"/>
      <w:bookmarkEnd w:id="4982"/>
      <w:r>
        <w:rPr>
          <w:rtl/>
        </w:rPr>
        <w:t xml:space="preserve">חובה </w:t>
      </w:r>
      <w:bookmarkStart w:id="4983" w:name="_ETM_Q12_461189"/>
      <w:bookmarkEnd w:id="4983"/>
      <w:r>
        <w:rPr>
          <w:rtl/>
        </w:rPr>
        <w:t>ל</w:t>
      </w:r>
      <w:r>
        <w:rPr>
          <w:rFonts w:hint="cs"/>
          <w:rtl/>
        </w:rPr>
        <w:t xml:space="preserve">החזיר </w:t>
      </w:r>
      <w:bookmarkStart w:id="4984" w:name="_ETM_Q12_462040"/>
      <w:bookmarkEnd w:id="4984"/>
      <w:r>
        <w:rPr>
          <w:rtl/>
        </w:rPr>
        <w:t xml:space="preserve">אותו </w:t>
      </w:r>
      <w:bookmarkStart w:id="4985" w:name="_ETM_Q12_462460"/>
      <w:bookmarkEnd w:id="4985"/>
      <w:r>
        <w:rPr>
          <w:rtl/>
        </w:rPr>
        <w:t xml:space="preserve">לביתו </w:t>
      </w:r>
      <w:bookmarkStart w:id="4986" w:name="_ETM_Q12_463060"/>
      <w:bookmarkEnd w:id="4986"/>
      <w:r>
        <w:rPr>
          <w:rtl/>
        </w:rPr>
        <w:t>ע</w:t>
      </w:r>
      <w:r>
        <w:rPr>
          <w:rFonts w:hint="cs"/>
          <w:rtl/>
        </w:rPr>
        <w:t xml:space="preserve">ל ידי </w:t>
      </w:r>
      <w:bookmarkStart w:id="4987" w:name="_ETM_Q12_463389"/>
      <w:bookmarkEnd w:id="4987"/>
      <w:r>
        <w:rPr>
          <w:rtl/>
        </w:rPr>
        <w:t xml:space="preserve">המעסיק </w:t>
      </w:r>
      <w:bookmarkStart w:id="4988" w:name="_ETM_Q12_463839"/>
      <w:bookmarkEnd w:id="4988"/>
      <w:r>
        <w:rPr>
          <w:rtl/>
        </w:rPr>
        <w:t>בעצמו</w:t>
      </w:r>
      <w:r>
        <w:rPr>
          <w:rFonts w:hint="cs"/>
          <w:rtl/>
        </w:rPr>
        <w:t xml:space="preserve"> או</w:t>
      </w:r>
      <w:r>
        <w:rPr>
          <w:rtl/>
        </w:rPr>
        <w:t xml:space="preserve"> </w:t>
      </w:r>
      <w:bookmarkStart w:id="4989" w:name="_ETM_Q12_465050"/>
      <w:bookmarkEnd w:id="4989"/>
      <w:r>
        <w:rPr>
          <w:rtl/>
        </w:rPr>
        <w:t xml:space="preserve">באמצעות </w:t>
      </w:r>
      <w:bookmarkStart w:id="4990" w:name="_ETM_Q12_465560"/>
      <w:bookmarkEnd w:id="4990"/>
      <w:r>
        <w:rPr>
          <w:rtl/>
        </w:rPr>
        <w:t xml:space="preserve">מי </w:t>
      </w:r>
      <w:bookmarkStart w:id="4991" w:name="_ETM_Q12_465680"/>
      <w:bookmarkEnd w:id="4991"/>
      <w:r>
        <w:rPr>
          <w:rtl/>
        </w:rPr>
        <w:t>מטעמו</w:t>
      </w:r>
      <w:r>
        <w:rPr>
          <w:rFonts w:hint="cs"/>
          <w:rtl/>
        </w:rPr>
        <w:t>,</w:t>
      </w:r>
      <w:r>
        <w:rPr>
          <w:rtl/>
        </w:rPr>
        <w:t xml:space="preserve"> </w:t>
      </w:r>
      <w:bookmarkStart w:id="4992" w:name="_ETM_Q12_466930"/>
      <w:bookmarkStart w:id="4993" w:name="_ETM_Q12_467229"/>
      <w:bookmarkEnd w:id="4992"/>
      <w:bookmarkEnd w:id="4993"/>
      <w:r>
        <w:rPr>
          <w:rtl/>
        </w:rPr>
        <w:t xml:space="preserve">כדי </w:t>
      </w:r>
      <w:bookmarkStart w:id="4994" w:name="_ETM_Q12_467500"/>
      <w:bookmarkEnd w:id="4994"/>
      <w:r>
        <w:rPr>
          <w:rtl/>
        </w:rPr>
        <w:t xml:space="preserve">להבטיח </w:t>
      </w:r>
      <w:bookmarkStart w:id="4995" w:name="_ETM_Q12_468039"/>
      <w:bookmarkEnd w:id="4995"/>
      <w:r>
        <w:rPr>
          <w:rtl/>
        </w:rPr>
        <w:t>שחו</w:t>
      </w:r>
      <w:r>
        <w:rPr>
          <w:rFonts w:hint="cs"/>
          <w:rtl/>
        </w:rPr>
        <w:t>ב</w:t>
      </w:r>
      <w:r>
        <w:rPr>
          <w:rtl/>
        </w:rPr>
        <w:t xml:space="preserve">ת </w:t>
      </w:r>
      <w:bookmarkStart w:id="4996" w:name="_ETM_Q12_468550"/>
      <w:bookmarkEnd w:id="4996"/>
      <w:r>
        <w:rPr>
          <w:rFonts w:hint="cs"/>
          <w:rtl/>
        </w:rPr>
        <w:t>ה</w:t>
      </w:r>
      <w:r>
        <w:rPr>
          <w:rtl/>
        </w:rPr>
        <w:t xml:space="preserve">החזרה </w:t>
      </w:r>
      <w:bookmarkStart w:id="4997" w:name="_ETM_Q12_469000"/>
      <w:bookmarkEnd w:id="4997"/>
      <w:r>
        <w:rPr>
          <w:rtl/>
        </w:rPr>
        <w:t xml:space="preserve">הביתה </w:t>
      </w:r>
      <w:bookmarkStart w:id="4998" w:name="_ETM_Q12_469360"/>
      <w:bookmarkEnd w:id="4998"/>
      <w:r>
        <w:rPr>
          <w:rtl/>
        </w:rPr>
        <w:t xml:space="preserve">לא </w:t>
      </w:r>
      <w:bookmarkStart w:id="4999" w:name="_ETM_Q12_469509"/>
      <w:bookmarkEnd w:id="4999"/>
      <w:r>
        <w:rPr>
          <w:rtl/>
        </w:rPr>
        <w:t xml:space="preserve">תאריך </w:t>
      </w:r>
      <w:bookmarkStart w:id="5000" w:name="_ETM_Q12_470440"/>
      <w:bookmarkEnd w:id="5000"/>
      <w:r>
        <w:rPr>
          <w:rtl/>
        </w:rPr>
        <w:t xml:space="preserve">שלא </w:t>
      </w:r>
      <w:bookmarkStart w:id="5001" w:name="_ETM_Q12_470800"/>
      <w:bookmarkEnd w:id="5001"/>
      <w:r>
        <w:rPr>
          <w:rtl/>
        </w:rPr>
        <w:t xml:space="preserve">לצורך </w:t>
      </w:r>
      <w:bookmarkStart w:id="5002" w:name="_ETM_Q12_471310"/>
      <w:bookmarkEnd w:id="5002"/>
      <w:r>
        <w:rPr>
          <w:rtl/>
        </w:rPr>
        <w:t xml:space="preserve">את </w:t>
      </w:r>
      <w:bookmarkStart w:id="5003" w:name="_ETM_Q12_471430"/>
      <w:bookmarkEnd w:id="5003"/>
      <w:r>
        <w:rPr>
          <w:rtl/>
        </w:rPr>
        <w:t xml:space="preserve">שהותו </w:t>
      </w:r>
      <w:bookmarkStart w:id="5004" w:name="_ETM_Q12_471880"/>
      <w:bookmarkEnd w:id="5004"/>
      <w:r>
        <w:rPr>
          <w:rtl/>
        </w:rPr>
        <w:t xml:space="preserve">של </w:t>
      </w:r>
      <w:bookmarkStart w:id="5005" w:name="_ETM_Q12_472089"/>
      <w:bookmarkEnd w:id="5005"/>
      <w:r>
        <w:rPr>
          <w:rtl/>
        </w:rPr>
        <w:t xml:space="preserve">הצעיר </w:t>
      </w:r>
      <w:bookmarkStart w:id="5006" w:name="_ETM_Q12_472449"/>
      <w:bookmarkEnd w:id="5006"/>
      <w:r>
        <w:rPr>
          <w:rtl/>
        </w:rPr>
        <w:t xml:space="preserve">במקום </w:t>
      </w:r>
      <w:bookmarkStart w:id="5007" w:name="_ETM_Q12_472779"/>
      <w:bookmarkEnd w:id="5007"/>
      <w:r>
        <w:rPr>
          <w:rtl/>
        </w:rPr>
        <w:t xml:space="preserve">העבודה </w:t>
      </w:r>
      <w:bookmarkStart w:id="5008" w:name="_ETM_Q12_473110"/>
      <w:bookmarkEnd w:id="5008"/>
      <w:r>
        <w:rPr>
          <w:rtl/>
        </w:rPr>
        <w:t xml:space="preserve">בשעות </w:t>
      </w:r>
      <w:bookmarkStart w:id="5009" w:name="_ETM_Q12_473380"/>
      <w:bookmarkEnd w:id="5009"/>
      <w:r>
        <w:rPr>
          <w:rtl/>
        </w:rPr>
        <w:t xml:space="preserve">הלילה </w:t>
      </w:r>
      <w:bookmarkStart w:id="5010" w:name="_ETM_Q12_473680"/>
      <w:bookmarkEnd w:id="5010"/>
      <w:r>
        <w:rPr>
          <w:rtl/>
        </w:rPr>
        <w:t>המאוחרות</w:t>
      </w:r>
      <w:r>
        <w:rPr>
          <w:rFonts w:hint="cs"/>
          <w:rtl/>
        </w:rPr>
        <w:t>.</w:t>
      </w:r>
      <w:r>
        <w:rPr>
          <w:rtl/>
        </w:rPr>
        <w:t xml:space="preserve"> </w:t>
      </w:r>
      <w:bookmarkStart w:id="5011" w:name="_ETM_Q12_474700"/>
      <w:bookmarkEnd w:id="5011"/>
      <w:r>
        <w:rPr>
          <w:rtl/>
        </w:rPr>
        <w:t>מוצ</w:t>
      </w:r>
      <w:r>
        <w:rPr>
          <w:rFonts w:hint="cs"/>
          <w:rtl/>
        </w:rPr>
        <w:t>ע</w:t>
      </w:r>
      <w:r>
        <w:rPr>
          <w:rtl/>
        </w:rPr>
        <w:t xml:space="preserve"> </w:t>
      </w:r>
      <w:bookmarkStart w:id="5012" w:name="_ETM_Q12_475770"/>
      <w:bookmarkEnd w:id="5012"/>
      <w:r>
        <w:rPr>
          <w:rtl/>
        </w:rPr>
        <w:t xml:space="preserve">כי </w:t>
      </w:r>
      <w:bookmarkStart w:id="5013" w:name="_ETM_Q12_475949"/>
      <w:bookmarkEnd w:id="5013"/>
      <w:r>
        <w:rPr>
          <w:rtl/>
        </w:rPr>
        <w:t xml:space="preserve">אם </w:t>
      </w:r>
      <w:bookmarkStart w:id="5014" w:name="_ETM_Q12_476069"/>
      <w:bookmarkEnd w:id="5014"/>
      <w:r>
        <w:rPr>
          <w:rtl/>
        </w:rPr>
        <w:t xml:space="preserve">הפרש </w:t>
      </w:r>
      <w:bookmarkStart w:id="5015" w:name="_ETM_Q12_476370"/>
      <w:bookmarkEnd w:id="5015"/>
      <w:r>
        <w:rPr>
          <w:rtl/>
        </w:rPr>
        <w:t xml:space="preserve">הזמנים </w:t>
      </w:r>
      <w:bookmarkStart w:id="5016" w:name="_ETM_Q12_476819"/>
      <w:bookmarkEnd w:id="5016"/>
      <w:r>
        <w:rPr>
          <w:rtl/>
        </w:rPr>
        <w:t xml:space="preserve">בין </w:t>
      </w:r>
      <w:bookmarkStart w:id="5017" w:name="_ETM_Q12_476969"/>
      <w:bookmarkEnd w:id="5017"/>
      <w:r>
        <w:rPr>
          <w:rtl/>
        </w:rPr>
        <w:t xml:space="preserve">סיום </w:t>
      </w:r>
      <w:bookmarkStart w:id="5018" w:name="_ETM_Q12_477300"/>
      <w:bookmarkEnd w:id="5018"/>
      <w:r>
        <w:rPr>
          <w:rtl/>
        </w:rPr>
        <w:t xml:space="preserve">העבודה </w:t>
      </w:r>
      <w:bookmarkStart w:id="5019" w:name="_ETM_Q12_477839"/>
      <w:bookmarkEnd w:id="5019"/>
      <w:r>
        <w:rPr>
          <w:rtl/>
        </w:rPr>
        <w:t xml:space="preserve">אחרי </w:t>
      </w:r>
      <w:bookmarkStart w:id="5020" w:name="_ETM_Q12_478139"/>
      <w:bookmarkEnd w:id="5020"/>
      <w:r>
        <w:rPr>
          <w:rtl/>
        </w:rPr>
        <w:t xml:space="preserve">השעה </w:t>
      </w:r>
      <w:bookmarkStart w:id="5021" w:name="_ETM_Q12_479129"/>
      <w:bookmarkEnd w:id="5021"/>
      <w:r>
        <w:rPr>
          <w:rtl/>
        </w:rPr>
        <w:t xml:space="preserve">23:00 </w:t>
      </w:r>
      <w:bookmarkStart w:id="5022" w:name="_ETM_Q12_480409"/>
      <w:bookmarkEnd w:id="5022"/>
      <w:r>
        <w:rPr>
          <w:rtl/>
        </w:rPr>
        <w:t xml:space="preserve">עד </w:t>
      </w:r>
      <w:bookmarkStart w:id="5023" w:name="_ETM_Q12_480740"/>
      <w:bookmarkEnd w:id="5023"/>
      <w:r>
        <w:rPr>
          <w:rtl/>
        </w:rPr>
        <w:t>ליציא</w:t>
      </w:r>
      <w:r>
        <w:rPr>
          <w:rFonts w:hint="cs"/>
          <w:rtl/>
        </w:rPr>
        <w:t xml:space="preserve">ת הצעיר </w:t>
      </w:r>
      <w:bookmarkStart w:id="5024" w:name="_ETM_Q12_481520"/>
      <w:bookmarkEnd w:id="5024"/>
      <w:r>
        <w:rPr>
          <w:rtl/>
        </w:rPr>
        <w:t xml:space="preserve">בחזרה </w:t>
      </w:r>
      <w:bookmarkStart w:id="5025" w:name="_ETM_Q12_481879"/>
      <w:bookmarkEnd w:id="5025"/>
      <w:r>
        <w:rPr>
          <w:rtl/>
        </w:rPr>
        <w:t>לביתו</w:t>
      </w:r>
      <w:r>
        <w:rPr>
          <w:rFonts w:hint="cs"/>
          <w:rtl/>
        </w:rPr>
        <w:t xml:space="preserve"> עלה על חצי שעה, </w:t>
      </w:r>
      <w:bookmarkStart w:id="5026" w:name="_ETM_Q12_480000"/>
      <w:bookmarkStart w:id="5027" w:name="_ETM_Q12_484500"/>
      <w:bookmarkEnd w:id="5026"/>
      <w:bookmarkEnd w:id="5027"/>
      <w:r>
        <w:rPr>
          <w:rtl/>
        </w:rPr>
        <w:t>י</w:t>
      </w:r>
      <w:r>
        <w:rPr>
          <w:rFonts w:hint="cs"/>
          <w:rtl/>
        </w:rPr>
        <w:t>רא</w:t>
      </w:r>
      <w:r>
        <w:rPr>
          <w:rtl/>
        </w:rPr>
        <w:t xml:space="preserve">ו </w:t>
      </w:r>
      <w:bookmarkStart w:id="5028" w:name="_ETM_Q12_484799"/>
      <w:bookmarkEnd w:id="5028"/>
      <w:r>
        <w:rPr>
          <w:rtl/>
        </w:rPr>
        <w:t xml:space="preserve">במעסיק </w:t>
      </w:r>
      <w:bookmarkStart w:id="5029" w:name="_ETM_Q12_485460"/>
      <w:bookmarkEnd w:id="5029"/>
      <w:r>
        <w:rPr>
          <w:rtl/>
        </w:rPr>
        <w:t xml:space="preserve">כמי </w:t>
      </w:r>
      <w:bookmarkStart w:id="5030" w:name="_ETM_Q12_485640"/>
      <w:bookmarkEnd w:id="5030"/>
      <w:r>
        <w:rPr>
          <w:rtl/>
        </w:rPr>
        <w:t xml:space="preserve">שלא </w:t>
      </w:r>
      <w:bookmarkStart w:id="5031" w:name="_ETM_Q12_485939"/>
      <w:bookmarkEnd w:id="5031"/>
      <w:r>
        <w:rPr>
          <w:rtl/>
        </w:rPr>
        <w:t xml:space="preserve">החזיר </w:t>
      </w:r>
      <w:bookmarkStart w:id="5032" w:name="_ETM_Q12_486300"/>
      <w:bookmarkEnd w:id="5032"/>
      <w:r>
        <w:rPr>
          <w:rtl/>
        </w:rPr>
        <w:t xml:space="preserve">את </w:t>
      </w:r>
      <w:bookmarkStart w:id="5033" w:name="_ETM_Q12_486390"/>
      <w:bookmarkEnd w:id="5033"/>
      <w:r>
        <w:rPr>
          <w:rtl/>
        </w:rPr>
        <w:t xml:space="preserve">הצעיר </w:t>
      </w:r>
      <w:bookmarkStart w:id="5034" w:name="_ETM_Q12_486810"/>
      <w:bookmarkEnd w:id="5034"/>
      <w:r>
        <w:rPr>
          <w:rtl/>
        </w:rPr>
        <w:t xml:space="preserve">בסיום </w:t>
      </w:r>
      <w:bookmarkStart w:id="5035" w:name="_ETM_Q12_487229"/>
      <w:bookmarkEnd w:id="5035"/>
      <w:r>
        <w:rPr>
          <w:rtl/>
        </w:rPr>
        <w:t>העבודה</w:t>
      </w:r>
      <w:r>
        <w:rPr>
          <w:rFonts w:hint="cs"/>
          <w:rtl/>
        </w:rPr>
        <w:t>, זאת אומרת</w:t>
      </w:r>
      <w:r w:rsidR="00472E0E">
        <w:rPr>
          <w:rFonts w:hint="cs"/>
          <w:rtl/>
        </w:rPr>
        <w:t>,</w:t>
      </w:r>
      <w:r>
        <w:rPr>
          <w:rFonts w:hint="cs"/>
          <w:rtl/>
        </w:rPr>
        <w:t xml:space="preserve"> הוא לא יכול להגיד לו</w:t>
      </w:r>
      <w:r w:rsidR="00472E0E">
        <w:rPr>
          <w:rFonts w:hint="cs"/>
          <w:rtl/>
        </w:rPr>
        <w:t>:</w:t>
      </w:r>
      <w:r>
        <w:rPr>
          <w:rFonts w:hint="cs"/>
          <w:rtl/>
        </w:rPr>
        <w:t xml:space="preserve"> </w:t>
      </w:r>
      <w:bookmarkStart w:id="5036" w:name="_ETM_Q12_488401"/>
      <w:bookmarkStart w:id="5037" w:name="_ETM_Q12_489250"/>
      <w:bookmarkEnd w:id="5036"/>
      <w:bookmarkEnd w:id="5037"/>
      <w:r>
        <w:rPr>
          <w:rFonts w:hint="cs"/>
          <w:rtl/>
        </w:rPr>
        <w:t xml:space="preserve">חכה </w:t>
      </w:r>
      <w:r>
        <w:rPr>
          <w:rtl/>
        </w:rPr>
        <w:t xml:space="preserve">פה </w:t>
      </w:r>
      <w:bookmarkStart w:id="5038" w:name="_ETM_Q12_489400"/>
      <w:bookmarkEnd w:id="5038"/>
      <w:r>
        <w:rPr>
          <w:rtl/>
        </w:rPr>
        <w:t xml:space="preserve">כמה </w:t>
      </w:r>
      <w:bookmarkStart w:id="5039" w:name="_ETM_Q12_489639"/>
      <w:bookmarkEnd w:id="5039"/>
      <w:r>
        <w:rPr>
          <w:rtl/>
        </w:rPr>
        <w:t xml:space="preserve">שעות </w:t>
      </w:r>
      <w:bookmarkStart w:id="5040" w:name="_ETM_Q12_489880"/>
      <w:bookmarkEnd w:id="5040"/>
      <w:r>
        <w:rPr>
          <w:rtl/>
        </w:rPr>
        <w:t xml:space="preserve">עד </w:t>
      </w:r>
      <w:bookmarkStart w:id="5041" w:name="_ETM_Q12_490029"/>
      <w:bookmarkEnd w:id="5041"/>
      <w:r>
        <w:rPr>
          <w:rtl/>
        </w:rPr>
        <w:t xml:space="preserve">שאני </w:t>
      </w:r>
      <w:bookmarkStart w:id="5042" w:name="_ETM_Q12_490180"/>
      <w:bookmarkEnd w:id="5042"/>
      <w:r>
        <w:rPr>
          <w:rtl/>
        </w:rPr>
        <w:t xml:space="preserve">אקח </w:t>
      </w:r>
      <w:bookmarkStart w:id="5043" w:name="_ETM_Q12_490360"/>
      <w:bookmarkEnd w:id="5043"/>
      <w:r>
        <w:rPr>
          <w:rtl/>
        </w:rPr>
        <w:t xml:space="preserve">אותך </w:t>
      </w:r>
      <w:bookmarkStart w:id="5044" w:name="_ETM_Q12_490540"/>
      <w:bookmarkEnd w:id="5044"/>
      <w:r>
        <w:rPr>
          <w:rtl/>
        </w:rPr>
        <w:t>הביתה</w:t>
      </w:r>
      <w:r>
        <w:rPr>
          <w:rFonts w:hint="cs"/>
          <w:rtl/>
        </w:rPr>
        <w:t>.</w:t>
      </w:r>
    </w:p>
    <w:p w:rsidR="004409CC" w:rsidRDefault="004409CC" w:rsidP="00F15751">
      <w:pPr>
        <w:rPr>
          <w:rtl/>
        </w:rPr>
      </w:pPr>
      <w:bookmarkStart w:id="5045" w:name="_ETM_Q12_491043"/>
      <w:bookmarkStart w:id="5046" w:name="_ETM_Q12_491118"/>
      <w:bookmarkEnd w:id="5045"/>
      <w:bookmarkEnd w:id="5046"/>
    </w:p>
    <w:p w:rsidR="004409CC" w:rsidRDefault="004409CC" w:rsidP="00472E0E">
      <w:pPr>
        <w:rPr>
          <w:rtl/>
        </w:rPr>
      </w:pPr>
      <w:bookmarkStart w:id="5047" w:name="_ETM_Q12_491140"/>
      <w:bookmarkStart w:id="5048" w:name="_ETM_Q12_491299"/>
      <w:bookmarkEnd w:id="5047"/>
      <w:bookmarkEnd w:id="5048"/>
      <w:r>
        <w:rPr>
          <w:rtl/>
        </w:rPr>
        <w:t xml:space="preserve"> </w:t>
      </w:r>
      <w:bookmarkStart w:id="5049" w:name="_ETM_Q12_491610"/>
      <w:bookmarkEnd w:id="5049"/>
      <w:r>
        <w:rPr>
          <w:rtl/>
        </w:rPr>
        <w:t xml:space="preserve">מוצע </w:t>
      </w:r>
      <w:bookmarkStart w:id="5050" w:name="_ETM_Q12_491999"/>
      <w:bookmarkEnd w:id="5050"/>
      <w:r>
        <w:rPr>
          <w:rtl/>
        </w:rPr>
        <w:t xml:space="preserve">לקבוע </w:t>
      </w:r>
      <w:bookmarkStart w:id="5051" w:name="_ETM_Q12_492790"/>
      <w:bookmarkEnd w:id="5051"/>
      <w:r>
        <w:rPr>
          <w:rtl/>
        </w:rPr>
        <w:t xml:space="preserve">אחריות </w:t>
      </w:r>
      <w:bookmarkStart w:id="5052" w:name="_ETM_Q12_493330"/>
      <w:bookmarkEnd w:id="5052"/>
      <w:r>
        <w:rPr>
          <w:rtl/>
        </w:rPr>
        <w:t xml:space="preserve">פלילית </w:t>
      </w:r>
      <w:bookmarkStart w:id="5053" w:name="_ETM_Q12_494080"/>
      <w:bookmarkEnd w:id="5053"/>
      <w:r>
        <w:rPr>
          <w:rtl/>
        </w:rPr>
        <w:t xml:space="preserve">על </w:t>
      </w:r>
      <w:bookmarkStart w:id="5054" w:name="_ETM_Q12_494260"/>
      <w:bookmarkEnd w:id="5054"/>
      <w:r>
        <w:rPr>
          <w:rtl/>
        </w:rPr>
        <w:t xml:space="preserve">מעסיק </w:t>
      </w:r>
      <w:bookmarkStart w:id="5055" w:name="_ETM_Q12_494769"/>
      <w:bookmarkEnd w:id="5055"/>
      <w:r>
        <w:rPr>
          <w:rtl/>
        </w:rPr>
        <w:t xml:space="preserve">שהעסיק </w:t>
      </w:r>
      <w:bookmarkStart w:id="5056" w:name="_ETM_Q12_495339"/>
      <w:bookmarkEnd w:id="5056"/>
      <w:r>
        <w:rPr>
          <w:rtl/>
        </w:rPr>
        <w:t xml:space="preserve">צעיר </w:t>
      </w:r>
      <w:bookmarkStart w:id="5057" w:name="_ETM_Q12_495670"/>
      <w:bookmarkEnd w:id="5057"/>
      <w:r>
        <w:rPr>
          <w:rtl/>
        </w:rPr>
        <w:t xml:space="preserve">אחרי </w:t>
      </w:r>
      <w:bookmarkStart w:id="5058" w:name="_ETM_Q12_495940"/>
      <w:bookmarkEnd w:id="5058"/>
      <w:r>
        <w:rPr>
          <w:rtl/>
        </w:rPr>
        <w:t xml:space="preserve">השעה </w:t>
      </w:r>
      <w:bookmarkStart w:id="5059" w:name="_ETM_Q12_496720"/>
      <w:bookmarkEnd w:id="5059"/>
      <w:r>
        <w:rPr>
          <w:rtl/>
        </w:rPr>
        <w:t xml:space="preserve">23:00 </w:t>
      </w:r>
      <w:bookmarkStart w:id="5060" w:name="_ETM_Q12_498070"/>
      <w:bookmarkEnd w:id="5060"/>
      <w:r>
        <w:rPr>
          <w:rtl/>
        </w:rPr>
        <w:t xml:space="preserve">ולא </w:t>
      </w:r>
      <w:bookmarkStart w:id="5061" w:name="_ETM_Q12_498339"/>
      <w:bookmarkEnd w:id="5061"/>
      <w:r>
        <w:rPr>
          <w:rtl/>
        </w:rPr>
        <w:t xml:space="preserve">החזירו </w:t>
      </w:r>
      <w:bookmarkStart w:id="5062" w:name="_ETM_Q12_498790"/>
      <w:bookmarkEnd w:id="5062"/>
      <w:r>
        <w:rPr>
          <w:rtl/>
        </w:rPr>
        <w:t xml:space="preserve">לביתו </w:t>
      </w:r>
      <w:bookmarkStart w:id="5063" w:name="_ETM_Q12_499119"/>
      <w:bookmarkEnd w:id="5063"/>
      <w:r>
        <w:rPr>
          <w:rtl/>
        </w:rPr>
        <w:t>כנדרש</w:t>
      </w:r>
      <w:bookmarkStart w:id="5064" w:name="_ETM_Q12_500020"/>
      <w:bookmarkEnd w:id="5064"/>
      <w:r>
        <w:rPr>
          <w:rFonts w:hint="cs"/>
          <w:rtl/>
        </w:rPr>
        <w:t xml:space="preserve">, וכן </w:t>
      </w:r>
      <w:bookmarkStart w:id="5065" w:name="_ETM_Q12_500380"/>
      <w:bookmarkEnd w:id="5065"/>
      <w:r>
        <w:rPr>
          <w:rtl/>
        </w:rPr>
        <w:t xml:space="preserve">לקבוע </w:t>
      </w:r>
      <w:bookmarkStart w:id="5066" w:name="_ETM_Q12_501220"/>
      <w:bookmarkEnd w:id="5066"/>
      <w:r>
        <w:rPr>
          <w:rtl/>
        </w:rPr>
        <w:t xml:space="preserve">כי </w:t>
      </w:r>
      <w:bookmarkStart w:id="5067" w:name="_ETM_Q12_501369"/>
      <w:bookmarkEnd w:id="5067"/>
      <w:r>
        <w:rPr>
          <w:rtl/>
        </w:rPr>
        <w:t xml:space="preserve">משרד </w:t>
      </w:r>
      <w:bookmarkStart w:id="5068" w:name="_ETM_Q12_501730"/>
      <w:bookmarkEnd w:id="5068"/>
      <w:r>
        <w:rPr>
          <w:rtl/>
        </w:rPr>
        <w:t xml:space="preserve">העבודה </w:t>
      </w:r>
      <w:bookmarkStart w:id="5069" w:name="_ETM_Q12_502119"/>
      <w:bookmarkEnd w:id="5069"/>
      <w:r>
        <w:rPr>
          <w:rtl/>
        </w:rPr>
        <w:t xml:space="preserve">יוכל </w:t>
      </w:r>
      <w:bookmarkStart w:id="5070" w:name="_ETM_Q12_502390"/>
      <w:bookmarkEnd w:id="5070"/>
      <w:r>
        <w:rPr>
          <w:rtl/>
        </w:rPr>
        <w:t xml:space="preserve">להטיל </w:t>
      </w:r>
      <w:bookmarkStart w:id="5071" w:name="_ETM_Q12_502689"/>
      <w:bookmarkEnd w:id="5071"/>
      <w:r>
        <w:rPr>
          <w:rtl/>
        </w:rPr>
        <w:t xml:space="preserve">עיצומים </w:t>
      </w:r>
      <w:bookmarkStart w:id="5072" w:name="_ETM_Q12_503050"/>
      <w:bookmarkEnd w:id="5072"/>
      <w:r>
        <w:rPr>
          <w:rtl/>
        </w:rPr>
        <w:t xml:space="preserve">כספיים </w:t>
      </w:r>
      <w:bookmarkStart w:id="5073" w:name="_ETM_Q12_503770"/>
      <w:bookmarkEnd w:id="5073"/>
      <w:r>
        <w:rPr>
          <w:rtl/>
        </w:rPr>
        <w:t xml:space="preserve">על </w:t>
      </w:r>
      <w:bookmarkStart w:id="5074" w:name="_ETM_Q12_503920"/>
      <w:bookmarkEnd w:id="5074"/>
      <w:r>
        <w:rPr>
          <w:rtl/>
        </w:rPr>
        <w:t xml:space="preserve">מעסיקים </w:t>
      </w:r>
      <w:bookmarkStart w:id="5075" w:name="_ETM_Q12_504550"/>
      <w:bookmarkEnd w:id="5075"/>
      <w:r>
        <w:rPr>
          <w:rtl/>
        </w:rPr>
        <w:t>ש</w:t>
      </w:r>
      <w:r>
        <w:rPr>
          <w:rFonts w:hint="cs"/>
          <w:rtl/>
        </w:rPr>
        <w:t xml:space="preserve">הפרו את חובתם </w:t>
      </w:r>
      <w:bookmarkStart w:id="5076" w:name="_ETM_Q12_505570"/>
      <w:bookmarkEnd w:id="5076"/>
      <w:r>
        <w:rPr>
          <w:rtl/>
        </w:rPr>
        <w:t>בעניין</w:t>
      </w:r>
      <w:r>
        <w:rPr>
          <w:rFonts w:hint="cs"/>
          <w:rtl/>
        </w:rPr>
        <w:t xml:space="preserve"> </w:t>
      </w:r>
      <w:bookmarkStart w:id="5077" w:name="_ETM_Q12_508579"/>
      <w:bookmarkEnd w:id="5077"/>
      <w:r>
        <w:rPr>
          <w:rtl/>
        </w:rPr>
        <w:t>החזר</w:t>
      </w:r>
      <w:r>
        <w:rPr>
          <w:rFonts w:hint="cs"/>
          <w:rtl/>
        </w:rPr>
        <w:t>ת</w:t>
      </w:r>
      <w:r>
        <w:rPr>
          <w:rtl/>
        </w:rPr>
        <w:t xml:space="preserve"> </w:t>
      </w:r>
      <w:bookmarkStart w:id="5078" w:name="_ETM_Q12_509119"/>
      <w:bookmarkStart w:id="5079" w:name="_ETM_Q12_509660"/>
      <w:bookmarkEnd w:id="5078"/>
      <w:bookmarkEnd w:id="5079"/>
      <w:r>
        <w:rPr>
          <w:rtl/>
        </w:rPr>
        <w:t xml:space="preserve">צעירים </w:t>
      </w:r>
      <w:bookmarkStart w:id="5080" w:name="_ETM_Q12_510019"/>
      <w:bookmarkEnd w:id="5080"/>
      <w:r>
        <w:rPr>
          <w:rtl/>
        </w:rPr>
        <w:t xml:space="preserve">שהועסקו </w:t>
      </w:r>
      <w:bookmarkStart w:id="5081" w:name="_ETM_Q12_510949"/>
      <w:bookmarkEnd w:id="5081"/>
      <w:r>
        <w:rPr>
          <w:rtl/>
        </w:rPr>
        <w:t xml:space="preserve">אחרי </w:t>
      </w:r>
      <w:bookmarkStart w:id="5082" w:name="_ETM_Q12_511250"/>
      <w:bookmarkEnd w:id="5082"/>
      <w:r>
        <w:rPr>
          <w:rtl/>
        </w:rPr>
        <w:t xml:space="preserve">השעה </w:t>
      </w:r>
      <w:bookmarkStart w:id="5083" w:name="_ETM_Q12_511609"/>
      <w:bookmarkEnd w:id="5083"/>
      <w:r>
        <w:rPr>
          <w:rtl/>
        </w:rPr>
        <w:t>האמורה</w:t>
      </w:r>
      <w:r>
        <w:rPr>
          <w:rFonts w:hint="cs"/>
          <w:rtl/>
        </w:rPr>
        <w:t xml:space="preserve"> </w:t>
      </w:r>
      <w:r>
        <w:rPr>
          <w:rtl/>
        </w:rPr>
        <w:t>לביתם</w:t>
      </w:r>
      <w:bookmarkStart w:id="5084" w:name="_ETM_Q12_509509"/>
      <w:bookmarkEnd w:id="5084"/>
      <w:r>
        <w:rPr>
          <w:rFonts w:hint="cs"/>
          <w:rtl/>
        </w:rPr>
        <w:t>.</w:t>
      </w:r>
    </w:p>
    <w:p w:rsidR="004409CC" w:rsidRDefault="004409CC" w:rsidP="00F15751">
      <w:pPr>
        <w:rPr>
          <w:rtl/>
        </w:rPr>
      </w:pPr>
      <w:bookmarkStart w:id="5085" w:name="_ETM_Q12_510309"/>
      <w:bookmarkStart w:id="5086" w:name="_ETM_Q12_510403"/>
      <w:bookmarkEnd w:id="5085"/>
      <w:bookmarkEnd w:id="5086"/>
    </w:p>
    <w:p w:rsidR="004409CC" w:rsidRDefault="004409CC" w:rsidP="00F15751">
      <w:pPr>
        <w:rPr>
          <w:rtl/>
        </w:rPr>
      </w:pPr>
      <w:bookmarkStart w:id="5087" w:name="_ETM_Q12_510464"/>
      <w:bookmarkStart w:id="5088" w:name="_ETM_Q12_510524"/>
      <w:bookmarkStart w:id="5089" w:name="_ETM_Q12_512670"/>
      <w:bookmarkEnd w:id="5087"/>
      <w:bookmarkEnd w:id="5088"/>
      <w:bookmarkEnd w:id="5089"/>
      <w:r>
        <w:rPr>
          <w:rtl/>
        </w:rPr>
        <w:t xml:space="preserve">במהלך </w:t>
      </w:r>
      <w:bookmarkStart w:id="5090" w:name="_ETM_Q12_513240"/>
      <w:bookmarkEnd w:id="5090"/>
      <w:r>
        <w:rPr>
          <w:rtl/>
        </w:rPr>
        <w:t xml:space="preserve">הכנת </w:t>
      </w:r>
      <w:bookmarkStart w:id="5091" w:name="_ETM_Q12_513690"/>
      <w:bookmarkEnd w:id="5091"/>
      <w:r>
        <w:rPr>
          <w:rtl/>
        </w:rPr>
        <w:t xml:space="preserve">הצעת </w:t>
      </w:r>
      <w:bookmarkStart w:id="5092" w:name="_ETM_Q12_514080"/>
      <w:bookmarkEnd w:id="5092"/>
      <w:r>
        <w:rPr>
          <w:rtl/>
        </w:rPr>
        <w:t xml:space="preserve">החוק </w:t>
      </w:r>
      <w:bookmarkStart w:id="5093" w:name="_ETM_Q12_514380"/>
      <w:bookmarkEnd w:id="5093"/>
      <w:r>
        <w:rPr>
          <w:rtl/>
        </w:rPr>
        <w:t xml:space="preserve">לקריאה </w:t>
      </w:r>
      <w:bookmarkStart w:id="5094" w:name="_ETM_Q12_514650"/>
      <w:bookmarkEnd w:id="5094"/>
      <w:r>
        <w:rPr>
          <w:rtl/>
        </w:rPr>
        <w:t xml:space="preserve">השנייה </w:t>
      </w:r>
      <w:bookmarkStart w:id="5095" w:name="_ETM_Q12_514920"/>
      <w:bookmarkEnd w:id="5095"/>
      <w:r>
        <w:rPr>
          <w:rtl/>
        </w:rPr>
        <w:t>והשלישית</w:t>
      </w:r>
      <w:r>
        <w:rPr>
          <w:rFonts w:hint="cs"/>
          <w:rtl/>
        </w:rPr>
        <w:t xml:space="preserve"> הוסיפה </w:t>
      </w:r>
      <w:r>
        <w:rPr>
          <w:rtl/>
        </w:rPr>
        <w:t xml:space="preserve">ועדת </w:t>
      </w:r>
      <w:bookmarkStart w:id="5096" w:name="_ETM_Q12_516690"/>
      <w:bookmarkEnd w:id="5096"/>
      <w:r>
        <w:rPr>
          <w:rtl/>
        </w:rPr>
        <w:t xml:space="preserve">העבודה </w:t>
      </w:r>
      <w:bookmarkStart w:id="5097" w:name="_ETM_Q12_516960"/>
      <w:bookmarkEnd w:id="5097"/>
      <w:r>
        <w:rPr>
          <w:rtl/>
        </w:rPr>
        <w:t xml:space="preserve">והרווחה </w:t>
      </w:r>
      <w:bookmarkStart w:id="5098" w:name="_ETM_Q12_517380"/>
      <w:bookmarkEnd w:id="5098"/>
      <w:r>
        <w:rPr>
          <w:rtl/>
        </w:rPr>
        <w:t xml:space="preserve">להצעת </w:t>
      </w:r>
      <w:bookmarkStart w:id="5099" w:name="_ETM_Q12_517800"/>
      <w:bookmarkEnd w:id="5099"/>
      <w:r>
        <w:rPr>
          <w:rFonts w:hint="cs"/>
          <w:rtl/>
        </w:rPr>
        <w:t>ה</w:t>
      </w:r>
      <w:r>
        <w:rPr>
          <w:rtl/>
        </w:rPr>
        <w:t xml:space="preserve">חוק </w:t>
      </w:r>
      <w:bookmarkStart w:id="5100" w:name="_ETM_Q12_517980"/>
      <w:bookmarkEnd w:id="5100"/>
      <w:r>
        <w:rPr>
          <w:rtl/>
        </w:rPr>
        <w:t xml:space="preserve">הסדר </w:t>
      </w:r>
      <w:bookmarkStart w:id="5101" w:name="_ETM_Q12_518870"/>
      <w:bookmarkEnd w:id="5101"/>
      <w:r>
        <w:rPr>
          <w:rtl/>
        </w:rPr>
        <w:t xml:space="preserve">שיאפשר </w:t>
      </w:r>
      <w:bookmarkStart w:id="5102" w:name="_ETM_Q12_519350"/>
      <w:bookmarkEnd w:id="5102"/>
      <w:r>
        <w:rPr>
          <w:rtl/>
        </w:rPr>
        <w:t xml:space="preserve">לבית </w:t>
      </w:r>
      <w:bookmarkStart w:id="5103" w:name="_ETM_Q12_519620"/>
      <w:bookmarkEnd w:id="5103"/>
      <w:r>
        <w:rPr>
          <w:rtl/>
        </w:rPr>
        <w:t xml:space="preserve">הדין </w:t>
      </w:r>
      <w:bookmarkStart w:id="5104" w:name="_ETM_Q12_519859"/>
      <w:bookmarkEnd w:id="5104"/>
      <w:r>
        <w:rPr>
          <w:rtl/>
        </w:rPr>
        <w:t xml:space="preserve">לעבודה </w:t>
      </w:r>
      <w:bookmarkStart w:id="5105" w:name="_ETM_Q12_520190"/>
      <w:bookmarkEnd w:id="5105"/>
      <w:r>
        <w:rPr>
          <w:rtl/>
        </w:rPr>
        <w:t>לפסו</w:t>
      </w:r>
      <w:r>
        <w:rPr>
          <w:rFonts w:hint="cs"/>
          <w:rtl/>
        </w:rPr>
        <w:t>ק</w:t>
      </w:r>
      <w:r>
        <w:rPr>
          <w:rtl/>
        </w:rPr>
        <w:t xml:space="preserve"> </w:t>
      </w:r>
      <w:bookmarkStart w:id="5106" w:name="_ETM_Q12_520920"/>
      <w:bookmarkEnd w:id="5106"/>
      <w:r>
        <w:rPr>
          <w:rtl/>
        </w:rPr>
        <w:t xml:space="preserve">במסגרת </w:t>
      </w:r>
      <w:bookmarkStart w:id="5107" w:name="_ETM_Q12_521550"/>
      <w:bookmarkEnd w:id="5107"/>
      <w:r>
        <w:rPr>
          <w:rtl/>
        </w:rPr>
        <w:t xml:space="preserve">תביעה </w:t>
      </w:r>
      <w:bookmarkStart w:id="5108" w:name="_ETM_Q12_521789"/>
      <w:bookmarkEnd w:id="5108"/>
      <w:r>
        <w:rPr>
          <w:rtl/>
        </w:rPr>
        <w:t xml:space="preserve">אזרחית </w:t>
      </w:r>
      <w:bookmarkStart w:id="5109" w:name="_ETM_Q12_522720"/>
      <w:bookmarkEnd w:id="5109"/>
      <w:r>
        <w:rPr>
          <w:rtl/>
        </w:rPr>
        <w:t>פיצויים</w:t>
      </w:r>
      <w:r w:rsidR="00472E0E">
        <w:rPr>
          <w:rFonts w:hint="cs"/>
          <w:rtl/>
        </w:rPr>
        <w:t>,</w:t>
      </w:r>
      <w:r>
        <w:rPr>
          <w:rFonts w:hint="cs"/>
          <w:rtl/>
        </w:rPr>
        <w:t xml:space="preserve"> </w:t>
      </w:r>
      <w:bookmarkStart w:id="5110" w:name="_ETM_Q12_522127"/>
      <w:bookmarkEnd w:id="5110"/>
      <w:r>
        <w:rPr>
          <w:rFonts w:hint="cs"/>
          <w:rtl/>
        </w:rPr>
        <w:t>לרבות</w:t>
      </w:r>
      <w:r>
        <w:rPr>
          <w:rtl/>
        </w:rPr>
        <w:t xml:space="preserve"> </w:t>
      </w:r>
      <w:bookmarkStart w:id="5111" w:name="_ETM_Q12_524190"/>
      <w:bookmarkEnd w:id="5111"/>
      <w:r>
        <w:rPr>
          <w:rtl/>
        </w:rPr>
        <w:t xml:space="preserve">פיצויים </w:t>
      </w:r>
      <w:bookmarkStart w:id="5112" w:name="_ETM_Q12_524610"/>
      <w:bookmarkEnd w:id="5112"/>
      <w:r>
        <w:rPr>
          <w:rtl/>
        </w:rPr>
        <w:t xml:space="preserve">שאינם </w:t>
      </w:r>
      <w:bookmarkStart w:id="5113" w:name="_ETM_Q12_525120"/>
      <w:bookmarkEnd w:id="5113"/>
      <w:r>
        <w:rPr>
          <w:rtl/>
        </w:rPr>
        <w:t>ממוני</w:t>
      </w:r>
      <w:r>
        <w:rPr>
          <w:rFonts w:hint="cs"/>
          <w:rtl/>
        </w:rPr>
        <w:t>י</w:t>
      </w:r>
      <w:r>
        <w:rPr>
          <w:rtl/>
        </w:rPr>
        <w:t>ם</w:t>
      </w:r>
      <w:r>
        <w:rPr>
          <w:rFonts w:hint="cs"/>
          <w:rtl/>
        </w:rPr>
        <w:t xml:space="preserve">, וכן </w:t>
      </w:r>
      <w:bookmarkStart w:id="5114" w:name="_ETM_Q12_526739"/>
      <w:bookmarkEnd w:id="5114"/>
      <w:r>
        <w:rPr>
          <w:rtl/>
        </w:rPr>
        <w:t>לפסו</w:t>
      </w:r>
      <w:r>
        <w:rPr>
          <w:rFonts w:hint="cs"/>
          <w:rtl/>
        </w:rPr>
        <w:t>ק</w:t>
      </w:r>
      <w:bookmarkStart w:id="5115" w:name="_ETM_Q12_527039"/>
      <w:bookmarkStart w:id="5116" w:name="_ETM_Q12_527250"/>
      <w:bookmarkEnd w:id="5115"/>
      <w:bookmarkEnd w:id="5116"/>
      <w:r w:rsidR="00472E0E">
        <w:rPr>
          <w:rFonts w:hint="cs"/>
          <w:rtl/>
        </w:rPr>
        <w:t xml:space="preserve"> </w:t>
      </w:r>
      <w:r>
        <w:rPr>
          <w:rtl/>
        </w:rPr>
        <w:t xml:space="preserve">פיצויים </w:t>
      </w:r>
      <w:bookmarkStart w:id="5117" w:name="_ETM_Q12_528410"/>
      <w:bookmarkEnd w:id="5117"/>
      <w:r>
        <w:rPr>
          <w:rtl/>
        </w:rPr>
        <w:t xml:space="preserve">שאינם </w:t>
      </w:r>
      <w:bookmarkStart w:id="5118" w:name="_ETM_Q12_528830"/>
      <w:bookmarkEnd w:id="5118"/>
      <w:r>
        <w:rPr>
          <w:rtl/>
        </w:rPr>
        <w:t xml:space="preserve">תלויים </w:t>
      </w:r>
      <w:bookmarkStart w:id="5119" w:name="_ETM_Q12_529160"/>
      <w:bookmarkEnd w:id="5119"/>
      <w:r>
        <w:rPr>
          <w:rtl/>
        </w:rPr>
        <w:t>בנזק</w:t>
      </w:r>
      <w:r>
        <w:rPr>
          <w:rFonts w:hint="cs"/>
          <w:rtl/>
        </w:rPr>
        <w:t>,</w:t>
      </w:r>
      <w:r>
        <w:rPr>
          <w:rtl/>
        </w:rPr>
        <w:t xml:space="preserve"> </w:t>
      </w:r>
      <w:bookmarkStart w:id="5120" w:name="_ETM_Q12_530240"/>
      <w:bookmarkEnd w:id="5120"/>
      <w:r>
        <w:rPr>
          <w:rtl/>
        </w:rPr>
        <w:t>שמכונ</w:t>
      </w:r>
      <w:r>
        <w:rPr>
          <w:rFonts w:hint="cs"/>
          <w:rtl/>
        </w:rPr>
        <w:t>ים</w:t>
      </w:r>
      <w:r>
        <w:rPr>
          <w:rtl/>
        </w:rPr>
        <w:t xml:space="preserve"> </w:t>
      </w:r>
      <w:bookmarkStart w:id="5121" w:name="_ETM_Q12_530779"/>
      <w:bookmarkEnd w:id="5121"/>
      <w:r>
        <w:rPr>
          <w:rFonts w:hint="cs"/>
          <w:rtl/>
        </w:rPr>
        <w:t>"</w:t>
      </w:r>
      <w:r>
        <w:rPr>
          <w:rtl/>
        </w:rPr>
        <w:t xml:space="preserve">פיצויים </w:t>
      </w:r>
      <w:bookmarkStart w:id="5122" w:name="_ETM_Q12_531200"/>
      <w:bookmarkEnd w:id="5122"/>
      <w:r>
        <w:rPr>
          <w:rtl/>
        </w:rPr>
        <w:t>לדוגמה</w:t>
      </w:r>
      <w:r>
        <w:rPr>
          <w:rFonts w:hint="cs"/>
          <w:rtl/>
        </w:rPr>
        <w:t xml:space="preserve">", </w:t>
      </w:r>
      <w:bookmarkStart w:id="5123" w:name="_ETM_Q12_532190"/>
      <w:bookmarkEnd w:id="5123"/>
      <w:r>
        <w:rPr>
          <w:rtl/>
        </w:rPr>
        <w:t xml:space="preserve">בסכום </w:t>
      </w:r>
      <w:bookmarkStart w:id="5124" w:name="_ETM_Q12_532640"/>
      <w:bookmarkEnd w:id="5124"/>
      <w:r>
        <w:rPr>
          <w:rtl/>
        </w:rPr>
        <w:t xml:space="preserve">שלא </w:t>
      </w:r>
      <w:bookmarkStart w:id="5125" w:name="_ETM_Q12_533269"/>
      <w:bookmarkEnd w:id="5125"/>
      <w:r>
        <w:rPr>
          <w:rtl/>
        </w:rPr>
        <w:t xml:space="preserve">יעלה </w:t>
      </w:r>
      <w:bookmarkStart w:id="5126" w:name="_ETM_Q12_534670"/>
      <w:bookmarkEnd w:id="5126"/>
      <w:r>
        <w:rPr>
          <w:rtl/>
        </w:rPr>
        <w:t>על</w:t>
      </w:r>
      <w:r>
        <w:rPr>
          <w:rFonts w:hint="cs"/>
          <w:rtl/>
        </w:rPr>
        <w:t xml:space="preserve"> 5,000 שקל, </w:t>
      </w:r>
      <w:bookmarkStart w:id="5127" w:name="_ETM_Q12_536529"/>
      <w:bookmarkEnd w:id="5127"/>
      <w:r>
        <w:rPr>
          <w:rtl/>
        </w:rPr>
        <w:t xml:space="preserve">במקרה </w:t>
      </w:r>
      <w:bookmarkStart w:id="5128" w:name="_ETM_Q12_537040"/>
      <w:bookmarkEnd w:id="5128"/>
      <w:r>
        <w:rPr>
          <w:rtl/>
        </w:rPr>
        <w:t xml:space="preserve">שהמעסיק </w:t>
      </w:r>
      <w:bookmarkStart w:id="5129" w:name="_ETM_Q12_537580"/>
      <w:bookmarkEnd w:id="5129"/>
      <w:r>
        <w:rPr>
          <w:rtl/>
        </w:rPr>
        <w:t>ה</w:t>
      </w:r>
      <w:r>
        <w:rPr>
          <w:rFonts w:hint="cs"/>
          <w:rtl/>
        </w:rPr>
        <w:t xml:space="preserve">עסיק </w:t>
      </w:r>
      <w:bookmarkStart w:id="5130" w:name="_ETM_Q12_538150"/>
      <w:bookmarkEnd w:id="5130"/>
      <w:r>
        <w:rPr>
          <w:rFonts w:hint="cs"/>
          <w:rtl/>
        </w:rPr>
        <w:t xml:space="preserve">נער </w:t>
      </w:r>
      <w:r>
        <w:rPr>
          <w:rtl/>
        </w:rPr>
        <w:t xml:space="preserve">בשעות </w:t>
      </w:r>
      <w:bookmarkStart w:id="5131" w:name="_ETM_Q12_538450"/>
      <w:bookmarkEnd w:id="5131"/>
      <w:r>
        <w:rPr>
          <w:rtl/>
        </w:rPr>
        <w:t xml:space="preserve">הלילה </w:t>
      </w:r>
      <w:bookmarkStart w:id="5132" w:name="_ETM_Q12_538750"/>
      <w:bookmarkEnd w:id="5132"/>
      <w:r>
        <w:rPr>
          <w:rtl/>
        </w:rPr>
        <w:t xml:space="preserve">מחוץ </w:t>
      </w:r>
      <w:bookmarkStart w:id="5133" w:name="_ETM_Q12_538960"/>
      <w:bookmarkEnd w:id="5133"/>
      <w:r>
        <w:rPr>
          <w:rtl/>
        </w:rPr>
        <w:t xml:space="preserve">למסגרת </w:t>
      </w:r>
      <w:bookmarkStart w:id="5134" w:name="_ETM_Q12_539410"/>
      <w:bookmarkEnd w:id="5134"/>
      <w:r>
        <w:rPr>
          <w:rtl/>
        </w:rPr>
        <w:t xml:space="preserve">השעות </w:t>
      </w:r>
      <w:bookmarkStart w:id="5135" w:name="_ETM_Q12_539740"/>
      <w:bookmarkEnd w:id="5135"/>
      <w:r>
        <w:rPr>
          <w:rtl/>
        </w:rPr>
        <w:t>ש</w:t>
      </w:r>
      <w:r>
        <w:rPr>
          <w:rFonts w:hint="cs"/>
          <w:rtl/>
        </w:rPr>
        <w:t xml:space="preserve">הוגדרו בחוק, </w:t>
      </w:r>
      <w:bookmarkStart w:id="5136" w:name="_ETM_Q12_537080"/>
      <w:bookmarkStart w:id="5137" w:name="_ETM_Q12_541570"/>
      <w:bookmarkEnd w:id="5136"/>
      <w:bookmarkEnd w:id="5137"/>
      <w:r>
        <w:rPr>
          <w:rFonts w:hint="cs"/>
          <w:rtl/>
        </w:rPr>
        <w:t xml:space="preserve">או </w:t>
      </w:r>
      <w:r>
        <w:rPr>
          <w:rtl/>
        </w:rPr>
        <w:t xml:space="preserve">אם </w:t>
      </w:r>
      <w:bookmarkStart w:id="5138" w:name="_ETM_Q12_541750"/>
      <w:bookmarkEnd w:id="5138"/>
      <w:r>
        <w:rPr>
          <w:rtl/>
        </w:rPr>
        <w:t xml:space="preserve">מעסיק </w:t>
      </w:r>
      <w:bookmarkStart w:id="5139" w:name="_ETM_Q12_542140"/>
      <w:bookmarkEnd w:id="5139"/>
      <w:r>
        <w:rPr>
          <w:rtl/>
        </w:rPr>
        <w:t xml:space="preserve">לא </w:t>
      </w:r>
      <w:bookmarkStart w:id="5140" w:name="_ETM_Q12_542260"/>
      <w:bookmarkEnd w:id="5140"/>
      <w:r>
        <w:rPr>
          <w:rtl/>
        </w:rPr>
        <w:t xml:space="preserve">החזיר </w:t>
      </w:r>
      <w:bookmarkStart w:id="5141" w:name="_ETM_Q12_542529"/>
      <w:bookmarkEnd w:id="5141"/>
      <w:r>
        <w:rPr>
          <w:rFonts w:hint="cs"/>
          <w:rtl/>
        </w:rPr>
        <w:t xml:space="preserve">את הצעיר </w:t>
      </w:r>
      <w:bookmarkStart w:id="5142" w:name="_ETM_Q12_542920"/>
      <w:bookmarkEnd w:id="5142"/>
      <w:r>
        <w:rPr>
          <w:rtl/>
        </w:rPr>
        <w:t>לבית</w:t>
      </w:r>
      <w:r>
        <w:rPr>
          <w:rFonts w:hint="cs"/>
          <w:rtl/>
        </w:rPr>
        <w:t>ו</w:t>
      </w:r>
      <w:r>
        <w:rPr>
          <w:rtl/>
        </w:rPr>
        <w:t xml:space="preserve"> </w:t>
      </w:r>
      <w:bookmarkStart w:id="5143" w:name="_ETM_Q12_543310"/>
      <w:bookmarkEnd w:id="5143"/>
      <w:r>
        <w:rPr>
          <w:rtl/>
        </w:rPr>
        <w:t xml:space="preserve">כנדרש </w:t>
      </w:r>
      <w:bookmarkStart w:id="5144" w:name="_ETM_Q12_543790"/>
      <w:bookmarkEnd w:id="5144"/>
      <w:r>
        <w:rPr>
          <w:rtl/>
        </w:rPr>
        <w:t xml:space="preserve">לפי </w:t>
      </w:r>
      <w:bookmarkStart w:id="5145" w:name="_ETM_Q12_544029"/>
      <w:bookmarkEnd w:id="5145"/>
      <w:r>
        <w:rPr>
          <w:rtl/>
        </w:rPr>
        <w:t>החוק</w:t>
      </w:r>
      <w:r>
        <w:rPr>
          <w:rFonts w:hint="cs"/>
          <w:rtl/>
        </w:rPr>
        <w:t xml:space="preserve">, </w:t>
      </w:r>
      <w:bookmarkStart w:id="5146" w:name="_ETM_Q12_544900"/>
      <w:bookmarkEnd w:id="5146"/>
      <w:r>
        <w:rPr>
          <w:rtl/>
        </w:rPr>
        <w:t xml:space="preserve">לגבי </w:t>
      </w:r>
      <w:bookmarkStart w:id="5147" w:name="_ETM_Q12_545320"/>
      <w:bookmarkEnd w:id="5147"/>
      <w:r>
        <w:rPr>
          <w:rtl/>
        </w:rPr>
        <w:t xml:space="preserve">כל </w:t>
      </w:r>
      <w:bookmarkStart w:id="5148" w:name="_ETM_Q12_545529"/>
      <w:bookmarkEnd w:id="5148"/>
      <w:r>
        <w:rPr>
          <w:rtl/>
        </w:rPr>
        <w:t xml:space="preserve">מקרה </w:t>
      </w:r>
      <w:bookmarkStart w:id="5149" w:name="_ETM_Q12_546570"/>
      <w:bookmarkEnd w:id="5149"/>
      <w:r>
        <w:rPr>
          <w:rtl/>
        </w:rPr>
        <w:t xml:space="preserve">שבו </w:t>
      </w:r>
      <w:bookmarkStart w:id="5150" w:name="_ETM_Q12_547159"/>
      <w:bookmarkEnd w:id="5150"/>
      <w:r>
        <w:rPr>
          <w:rFonts w:hint="cs"/>
          <w:rtl/>
        </w:rPr>
        <w:t>הפר</w:t>
      </w:r>
      <w:r>
        <w:rPr>
          <w:rtl/>
        </w:rPr>
        <w:t xml:space="preserve"> </w:t>
      </w:r>
      <w:bookmarkStart w:id="5151" w:name="_ETM_Q12_547640"/>
      <w:bookmarkEnd w:id="5151"/>
      <w:r>
        <w:rPr>
          <w:rtl/>
        </w:rPr>
        <w:t xml:space="preserve">המעסיק </w:t>
      </w:r>
      <w:bookmarkStart w:id="5152" w:name="_ETM_Q12_548479"/>
      <w:bookmarkEnd w:id="5152"/>
      <w:r>
        <w:rPr>
          <w:rtl/>
        </w:rPr>
        <w:t xml:space="preserve">את </w:t>
      </w:r>
      <w:bookmarkStart w:id="5153" w:name="_ETM_Q12_548689"/>
      <w:bookmarkEnd w:id="5153"/>
      <w:r>
        <w:rPr>
          <w:rtl/>
        </w:rPr>
        <w:t xml:space="preserve">חובותיו </w:t>
      </w:r>
      <w:bookmarkStart w:id="5154" w:name="_ETM_Q12_549229"/>
      <w:bookmarkEnd w:id="5154"/>
      <w:r>
        <w:rPr>
          <w:rtl/>
        </w:rPr>
        <w:t xml:space="preserve">כלפי </w:t>
      </w:r>
      <w:bookmarkStart w:id="5155" w:name="_ETM_Q12_549560"/>
      <w:bookmarkEnd w:id="5155"/>
      <w:r>
        <w:rPr>
          <w:rtl/>
        </w:rPr>
        <w:t>הנ</w:t>
      </w:r>
      <w:r>
        <w:rPr>
          <w:rFonts w:hint="cs"/>
          <w:rtl/>
        </w:rPr>
        <w:t>ער.</w:t>
      </w:r>
      <w:r>
        <w:rPr>
          <w:rtl/>
        </w:rPr>
        <w:t xml:space="preserve"> </w:t>
      </w:r>
      <w:bookmarkStart w:id="5156" w:name="_ETM_Q12_550399"/>
      <w:bookmarkEnd w:id="5156"/>
      <w:r>
        <w:rPr>
          <w:rtl/>
        </w:rPr>
        <w:t xml:space="preserve">לפי </w:t>
      </w:r>
      <w:bookmarkStart w:id="5157" w:name="_ETM_Q12_550670"/>
      <w:bookmarkEnd w:id="5157"/>
      <w:r>
        <w:rPr>
          <w:rtl/>
        </w:rPr>
        <w:t>המוצע</w:t>
      </w:r>
      <w:r>
        <w:rPr>
          <w:rFonts w:hint="cs"/>
          <w:rtl/>
        </w:rPr>
        <w:t>,</w:t>
      </w:r>
      <w:r>
        <w:rPr>
          <w:rtl/>
        </w:rPr>
        <w:t xml:space="preserve"> </w:t>
      </w:r>
      <w:bookmarkStart w:id="5158" w:name="_ETM_Q12_551900"/>
      <w:bookmarkEnd w:id="5158"/>
      <w:r>
        <w:rPr>
          <w:rtl/>
        </w:rPr>
        <w:t xml:space="preserve">תביעה </w:t>
      </w:r>
      <w:bookmarkStart w:id="5159" w:name="_ETM_Q12_552320"/>
      <w:bookmarkEnd w:id="5159"/>
      <w:r>
        <w:rPr>
          <w:rtl/>
        </w:rPr>
        <w:t xml:space="preserve">אזרחית </w:t>
      </w:r>
      <w:bookmarkStart w:id="5160" w:name="_ETM_Q12_553130"/>
      <w:bookmarkEnd w:id="5160"/>
      <w:r>
        <w:rPr>
          <w:rtl/>
        </w:rPr>
        <w:t xml:space="preserve">על </w:t>
      </w:r>
      <w:bookmarkStart w:id="5161" w:name="_ETM_Q12_553339"/>
      <w:bookmarkEnd w:id="5161"/>
      <w:r>
        <w:rPr>
          <w:rtl/>
        </w:rPr>
        <w:t xml:space="preserve">הפרת </w:t>
      </w:r>
      <w:bookmarkStart w:id="5162" w:name="_ETM_Q12_553790"/>
      <w:bookmarkEnd w:id="5162"/>
      <w:r>
        <w:rPr>
          <w:rtl/>
        </w:rPr>
        <w:t xml:space="preserve">האיסור </w:t>
      </w:r>
      <w:bookmarkStart w:id="5163" w:name="_ETM_Q12_554270"/>
      <w:bookmarkEnd w:id="5163"/>
      <w:r>
        <w:rPr>
          <w:rtl/>
        </w:rPr>
        <w:t xml:space="preserve">של </w:t>
      </w:r>
      <w:bookmarkStart w:id="5164" w:name="_ETM_Q12_554479"/>
      <w:bookmarkEnd w:id="5164"/>
      <w:r>
        <w:rPr>
          <w:rtl/>
        </w:rPr>
        <w:t xml:space="preserve">עבודת </w:t>
      </w:r>
      <w:bookmarkStart w:id="5165" w:name="_ETM_Q12_554839"/>
      <w:bookmarkEnd w:id="5165"/>
      <w:r>
        <w:rPr>
          <w:rtl/>
        </w:rPr>
        <w:t xml:space="preserve">לילה </w:t>
      </w:r>
      <w:bookmarkStart w:id="5166" w:name="_ETM_Q12_555140"/>
      <w:bookmarkEnd w:id="5166"/>
      <w:r>
        <w:rPr>
          <w:rtl/>
        </w:rPr>
        <w:t xml:space="preserve">בכלל </w:t>
      </w:r>
      <w:bookmarkStart w:id="5167" w:name="_ETM_Q12_555589"/>
      <w:bookmarkEnd w:id="5167"/>
      <w:r>
        <w:rPr>
          <w:rFonts w:hint="cs"/>
          <w:rtl/>
        </w:rPr>
        <w:t>ו</w:t>
      </w:r>
      <w:r>
        <w:rPr>
          <w:rtl/>
        </w:rPr>
        <w:t xml:space="preserve">הפרת </w:t>
      </w:r>
      <w:bookmarkStart w:id="5168" w:name="_ETM_Q12_555920"/>
      <w:bookmarkEnd w:id="5168"/>
      <w:r>
        <w:rPr>
          <w:rtl/>
        </w:rPr>
        <w:t xml:space="preserve">החובה </w:t>
      </w:r>
      <w:bookmarkStart w:id="5169" w:name="_ETM_Q12_556220"/>
      <w:bookmarkEnd w:id="5169"/>
      <w:r>
        <w:rPr>
          <w:rtl/>
        </w:rPr>
        <w:t xml:space="preserve">להחזיר </w:t>
      </w:r>
      <w:bookmarkStart w:id="5170" w:name="_ETM_Q12_556520"/>
      <w:bookmarkEnd w:id="5170"/>
      <w:r>
        <w:rPr>
          <w:rtl/>
        </w:rPr>
        <w:t xml:space="preserve">צעיר </w:t>
      </w:r>
      <w:bookmarkStart w:id="5171" w:name="_ETM_Q12_556760"/>
      <w:bookmarkEnd w:id="5171"/>
      <w:r>
        <w:rPr>
          <w:rtl/>
        </w:rPr>
        <w:t xml:space="preserve">לביתו </w:t>
      </w:r>
      <w:bookmarkStart w:id="5172" w:name="_ETM_Q12_557150"/>
      <w:bookmarkEnd w:id="5172"/>
      <w:r>
        <w:rPr>
          <w:rtl/>
        </w:rPr>
        <w:t xml:space="preserve">בהעסקה </w:t>
      </w:r>
      <w:bookmarkStart w:id="5173" w:name="_ETM_Q12_557750"/>
      <w:bookmarkEnd w:id="5173"/>
      <w:r>
        <w:rPr>
          <w:rtl/>
        </w:rPr>
        <w:t xml:space="preserve">אחרי </w:t>
      </w:r>
      <w:bookmarkStart w:id="5174" w:name="_ETM_Q12_557990"/>
      <w:bookmarkEnd w:id="5174"/>
      <w:r>
        <w:rPr>
          <w:rtl/>
        </w:rPr>
        <w:t xml:space="preserve">השעה </w:t>
      </w:r>
      <w:bookmarkStart w:id="5175" w:name="_ETM_Q12_558320"/>
      <w:bookmarkEnd w:id="5175"/>
      <w:r>
        <w:rPr>
          <w:rtl/>
        </w:rPr>
        <w:t xml:space="preserve">23:00 </w:t>
      </w:r>
      <w:bookmarkStart w:id="5176" w:name="_ETM_Q12_558979"/>
      <w:bookmarkEnd w:id="5176"/>
      <w:r>
        <w:rPr>
          <w:rtl/>
        </w:rPr>
        <w:t>בפרט</w:t>
      </w:r>
      <w:r>
        <w:rPr>
          <w:rFonts w:hint="cs"/>
          <w:rtl/>
        </w:rPr>
        <w:t>,</w:t>
      </w:r>
      <w:r>
        <w:rPr>
          <w:rtl/>
        </w:rPr>
        <w:t xml:space="preserve"> </w:t>
      </w:r>
      <w:bookmarkStart w:id="5177" w:name="_ETM_Q12_559910"/>
      <w:bookmarkEnd w:id="5177"/>
      <w:r>
        <w:rPr>
          <w:rtl/>
        </w:rPr>
        <w:t xml:space="preserve">יוכל </w:t>
      </w:r>
      <w:bookmarkStart w:id="5178" w:name="_ETM_Q12_560300"/>
      <w:bookmarkEnd w:id="5178"/>
      <w:r>
        <w:rPr>
          <w:rtl/>
        </w:rPr>
        <w:t xml:space="preserve">להגיש </w:t>
      </w:r>
      <w:bookmarkStart w:id="5179" w:name="_ETM_Q12_560630"/>
      <w:bookmarkEnd w:id="5179"/>
      <w:r>
        <w:rPr>
          <w:rFonts w:hint="cs"/>
          <w:rtl/>
        </w:rPr>
        <w:t xml:space="preserve">הנער </w:t>
      </w:r>
      <w:bookmarkStart w:id="5180" w:name="_ETM_Q12_561230"/>
      <w:bookmarkEnd w:id="5180"/>
      <w:r>
        <w:rPr>
          <w:rtl/>
        </w:rPr>
        <w:t xml:space="preserve">או </w:t>
      </w:r>
      <w:bookmarkStart w:id="5181" w:name="_ETM_Q12_561410"/>
      <w:bookmarkEnd w:id="5181"/>
      <w:r>
        <w:rPr>
          <w:rtl/>
        </w:rPr>
        <w:t xml:space="preserve">ארגון </w:t>
      </w:r>
      <w:bookmarkStart w:id="5182" w:name="_ETM_Q12_561770"/>
      <w:bookmarkEnd w:id="5182"/>
      <w:r>
        <w:rPr>
          <w:rtl/>
        </w:rPr>
        <w:t xml:space="preserve">עובדים </w:t>
      </w:r>
      <w:bookmarkStart w:id="5183" w:name="_ETM_Q12_562040"/>
      <w:bookmarkEnd w:id="5183"/>
      <w:r>
        <w:rPr>
          <w:rtl/>
        </w:rPr>
        <w:t xml:space="preserve">יציג </w:t>
      </w:r>
      <w:bookmarkStart w:id="5184" w:name="_ETM_Q12_563020"/>
      <w:bookmarkEnd w:id="5184"/>
      <w:r>
        <w:rPr>
          <w:rtl/>
        </w:rPr>
        <w:t xml:space="preserve">במקום </w:t>
      </w:r>
      <w:bookmarkStart w:id="5185" w:name="_ETM_Q12_563380"/>
      <w:bookmarkEnd w:id="5185"/>
      <w:r>
        <w:rPr>
          <w:rtl/>
        </w:rPr>
        <w:t xml:space="preserve">העבודה </w:t>
      </w:r>
      <w:bookmarkStart w:id="5186" w:name="_ETM_Q12_563950"/>
      <w:bookmarkEnd w:id="5186"/>
      <w:r>
        <w:rPr>
          <w:rtl/>
        </w:rPr>
        <w:t xml:space="preserve">או </w:t>
      </w:r>
      <w:bookmarkStart w:id="5187" w:name="_ETM_Q12_564130"/>
      <w:bookmarkEnd w:id="5187"/>
      <w:r>
        <w:rPr>
          <w:rtl/>
        </w:rPr>
        <w:t xml:space="preserve">ארגון </w:t>
      </w:r>
      <w:bookmarkStart w:id="5188" w:name="_ETM_Q12_564520"/>
      <w:bookmarkEnd w:id="5188"/>
      <w:r>
        <w:rPr>
          <w:rtl/>
        </w:rPr>
        <w:t>ש</w:t>
      </w:r>
      <w:r>
        <w:rPr>
          <w:rFonts w:hint="cs"/>
          <w:rtl/>
        </w:rPr>
        <w:t xml:space="preserve">הנער </w:t>
      </w:r>
      <w:bookmarkStart w:id="5189" w:name="_ETM_Q12_564940"/>
      <w:bookmarkEnd w:id="5189"/>
      <w:r>
        <w:rPr>
          <w:rtl/>
        </w:rPr>
        <w:t xml:space="preserve">חבר </w:t>
      </w:r>
      <w:bookmarkStart w:id="5190" w:name="_ETM_Q12_565299"/>
      <w:bookmarkEnd w:id="5190"/>
      <w:r>
        <w:rPr>
          <w:rtl/>
        </w:rPr>
        <w:t>בו</w:t>
      </w:r>
      <w:r>
        <w:rPr>
          <w:rFonts w:hint="cs"/>
          <w:rtl/>
        </w:rPr>
        <w:t xml:space="preserve">. </w:t>
      </w:r>
      <w:bookmarkStart w:id="5191" w:name="_ETM_Q12_565960"/>
      <w:bookmarkEnd w:id="5191"/>
      <w:r>
        <w:rPr>
          <w:rtl/>
        </w:rPr>
        <w:t xml:space="preserve">כמו </w:t>
      </w:r>
      <w:bookmarkStart w:id="5192" w:name="_ETM_Q12_566200"/>
      <w:bookmarkEnd w:id="5192"/>
      <w:r>
        <w:rPr>
          <w:rtl/>
        </w:rPr>
        <w:t>כן</w:t>
      </w:r>
      <w:r>
        <w:rPr>
          <w:rFonts w:hint="cs"/>
          <w:rtl/>
        </w:rPr>
        <w:t>,</w:t>
      </w:r>
      <w:r>
        <w:rPr>
          <w:rtl/>
        </w:rPr>
        <w:t xml:space="preserve"> </w:t>
      </w:r>
      <w:bookmarkStart w:id="5193" w:name="_ETM_Q12_566409"/>
      <w:bookmarkEnd w:id="5193"/>
      <w:r>
        <w:rPr>
          <w:rtl/>
        </w:rPr>
        <w:t xml:space="preserve">מוצע </w:t>
      </w:r>
      <w:bookmarkStart w:id="5194" w:name="_ETM_Q12_566740"/>
      <w:bookmarkEnd w:id="5194"/>
      <w:r>
        <w:rPr>
          <w:rtl/>
        </w:rPr>
        <w:t xml:space="preserve">לקבוע </w:t>
      </w:r>
      <w:bookmarkStart w:id="5195" w:name="_ETM_Q12_567159"/>
      <w:bookmarkEnd w:id="5195"/>
      <w:r>
        <w:rPr>
          <w:rtl/>
        </w:rPr>
        <w:t xml:space="preserve">כי </w:t>
      </w:r>
      <w:bookmarkStart w:id="5196" w:name="_ETM_Q12_567279"/>
      <w:bookmarkEnd w:id="5196"/>
      <w:r>
        <w:rPr>
          <w:rtl/>
        </w:rPr>
        <w:t xml:space="preserve">בתביעה </w:t>
      </w:r>
      <w:bookmarkStart w:id="5197" w:name="_ETM_Q12_567640"/>
      <w:bookmarkEnd w:id="5197"/>
      <w:r>
        <w:rPr>
          <w:rtl/>
        </w:rPr>
        <w:t xml:space="preserve">הזו </w:t>
      </w:r>
      <w:bookmarkStart w:id="5198" w:name="_ETM_Q12_567970"/>
      <w:bookmarkStart w:id="5199" w:name="_ETM_Q12_568479"/>
      <w:bookmarkEnd w:id="5198"/>
      <w:bookmarkEnd w:id="5199"/>
      <w:r>
        <w:rPr>
          <w:rtl/>
        </w:rPr>
        <w:t xml:space="preserve">חובה </w:t>
      </w:r>
      <w:bookmarkStart w:id="5200" w:name="_ETM_Q12_569290"/>
      <w:bookmarkEnd w:id="5200"/>
      <w:r>
        <w:rPr>
          <w:rtl/>
        </w:rPr>
        <w:t xml:space="preserve">על </w:t>
      </w:r>
      <w:bookmarkStart w:id="5201" w:name="_ETM_Q12_568060"/>
      <w:bookmarkEnd w:id="5201"/>
      <w:r>
        <w:rPr>
          <w:rtl/>
        </w:rPr>
        <w:t xml:space="preserve">המעסיק להוכיח </w:t>
      </w:r>
      <w:bookmarkStart w:id="5202" w:name="_ETM_Q12_569770"/>
      <w:bookmarkEnd w:id="5202"/>
      <w:r>
        <w:rPr>
          <w:rtl/>
        </w:rPr>
        <w:t>כ</w:t>
      </w:r>
      <w:r>
        <w:rPr>
          <w:rFonts w:hint="cs"/>
          <w:rtl/>
        </w:rPr>
        <w:t xml:space="preserve">י עמד </w:t>
      </w:r>
      <w:bookmarkStart w:id="5203" w:name="_ETM_Q12_570700"/>
      <w:bookmarkEnd w:id="5203"/>
      <w:r>
        <w:rPr>
          <w:rFonts w:hint="cs"/>
          <w:rtl/>
        </w:rPr>
        <w:t xml:space="preserve">בחובותיו </w:t>
      </w:r>
      <w:bookmarkStart w:id="5204" w:name="_ETM_Q12_570455"/>
      <w:bookmarkEnd w:id="5204"/>
      <w:r>
        <w:rPr>
          <w:rFonts w:hint="cs"/>
          <w:rtl/>
        </w:rPr>
        <w:t xml:space="preserve">אלה, </w:t>
      </w:r>
      <w:bookmarkStart w:id="5205" w:name="_ETM_Q12_571550"/>
      <w:bookmarkEnd w:id="5205"/>
      <w:r>
        <w:rPr>
          <w:rtl/>
        </w:rPr>
        <w:t xml:space="preserve">אם </w:t>
      </w:r>
      <w:bookmarkStart w:id="5206" w:name="_ETM_Q12_571850"/>
      <w:bookmarkEnd w:id="5206"/>
      <w:r>
        <w:rPr>
          <w:rtl/>
        </w:rPr>
        <w:t xml:space="preserve">המעסיק </w:t>
      </w:r>
      <w:bookmarkStart w:id="5207" w:name="_ETM_Q12_572450"/>
      <w:bookmarkEnd w:id="5207"/>
      <w:r>
        <w:rPr>
          <w:rtl/>
        </w:rPr>
        <w:t xml:space="preserve">לא </w:t>
      </w:r>
      <w:bookmarkStart w:id="5208" w:name="_ETM_Q12_572690"/>
      <w:bookmarkEnd w:id="5208"/>
      <w:r>
        <w:rPr>
          <w:rtl/>
        </w:rPr>
        <w:t xml:space="preserve">הציג </w:t>
      </w:r>
      <w:bookmarkStart w:id="5209" w:name="_ETM_Q12_573140"/>
      <w:bookmarkEnd w:id="5209"/>
      <w:r>
        <w:rPr>
          <w:rFonts w:hint="cs"/>
          <w:rtl/>
        </w:rPr>
        <w:t xml:space="preserve">רישומי נוכחות של הנער מפנקס </w:t>
      </w:r>
      <w:r>
        <w:rPr>
          <w:rtl/>
        </w:rPr>
        <w:t>ש</w:t>
      </w:r>
      <w:r>
        <w:rPr>
          <w:rFonts w:hint="cs"/>
          <w:rtl/>
        </w:rPr>
        <w:t xml:space="preserve">הוא חייב לנהל </w:t>
      </w:r>
      <w:bookmarkStart w:id="5210" w:name="_ETM_Q12_577372"/>
      <w:bookmarkEnd w:id="5210"/>
      <w:r>
        <w:rPr>
          <w:rFonts w:hint="cs"/>
          <w:rtl/>
        </w:rPr>
        <w:t xml:space="preserve">לגבי שעות עבודתו. </w:t>
      </w:r>
    </w:p>
    <w:p w:rsidR="004409CC" w:rsidRDefault="004409CC" w:rsidP="00F15751">
      <w:pPr>
        <w:rPr>
          <w:rtl/>
        </w:rPr>
      </w:pPr>
      <w:bookmarkStart w:id="5211" w:name="_ETM_Q12_576638"/>
      <w:bookmarkEnd w:id="5211"/>
    </w:p>
    <w:p w:rsidR="004409CC" w:rsidRDefault="004409CC" w:rsidP="00472E0E">
      <w:pPr>
        <w:rPr>
          <w:rtl/>
        </w:rPr>
      </w:pPr>
      <w:bookmarkStart w:id="5212" w:name="_ETM_Q12_576906"/>
      <w:bookmarkStart w:id="5213" w:name="_ETM_Q12_576933"/>
      <w:bookmarkStart w:id="5214" w:name="_ETM_Q12_576998"/>
      <w:bookmarkEnd w:id="5212"/>
      <w:bookmarkEnd w:id="5213"/>
      <w:bookmarkEnd w:id="5214"/>
      <w:r>
        <w:rPr>
          <w:rtl/>
        </w:rPr>
        <w:t xml:space="preserve"> </w:t>
      </w:r>
      <w:bookmarkStart w:id="5215" w:name="_ETM_Q12_579020"/>
      <w:bookmarkEnd w:id="5215"/>
      <w:r>
        <w:rPr>
          <w:rtl/>
        </w:rPr>
        <w:t xml:space="preserve">התיקון </w:t>
      </w:r>
      <w:bookmarkStart w:id="5216" w:name="_ETM_Q12_579529"/>
      <w:bookmarkEnd w:id="5216"/>
      <w:r>
        <w:rPr>
          <w:rtl/>
        </w:rPr>
        <w:t xml:space="preserve">המוצע </w:t>
      </w:r>
      <w:bookmarkStart w:id="5217" w:name="_ETM_Q12_580550"/>
      <w:bookmarkStart w:id="5218" w:name="_ETM_Q12_580910"/>
      <w:bookmarkEnd w:id="5217"/>
      <w:bookmarkEnd w:id="5218"/>
      <w:r>
        <w:rPr>
          <w:rFonts w:hint="cs"/>
          <w:rtl/>
        </w:rPr>
        <w:t xml:space="preserve">יעודד </w:t>
      </w:r>
      <w:r>
        <w:rPr>
          <w:rtl/>
        </w:rPr>
        <w:t xml:space="preserve">תעסוקת </w:t>
      </w:r>
      <w:bookmarkStart w:id="5219" w:name="_ETM_Q12_581450"/>
      <w:bookmarkEnd w:id="5219"/>
      <w:r>
        <w:rPr>
          <w:rtl/>
        </w:rPr>
        <w:t xml:space="preserve">צעירים </w:t>
      </w:r>
      <w:bookmarkStart w:id="5220" w:name="_ETM_Q12_581900"/>
      <w:bookmarkStart w:id="5221" w:name="_ETM_Q12_582200"/>
      <w:bookmarkEnd w:id="5220"/>
      <w:bookmarkEnd w:id="5221"/>
      <w:r>
        <w:rPr>
          <w:rtl/>
        </w:rPr>
        <w:t xml:space="preserve">בשעות </w:t>
      </w:r>
      <w:bookmarkStart w:id="5222" w:name="_ETM_Q12_582500"/>
      <w:bookmarkEnd w:id="5222"/>
      <w:r>
        <w:rPr>
          <w:rtl/>
        </w:rPr>
        <w:t>הלילה</w:t>
      </w:r>
      <w:r>
        <w:rPr>
          <w:rFonts w:hint="cs"/>
          <w:rtl/>
        </w:rPr>
        <w:t>,</w:t>
      </w:r>
      <w:r>
        <w:rPr>
          <w:rtl/>
        </w:rPr>
        <w:t xml:space="preserve"> </w:t>
      </w:r>
      <w:bookmarkStart w:id="5223" w:name="_ETM_Q12_583609"/>
      <w:bookmarkEnd w:id="5223"/>
      <w:r>
        <w:rPr>
          <w:rtl/>
        </w:rPr>
        <w:t xml:space="preserve">יאפשר </w:t>
      </w:r>
      <w:bookmarkStart w:id="5224" w:name="_ETM_Q12_584389"/>
      <w:bookmarkEnd w:id="5224"/>
      <w:r>
        <w:rPr>
          <w:rtl/>
        </w:rPr>
        <w:t xml:space="preserve">להם </w:t>
      </w:r>
      <w:bookmarkStart w:id="5225" w:name="_ETM_Q12_584719"/>
      <w:bookmarkEnd w:id="5225"/>
      <w:r>
        <w:rPr>
          <w:rtl/>
        </w:rPr>
        <w:t xml:space="preserve">התנסות </w:t>
      </w:r>
      <w:bookmarkStart w:id="5226" w:name="_ETM_Q12_585229"/>
      <w:bookmarkEnd w:id="5226"/>
      <w:r>
        <w:rPr>
          <w:rtl/>
        </w:rPr>
        <w:t xml:space="preserve">מעשית </w:t>
      </w:r>
      <w:bookmarkStart w:id="5227" w:name="_ETM_Q12_585709"/>
      <w:bookmarkEnd w:id="5227"/>
      <w:r>
        <w:rPr>
          <w:rtl/>
        </w:rPr>
        <w:t xml:space="preserve">ראשונית </w:t>
      </w:r>
      <w:bookmarkStart w:id="5228" w:name="_ETM_Q12_586099"/>
      <w:bookmarkEnd w:id="5228"/>
      <w:r>
        <w:rPr>
          <w:rtl/>
        </w:rPr>
        <w:t xml:space="preserve">בשוק </w:t>
      </w:r>
      <w:bookmarkStart w:id="5229" w:name="_ETM_Q12_586429"/>
      <w:bookmarkEnd w:id="5229"/>
      <w:r>
        <w:rPr>
          <w:rtl/>
        </w:rPr>
        <w:t>העבודה</w:t>
      </w:r>
      <w:r>
        <w:rPr>
          <w:rFonts w:hint="cs"/>
          <w:rtl/>
        </w:rPr>
        <w:t>,</w:t>
      </w:r>
      <w:r>
        <w:rPr>
          <w:rtl/>
        </w:rPr>
        <w:t xml:space="preserve"> </w:t>
      </w:r>
      <w:bookmarkStart w:id="5230" w:name="_ETM_Q12_587339"/>
      <w:bookmarkEnd w:id="5230"/>
      <w:r>
        <w:rPr>
          <w:rtl/>
        </w:rPr>
        <w:t xml:space="preserve">וכן </w:t>
      </w:r>
      <w:r>
        <w:rPr>
          <w:rFonts w:hint="cs"/>
          <w:rtl/>
        </w:rPr>
        <w:t xml:space="preserve">ימנע </w:t>
      </w:r>
      <w:bookmarkStart w:id="5231" w:name="_ETM_Q12_588630"/>
      <w:bookmarkEnd w:id="5231"/>
      <w:r>
        <w:rPr>
          <w:rFonts w:hint="cs"/>
          <w:rtl/>
        </w:rPr>
        <w:t xml:space="preserve">שעמום </w:t>
      </w:r>
      <w:r>
        <w:rPr>
          <w:rtl/>
        </w:rPr>
        <w:t xml:space="preserve">וחוסר </w:t>
      </w:r>
      <w:bookmarkStart w:id="5232" w:name="_ETM_Q12_589080"/>
      <w:bookmarkEnd w:id="5232"/>
      <w:r>
        <w:rPr>
          <w:rtl/>
        </w:rPr>
        <w:t>מעש</w:t>
      </w:r>
      <w:r>
        <w:rPr>
          <w:rFonts w:hint="cs"/>
          <w:rtl/>
        </w:rPr>
        <w:t>,</w:t>
      </w:r>
      <w:r>
        <w:rPr>
          <w:rtl/>
        </w:rPr>
        <w:t xml:space="preserve"> </w:t>
      </w:r>
      <w:bookmarkStart w:id="5233" w:name="_ETM_Q12_589890"/>
      <w:bookmarkEnd w:id="5233"/>
      <w:r>
        <w:rPr>
          <w:rtl/>
        </w:rPr>
        <w:t xml:space="preserve">ומצד </w:t>
      </w:r>
      <w:bookmarkStart w:id="5234" w:name="_ETM_Q12_590279"/>
      <w:bookmarkEnd w:id="5234"/>
      <w:r>
        <w:rPr>
          <w:rtl/>
        </w:rPr>
        <w:t>שני</w:t>
      </w:r>
      <w:r>
        <w:rPr>
          <w:rFonts w:hint="cs"/>
          <w:rtl/>
        </w:rPr>
        <w:t>,</w:t>
      </w:r>
      <w:r>
        <w:rPr>
          <w:rtl/>
        </w:rPr>
        <w:t xml:space="preserve"> </w:t>
      </w:r>
      <w:bookmarkStart w:id="5235" w:name="_ETM_Q12_591029"/>
      <w:bookmarkEnd w:id="5235"/>
      <w:r>
        <w:rPr>
          <w:rFonts w:hint="cs"/>
          <w:rtl/>
        </w:rPr>
        <w:t>י</w:t>
      </w:r>
      <w:r>
        <w:rPr>
          <w:rtl/>
        </w:rPr>
        <w:t xml:space="preserve">שמור </w:t>
      </w:r>
      <w:bookmarkStart w:id="5236" w:name="_ETM_Q12_591390"/>
      <w:bookmarkEnd w:id="5236"/>
      <w:r>
        <w:rPr>
          <w:rtl/>
        </w:rPr>
        <w:t xml:space="preserve">על </w:t>
      </w:r>
      <w:bookmarkStart w:id="5237" w:name="_ETM_Q12_591450"/>
      <w:bookmarkEnd w:id="5237"/>
      <w:r>
        <w:rPr>
          <w:rtl/>
        </w:rPr>
        <w:t xml:space="preserve">ביטחונם </w:t>
      </w:r>
      <w:bookmarkStart w:id="5238" w:name="_ETM_Q12_591870"/>
      <w:bookmarkEnd w:id="5238"/>
      <w:r>
        <w:rPr>
          <w:rtl/>
        </w:rPr>
        <w:t xml:space="preserve">של </w:t>
      </w:r>
      <w:bookmarkStart w:id="5239" w:name="_ETM_Q12_592080"/>
      <w:bookmarkEnd w:id="5239"/>
      <w:r>
        <w:rPr>
          <w:rFonts w:hint="cs"/>
          <w:rtl/>
        </w:rPr>
        <w:t>ה</w:t>
      </w:r>
      <w:r>
        <w:rPr>
          <w:rtl/>
        </w:rPr>
        <w:t xml:space="preserve">צעירים </w:t>
      </w:r>
      <w:bookmarkStart w:id="5240" w:name="_ETM_Q12_592500"/>
      <w:bookmarkEnd w:id="5240"/>
      <w:r>
        <w:rPr>
          <w:rtl/>
        </w:rPr>
        <w:t>ו</w:t>
      </w:r>
      <w:r>
        <w:rPr>
          <w:rFonts w:hint="cs"/>
          <w:rtl/>
        </w:rPr>
        <w:t>י</w:t>
      </w:r>
      <w:r>
        <w:rPr>
          <w:rtl/>
        </w:rPr>
        <w:t xml:space="preserve">אפשר </w:t>
      </w:r>
      <w:bookmarkStart w:id="5241" w:name="_ETM_Q12_592890"/>
      <w:bookmarkEnd w:id="5241"/>
      <w:r>
        <w:rPr>
          <w:rtl/>
        </w:rPr>
        <w:t xml:space="preserve">להם </w:t>
      </w:r>
      <w:bookmarkStart w:id="5242" w:name="_ETM_Q12_593190"/>
      <w:bookmarkEnd w:id="5242"/>
      <w:r>
        <w:rPr>
          <w:rtl/>
        </w:rPr>
        <w:t xml:space="preserve">לעמוד </w:t>
      </w:r>
      <w:bookmarkStart w:id="5243" w:name="_ETM_Q12_593490"/>
      <w:bookmarkEnd w:id="5243"/>
      <w:r>
        <w:rPr>
          <w:rtl/>
        </w:rPr>
        <w:t xml:space="preserve">על </w:t>
      </w:r>
      <w:bookmarkStart w:id="5244" w:name="_ETM_Q12_593580"/>
      <w:bookmarkEnd w:id="5244"/>
      <w:r>
        <w:rPr>
          <w:rtl/>
        </w:rPr>
        <w:t xml:space="preserve">זכויותיהם </w:t>
      </w:r>
      <w:bookmarkStart w:id="5245" w:name="_ETM_Q12_594060"/>
      <w:bookmarkEnd w:id="5245"/>
      <w:r>
        <w:rPr>
          <w:rtl/>
        </w:rPr>
        <w:t xml:space="preserve">במקרה </w:t>
      </w:r>
      <w:bookmarkStart w:id="5246" w:name="_ETM_Q12_594390"/>
      <w:bookmarkEnd w:id="5246"/>
      <w:r>
        <w:rPr>
          <w:rtl/>
        </w:rPr>
        <w:t>שהו</w:t>
      </w:r>
      <w:r>
        <w:rPr>
          <w:rFonts w:hint="cs"/>
          <w:rtl/>
        </w:rPr>
        <w:t xml:space="preserve">פרו, </w:t>
      </w:r>
      <w:bookmarkStart w:id="5247" w:name="_ETM_Q12_594779"/>
      <w:bookmarkEnd w:id="5247"/>
      <w:r>
        <w:rPr>
          <w:rtl/>
        </w:rPr>
        <w:t xml:space="preserve">בדרך </w:t>
      </w:r>
      <w:bookmarkStart w:id="5248" w:name="_ETM_Q12_595170"/>
      <w:bookmarkEnd w:id="5248"/>
      <w:r>
        <w:rPr>
          <w:rtl/>
        </w:rPr>
        <w:t xml:space="preserve">קלה </w:t>
      </w:r>
      <w:bookmarkStart w:id="5249" w:name="_ETM_Q12_595920"/>
      <w:bookmarkEnd w:id="5249"/>
      <w:r>
        <w:rPr>
          <w:rtl/>
        </w:rPr>
        <w:t xml:space="preserve">באמצעות </w:t>
      </w:r>
      <w:bookmarkStart w:id="5250" w:name="_ETM_Q12_596310"/>
      <w:bookmarkEnd w:id="5250"/>
      <w:r>
        <w:rPr>
          <w:rtl/>
        </w:rPr>
        <w:t xml:space="preserve">פיצויים </w:t>
      </w:r>
      <w:bookmarkStart w:id="5251" w:name="_ETM_Q12_596700"/>
      <w:bookmarkEnd w:id="5251"/>
      <w:r>
        <w:rPr>
          <w:rtl/>
        </w:rPr>
        <w:t xml:space="preserve">לדוגמה </w:t>
      </w:r>
      <w:bookmarkStart w:id="5252" w:name="_ETM_Q12_597600"/>
      <w:bookmarkEnd w:id="5252"/>
      <w:r>
        <w:rPr>
          <w:rtl/>
        </w:rPr>
        <w:t xml:space="preserve">והיפוך </w:t>
      </w:r>
      <w:bookmarkStart w:id="5253" w:name="_ETM_Q12_598290"/>
      <w:bookmarkEnd w:id="5253"/>
      <w:r>
        <w:rPr>
          <w:rtl/>
        </w:rPr>
        <w:t xml:space="preserve">נטל </w:t>
      </w:r>
      <w:bookmarkStart w:id="5254" w:name="_ETM_Q12_598650"/>
      <w:bookmarkEnd w:id="5254"/>
      <w:r>
        <w:rPr>
          <w:rtl/>
        </w:rPr>
        <w:t>ההוכחה</w:t>
      </w:r>
      <w:r>
        <w:rPr>
          <w:rFonts w:hint="cs"/>
          <w:rtl/>
        </w:rPr>
        <w:t>,</w:t>
      </w:r>
      <w:r>
        <w:rPr>
          <w:rtl/>
        </w:rPr>
        <w:t xml:space="preserve"> </w:t>
      </w:r>
      <w:bookmarkStart w:id="5255" w:name="_ETM_Q12_599130"/>
      <w:bookmarkEnd w:id="5255"/>
      <w:r>
        <w:rPr>
          <w:rtl/>
        </w:rPr>
        <w:t xml:space="preserve">זאת </w:t>
      </w:r>
      <w:bookmarkStart w:id="5256" w:name="_ETM_Q12_599279"/>
      <w:bookmarkEnd w:id="5256"/>
      <w:r>
        <w:rPr>
          <w:rtl/>
        </w:rPr>
        <w:t>אומרת</w:t>
      </w:r>
      <w:r w:rsidR="00472E0E">
        <w:rPr>
          <w:rFonts w:hint="cs"/>
          <w:rtl/>
        </w:rPr>
        <w:t>,</w:t>
      </w:r>
      <w:r>
        <w:rPr>
          <w:rtl/>
        </w:rPr>
        <w:t xml:space="preserve"> </w:t>
      </w:r>
      <w:bookmarkStart w:id="5257" w:name="_ETM_Q12_599490"/>
      <w:bookmarkEnd w:id="5257"/>
      <w:r>
        <w:rPr>
          <w:rtl/>
        </w:rPr>
        <w:t xml:space="preserve">לא </w:t>
      </w:r>
      <w:bookmarkStart w:id="5258" w:name="_ETM_Q12_599640"/>
      <w:bookmarkEnd w:id="5258"/>
      <w:r>
        <w:rPr>
          <w:rtl/>
        </w:rPr>
        <w:t>ה</w:t>
      </w:r>
      <w:r>
        <w:rPr>
          <w:rFonts w:hint="cs"/>
          <w:rtl/>
        </w:rPr>
        <w:t xml:space="preserve">נער </w:t>
      </w:r>
      <w:bookmarkStart w:id="5259" w:name="_ETM_Q12_600000"/>
      <w:bookmarkEnd w:id="5259"/>
      <w:r>
        <w:rPr>
          <w:rtl/>
        </w:rPr>
        <w:t xml:space="preserve">יצטרך </w:t>
      </w:r>
      <w:bookmarkStart w:id="5260" w:name="_ETM_Q12_600360"/>
      <w:bookmarkEnd w:id="5260"/>
      <w:r>
        <w:rPr>
          <w:rtl/>
        </w:rPr>
        <w:t xml:space="preserve">להוכיח </w:t>
      </w:r>
      <w:bookmarkStart w:id="5261" w:name="_ETM_Q12_600869"/>
      <w:bookmarkEnd w:id="5261"/>
      <w:r>
        <w:rPr>
          <w:rtl/>
        </w:rPr>
        <w:t xml:space="preserve">אלא </w:t>
      </w:r>
      <w:bookmarkStart w:id="5262" w:name="_ETM_Q12_601470"/>
      <w:bookmarkEnd w:id="5262"/>
      <w:r>
        <w:rPr>
          <w:rFonts w:hint="cs"/>
          <w:rtl/>
        </w:rPr>
        <w:t xml:space="preserve">המעסיק </w:t>
      </w:r>
      <w:bookmarkStart w:id="5263" w:name="_ETM_Q12_602130"/>
      <w:bookmarkEnd w:id="5263"/>
      <w:r>
        <w:rPr>
          <w:rFonts w:hint="cs"/>
          <w:rtl/>
        </w:rPr>
        <w:t xml:space="preserve">יצטרך </w:t>
      </w:r>
      <w:r>
        <w:rPr>
          <w:rtl/>
        </w:rPr>
        <w:t xml:space="preserve">להוכיח </w:t>
      </w:r>
      <w:bookmarkStart w:id="5264" w:name="_ETM_Q12_602850"/>
      <w:bookmarkEnd w:id="5264"/>
      <w:r>
        <w:rPr>
          <w:rtl/>
        </w:rPr>
        <w:t xml:space="preserve">שהוא </w:t>
      </w:r>
      <w:bookmarkStart w:id="5265" w:name="_ETM_Q12_603060"/>
      <w:bookmarkEnd w:id="5265"/>
      <w:r>
        <w:rPr>
          <w:rtl/>
        </w:rPr>
        <w:t xml:space="preserve">כן </w:t>
      </w:r>
      <w:bookmarkStart w:id="5266" w:name="_ETM_Q12_603689"/>
      <w:bookmarkEnd w:id="5266"/>
      <w:r>
        <w:rPr>
          <w:rtl/>
        </w:rPr>
        <w:t>ביצע</w:t>
      </w:r>
      <w:r>
        <w:rPr>
          <w:rFonts w:hint="cs"/>
          <w:rtl/>
        </w:rPr>
        <w:t xml:space="preserve"> את החוק. </w:t>
      </w:r>
      <w:bookmarkStart w:id="5267" w:name="_ETM_Q12_604649"/>
      <w:bookmarkStart w:id="5268" w:name="_ETM_Q12_603887"/>
      <w:bookmarkStart w:id="5269" w:name="_ETM_Q12_603952"/>
      <w:bookmarkStart w:id="5270" w:name="_ETM_Q12_603983"/>
      <w:bookmarkStart w:id="5271" w:name="_ETM_Q12_604037"/>
      <w:bookmarkStart w:id="5272" w:name="_ETM_Q12_605869"/>
      <w:bookmarkEnd w:id="5267"/>
      <w:bookmarkEnd w:id="5268"/>
      <w:bookmarkEnd w:id="5269"/>
      <w:bookmarkEnd w:id="5270"/>
      <w:bookmarkEnd w:id="5271"/>
      <w:bookmarkEnd w:id="5272"/>
      <w:r>
        <w:rPr>
          <w:rFonts w:hint="cs"/>
          <w:rtl/>
        </w:rPr>
        <w:t>ההצעה אושרה ב</w:t>
      </w:r>
      <w:r>
        <w:rPr>
          <w:rtl/>
        </w:rPr>
        <w:t xml:space="preserve">וועדה </w:t>
      </w:r>
      <w:bookmarkStart w:id="5273" w:name="_ETM_Q12_606409"/>
      <w:bookmarkEnd w:id="5273"/>
      <w:r>
        <w:rPr>
          <w:rtl/>
        </w:rPr>
        <w:t>פה</w:t>
      </w:r>
      <w:r>
        <w:rPr>
          <w:rFonts w:hint="cs"/>
          <w:rtl/>
        </w:rPr>
        <w:t xml:space="preserve"> </w:t>
      </w:r>
      <w:r>
        <w:rPr>
          <w:rtl/>
        </w:rPr>
        <w:t>אחד</w:t>
      </w:r>
      <w:r>
        <w:rPr>
          <w:rFonts w:hint="cs"/>
          <w:rtl/>
        </w:rPr>
        <w:t>,</w:t>
      </w:r>
      <w:r>
        <w:rPr>
          <w:rtl/>
        </w:rPr>
        <w:t xml:space="preserve"> </w:t>
      </w:r>
      <w:bookmarkStart w:id="5274" w:name="_ETM_Q12_607490"/>
      <w:bookmarkEnd w:id="5274"/>
      <w:r>
        <w:rPr>
          <w:rtl/>
        </w:rPr>
        <w:t xml:space="preserve">ואין </w:t>
      </w:r>
      <w:bookmarkStart w:id="5275" w:name="_ETM_Q12_607759"/>
      <w:bookmarkEnd w:id="5275"/>
      <w:r>
        <w:rPr>
          <w:rtl/>
        </w:rPr>
        <w:t xml:space="preserve">לה </w:t>
      </w:r>
      <w:bookmarkStart w:id="5276" w:name="_ETM_Q12_607850"/>
      <w:bookmarkEnd w:id="5276"/>
      <w:r>
        <w:rPr>
          <w:rtl/>
        </w:rPr>
        <w:t>הסתייגויות</w:t>
      </w:r>
      <w:r>
        <w:rPr>
          <w:rFonts w:hint="cs"/>
          <w:rtl/>
        </w:rPr>
        <w:t>.</w:t>
      </w:r>
    </w:p>
    <w:p w:rsidR="004409CC" w:rsidRDefault="004409CC" w:rsidP="00F15751">
      <w:pPr>
        <w:rPr>
          <w:rtl/>
        </w:rPr>
      </w:pPr>
      <w:bookmarkStart w:id="5277" w:name="_ETM_Q12_608728"/>
      <w:bookmarkStart w:id="5278" w:name="_ETM_Q12_608807"/>
      <w:bookmarkEnd w:id="5277"/>
      <w:bookmarkEnd w:id="5278"/>
    </w:p>
    <w:p w:rsidR="0090656B" w:rsidRDefault="004409CC" w:rsidP="00F15751">
      <w:pPr>
        <w:rPr>
          <w:rtl/>
        </w:rPr>
      </w:pPr>
      <w:bookmarkStart w:id="5279" w:name="_ETM_Q12_608840"/>
      <w:bookmarkStart w:id="5280" w:name="_ETM_Q12_608912"/>
      <w:bookmarkEnd w:id="5279"/>
      <w:bookmarkEnd w:id="5280"/>
      <w:r>
        <w:rPr>
          <w:rtl/>
        </w:rPr>
        <w:t xml:space="preserve"> </w:t>
      </w:r>
      <w:bookmarkStart w:id="5281" w:name="_ETM_Q12_608870"/>
      <w:bookmarkEnd w:id="5281"/>
      <w:r>
        <w:rPr>
          <w:rtl/>
        </w:rPr>
        <w:t xml:space="preserve">אדוני </w:t>
      </w:r>
      <w:bookmarkStart w:id="5282" w:name="_ETM_Q12_609200"/>
      <w:bookmarkEnd w:id="5282"/>
      <w:r>
        <w:rPr>
          <w:rtl/>
        </w:rPr>
        <w:t>היושב-ראש</w:t>
      </w:r>
      <w:r>
        <w:rPr>
          <w:rFonts w:hint="cs"/>
          <w:rtl/>
        </w:rPr>
        <w:t>,</w:t>
      </w:r>
      <w:r>
        <w:rPr>
          <w:rtl/>
        </w:rPr>
        <w:t xml:space="preserve"> </w:t>
      </w:r>
      <w:bookmarkStart w:id="5283" w:name="_ETM_Q12_609620"/>
      <w:bookmarkEnd w:id="5283"/>
      <w:r>
        <w:rPr>
          <w:rtl/>
        </w:rPr>
        <w:t xml:space="preserve">לפני </w:t>
      </w:r>
      <w:bookmarkStart w:id="5284" w:name="_ETM_Q12_609860"/>
      <w:bookmarkEnd w:id="5284"/>
      <w:r>
        <w:rPr>
          <w:rtl/>
        </w:rPr>
        <w:t xml:space="preserve">שאני </w:t>
      </w:r>
      <w:bookmarkStart w:id="5285" w:name="_ETM_Q12_610099"/>
      <w:bookmarkEnd w:id="5285"/>
      <w:r>
        <w:rPr>
          <w:rFonts w:hint="cs"/>
          <w:rtl/>
        </w:rPr>
        <w:t>א</w:t>
      </w:r>
      <w:r>
        <w:rPr>
          <w:rtl/>
        </w:rPr>
        <w:t xml:space="preserve">בקש </w:t>
      </w:r>
      <w:bookmarkStart w:id="5286" w:name="_ETM_Q12_610519"/>
      <w:bookmarkStart w:id="5287" w:name="_ETM_Q12_610790"/>
      <w:bookmarkEnd w:id="5286"/>
      <w:bookmarkEnd w:id="5287"/>
      <w:r>
        <w:rPr>
          <w:rtl/>
        </w:rPr>
        <w:t>הצבעה</w:t>
      </w:r>
      <w:r>
        <w:rPr>
          <w:rFonts w:hint="cs"/>
          <w:rtl/>
        </w:rPr>
        <w:t>,</w:t>
      </w:r>
      <w:r>
        <w:rPr>
          <w:rtl/>
        </w:rPr>
        <w:t xml:space="preserve"> </w:t>
      </w:r>
      <w:bookmarkStart w:id="5288" w:name="_ETM_Q12_611970"/>
      <w:bookmarkEnd w:id="5288"/>
      <w:r>
        <w:rPr>
          <w:rtl/>
        </w:rPr>
        <w:t xml:space="preserve">אני </w:t>
      </w:r>
      <w:bookmarkStart w:id="5289" w:name="_ETM_Q12_612120"/>
      <w:bookmarkEnd w:id="5289"/>
      <w:r>
        <w:rPr>
          <w:rtl/>
        </w:rPr>
        <w:t xml:space="preserve">רוצה </w:t>
      </w:r>
      <w:bookmarkStart w:id="5290" w:name="_ETM_Q12_612390"/>
      <w:bookmarkEnd w:id="5290"/>
      <w:r>
        <w:rPr>
          <w:rtl/>
        </w:rPr>
        <w:t xml:space="preserve">לומר </w:t>
      </w:r>
      <w:bookmarkStart w:id="5291" w:name="_ETM_Q12_613110"/>
      <w:bookmarkEnd w:id="5291"/>
      <w:r>
        <w:rPr>
          <w:rtl/>
        </w:rPr>
        <w:t xml:space="preserve">משפט </w:t>
      </w:r>
      <w:bookmarkStart w:id="5292" w:name="_ETM_Q12_613590"/>
      <w:bookmarkEnd w:id="5292"/>
      <w:r>
        <w:rPr>
          <w:rFonts w:hint="cs"/>
          <w:rtl/>
        </w:rPr>
        <w:t>אחד</w:t>
      </w:r>
      <w:r>
        <w:rPr>
          <w:rtl/>
        </w:rPr>
        <w:t xml:space="preserve"> </w:t>
      </w:r>
      <w:bookmarkStart w:id="5293" w:name="_ETM_Q12_614070"/>
      <w:bookmarkEnd w:id="5293"/>
      <w:r>
        <w:rPr>
          <w:rtl/>
        </w:rPr>
        <w:t>שראיתי</w:t>
      </w:r>
      <w:r>
        <w:rPr>
          <w:rFonts w:hint="cs"/>
          <w:rtl/>
        </w:rPr>
        <w:t xml:space="preserve"> ברמב"ן – </w:t>
      </w:r>
      <w:bookmarkStart w:id="5294" w:name="_ETM_Q12_614845"/>
      <w:bookmarkEnd w:id="5294"/>
      <w:r>
        <w:rPr>
          <w:rFonts w:hint="cs"/>
          <w:rtl/>
        </w:rPr>
        <w:t xml:space="preserve">רמב"ן, בנו"ן – </w:t>
      </w:r>
      <w:bookmarkStart w:id="5295" w:name="_ETM_Q12_618870"/>
      <w:bookmarkEnd w:id="5295"/>
      <w:r>
        <w:rPr>
          <w:rtl/>
        </w:rPr>
        <w:t xml:space="preserve">על </w:t>
      </w:r>
      <w:bookmarkStart w:id="5296" w:name="_ETM_Q12_619049"/>
      <w:bookmarkEnd w:id="5296"/>
      <w:r>
        <w:rPr>
          <w:rtl/>
        </w:rPr>
        <w:t xml:space="preserve">הפסוק </w:t>
      </w:r>
      <w:bookmarkStart w:id="5297" w:name="_ETM_Q12_619620"/>
      <w:bookmarkEnd w:id="5297"/>
      <w:r>
        <w:rPr>
          <w:rFonts w:hint="cs"/>
          <w:rtl/>
        </w:rPr>
        <w:t>"</w:t>
      </w:r>
      <w:r>
        <w:rPr>
          <w:rtl/>
        </w:rPr>
        <w:t xml:space="preserve">ונתתי </w:t>
      </w:r>
      <w:bookmarkStart w:id="5298" w:name="_ETM_Q12_620190"/>
      <w:bookmarkEnd w:id="5298"/>
      <w:r>
        <w:rPr>
          <w:rtl/>
        </w:rPr>
        <w:t xml:space="preserve">שלום </w:t>
      </w:r>
      <w:bookmarkStart w:id="5299" w:name="_ETM_Q12_620549"/>
      <w:bookmarkEnd w:id="5299"/>
      <w:r>
        <w:rPr>
          <w:rtl/>
        </w:rPr>
        <w:t xml:space="preserve">בארץ </w:t>
      </w:r>
      <w:bookmarkStart w:id="5300" w:name="_ETM_Q12_621510"/>
      <w:bookmarkEnd w:id="5300"/>
      <w:r w:rsidRPr="00804394">
        <w:rPr>
          <w:rtl/>
        </w:rPr>
        <w:t>וּשְׁ</w:t>
      </w:r>
      <w:r>
        <w:rPr>
          <w:rtl/>
        </w:rPr>
        <w:t xml:space="preserve">כבתם </w:t>
      </w:r>
      <w:bookmarkStart w:id="5301" w:name="_ETM_Q12_622230"/>
      <w:bookmarkEnd w:id="5301"/>
      <w:r>
        <w:rPr>
          <w:rtl/>
        </w:rPr>
        <w:t>וא</w:t>
      </w:r>
      <w:r>
        <w:rPr>
          <w:rFonts w:hint="cs"/>
          <w:rtl/>
        </w:rPr>
        <w:t xml:space="preserve">ין מחריד". </w:t>
      </w:r>
      <w:bookmarkStart w:id="5302" w:name="_ETM_Q12_624190"/>
      <w:bookmarkEnd w:id="5302"/>
      <w:r>
        <w:rPr>
          <w:rtl/>
        </w:rPr>
        <w:t xml:space="preserve">רש"י </w:t>
      </w:r>
      <w:bookmarkStart w:id="5303" w:name="_ETM_Q12_624580"/>
      <w:bookmarkEnd w:id="5303"/>
      <w:r>
        <w:rPr>
          <w:rtl/>
        </w:rPr>
        <w:t xml:space="preserve">אומר </w:t>
      </w:r>
      <w:bookmarkStart w:id="5304" w:name="_ETM_Q12_625480"/>
      <w:bookmarkEnd w:id="5304"/>
      <w:r>
        <w:rPr>
          <w:rtl/>
        </w:rPr>
        <w:t xml:space="preserve">כי </w:t>
      </w:r>
      <w:bookmarkStart w:id="5305" w:name="_ETM_Q12_625900"/>
      <w:bookmarkEnd w:id="5305"/>
      <w:r>
        <w:rPr>
          <w:rtl/>
        </w:rPr>
        <w:t xml:space="preserve">גם </w:t>
      </w:r>
      <w:bookmarkStart w:id="5306" w:name="_ETM_Q12_626170"/>
      <w:bookmarkEnd w:id="5306"/>
      <w:r>
        <w:rPr>
          <w:rtl/>
        </w:rPr>
        <w:t xml:space="preserve">אם </w:t>
      </w:r>
      <w:bookmarkStart w:id="5307" w:name="_ETM_Q12_626290"/>
      <w:bookmarkEnd w:id="5307"/>
      <w:r>
        <w:rPr>
          <w:rtl/>
        </w:rPr>
        <w:t xml:space="preserve">יש </w:t>
      </w:r>
      <w:bookmarkStart w:id="5308" w:name="_ETM_Q12_626469"/>
      <w:bookmarkStart w:id="5309" w:name="_ETM_Q12_626950"/>
      <w:bookmarkEnd w:id="5308"/>
      <w:bookmarkEnd w:id="5309"/>
      <w:r>
        <w:rPr>
          <w:rFonts w:hint="cs"/>
          <w:rtl/>
        </w:rPr>
        <w:t xml:space="preserve">שובע </w:t>
      </w:r>
      <w:r>
        <w:rPr>
          <w:rtl/>
        </w:rPr>
        <w:t xml:space="preserve">ויש </w:t>
      </w:r>
      <w:bookmarkStart w:id="5310" w:name="_ETM_Q12_627370"/>
      <w:bookmarkEnd w:id="5310"/>
      <w:r>
        <w:rPr>
          <w:rtl/>
        </w:rPr>
        <w:t>שפע</w:t>
      </w:r>
      <w:r>
        <w:rPr>
          <w:rFonts w:hint="cs"/>
          <w:rtl/>
        </w:rPr>
        <w:t xml:space="preserve"> – אם אין </w:t>
      </w:r>
      <w:bookmarkStart w:id="5311" w:name="_ETM_Q12_628120"/>
      <w:bookmarkEnd w:id="5311"/>
      <w:r>
        <w:rPr>
          <w:rtl/>
        </w:rPr>
        <w:t>שלום</w:t>
      </w:r>
      <w:r>
        <w:rPr>
          <w:rFonts w:hint="cs"/>
          <w:rtl/>
        </w:rPr>
        <w:t>,</w:t>
      </w:r>
      <w:r>
        <w:rPr>
          <w:rtl/>
        </w:rPr>
        <w:t xml:space="preserve"> </w:t>
      </w:r>
      <w:bookmarkStart w:id="5312" w:name="_ETM_Q12_628510"/>
      <w:bookmarkEnd w:id="5312"/>
      <w:r>
        <w:rPr>
          <w:rtl/>
        </w:rPr>
        <w:t xml:space="preserve">אין </w:t>
      </w:r>
      <w:bookmarkStart w:id="5313" w:name="_ETM_Q12_628659"/>
      <w:bookmarkEnd w:id="5313"/>
      <w:r>
        <w:rPr>
          <w:rtl/>
        </w:rPr>
        <w:t>כלום</w:t>
      </w:r>
      <w:r>
        <w:rPr>
          <w:rFonts w:hint="cs"/>
          <w:rtl/>
        </w:rPr>
        <w:t>.</w:t>
      </w:r>
      <w:r>
        <w:rPr>
          <w:rtl/>
        </w:rPr>
        <w:t xml:space="preserve"> </w:t>
      </w:r>
      <w:bookmarkStart w:id="5314" w:name="_ETM_Q12_629630"/>
      <w:bookmarkEnd w:id="5314"/>
      <w:r>
        <w:rPr>
          <w:rtl/>
        </w:rPr>
        <w:t>הרמב"</w:t>
      </w:r>
      <w:r>
        <w:rPr>
          <w:rFonts w:hint="cs"/>
          <w:rtl/>
        </w:rPr>
        <w:t xml:space="preserve">ן מוסיף ואומר: </w:t>
      </w:r>
      <w:bookmarkStart w:id="5315" w:name="_ETM_Q12_632590"/>
      <w:bookmarkEnd w:id="5315"/>
      <w:r>
        <w:rPr>
          <w:rFonts w:hint="cs"/>
          <w:rtl/>
        </w:rPr>
        <w:t>"</w:t>
      </w:r>
      <w:r>
        <w:rPr>
          <w:rtl/>
        </w:rPr>
        <w:t xml:space="preserve">ונתתי </w:t>
      </w:r>
      <w:bookmarkStart w:id="5316" w:name="_ETM_Q12_633159"/>
      <w:bookmarkEnd w:id="5316"/>
      <w:r>
        <w:rPr>
          <w:rtl/>
        </w:rPr>
        <w:t xml:space="preserve">שלום </w:t>
      </w:r>
      <w:bookmarkStart w:id="5317" w:name="_ETM_Q12_633489"/>
      <w:bookmarkEnd w:id="5317"/>
      <w:r>
        <w:rPr>
          <w:rtl/>
        </w:rPr>
        <w:t>בארץ</w:t>
      </w:r>
      <w:r>
        <w:rPr>
          <w:rFonts w:hint="cs"/>
          <w:rtl/>
        </w:rPr>
        <w:t>" –</w:t>
      </w:r>
      <w:r>
        <w:rPr>
          <w:rtl/>
        </w:rPr>
        <w:t xml:space="preserve"> </w:t>
      </w:r>
      <w:bookmarkStart w:id="5318" w:name="_ETM_Q12_633849"/>
      <w:bookmarkEnd w:id="5318"/>
      <w:r>
        <w:rPr>
          <w:rtl/>
        </w:rPr>
        <w:t xml:space="preserve">שלא </w:t>
      </w:r>
      <w:bookmarkStart w:id="5319" w:name="_ETM_Q12_634150"/>
      <w:bookmarkEnd w:id="5319"/>
      <w:r>
        <w:rPr>
          <w:rtl/>
        </w:rPr>
        <w:t>ת</w:t>
      </w:r>
      <w:r>
        <w:rPr>
          <w:rFonts w:hint="cs"/>
          <w:rtl/>
        </w:rPr>
        <w:t xml:space="preserve">ילחמו זה בזה, כך אומר הרמב"ן. </w:t>
      </w:r>
      <w:r>
        <w:rPr>
          <w:rtl/>
        </w:rPr>
        <w:t xml:space="preserve">אם </w:t>
      </w:r>
      <w:bookmarkStart w:id="5320" w:name="_ETM_Q12_638189"/>
      <w:bookmarkEnd w:id="5320"/>
      <w:r>
        <w:rPr>
          <w:rtl/>
        </w:rPr>
        <w:t>אנחנו</w:t>
      </w:r>
      <w:r>
        <w:rPr>
          <w:rFonts w:hint="cs"/>
          <w:rtl/>
        </w:rPr>
        <w:t xml:space="preserve"> לא</w:t>
      </w:r>
      <w:r>
        <w:rPr>
          <w:rtl/>
        </w:rPr>
        <w:t xml:space="preserve"> </w:t>
      </w:r>
      <w:bookmarkStart w:id="5321" w:name="_ETM_Q12_638580"/>
      <w:bookmarkEnd w:id="5321"/>
      <w:r>
        <w:rPr>
          <w:rtl/>
        </w:rPr>
        <w:t xml:space="preserve">נילחם </w:t>
      </w:r>
      <w:bookmarkStart w:id="5322" w:name="_ETM_Q12_639030"/>
      <w:bookmarkEnd w:id="5322"/>
      <w:r>
        <w:rPr>
          <w:rtl/>
        </w:rPr>
        <w:t xml:space="preserve">זה </w:t>
      </w:r>
      <w:bookmarkStart w:id="5323" w:name="_ETM_Q12_639209"/>
      <w:bookmarkEnd w:id="5323"/>
      <w:r>
        <w:rPr>
          <w:rtl/>
        </w:rPr>
        <w:t>ב</w:t>
      </w:r>
      <w:bookmarkStart w:id="5324" w:name="_ETM_Q12_639360"/>
      <w:bookmarkEnd w:id="5324"/>
      <w:r>
        <w:rPr>
          <w:rtl/>
        </w:rPr>
        <w:t>זה</w:t>
      </w:r>
      <w:bookmarkStart w:id="5325" w:name="_ETM_Q12_640210"/>
      <w:bookmarkStart w:id="5326" w:name="_ETM_Q12_640319"/>
      <w:bookmarkStart w:id="5327" w:name="_ETM_Q12_639689"/>
      <w:bookmarkEnd w:id="5325"/>
      <w:bookmarkEnd w:id="5326"/>
      <w:bookmarkEnd w:id="5327"/>
      <w:r>
        <w:rPr>
          <w:rFonts w:hint="cs"/>
          <w:rtl/>
        </w:rPr>
        <w:t xml:space="preserve"> – "</w:t>
      </w:r>
      <w:r>
        <w:rPr>
          <w:rtl/>
        </w:rPr>
        <w:t xml:space="preserve">נתתי </w:t>
      </w:r>
      <w:bookmarkStart w:id="5328" w:name="_ETM_Q12_640140"/>
      <w:bookmarkEnd w:id="5328"/>
      <w:r>
        <w:rPr>
          <w:rtl/>
        </w:rPr>
        <w:t xml:space="preserve">שלום </w:t>
      </w:r>
      <w:bookmarkStart w:id="5329" w:name="_ETM_Q12_640439"/>
      <w:bookmarkEnd w:id="5329"/>
      <w:r>
        <w:rPr>
          <w:rtl/>
        </w:rPr>
        <w:t xml:space="preserve">בארץ </w:t>
      </w:r>
      <w:bookmarkStart w:id="5330" w:name="_ETM_Q12_640799"/>
      <w:bookmarkEnd w:id="5330"/>
      <w:r>
        <w:rPr>
          <w:rtl/>
        </w:rPr>
        <w:t xml:space="preserve">ושכבתם </w:t>
      </w:r>
      <w:r>
        <w:rPr>
          <w:rFonts w:hint="cs"/>
          <w:rtl/>
        </w:rPr>
        <w:t xml:space="preserve">ואין מחריד" – אף אחד </w:t>
      </w:r>
      <w:bookmarkStart w:id="5331" w:name="_ETM_Q12_640957"/>
      <w:bookmarkEnd w:id="5331"/>
      <w:r>
        <w:rPr>
          <w:rFonts w:hint="cs"/>
          <w:rtl/>
        </w:rPr>
        <w:t>מבחוץ לא יוכל להזיק לנו. יהי רצון שנזכה בקבלת התורה</w:t>
      </w:r>
      <w:bookmarkStart w:id="5332" w:name="_ETM_Q12_645166"/>
      <w:bookmarkEnd w:id="5332"/>
      <w:r>
        <w:rPr>
          <w:rFonts w:hint="cs"/>
          <w:rtl/>
        </w:rPr>
        <w:t xml:space="preserve"> לשלום בארץ. גם שלא יילחמו זה </w:t>
      </w:r>
      <w:bookmarkStart w:id="5333" w:name="_ETM_Q12_650753"/>
      <w:bookmarkEnd w:id="5333"/>
      <w:r>
        <w:rPr>
          <w:rFonts w:hint="cs"/>
          <w:rtl/>
        </w:rPr>
        <w:t xml:space="preserve">בזה, וגם </w:t>
      </w:r>
      <w:bookmarkStart w:id="5334" w:name="_ETM_Q12_653600"/>
      <w:bookmarkEnd w:id="5334"/>
      <w:r>
        <w:rPr>
          <w:rtl/>
        </w:rPr>
        <w:t xml:space="preserve">שייפסקו </w:t>
      </w:r>
      <w:bookmarkStart w:id="5335" w:name="_ETM_Q12_654410"/>
      <w:bookmarkEnd w:id="5335"/>
      <w:r>
        <w:rPr>
          <w:rtl/>
        </w:rPr>
        <w:t>המלחמ</w:t>
      </w:r>
      <w:r>
        <w:rPr>
          <w:rFonts w:hint="cs"/>
          <w:rtl/>
        </w:rPr>
        <w:t>ות</w:t>
      </w:r>
      <w:r>
        <w:rPr>
          <w:rtl/>
        </w:rPr>
        <w:t xml:space="preserve"> </w:t>
      </w:r>
      <w:bookmarkStart w:id="5336" w:name="_ETM_Q12_654920"/>
      <w:bookmarkEnd w:id="5336"/>
      <w:r>
        <w:rPr>
          <w:rtl/>
        </w:rPr>
        <w:t xml:space="preserve">ויהיה </w:t>
      </w:r>
      <w:bookmarkStart w:id="5337" w:name="_ETM_Q12_655190"/>
      <w:bookmarkEnd w:id="5337"/>
      <w:r>
        <w:rPr>
          <w:rtl/>
        </w:rPr>
        <w:t xml:space="preserve">שלום </w:t>
      </w:r>
      <w:bookmarkStart w:id="5338" w:name="_ETM_Q12_655520"/>
      <w:bookmarkEnd w:id="5338"/>
      <w:r>
        <w:rPr>
          <w:rtl/>
        </w:rPr>
        <w:t>בארץ</w:t>
      </w:r>
      <w:r>
        <w:rPr>
          <w:rFonts w:hint="cs"/>
          <w:rtl/>
        </w:rPr>
        <w:t>,</w:t>
      </w:r>
      <w:r>
        <w:rPr>
          <w:rtl/>
        </w:rPr>
        <w:t xml:space="preserve"> </w:t>
      </w:r>
      <w:bookmarkStart w:id="5339" w:name="_ETM_Q12_656380"/>
      <w:bookmarkEnd w:id="5339"/>
      <w:r>
        <w:rPr>
          <w:rtl/>
        </w:rPr>
        <w:t xml:space="preserve">ונזכה </w:t>
      </w:r>
      <w:bookmarkStart w:id="5340" w:name="_ETM_Q12_656800"/>
      <w:bookmarkEnd w:id="5340"/>
      <w:r>
        <w:rPr>
          <w:rtl/>
        </w:rPr>
        <w:t xml:space="preserve">לקבל </w:t>
      </w:r>
      <w:bookmarkStart w:id="5341" w:name="_ETM_Q12_657130"/>
      <w:bookmarkEnd w:id="5341"/>
      <w:r>
        <w:rPr>
          <w:rtl/>
        </w:rPr>
        <w:t xml:space="preserve">את </w:t>
      </w:r>
      <w:bookmarkStart w:id="5342" w:name="_ETM_Q12_657190"/>
      <w:bookmarkEnd w:id="5342"/>
      <w:r>
        <w:rPr>
          <w:rtl/>
        </w:rPr>
        <w:t xml:space="preserve">התורה </w:t>
      </w:r>
      <w:bookmarkStart w:id="5343" w:name="_ETM_Q12_657490"/>
      <w:bookmarkEnd w:id="5343"/>
      <w:r>
        <w:rPr>
          <w:rtl/>
        </w:rPr>
        <w:t>בשמחה</w:t>
      </w:r>
      <w:r>
        <w:rPr>
          <w:rFonts w:hint="cs"/>
          <w:rtl/>
        </w:rPr>
        <w:t>.</w:t>
      </w:r>
      <w:r>
        <w:rPr>
          <w:rtl/>
        </w:rPr>
        <w:t xml:space="preserve"> </w:t>
      </w:r>
      <w:bookmarkStart w:id="5344" w:name="_ETM_Q12_658409"/>
      <w:bookmarkEnd w:id="5344"/>
    </w:p>
    <w:p w:rsidR="0090656B" w:rsidRDefault="0090656B" w:rsidP="00F15751">
      <w:pPr>
        <w:rPr>
          <w:rtl/>
        </w:rPr>
      </w:pPr>
    </w:p>
    <w:p w:rsidR="004409CC" w:rsidRDefault="004409CC" w:rsidP="00F15751">
      <w:pPr>
        <w:rPr>
          <w:rtl/>
        </w:rPr>
      </w:pPr>
      <w:r>
        <w:rPr>
          <w:rtl/>
        </w:rPr>
        <w:t xml:space="preserve">אני </w:t>
      </w:r>
      <w:bookmarkStart w:id="5345" w:name="_ETM_Q12_658590"/>
      <w:bookmarkEnd w:id="5345"/>
      <w:r>
        <w:rPr>
          <w:rtl/>
        </w:rPr>
        <w:t xml:space="preserve">מבקש </w:t>
      </w:r>
      <w:bookmarkStart w:id="5346" w:name="_ETM_Q12_658920"/>
      <w:bookmarkEnd w:id="5346"/>
      <w:r>
        <w:rPr>
          <w:rtl/>
        </w:rPr>
        <w:t xml:space="preserve">מהכנסת </w:t>
      </w:r>
      <w:bookmarkStart w:id="5347" w:name="_ETM_Q12_659430"/>
      <w:bookmarkEnd w:id="5347"/>
      <w:r>
        <w:rPr>
          <w:rtl/>
        </w:rPr>
        <w:t xml:space="preserve">לאשר </w:t>
      </w:r>
      <w:bookmarkStart w:id="5348" w:name="_ETM_Q12_659790"/>
      <w:bookmarkEnd w:id="5348"/>
      <w:r>
        <w:rPr>
          <w:rtl/>
        </w:rPr>
        <w:t xml:space="preserve">את </w:t>
      </w:r>
      <w:bookmarkStart w:id="5349" w:name="_ETM_Q12_659879"/>
      <w:bookmarkEnd w:id="5349"/>
      <w:r>
        <w:rPr>
          <w:rtl/>
        </w:rPr>
        <w:t xml:space="preserve">הצעת </w:t>
      </w:r>
      <w:bookmarkStart w:id="5350" w:name="_ETM_Q12_660180"/>
      <w:bookmarkEnd w:id="5350"/>
      <w:r>
        <w:rPr>
          <w:rtl/>
        </w:rPr>
        <w:t xml:space="preserve">החוק </w:t>
      </w:r>
      <w:bookmarkStart w:id="5351" w:name="_ETM_Q12_660780"/>
      <w:bookmarkEnd w:id="5351"/>
      <w:r>
        <w:rPr>
          <w:rtl/>
        </w:rPr>
        <w:t xml:space="preserve">בקריאה </w:t>
      </w:r>
      <w:bookmarkStart w:id="5352" w:name="_ETM_Q12_661200"/>
      <w:bookmarkEnd w:id="5352"/>
      <w:r>
        <w:rPr>
          <w:rtl/>
        </w:rPr>
        <w:t xml:space="preserve">השנייה </w:t>
      </w:r>
      <w:bookmarkStart w:id="5353" w:name="_ETM_Q12_661530"/>
      <w:bookmarkEnd w:id="5353"/>
      <w:r>
        <w:rPr>
          <w:rtl/>
        </w:rPr>
        <w:t xml:space="preserve">והשלישית </w:t>
      </w:r>
      <w:bookmarkStart w:id="5354" w:name="_ETM_Q12_662010"/>
      <w:bookmarkEnd w:id="5354"/>
      <w:r>
        <w:rPr>
          <w:rtl/>
        </w:rPr>
        <w:t xml:space="preserve">בנוסח </w:t>
      </w:r>
      <w:bookmarkStart w:id="5355" w:name="_ETM_Q12_662519"/>
      <w:bookmarkEnd w:id="5355"/>
      <w:r>
        <w:rPr>
          <w:rtl/>
        </w:rPr>
        <w:t xml:space="preserve">שאישרה </w:t>
      </w:r>
      <w:bookmarkStart w:id="5356" w:name="_ETM_Q12_663030"/>
      <w:bookmarkEnd w:id="5356"/>
      <w:r>
        <w:rPr>
          <w:rtl/>
        </w:rPr>
        <w:t>הוועדה</w:t>
      </w:r>
      <w:r>
        <w:rPr>
          <w:rFonts w:hint="cs"/>
          <w:rtl/>
        </w:rPr>
        <w:t>.</w:t>
      </w:r>
      <w:r>
        <w:rPr>
          <w:rtl/>
        </w:rPr>
        <w:t xml:space="preserve"> </w:t>
      </w:r>
      <w:bookmarkStart w:id="5357" w:name="_ETM_Q12_663690"/>
      <w:bookmarkEnd w:id="5357"/>
      <w:r>
        <w:rPr>
          <w:rtl/>
        </w:rPr>
        <w:t xml:space="preserve">תודה </w:t>
      </w:r>
      <w:bookmarkStart w:id="5358" w:name="_ETM_Q12_663959"/>
      <w:bookmarkEnd w:id="5358"/>
      <w:r>
        <w:rPr>
          <w:rtl/>
        </w:rPr>
        <w:t>רבה</w:t>
      </w:r>
      <w:r>
        <w:rPr>
          <w:rFonts w:hint="cs"/>
          <w:rtl/>
        </w:rPr>
        <w:t>.</w:t>
      </w:r>
      <w:bookmarkStart w:id="5359" w:name="_ETM_Q12_661897"/>
      <w:bookmarkStart w:id="5360" w:name="_ETM_Q12_661979"/>
      <w:bookmarkStart w:id="5361" w:name="_ETM_Q12_663001"/>
      <w:bookmarkStart w:id="5362" w:name="_ETM_Q12_663061"/>
      <w:bookmarkEnd w:id="5359"/>
      <w:bookmarkEnd w:id="5360"/>
      <w:bookmarkEnd w:id="5361"/>
      <w:bookmarkEnd w:id="5362"/>
    </w:p>
    <w:p w:rsidR="004409CC" w:rsidRDefault="004409CC" w:rsidP="00F15751">
      <w:pPr>
        <w:rPr>
          <w:rtl/>
        </w:rPr>
      </w:pPr>
      <w:bookmarkStart w:id="5363" w:name="_ETM_Q12_664242"/>
      <w:bookmarkStart w:id="5364" w:name="_ETM_Q12_664310"/>
      <w:bookmarkEnd w:id="5363"/>
      <w:bookmarkEnd w:id="5364"/>
    </w:p>
    <w:p w:rsidR="004409CC" w:rsidRDefault="004409CC" w:rsidP="00F15751">
      <w:pPr>
        <w:pStyle w:val="af6"/>
        <w:keepNext/>
        <w:rPr>
          <w:rtl/>
        </w:rPr>
      </w:pPr>
      <w:bookmarkStart w:id="5365" w:name="ET_yor_6593_31"/>
      <w:r w:rsidRPr="00A92A99">
        <w:rPr>
          <w:rStyle w:val="TagStyle"/>
          <w:rtl/>
        </w:rPr>
        <w:t xml:space="preserve"> &lt;&lt; יור &gt;&gt;</w:t>
      </w:r>
      <w:r w:rsidRPr="002146D4">
        <w:rPr>
          <w:rStyle w:val="TagStyle"/>
          <w:rtl/>
        </w:rPr>
        <w:t xml:space="preserve"> </w:t>
      </w:r>
      <w:r>
        <w:rPr>
          <w:rtl/>
        </w:rPr>
        <w:t>היו"ר חנוך דב מלביצקי:</w:t>
      </w:r>
      <w:r w:rsidRPr="002146D4">
        <w:rPr>
          <w:rStyle w:val="TagStyle"/>
          <w:rtl/>
        </w:rPr>
        <w:t xml:space="preserve"> </w:t>
      </w:r>
      <w:r w:rsidRPr="00A92A99">
        <w:rPr>
          <w:rStyle w:val="TagStyle"/>
          <w:rtl/>
        </w:rPr>
        <w:t>&lt;&lt; יור &gt;&gt;</w:t>
      </w:r>
      <w:r>
        <w:rPr>
          <w:rtl/>
        </w:rPr>
        <w:t xml:space="preserve">  </w:t>
      </w:r>
      <w:bookmarkEnd w:id="5365"/>
    </w:p>
    <w:p w:rsidR="004409CC" w:rsidRPr="002146D4" w:rsidRDefault="004409CC" w:rsidP="00E67818">
      <w:pPr>
        <w:rPr>
          <w:rtl/>
        </w:rPr>
      </w:pPr>
      <w:bookmarkStart w:id="5366" w:name="_ETM_Q12_663910"/>
      <w:bookmarkEnd w:id="5366"/>
    </w:p>
    <w:p w:rsidR="004409CC" w:rsidRDefault="004409CC" w:rsidP="00F15751">
      <w:pPr>
        <w:rPr>
          <w:rtl/>
        </w:rPr>
      </w:pPr>
      <w:bookmarkStart w:id="5367" w:name="_ETM_Q12_662025"/>
      <w:bookmarkStart w:id="5368" w:name="_ETM_Q12_662103"/>
      <w:bookmarkStart w:id="5369" w:name="_ETM_Q12_664290"/>
      <w:bookmarkEnd w:id="5367"/>
      <w:bookmarkEnd w:id="5368"/>
      <w:bookmarkEnd w:id="5369"/>
      <w:r>
        <w:rPr>
          <w:rtl/>
        </w:rPr>
        <w:t xml:space="preserve">תודה </w:t>
      </w:r>
      <w:bookmarkStart w:id="5370" w:name="_ETM_Q12_664590"/>
      <w:bookmarkEnd w:id="5370"/>
      <w:r>
        <w:rPr>
          <w:rtl/>
        </w:rPr>
        <w:t>רבה</w:t>
      </w:r>
      <w:r>
        <w:rPr>
          <w:rFonts w:hint="cs"/>
          <w:rtl/>
        </w:rPr>
        <w:t>.</w:t>
      </w:r>
      <w:r>
        <w:rPr>
          <w:rtl/>
        </w:rPr>
        <w:t xml:space="preserve"> </w:t>
      </w:r>
      <w:bookmarkStart w:id="5371" w:name="_ETM_Q12_665069"/>
      <w:bookmarkEnd w:id="5371"/>
      <w:r>
        <w:rPr>
          <w:rtl/>
        </w:rPr>
        <w:t xml:space="preserve">להצעת </w:t>
      </w:r>
      <w:bookmarkStart w:id="5372" w:name="_ETM_Q12_665489"/>
      <w:bookmarkEnd w:id="5372"/>
      <w:r>
        <w:rPr>
          <w:rtl/>
        </w:rPr>
        <w:t xml:space="preserve">החוק </w:t>
      </w:r>
      <w:bookmarkStart w:id="5373" w:name="_ETM_Q12_665730"/>
      <w:bookmarkEnd w:id="5373"/>
      <w:r>
        <w:rPr>
          <w:rtl/>
        </w:rPr>
        <w:t xml:space="preserve">לא </w:t>
      </w:r>
      <w:bookmarkStart w:id="5374" w:name="_ETM_Q12_665849"/>
      <w:bookmarkEnd w:id="5374"/>
      <w:r>
        <w:rPr>
          <w:rtl/>
        </w:rPr>
        <w:t xml:space="preserve">הוגשו </w:t>
      </w:r>
      <w:bookmarkStart w:id="5375" w:name="_ETM_Q12_666150"/>
      <w:bookmarkEnd w:id="5375"/>
      <w:r>
        <w:rPr>
          <w:rtl/>
        </w:rPr>
        <w:t>הסתייגויות</w:t>
      </w:r>
      <w:r>
        <w:rPr>
          <w:rFonts w:hint="cs"/>
          <w:rtl/>
        </w:rPr>
        <w:t>,</w:t>
      </w:r>
      <w:r>
        <w:rPr>
          <w:rtl/>
        </w:rPr>
        <w:t xml:space="preserve"> </w:t>
      </w:r>
      <w:bookmarkStart w:id="5376" w:name="_ETM_Q12_666810"/>
      <w:bookmarkEnd w:id="5376"/>
      <w:r>
        <w:rPr>
          <w:rtl/>
        </w:rPr>
        <w:t xml:space="preserve">אך </w:t>
      </w:r>
      <w:bookmarkStart w:id="5377" w:name="_ETM_Q12_667019"/>
      <w:bookmarkEnd w:id="5377"/>
      <w:r>
        <w:rPr>
          <w:rtl/>
        </w:rPr>
        <w:t xml:space="preserve">הוגשו </w:t>
      </w:r>
      <w:bookmarkStart w:id="5378" w:name="_ETM_Q12_667349"/>
      <w:bookmarkEnd w:id="5378"/>
      <w:r>
        <w:rPr>
          <w:rtl/>
        </w:rPr>
        <w:t xml:space="preserve">בקשות </w:t>
      </w:r>
      <w:bookmarkStart w:id="5379" w:name="_ETM_Q12_667769"/>
      <w:bookmarkEnd w:id="5379"/>
      <w:r>
        <w:rPr>
          <w:rtl/>
        </w:rPr>
        <w:t xml:space="preserve">רשות </w:t>
      </w:r>
      <w:bookmarkStart w:id="5380" w:name="_ETM_Q12_668099"/>
      <w:bookmarkEnd w:id="5380"/>
      <w:r>
        <w:rPr>
          <w:rtl/>
        </w:rPr>
        <w:t xml:space="preserve">דיבור </w:t>
      </w:r>
      <w:bookmarkStart w:id="5381" w:name="_ETM_Q12_668549"/>
      <w:bookmarkEnd w:id="5381"/>
      <w:r>
        <w:rPr>
          <w:rtl/>
        </w:rPr>
        <w:t xml:space="preserve">של </w:t>
      </w:r>
      <w:bookmarkStart w:id="5382" w:name="_ETM_Q12_668790"/>
      <w:bookmarkEnd w:id="5382"/>
      <w:r>
        <w:rPr>
          <w:rtl/>
        </w:rPr>
        <w:t xml:space="preserve">סיעות </w:t>
      </w:r>
      <w:bookmarkStart w:id="5383" w:name="_ETM_Q12_669090"/>
      <w:bookmarkEnd w:id="5383"/>
      <w:r>
        <w:rPr>
          <w:rtl/>
        </w:rPr>
        <w:t xml:space="preserve">יש </w:t>
      </w:r>
      <w:bookmarkStart w:id="5384" w:name="_ETM_Q12_669239"/>
      <w:bookmarkEnd w:id="5384"/>
      <w:r>
        <w:rPr>
          <w:rtl/>
        </w:rPr>
        <w:t xml:space="preserve">עתיד </w:t>
      </w:r>
      <w:bookmarkStart w:id="5385" w:name="_ETM_Q12_669480"/>
      <w:bookmarkEnd w:id="5385"/>
      <w:r>
        <w:rPr>
          <w:rtl/>
        </w:rPr>
        <w:t xml:space="preserve">וישראל </w:t>
      </w:r>
      <w:bookmarkStart w:id="5386" w:name="_ETM_Q12_669870"/>
      <w:bookmarkEnd w:id="5386"/>
      <w:r>
        <w:rPr>
          <w:rtl/>
        </w:rPr>
        <w:t>ביתנו</w:t>
      </w:r>
      <w:r>
        <w:rPr>
          <w:rFonts w:hint="cs"/>
          <w:rtl/>
        </w:rPr>
        <w:t>.</w:t>
      </w:r>
      <w:r>
        <w:rPr>
          <w:rtl/>
        </w:rPr>
        <w:t xml:space="preserve"> </w:t>
      </w:r>
      <w:bookmarkStart w:id="5387" w:name="_ETM_Q12_674510"/>
      <w:bookmarkEnd w:id="5387"/>
    </w:p>
    <w:p w:rsidR="004409CC" w:rsidRDefault="004409CC" w:rsidP="00F15751">
      <w:pPr>
        <w:rPr>
          <w:rtl/>
        </w:rPr>
      </w:pPr>
      <w:bookmarkStart w:id="5388" w:name="_ETM_Q12_670663"/>
      <w:bookmarkStart w:id="5389" w:name="_ETM_Q12_670779"/>
      <w:bookmarkEnd w:id="5388"/>
      <w:bookmarkEnd w:id="5389"/>
    </w:p>
    <w:p w:rsidR="004409CC" w:rsidRDefault="004409CC" w:rsidP="00F15751">
      <w:pPr>
        <w:pStyle w:val="af5"/>
        <w:keepNext/>
        <w:rPr>
          <w:rtl/>
        </w:rPr>
      </w:pPr>
      <w:bookmarkStart w:id="5390" w:name="_ETM_Q12_670823"/>
      <w:bookmarkStart w:id="5391" w:name="ET_interruption_5300_32"/>
      <w:bookmarkEnd w:id="5390"/>
      <w:r w:rsidRPr="00A92A99">
        <w:rPr>
          <w:rStyle w:val="TagStyle"/>
          <w:rtl/>
        </w:rPr>
        <w:t xml:space="preserve"> &lt;&lt; קריאה &gt;&gt;</w:t>
      </w:r>
      <w:r w:rsidRPr="00014596">
        <w:rPr>
          <w:rStyle w:val="TagStyle"/>
          <w:rtl/>
        </w:rPr>
        <w:t xml:space="preserve"> </w:t>
      </w:r>
      <w:r>
        <w:rPr>
          <w:rtl/>
        </w:rPr>
        <w:t>מירב בן ארי (יש עתיד):</w:t>
      </w:r>
      <w:r w:rsidRPr="00014596">
        <w:rPr>
          <w:rStyle w:val="TagStyle"/>
          <w:rtl/>
        </w:rPr>
        <w:t xml:space="preserve"> </w:t>
      </w:r>
      <w:r w:rsidRPr="00A92A99">
        <w:rPr>
          <w:rStyle w:val="TagStyle"/>
          <w:rtl/>
        </w:rPr>
        <w:t>&lt;&lt; קריאה &gt;&gt;</w:t>
      </w:r>
      <w:r>
        <w:rPr>
          <w:rtl/>
        </w:rPr>
        <w:t xml:space="preserve">  </w:t>
      </w:r>
      <w:bookmarkEnd w:id="5391"/>
    </w:p>
    <w:p w:rsidR="004409CC" w:rsidRDefault="004409CC" w:rsidP="00E67818">
      <w:pPr>
        <w:rPr>
          <w:rtl/>
        </w:rPr>
      </w:pPr>
    </w:p>
    <w:p w:rsidR="004409CC" w:rsidRDefault="004409CC" w:rsidP="00F15751">
      <w:pPr>
        <w:rPr>
          <w:rtl/>
        </w:rPr>
      </w:pPr>
      <w:r>
        <w:rPr>
          <w:rFonts w:hint="cs"/>
          <w:rtl/>
        </w:rPr>
        <w:t>מישהו רוצה לדבר? אפשר לעבור.</w:t>
      </w:r>
    </w:p>
    <w:p w:rsidR="004409CC" w:rsidRDefault="004409CC" w:rsidP="00F15751">
      <w:pPr>
        <w:ind w:firstLine="0"/>
        <w:rPr>
          <w:rtl/>
        </w:rPr>
      </w:pPr>
      <w:bookmarkStart w:id="5392" w:name="_ETM_Q12_671388"/>
      <w:bookmarkStart w:id="5393" w:name="_ETM_Q12_671497"/>
      <w:bookmarkStart w:id="5394" w:name="_ETM_Q12_671519"/>
      <w:bookmarkStart w:id="5395" w:name="_ETM_Q12_671570"/>
      <w:bookmarkEnd w:id="5392"/>
      <w:bookmarkEnd w:id="5393"/>
      <w:bookmarkEnd w:id="5394"/>
      <w:bookmarkEnd w:id="5395"/>
    </w:p>
    <w:p w:rsidR="004409CC" w:rsidRDefault="004409CC" w:rsidP="00F15751">
      <w:pPr>
        <w:pStyle w:val="af6"/>
        <w:keepNext/>
        <w:rPr>
          <w:rtl/>
        </w:rPr>
      </w:pPr>
      <w:r w:rsidRPr="00A92A99">
        <w:rPr>
          <w:rStyle w:val="TagStyle"/>
          <w:rtl/>
        </w:rPr>
        <w:t xml:space="preserve"> &lt;&lt; יור &gt;&gt;</w:t>
      </w:r>
      <w:r w:rsidRPr="00014596">
        <w:rPr>
          <w:rStyle w:val="TagStyle"/>
          <w:rtl/>
        </w:rPr>
        <w:t xml:space="preserve"> </w:t>
      </w:r>
      <w:r>
        <w:rPr>
          <w:rtl/>
        </w:rPr>
        <w:t>היו"ר חנוך דב מלביצקי:</w:t>
      </w:r>
      <w:r w:rsidRPr="00014596">
        <w:rPr>
          <w:rStyle w:val="TagStyle"/>
          <w:rtl/>
        </w:rPr>
        <w:t xml:space="preserve"> </w:t>
      </w:r>
      <w:r w:rsidRPr="00A92A99">
        <w:rPr>
          <w:rStyle w:val="TagStyle"/>
          <w:rtl/>
        </w:rPr>
        <w:t>&lt;&lt; יור &gt;&gt;</w:t>
      </w:r>
      <w:r>
        <w:rPr>
          <w:rtl/>
        </w:rPr>
        <w:t xml:space="preserve">  </w:t>
      </w:r>
    </w:p>
    <w:p w:rsidR="004409CC" w:rsidRDefault="004409CC" w:rsidP="00E67818">
      <w:pPr>
        <w:rPr>
          <w:rtl/>
        </w:rPr>
      </w:pPr>
    </w:p>
    <w:p w:rsidR="004409CC" w:rsidRDefault="004409CC" w:rsidP="00F15751">
      <w:pPr>
        <w:rPr>
          <w:rtl/>
        </w:rPr>
      </w:pPr>
      <w:bookmarkStart w:id="5396" w:name="_ETM_Q12_672331"/>
      <w:bookmarkEnd w:id="5396"/>
      <w:r>
        <w:rPr>
          <w:rFonts w:hint="cs"/>
          <w:rtl/>
        </w:rPr>
        <w:t xml:space="preserve">מסירים. ישראל ביתנו </w:t>
      </w:r>
      <w:bookmarkStart w:id="5397" w:name="_ETM_Q12_674250"/>
      <w:bookmarkEnd w:id="5397"/>
      <w:r>
        <w:rPr>
          <w:rFonts w:hint="cs"/>
          <w:rtl/>
        </w:rPr>
        <w:t xml:space="preserve">אינם נמצאים. </w:t>
      </w:r>
    </w:p>
    <w:p w:rsidR="004409CC" w:rsidRDefault="004409CC" w:rsidP="00F15751">
      <w:pPr>
        <w:rPr>
          <w:rtl/>
        </w:rPr>
      </w:pPr>
    </w:p>
    <w:p w:rsidR="004409CC" w:rsidRDefault="004409CC" w:rsidP="00F15751">
      <w:pPr>
        <w:rPr>
          <w:rtl/>
        </w:rPr>
      </w:pPr>
      <w:r>
        <w:rPr>
          <w:rFonts w:hint="cs"/>
          <w:rtl/>
        </w:rPr>
        <w:t xml:space="preserve">אז אנחנו </w:t>
      </w:r>
      <w:bookmarkStart w:id="5398" w:name="_ETM_Q12_670991"/>
      <w:bookmarkStart w:id="5399" w:name="_ETM_Q12_671049"/>
      <w:bookmarkStart w:id="5400" w:name="_ETM_Q12_671097"/>
      <w:bookmarkStart w:id="5401" w:name="_ETM_Q12_677329"/>
      <w:bookmarkEnd w:id="5398"/>
      <w:bookmarkEnd w:id="5399"/>
      <w:bookmarkEnd w:id="5400"/>
      <w:bookmarkEnd w:id="5401"/>
      <w:r>
        <w:rPr>
          <w:rFonts w:hint="cs"/>
          <w:rtl/>
        </w:rPr>
        <w:t xml:space="preserve">נעבור </w:t>
      </w:r>
      <w:r>
        <w:rPr>
          <w:rtl/>
        </w:rPr>
        <w:t xml:space="preserve">להצבעה </w:t>
      </w:r>
      <w:bookmarkStart w:id="5402" w:name="_ETM_Q12_679110"/>
      <w:bookmarkEnd w:id="5402"/>
      <w:r>
        <w:rPr>
          <w:rtl/>
        </w:rPr>
        <w:t xml:space="preserve">בקריאה </w:t>
      </w:r>
      <w:bookmarkStart w:id="5403" w:name="_ETM_Q12_679620"/>
      <w:bookmarkEnd w:id="5403"/>
      <w:r>
        <w:rPr>
          <w:rFonts w:hint="cs"/>
          <w:rtl/>
        </w:rPr>
        <w:t>ה</w:t>
      </w:r>
      <w:r>
        <w:rPr>
          <w:rtl/>
        </w:rPr>
        <w:t xml:space="preserve">שנייה </w:t>
      </w:r>
      <w:bookmarkStart w:id="5404" w:name="_ETM_Q12_680340"/>
      <w:bookmarkEnd w:id="5404"/>
      <w:r>
        <w:rPr>
          <w:rtl/>
        </w:rPr>
        <w:t xml:space="preserve">על </w:t>
      </w:r>
      <w:bookmarkStart w:id="5405" w:name="_ETM_Q12_680549"/>
      <w:bookmarkEnd w:id="5405"/>
      <w:r>
        <w:rPr>
          <w:rtl/>
        </w:rPr>
        <w:t xml:space="preserve">הצעת </w:t>
      </w:r>
      <w:bookmarkStart w:id="5406" w:name="_ETM_Q12_680879"/>
      <w:bookmarkEnd w:id="5406"/>
      <w:r>
        <w:rPr>
          <w:rtl/>
        </w:rPr>
        <w:t xml:space="preserve">חוק </w:t>
      </w:r>
      <w:bookmarkStart w:id="5407" w:name="_ETM_Q12_681090"/>
      <w:bookmarkEnd w:id="5407"/>
      <w:r>
        <w:rPr>
          <w:rtl/>
        </w:rPr>
        <w:t xml:space="preserve">עבודת </w:t>
      </w:r>
      <w:bookmarkStart w:id="5408" w:name="_ETM_Q12_681510"/>
      <w:bookmarkEnd w:id="5408"/>
      <w:r>
        <w:rPr>
          <w:rtl/>
        </w:rPr>
        <w:t>הנוער</w:t>
      </w:r>
      <w:r>
        <w:rPr>
          <w:rFonts w:hint="cs"/>
          <w:rtl/>
        </w:rPr>
        <w:t xml:space="preserve"> (תיקון מס' 22), התשפ"ד</w:t>
      </w:r>
      <w:r>
        <w:rPr>
          <w:rFonts w:hint="eastAsia"/>
        </w:rPr>
        <w:t>–</w:t>
      </w:r>
      <w:bookmarkStart w:id="5409" w:name="_ETM_Q12_681900"/>
      <w:bookmarkEnd w:id="5409"/>
      <w:r>
        <w:rPr>
          <w:rFonts w:hint="cs"/>
          <w:rtl/>
        </w:rPr>
        <w:t xml:space="preserve">2024, </w:t>
      </w:r>
      <w:bookmarkStart w:id="5410" w:name="_ETM_Q12_683810"/>
      <w:bookmarkEnd w:id="5410"/>
      <w:r>
        <w:rPr>
          <w:rFonts w:hint="cs"/>
          <w:rtl/>
        </w:rPr>
        <w:t>כנוסח הוועדה. הצבעה.</w:t>
      </w:r>
    </w:p>
    <w:p w:rsidR="004409CC" w:rsidRDefault="004409CC" w:rsidP="00F15751">
      <w:pPr>
        <w:rPr>
          <w:rtl/>
        </w:rPr>
      </w:pPr>
    </w:p>
    <w:p w:rsidR="004409CC" w:rsidRDefault="004409CC" w:rsidP="00F15751">
      <w:pPr>
        <w:pStyle w:val="af1"/>
        <w:keepNext/>
        <w:rPr>
          <w:rtl/>
        </w:rPr>
      </w:pPr>
      <w:r>
        <w:rPr>
          <w:rtl/>
        </w:rPr>
        <w:t>הצבעה מס'</w:t>
      </w:r>
      <w:r>
        <w:rPr>
          <w:rFonts w:hint="cs"/>
          <w:rtl/>
        </w:rPr>
        <w:t xml:space="preserve"> 6</w:t>
      </w:r>
    </w:p>
    <w:p w:rsidR="004409CC" w:rsidRDefault="004409CC" w:rsidP="00F15751">
      <w:pPr>
        <w:pStyle w:val="--"/>
        <w:keepNext/>
        <w:rPr>
          <w:rtl/>
        </w:rPr>
      </w:pPr>
    </w:p>
    <w:p w:rsidR="004409CC" w:rsidRDefault="004409CC" w:rsidP="00F15751">
      <w:pPr>
        <w:pStyle w:val="--"/>
        <w:keepNext/>
        <w:rPr>
          <w:rtl/>
        </w:rPr>
      </w:pPr>
      <w:r>
        <w:rPr>
          <w:rtl/>
        </w:rPr>
        <w:t>בעד סעיפים</w:t>
      </w:r>
      <w:r>
        <w:rPr>
          <w:rFonts w:hint="cs"/>
          <w:rtl/>
        </w:rPr>
        <w:t xml:space="preserve"> 1–4 </w:t>
      </w:r>
      <w:r>
        <w:rPr>
          <w:rtl/>
        </w:rPr>
        <w:t>–</w:t>
      </w:r>
      <w:r>
        <w:rPr>
          <w:rFonts w:hint="cs"/>
          <w:rtl/>
        </w:rPr>
        <w:t xml:space="preserve"> 23</w:t>
      </w:r>
    </w:p>
    <w:p w:rsidR="004409CC" w:rsidRDefault="004409CC" w:rsidP="00F15751">
      <w:pPr>
        <w:pStyle w:val="--"/>
        <w:keepNext/>
        <w:rPr>
          <w:rtl/>
        </w:rPr>
      </w:pPr>
      <w:r>
        <w:rPr>
          <w:rtl/>
        </w:rPr>
        <w:t xml:space="preserve">נגד – </w:t>
      </w:r>
      <w:r>
        <w:rPr>
          <w:rFonts w:hint="cs"/>
          <w:rtl/>
        </w:rPr>
        <w:t>אין</w:t>
      </w:r>
    </w:p>
    <w:p w:rsidR="004409CC" w:rsidRDefault="004409CC" w:rsidP="00F15751">
      <w:pPr>
        <w:pStyle w:val="--"/>
        <w:keepNext/>
        <w:rPr>
          <w:rtl/>
        </w:rPr>
      </w:pPr>
      <w:r>
        <w:rPr>
          <w:rtl/>
        </w:rPr>
        <w:t>נמנעים –</w:t>
      </w:r>
      <w:r>
        <w:rPr>
          <w:rFonts w:hint="cs"/>
          <w:rtl/>
        </w:rPr>
        <w:t xml:space="preserve"> אין</w:t>
      </w:r>
      <w:r>
        <w:rPr>
          <w:rtl/>
        </w:rPr>
        <w:t xml:space="preserve"> </w:t>
      </w:r>
    </w:p>
    <w:p w:rsidR="004409CC" w:rsidRDefault="004409CC" w:rsidP="00F15751">
      <w:pPr>
        <w:pStyle w:val="af2"/>
        <w:rPr>
          <w:rtl/>
        </w:rPr>
      </w:pPr>
      <w:r>
        <w:rPr>
          <w:rtl/>
        </w:rPr>
        <w:t>סעיפים</w:t>
      </w:r>
      <w:r>
        <w:rPr>
          <w:rFonts w:hint="cs"/>
          <w:rtl/>
        </w:rPr>
        <w:t xml:space="preserve"> 1–4 נתקבלו.</w:t>
      </w:r>
    </w:p>
    <w:p w:rsidR="004409CC" w:rsidRDefault="004409CC" w:rsidP="008D0974">
      <w:pPr>
        <w:rPr>
          <w:rtl/>
        </w:rPr>
      </w:pPr>
      <w:bookmarkStart w:id="5411" w:name="_ETM_Q12_692838"/>
      <w:bookmarkStart w:id="5412" w:name="_ETM_Q12_692917"/>
      <w:bookmarkStart w:id="5413" w:name="_ETM_Q12_692951"/>
      <w:bookmarkStart w:id="5414" w:name="_ETM_Q12_693016"/>
      <w:bookmarkEnd w:id="5411"/>
      <w:bookmarkEnd w:id="5412"/>
      <w:bookmarkEnd w:id="5413"/>
      <w:bookmarkEnd w:id="5414"/>
    </w:p>
    <w:p w:rsidR="004409CC" w:rsidRDefault="004409CC" w:rsidP="00F15751">
      <w:pPr>
        <w:pStyle w:val="af6"/>
        <w:keepNext/>
        <w:rPr>
          <w:rtl/>
        </w:rPr>
      </w:pPr>
      <w:bookmarkStart w:id="5415" w:name="ET_yor_6593_34"/>
      <w:r w:rsidRPr="00A92A99">
        <w:rPr>
          <w:rStyle w:val="TagStyle"/>
          <w:rtl/>
        </w:rPr>
        <w:t xml:space="preserve"> &lt;&lt; יור &gt;&gt;</w:t>
      </w:r>
      <w:r w:rsidRPr="00014596">
        <w:rPr>
          <w:rStyle w:val="TagStyle"/>
          <w:rtl/>
        </w:rPr>
        <w:t xml:space="preserve"> </w:t>
      </w:r>
      <w:r>
        <w:rPr>
          <w:rtl/>
        </w:rPr>
        <w:t>היו"ר חנוך דב מלביצקי:</w:t>
      </w:r>
      <w:r w:rsidRPr="00014596">
        <w:rPr>
          <w:rStyle w:val="TagStyle"/>
          <w:rtl/>
        </w:rPr>
        <w:t xml:space="preserve"> </w:t>
      </w:r>
      <w:r w:rsidRPr="00A92A99">
        <w:rPr>
          <w:rStyle w:val="TagStyle"/>
          <w:rtl/>
        </w:rPr>
        <w:t>&lt;&lt; יור &gt;&gt;</w:t>
      </w:r>
      <w:r>
        <w:rPr>
          <w:rtl/>
        </w:rPr>
        <w:t xml:space="preserve">  </w:t>
      </w:r>
      <w:bookmarkEnd w:id="5415"/>
    </w:p>
    <w:p w:rsidR="004409CC" w:rsidRDefault="004409CC" w:rsidP="00E67818">
      <w:pPr>
        <w:rPr>
          <w:rtl/>
        </w:rPr>
      </w:pPr>
    </w:p>
    <w:p w:rsidR="0090656B" w:rsidRDefault="004409CC" w:rsidP="00F15751">
      <w:pPr>
        <w:rPr>
          <w:rtl/>
        </w:rPr>
      </w:pPr>
      <w:bookmarkStart w:id="5416" w:name="_ETM_Q12_694161"/>
      <w:bookmarkEnd w:id="5416"/>
      <w:r>
        <w:rPr>
          <w:rFonts w:hint="cs"/>
          <w:rtl/>
        </w:rPr>
        <w:t xml:space="preserve">23 בעד, אין מתנגדים, אין נמנעים. </w:t>
      </w:r>
      <w:bookmarkStart w:id="5417" w:name="_ETM_Q12_700438"/>
      <w:bookmarkEnd w:id="5417"/>
      <w:r>
        <w:rPr>
          <w:rFonts w:hint="cs"/>
          <w:rtl/>
        </w:rPr>
        <w:t xml:space="preserve">אני קובע כי הצעת החוק אושרה בקריאה השנייה. </w:t>
      </w:r>
    </w:p>
    <w:p w:rsidR="0090656B" w:rsidRDefault="0090656B" w:rsidP="00F15751">
      <w:pPr>
        <w:rPr>
          <w:rtl/>
        </w:rPr>
      </w:pPr>
    </w:p>
    <w:p w:rsidR="004409CC" w:rsidRDefault="004409CC" w:rsidP="00F15751">
      <w:pPr>
        <w:rPr>
          <w:rtl/>
        </w:rPr>
      </w:pPr>
      <w:r>
        <w:rPr>
          <w:rFonts w:hint="cs"/>
          <w:rtl/>
        </w:rPr>
        <w:t xml:space="preserve">נעבור להצבעה </w:t>
      </w:r>
      <w:bookmarkStart w:id="5418" w:name="_ETM_Q12_702704"/>
      <w:bookmarkEnd w:id="5418"/>
      <w:r>
        <w:rPr>
          <w:rFonts w:hint="cs"/>
          <w:rtl/>
        </w:rPr>
        <w:t xml:space="preserve">בקריאה השלישית על הצעת חוק עבודת נוער (תיקון מס' 22), </w:t>
      </w:r>
      <w:bookmarkStart w:id="5419" w:name="_ETM_Q12_708416"/>
      <w:bookmarkEnd w:id="5419"/>
      <w:r>
        <w:rPr>
          <w:rFonts w:hint="cs"/>
          <w:rtl/>
        </w:rPr>
        <w:t>התשפ"ד</w:t>
      </w:r>
      <w:r>
        <w:rPr>
          <w:rFonts w:hint="eastAsia"/>
          <w:rtl/>
        </w:rPr>
        <w:t>–</w:t>
      </w:r>
      <w:r>
        <w:rPr>
          <w:rFonts w:hint="cs"/>
          <w:rtl/>
        </w:rPr>
        <w:t>2024. הצבעה.</w:t>
      </w:r>
    </w:p>
    <w:p w:rsidR="004409CC" w:rsidRDefault="004409CC" w:rsidP="00F15751">
      <w:pPr>
        <w:rPr>
          <w:rtl/>
        </w:rPr>
      </w:pPr>
      <w:bookmarkStart w:id="5420" w:name="_ETM_Q12_711790"/>
      <w:bookmarkEnd w:id="5420"/>
    </w:p>
    <w:p w:rsidR="004409CC" w:rsidRDefault="004409CC" w:rsidP="00F15751">
      <w:pPr>
        <w:pStyle w:val="af1"/>
        <w:keepNext/>
        <w:rPr>
          <w:rtl/>
        </w:rPr>
      </w:pPr>
      <w:bookmarkStart w:id="5421" w:name="_ETM_Q12_711889"/>
      <w:bookmarkStart w:id="5422" w:name="_ETM_Q12_711929"/>
      <w:bookmarkStart w:id="5423" w:name="_ETM_Q12_711980"/>
      <w:bookmarkEnd w:id="5421"/>
      <w:bookmarkEnd w:id="5422"/>
      <w:bookmarkEnd w:id="5423"/>
      <w:r>
        <w:rPr>
          <w:rtl/>
        </w:rPr>
        <w:t>הצבעה מס'</w:t>
      </w:r>
      <w:r>
        <w:rPr>
          <w:rFonts w:hint="cs"/>
          <w:rtl/>
        </w:rPr>
        <w:t xml:space="preserve"> 7</w:t>
      </w:r>
    </w:p>
    <w:p w:rsidR="004409CC" w:rsidRDefault="004409CC" w:rsidP="00F15751">
      <w:pPr>
        <w:pStyle w:val="--"/>
        <w:keepNext/>
        <w:rPr>
          <w:rtl/>
        </w:rPr>
      </w:pPr>
    </w:p>
    <w:p w:rsidR="004409CC" w:rsidRDefault="004409CC" w:rsidP="00F15751">
      <w:pPr>
        <w:pStyle w:val="--"/>
        <w:keepNext/>
        <w:rPr>
          <w:rtl/>
        </w:rPr>
      </w:pPr>
      <w:r>
        <w:rPr>
          <w:rtl/>
        </w:rPr>
        <w:t>בעד החוק –</w:t>
      </w:r>
      <w:r>
        <w:rPr>
          <w:rFonts w:hint="cs"/>
          <w:rtl/>
        </w:rPr>
        <w:t xml:space="preserve"> 24</w:t>
      </w:r>
    </w:p>
    <w:p w:rsidR="004409CC" w:rsidRDefault="004409CC" w:rsidP="00F15751">
      <w:pPr>
        <w:pStyle w:val="--"/>
        <w:keepNext/>
        <w:rPr>
          <w:rtl/>
        </w:rPr>
      </w:pPr>
      <w:r>
        <w:rPr>
          <w:rtl/>
        </w:rPr>
        <w:t xml:space="preserve">נגד – </w:t>
      </w:r>
      <w:r>
        <w:rPr>
          <w:rFonts w:hint="cs"/>
          <w:rtl/>
        </w:rPr>
        <w:t>אין</w:t>
      </w:r>
    </w:p>
    <w:p w:rsidR="004409CC" w:rsidRDefault="004409CC" w:rsidP="00F15751">
      <w:pPr>
        <w:pStyle w:val="--"/>
        <w:keepNext/>
        <w:rPr>
          <w:rtl/>
        </w:rPr>
      </w:pPr>
      <w:r>
        <w:rPr>
          <w:rtl/>
        </w:rPr>
        <w:t>נמנעים –</w:t>
      </w:r>
      <w:r>
        <w:rPr>
          <w:rFonts w:hint="cs"/>
          <w:rtl/>
        </w:rPr>
        <w:t xml:space="preserve"> אין</w:t>
      </w:r>
      <w:r>
        <w:rPr>
          <w:rtl/>
        </w:rPr>
        <w:t xml:space="preserve"> </w:t>
      </w:r>
    </w:p>
    <w:p w:rsidR="004409CC" w:rsidRDefault="004409CC" w:rsidP="00F15751">
      <w:pPr>
        <w:pStyle w:val="af2"/>
        <w:rPr>
          <w:rtl/>
        </w:rPr>
      </w:pPr>
      <w:r>
        <w:rPr>
          <w:rtl/>
        </w:rPr>
        <w:t>חוק</w:t>
      </w:r>
      <w:bookmarkStart w:id="5424" w:name="_ETM_Q12_719284"/>
      <w:bookmarkEnd w:id="5424"/>
      <w:r>
        <w:rPr>
          <w:rFonts w:hint="cs"/>
          <w:rtl/>
        </w:rPr>
        <w:t xml:space="preserve"> עבודת הנוער (תיקון מס' 22), </w:t>
      </w:r>
      <w:bookmarkStart w:id="5425" w:name="_ETM_Q12_719723"/>
      <w:bookmarkEnd w:id="5425"/>
      <w:r>
        <w:rPr>
          <w:rFonts w:hint="cs"/>
          <w:rtl/>
        </w:rPr>
        <w:t>התשפ"ד</w:t>
      </w:r>
      <w:r>
        <w:rPr>
          <w:rFonts w:hint="eastAsia"/>
        </w:rPr>
        <w:t>–</w:t>
      </w:r>
      <w:r>
        <w:rPr>
          <w:rFonts w:hint="cs"/>
          <w:rtl/>
        </w:rPr>
        <w:t>2024, נתקבל.</w:t>
      </w:r>
    </w:p>
    <w:p w:rsidR="004409CC" w:rsidRDefault="004409CC" w:rsidP="00E67818">
      <w:pPr>
        <w:rPr>
          <w:rtl/>
          <w:lang w:eastAsia="he-IL"/>
        </w:rPr>
      </w:pPr>
      <w:bookmarkStart w:id="5426" w:name="_ETM_Q12_729244"/>
      <w:bookmarkStart w:id="5427" w:name="_ETM_Q12_729332"/>
      <w:bookmarkEnd w:id="5426"/>
      <w:bookmarkEnd w:id="5427"/>
    </w:p>
    <w:p w:rsidR="004409CC" w:rsidRDefault="004409CC" w:rsidP="00F15751">
      <w:pPr>
        <w:pStyle w:val="af6"/>
        <w:keepNext/>
        <w:rPr>
          <w:rtl/>
        </w:rPr>
      </w:pPr>
      <w:r w:rsidRPr="00362FF7">
        <w:rPr>
          <w:rStyle w:val="TagStyle"/>
          <w:rtl/>
        </w:rPr>
        <w:t xml:space="preserve">&lt;&lt; יור &gt;&gt; </w:t>
      </w:r>
      <w:r>
        <w:rPr>
          <w:rtl/>
        </w:rPr>
        <w:t>היו"ר חנוך דב מלביצקי:</w:t>
      </w:r>
      <w:r w:rsidRPr="00362FF7">
        <w:rPr>
          <w:rStyle w:val="TagStyle"/>
          <w:rtl/>
        </w:rPr>
        <w:t xml:space="preserve"> &lt;&lt; יור &gt;&gt;</w:t>
      </w:r>
      <w:r>
        <w:rPr>
          <w:rtl/>
        </w:rPr>
        <w:t xml:space="preserve">   </w:t>
      </w:r>
    </w:p>
    <w:p w:rsidR="004409CC" w:rsidRDefault="004409CC" w:rsidP="00E67818">
      <w:pPr>
        <w:rPr>
          <w:rtl/>
          <w:lang w:eastAsia="he-IL"/>
        </w:rPr>
      </w:pPr>
    </w:p>
    <w:p w:rsidR="004409CC" w:rsidRDefault="004409CC" w:rsidP="008D0974">
      <w:pPr>
        <w:rPr>
          <w:rtl/>
          <w:lang w:eastAsia="he-IL"/>
        </w:rPr>
      </w:pPr>
      <w:r>
        <w:rPr>
          <w:rFonts w:hint="cs"/>
          <w:rtl/>
          <w:lang w:eastAsia="he-IL"/>
        </w:rPr>
        <w:t xml:space="preserve">24 בעד, אין מתנגדים, אין נמנעים. אני קובע כי הצעת </w:t>
      </w:r>
      <w:r w:rsidRPr="000A42E6">
        <w:rPr>
          <w:rtl/>
          <w:lang w:eastAsia="he-IL"/>
        </w:rPr>
        <w:t>חוק עבודת הנוער (תיקון מס' 22), התשפ"ד</w:t>
      </w:r>
      <w:r>
        <w:rPr>
          <w:rFonts w:hint="cs"/>
          <w:rtl/>
          <w:lang w:eastAsia="he-IL"/>
        </w:rPr>
        <w:t>–</w:t>
      </w:r>
      <w:r w:rsidRPr="000A42E6">
        <w:rPr>
          <w:rtl/>
          <w:lang w:eastAsia="he-IL"/>
        </w:rPr>
        <w:t>2024</w:t>
      </w:r>
      <w:r>
        <w:rPr>
          <w:rFonts w:hint="cs"/>
          <w:rtl/>
          <w:lang w:eastAsia="he-IL"/>
        </w:rPr>
        <w:t xml:space="preserve">, התקבלה בקריאה השנייה והשלישית, ותיכנס </w:t>
      </w:r>
      <w:bookmarkStart w:id="5428" w:name="_ETM_Q13_133472"/>
      <w:bookmarkEnd w:id="5428"/>
      <w:r>
        <w:rPr>
          <w:rFonts w:hint="cs"/>
          <w:rtl/>
          <w:lang w:eastAsia="he-IL"/>
        </w:rPr>
        <w:t>לספר החוקים.</w:t>
      </w:r>
    </w:p>
    <w:p w:rsidR="004409CC" w:rsidRDefault="004409CC" w:rsidP="008D0974">
      <w:pPr>
        <w:rPr>
          <w:rtl/>
          <w:lang w:eastAsia="he-IL"/>
        </w:rPr>
      </w:pPr>
    </w:p>
    <w:p w:rsidR="004409CC" w:rsidRDefault="004409CC" w:rsidP="008D0974">
      <w:pPr>
        <w:rPr>
          <w:lang w:eastAsia="he-IL"/>
        </w:rPr>
      </w:pPr>
    </w:p>
    <w:p w:rsidR="004409CC" w:rsidRDefault="004409CC" w:rsidP="00F15751">
      <w:pPr>
        <w:pStyle w:val="a6"/>
        <w:rPr>
          <w:rtl/>
          <w:lang w:eastAsia="he-IL"/>
        </w:rPr>
      </w:pPr>
      <w:bookmarkStart w:id="5429" w:name="ET_hatsach_642998_2"/>
      <w:r w:rsidRPr="00362FF7">
        <w:rPr>
          <w:rStyle w:val="TagStyle"/>
          <w:rtl/>
        </w:rPr>
        <w:t xml:space="preserve"> &lt;&lt; הצח &gt;&gt; </w:t>
      </w:r>
      <w:bookmarkStart w:id="5430" w:name="_Toc168343319"/>
      <w:bookmarkStart w:id="5431" w:name="_Toc168343413"/>
      <w:bookmarkStart w:id="5432" w:name="_Toc168348878"/>
      <w:bookmarkStart w:id="5433" w:name="_Toc168348970"/>
      <w:bookmarkStart w:id="5434" w:name="_Toc168349444"/>
      <w:bookmarkStart w:id="5435" w:name="_Toc188981676"/>
      <w:r>
        <w:rPr>
          <w:rtl/>
          <w:lang w:eastAsia="he-IL"/>
        </w:rPr>
        <w:t>הצעת חוק שירותי תעופה (פיצוי וסיוע בשל ביטול טיסה או שינוי בתנאיה) (תיקון מס' 3 והוראת שעה – חרבות ברזל), התשפ"ד</w:t>
      </w:r>
      <w:r>
        <w:rPr>
          <w:rFonts w:hint="cs"/>
          <w:rtl/>
          <w:lang w:eastAsia="he-IL"/>
        </w:rPr>
        <w:t>–</w:t>
      </w:r>
      <w:r>
        <w:rPr>
          <w:rtl/>
          <w:lang w:eastAsia="he-IL"/>
        </w:rPr>
        <w:t>2024</w:t>
      </w:r>
      <w:bookmarkEnd w:id="5430"/>
      <w:bookmarkEnd w:id="5431"/>
      <w:bookmarkEnd w:id="5432"/>
      <w:bookmarkEnd w:id="5433"/>
      <w:bookmarkEnd w:id="5434"/>
      <w:bookmarkEnd w:id="5435"/>
      <w:r w:rsidRPr="00362FF7">
        <w:rPr>
          <w:rStyle w:val="TagStyle"/>
          <w:rtl/>
        </w:rPr>
        <w:t xml:space="preserve"> &lt;&lt; הצח &gt;&gt;</w:t>
      </w:r>
      <w:r>
        <w:rPr>
          <w:rtl/>
          <w:lang w:eastAsia="he-IL"/>
        </w:rPr>
        <w:t xml:space="preserve">   </w:t>
      </w:r>
      <w:bookmarkEnd w:id="5429"/>
    </w:p>
    <w:p w:rsidR="004409CC" w:rsidRDefault="004409CC" w:rsidP="00F15751">
      <w:pPr>
        <w:rPr>
          <w:rtl/>
          <w:lang w:eastAsia="he-IL"/>
        </w:rPr>
      </w:pPr>
      <w:r>
        <w:rPr>
          <w:rFonts w:hint="cs"/>
          <w:rtl/>
          <w:lang w:eastAsia="he-IL"/>
        </w:rPr>
        <w:t>[רשומות (הצעות חוק, חוב' מ/1755).]</w:t>
      </w:r>
    </w:p>
    <w:p w:rsidR="004409CC" w:rsidRDefault="004409CC" w:rsidP="00F15751">
      <w:pPr>
        <w:pStyle w:val="-0"/>
        <w:rPr>
          <w:rtl/>
          <w:lang w:eastAsia="he-IL"/>
        </w:rPr>
      </w:pPr>
      <w:r>
        <w:rPr>
          <w:rtl/>
          <w:lang w:eastAsia="he-IL"/>
        </w:rPr>
        <w:t>(קריאה ראשונה)</w:t>
      </w:r>
    </w:p>
    <w:p w:rsidR="004409CC" w:rsidRDefault="004409CC" w:rsidP="00F15751">
      <w:pPr>
        <w:rPr>
          <w:rtl/>
          <w:lang w:eastAsia="he-IL"/>
        </w:rPr>
      </w:pPr>
    </w:p>
    <w:p w:rsidR="004409CC" w:rsidRDefault="004409CC" w:rsidP="00F15751">
      <w:pPr>
        <w:pStyle w:val="af6"/>
        <w:keepNext/>
        <w:rPr>
          <w:rtl/>
        </w:rPr>
      </w:pPr>
      <w:r w:rsidRPr="00362FF7">
        <w:rPr>
          <w:rStyle w:val="TagStyle"/>
          <w:rtl/>
        </w:rPr>
        <w:t xml:space="preserve"> &lt;&lt; יור &gt;&gt; </w:t>
      </w:r>
      <w:r>
        <w:rPr>
          <w:rtl/>
        </w:rPr>
        <w:t>היו"ר חנוך דב מלביצקי:</w:t>
      </w:r>
      <w:r w:rsidRPr="00362FF7">
        <w:rPr>
          <w:rStyle w:val="TagStyle"/>
          <w:rtl/>
        </w:rPr>
        <w:t xml:space="preserve"> &lt;&lt; יור &gt;&gt;</w:t>
      </w:r>
      <w:r>
        <w:rPr>
          <w:rtl/>
        </w:rPr>
        <w:t xml:space="preserve">   </w:t>
      </w:r>
    </w:p>
    <w:p w:rsidR="004409CC" w:rsidRDefault="004409CC" w:rsidP="00E67818">
      <w:pPr>
        <w:rPr>
          <w:rtl/>
          <w:lang w:eastAsia="he-IL"/>
        </w:rPr>
      </w:pPr>
    </w:p>
    <w:p w:rsidR="004409CC" w:rsidRDefault="004409CC" w:rsidP="0090656B">
      <w:pPr>
        <w:rPr>
          <w:rtl/>
          <w:lang w:eastAsia="he-IL"/>
        </w:rPr>
      </w:pPr>
      <w:bookmarkStart w:id="5436" w:name="_ETM_Q13_136056"/>
      <w:bookmarkStart w:id="5437" w:name="_ETM_Q13_136145"/>
      <w:bookmarkEnd w:id="5436"/>
      <w:bookmarkEnd w:id="5437"/>
      <w:r>
        <w:rPr>
          <w:rFonts w:hint="cs"/>
          <w:rtl/>
          <w:lang w:eastAsia="he-IL"/>
        </w:rPr>
        <w:t>חברי הכנסת, נעבור לנושא הבא על סדר</w:t>
      </w:r>
      <w:bookmarkStart w:id="5438" w:name="_ETM_Q13_136433"/>
      <w:bookmarkEnd w:id="5438"/>
      <w:r>
        <w:rPr>
          <w:rFonts w:hint="cs"/>
          <w:rtl/>
          <w:lang w:eastAsia="he-IL"/>
        </w:rPr>
        <w:t xml:space="preserve">-היום </w:t>
      </w:r>
      <w:r w:rsidR="0090656B">
        <w:rPr>
          <w:rFonts w:hint="eastAsia"/>
          <w:rtl/>
          <w:lang w:eastAsia="he-IL"/>
        </w:rPr>
        <w:t xml:space="preserve">– </w:t>
      </w:r>
      <w:r w:rsidRPr="000A42E6">
        <w:rPr>
          <w:rtl/>
          <w:lang w:eastAsia="he-IL"/>
        </w:rPr>
        <w:t>הצעת חוק שירותי תעופה (פיצוי וסיוע בשל ביטול טיסה או שינוי בתנאיה) (תיקון מס' 3 והוראת שעה – חרבות ברזל), התשפ"ד</w:t>
      </w:r>
      <w:r>
        <w:rPr>
          <w:rFonts w:hint="cs"/>
          <w:rtl/>
          <w:lang w:eastAsia="he-IL"/>
        </w:rPr>
        <w:t>–</w:t>
      </w:r>
      <w:r w:rsidRPr="000A42E6">
        <w:rPr>
          <w:rtl/>
          <w:lang w:eastAsia="he-IL"/>
        </w:rPr>
        <w:t>2024</w:t>
      </w:r>
      <w:r>
        <w:rPr>
          <w:rFonts w:hint="cs"/>
          <w:rtl/>
          <w:lang w:eastAsia="he-IL"/>
        </w:rPr>
        <w:t xml:space="preserve">, לקריאה הראשונה. </w:t>
      </w:r>
      <w:bookmarkStart w:id="5439" w:name="_ETM_Q13_148404"/>
      <w:bookmarkStart w:id="5440" w:name="_ETM_Q13_148464"/>
      <w:bookmarkStart w:id="5441" w:name="_ETM_Q13_148581"/>
      <w:bookmarkStart w:id="5442" w:name="_ETM_Q13_148640"/>
      <w:bookmarkEnd w:id="5439"/>
      <w:bookmarkEnd w:id="5440"/>
      <w:bookmarkEnd w:id="5441"/>
      <w:bookmarkEnd w:id="5442"/>
      <w:r>
        <w:rPr>
          <w:rFonts w:hint="cs"/>
          <w:rtl/>
          <w:lang w:eastAsia="he-IL"/>
        </w:rPr>
        <w:t>אני מזמין את סגן שרת</w:t>
      </w:r>
      <w:bookmarkStart w:id="5443" w:name="_ETM_Q13_147230"/>
      <w:bookmarkEnd w:id="5443"/>
      <w:r>
        <w:rPr>
          <w:rFonts w:hint="cs"/>
          <w:rtl/>
          <w:lang w:eastAsia="he-IL"/>
        </w:rPr>
        <w:t xml:space="preserve"> התחבורה והבטיחות בדרכים אורי מקלב להציג את הצעת החוק. בבקשה, </w:t>
      </w:r>
      <w:bookmarkStart w:id="5444" w:name="_ETM_Q13_150404"/>
      <w:bookmarkEnd w:id="5444"/>
      <w:r>
        <w:rPr>
          <w:rFonts w:hint="cs"/>
          <w:rtl/>
          <w:lang w:eastAsia="he-IL"/>
        </w:rPr>
        <w:t>אדוני.</w:t>
      </w:r>
    </w:p>
    <w:p w:rsidR="004409CC" w:rsidRDefault="004409CC" w:rsidP="00F15751">
      <w:pPr>
        <w:rPr>
          <w:rtl/>
          <w:lang w:eastAsia="he-IL"/>
        </w:rPr>
      </w:pPr>
      <w:bookmarkStart w:id="5445" w:name="_ETM_Q13_154501"/>
      <w:bookmarkStart w:id="5446" w:name="_ETM_Q13_154568"/>
      <w:bookmarkEnd w:id="5445"/>
      <w:bookmarkEnd w:id="5446"/>
    </w:p>
    <w:p w:rsidR="004409CC" w:rsidRDefault="004409CC" w:rsidP="00F15751">
      <w:pPr>
        <w:pStyle w:val="af5"/>
        <w:keepNext/>
        <w:rPr>
          <w:rtl/>
        </w:rPr>
      </w:pPr>
      <w:bookmarkStart w:id="5447" w:name="ET_interruption_קריאה_8"/>
      <w:r w:rsidRPr="000A42E6">
        <w:rPr>
          <w:rStyle w:val="TagStyle"/>
          <w:rtl/>
        </w:rPr>
        <w:t xml:space="preserve"> &lt;&lt; קריאה &gt;&gt; </w:t>
      </w:r>
      <w:r>
        <w:rPr>
          <w:rtl/>
        </w:rPr>
        <w:t>קריאה:</w:t>
      </w:r>
      <w:r w:rsidRPr="000A42E6">
        <w:rPr>
          <w:rStyle w:val="TagStyle"/>
          <w:rtl/>
        </w:rPr>
        <w:t xml:space="preserve"> &lt;&lt; קריאה &gt;&gt;</w:t>
      </w:r>
      <w:r>
        <w:rPr>
          <w:rtl/>
        </w:rPr>
        <w:t xml:space="preserve">   </w:t>
      </w:r>
      <w:bookmarkEnd w:id="5447"/>
    </w:p>
    <w:p w:rsidR="004409CC" w:rsidRDefault="004409CC" w:rsidP="00E67818">
      <w:pPr>
        <w:rPr>
          <w:rtl/>
          <w:lang w:eastAsia="he-IL"/>
        </w:rPr>
      </w:pPr>
    </w:p>
    <w:p w:rsidR="004409CC" w:rsidRDefault="004409CC" w:rsidP="00F15751">
      <w:pPr>
        <w:rPr>
          <w:rtl/>
          <w:lang w:eastAsia="he-IL"/>
        </w:rPr>
      </w:pPr>
      <w:r>
        <w:rPr>
          <w:rFonts w:hint="cs"/>
          <w:rtl/>
          <w:lang w:eastAsia="he-IL"/>
        </w:rPr>
        <w:t>יש שר במליאה?</w:t>
      </w:r>
    </w:p>
    <w:p w:rsidR="004409CC" w:rsidRDefault="004409CC" w:rsidP="00F15751">
      <w:pPr>
        <w:rPr>
          <w:rtl/>
          <w:lang w:eastAsia="he-IL"/>
        </w:rPr>
      </w:pPr>
    </w:p>
    <w:p w:rsidR="004409CC" w:rsidRDefault="004409CC" w:rsidP="00F15751">
      <w:pPr>
        <w:pStyle w:val="af6"/>
        <w:keepNext/>
        <w:rPr>
          <w:rtl/>
        </w:rPr>
      </w:pPr>
      <w:r w:rsidRPr="000A42E6">
        <w:rPr>
          <w:rStyle w:val="TagStyle"/>
          <w:rtl/>
        </w:rPr>
        <w:t xml:space="preserve"> &lt;&lt; יור &gt;&gt; </w:t>
      </w:r>
      <w:r>
        <w:rPr>
          <w:rtl/>
        </w:rPr>
        <w:t>היו"ר חנוך דב מלביצקי:</w:t>
      </w:r>
      <w:r w:rsidRPr="000A42E6">
        <w:rPr>
          <w:rStyle w:val="TagStyle"/>
          <w:rtl/>
        </w:rPr>
        <w:t xml:space="preserve"> &lt;&lt; יור &gt;&gt;</w:t>
      </w:r>
      <w:r>
        <w:rPr>
          <w:rtl/>
        </w:rPr>
        <w:t xml:space="preserve">   </w:t>
      </w:r>
    </w:p>
    <w:p w:rsidR="004409CC" w:rsidRDefault="004409CC" w:rsidP="00E67818">
      <w:pPr>
        <w:rPr>
          <w:rtl/>
          <w:lang w:eastAsia="he-IL"/>
        </w:rPr>
      </w:pPr>
    </w:p>
    <w:p w:rsidR="004409CC" w:rsidRPr="000A42E6" w:rsidRDefault="004409CC" w:rsidP="00F15751">
      <w:pPr>
        <w:rPr>
          <w:rtl/>
          <w:lang w:eastAsia="he-IL"/>
        </w:rPr>
      </w:pPr>
      <w:r>
        <w:rPr>
          <w:rFonts w:hint="cs"/>
          <w:rtl/>
          <w:lang w:eastAsia="he-IL"/>
        </w:rPr>
        <w:t>כן, השר אמסלם שם.</w:t>
      </w:r>
    </w:p>
    <w:p w:rsidR="004409CC" w:rsidRDefault="004409CC" w:rsidP="00F15751">
      <w:pPr>
        <w:rPr>
          <w:rtl/>
          <w:lang w:eastAsia="he-IL"/>
        </w:rPr>
      </w:pPr>
      <w:bookmarkStart w:id="5448" w:name="_ETM_Q13_163668"/>
      <w:bookmarkEnd w:id="5448"/>
    </w:p>
    <w:p w:rsidR="004409CC" w:rsidRDefault="004409CC" w:rsidP="008D0974">
      <w:pPr>
        <w:pStyle w:val="a8"/>
        <w:keepNext/>
        <w:rPr>
          <w:rStyle w:val="TagStyle"/>
          <w:rtl/>
        </w:rPr>
      </w:pPr>
      <w:bookmarkStart w:id="5449" w:name="ET_manager_6597_12"/>
      <w:r w:rsidRPr="000A42E6">
        <w:rPr>
          <w:rStyle w:val="TagStyle"/>
          <w:rtl/>
        </w:rPr>
        <w:t xml:space="preserve"> &lt;&lt; מנהל &gt;&gt; </w:t>
      </w:r>
      <w:bookmarkStart w:id="5450" w:name="_ETM_Q13_169092"/>
      <w:bookmarkStart w:id="5451" w:name="_ETM_Q13_169156"/>
      <w:bookmarkStart w:id="5452" w:name="ET_speaker_6420_11"/>
      <w:bookmarkEnd w:id="5449"/>
      <w:bookmarkEnd w:id="5450"/>
      <w:bookmarkEnd w:id="5451"/>
    </w:p>
    <w:p w:rsidR="004409CC" w:rsidRDefault="004409CC" w:rsidP="00F15751">
      <w:pPr>
        <w:pStyle w:val="a4"/>
        <w:keepNext/>
        <w:rPr>
          <w:rtl/>
        </w:rPr>
      </w:pPr>
      <w:r w:rsidRPr="000A42E6">
        <w:rPr>
          <w:rStyle w:val="TagStyle"/>
          <w:rtl/>
        </w:rPr>
        <w:t xml:space="preserve"> &lt;&lt; דובר &gt;&gt; </w:t>
      </w:r>
      <w:bookmarkStart w:id="5453" w:name="_Toc168343320"/>
      <w:bookmarkStart w:id="5454" w:name="_Toc168343414"/>
      <w:bookmarkStart w:id="5455" w:name="_Toc168348879"/>
      <w:bookmarkStart w:id="5456" w:name="_Toc168348971"/>
      <w:bookmarkStart w:id="5457" w:name="_Toc168349445"/>
      <w:bookmarkStart w:id="5458" w:name="_Toc188981677"/>
      <w:r>
        <w:rPr>
          <w:rtl/>
        </w:rPr>
        <w:t>סגן שרת התחבורה והבטיחות בדרכים אורי מקלב:</w:t>
      </w:r>
      <w:bookmarkEnd w:id="5453"/>
      <w:bookmarkEnd w:id="5454"/>
      <w:bookmarkEnd w:id="5455"/>
      <w:bookmarkEnd w:id="5456"/>
      <w:bookmarkEnd w:id="5457"/>
      <w:bookmarkEnd w:id="5458"/>
      <w:r w:rsidRPr="000A42E6">
        <w:rPr>
          <w:rStyle w:val="TagStyle"/>
          <w:rtl/>
        </w:rPr>
        <w:t xml:space="preserve"> &lt;&lt; דובר &gt;&gt;</w:t>
      </w:r>
      <w:r>
        <w:rPr>
          <w:rtl/>
        </w:rPr>
        <w:t xml:space="preserve">   </w:t>
      </w:r>
      <w:bookmarkEnd w:id="5452"/>
    </w:p>
    <w:p w:rsidR="004409CC" w:rsidRDefault="004409CC" w:rsidP="00E67818">
      <w:pPr>
        <w:rPr>
          <w:rtl/>
          <w:lang w:eastAsia="he-IL"/>
        </w:rPr>
      </w:pPr>
    </w:p>
    <w:p w:rsidR="004409CC" w:rsidRDefault="004409CC" w:rsidP="00F15751">
      <w:pPr>
        <w:rPr>
          <w:rtl/>
          <w:lang w:eastAsia="he-IL"/>
        </w:rPr>
      </w:pPr>
      <w:bookmarkStart w:id="5459" w:name="_ETM_Q13_164102"/>
      <w:bookmarkStart w:id="5460" w:name="_ETM_Q13_164133"/>
      <w:bookmarkEnd w:id="5459"/>
      <w:bookmarkEnd w:id="5460"/>
      <w:r>
        <w:rPr>
          <w:rFonts w:hint="cs"/>
          <w:rtl/>
          <w:lang w:eastAsia="he-IL"/>
        </w:rPr>
        <w:t xml:space="preserve">שלום וברכה. תודה רבה, </w:t>
      </w:r>
      <w:bookmarkStart w:id="5461" w:name="_ETM_Q13_173898"/>
      <w:bookmarkEnd w:id="5461"/>
      <w:r>
        <w:rPr>
          <w:rFonts w:hint="cs"/>
          <w:rtl/>
          <w:lang w:eastAsia="he-IL"/>
        </w:rPr>
        <w:t>אדוני היושב-ראש.</w:t>
      </w:r>
    </w:p>
    <w:p w:rsidR="004409CC" w:rsidRDefault="004409CC" w:rsidP="00F15751">
      <w:pPr>
        <w:rPr>
          <w:rtl/>
          <w:lang w:eastAsia="he-IL"/>
        </w:rPr>
      </w:pPr>
      <w:bookmarkStart w:id="5462" w:name="_ETM_Q13_173774"/>
      <w:bookmarkStart w:id="5463" w:name="_ETM_Q13_173835"/>
      <w:bookmarkEnd w:id="5462"/>
      <w:bookmarkEnd w:id="5463"/>
    </w:p>
    <w:p w:rsidR="004409CC" w:rsidRDefault="004409CC" w:rsidP="00F15751">
      <w:pPr>
        <w:pStyle w:val="af6"/>
        <w:keepNext/>
        <w:rPr>
          <w:rtl/>
        </w:rPr>
      </w:pPr>
      <w:bookmarkStart w:id="5464" w:name="ET_yor_6597_13"/>
      <w:r w:rsidRPr="000A42E6">
        <w:rPr>
          <w:rStyle w:val="TagStyle"/>
          <w:rtl/>
        </w:rPr>
        <w:t xml:space="preserve"> &lt;&lt; יור &gt;&gt; </w:t>
      </w:r>
      <w:r>
        <w:rPr>
          <w:rtl/>
        </w:rPr>
        <w:t>היו"ר מאיר כהן:</w:t>
      </w:r>
      <w:r w:rsidRPr="000A42E6">
        <w:rPr>
          <w:rStyle w:val="TagStyle"/>
          <w:rtl/>
        </w:rPr>
        <w:t xml:space="preserve"> &lt;&lt; יור &gt;&gt;</w:t>
      </w:r>
      <w:r>
        <w:rPr>
          <w:rtl/>
        </w:rPr>
        <w:t xml:space="preserve">   </w:t>
      </w:r>
      <w:bookmarkEnd w:id="5464"/>
    </w:p>
    <w:p w:rsidR="004409CC" w:rsidRDefault="004409CC" w:rsidP="00E67818">
      <w:pPr>
        <w:rPr>
          <w:rtl/>
          <w:lang w:eastAsia="he-IL"/>
        </w:rPr>
      </w:pPr>
    </w:p>
    <w:p w:rsidR="004409CC" w:rsidRDefault="004409CC" w:rsidP="00F15751">
      <w:pPr>
        <w:rPr>
          <w:rtl/>
          <w:lang w:eastAsia="he-IL"/>
        </w:rPr>
      </w:pPr>
      <w:r>
        <w:rPr>
          <w:rFonts w:hint="cs"/>
          <w:rtl/>
          <w:lang w:eastAsia="he-IL"/>
        </w:rPr>
        <w:t>שלום, כבודו. עשר דקות לרשותך, בבקשה.</w:t>
      </w:r>
    </w:p>
    <w:p w:rsidR="004409CC" w:rsidRDefault="004409CC" w:rsidP="00F15751">
      <w:pPr>
        <w:rPr>
          <w:rtl/>
          <w:lang w:eastAsia="he-IL"/>
        </w:rPr>
      </w:pPr>
      <w:bookmarkStart w:id="5465" w:name="_ETM_Q13_174112"/>
      <w:bookmarkStart w:id="5466" w:name="_ETM_Q13_174166"/>
      <w:bookmarkEnd w:id="5465"/>
      <w:bookmarkEnd w:id="5466"/>
    </w:p>
    <w:p w:rsidR="004409CC" w:rsidRDefault="004409CC" w:rsidP="00F15751">
      <w:pPr>
        <w:pStyle w:val="-"/>
        <w:keepNext/>
        <w:rPr>
          <w:rtl/>
        </w:rPr>
      </w:pPr>
      <w:bookmarkStart w:id="5467" w:name="ET_speakercontinue_6420_14"/>
      <w:r w:rsidRPr="000A42E6">
        <w:rPr>
          <w:rStyle w:val="TagStyle"/>
          <w:rtl/>
        </w:rPr>
        <w:t xml:space="preserve"> &lt;&lt; דובר_המשך &gt;&gt; </w:t>
      </w:r>
      <w:r>
        <w:rPr>
          <w:rtl/>
        </w:rPr>
        <w:t>סגן שרת התחבורה והבטיחות בדרכים אורי מקלב:</w:t>
      </w:r>
      <w:r w:rsidRPr="000A42E6">
        <w:rPr>
          <w:rStyle w:val="TagStyle"/>
          <w:rtl/>
        </w:rPr>
        <w:t xml:space="preserve"> &lt;&lt; דובר_המשך &gt;&gt;</w:t>
      </w:r>
      <w:r>
        <w:rPr>
          <w:rtl/>
        </w:rPr>
        <w:t xml:space="preserve">   </w:t>
      </w:r>
      <w:bookmarkEnd w:id="5467"/>
    </w:p>
    <w:p w:rsidR="004409CC" w:rsidRDefault="004409CC" w:rsidP="00E67818">
      <w:pPr>
        <w:rPr>
          <w:rtl/>
          <w:lang w:eastAsia="he-IL"/>
        </w:rPr>
      </w:pPr>
    </w:p>
    <w:p w:rsidR="004409CC" w:rsidRDefault="004409CC" w:rsidP="0090656B">
      <w:pPr>
        <w:rPr>
          <w:rtl/>
          <w:lang w:eastAsia="he-IL"/>
        </w:rPr>
      </w:pPr>
      <w:bookmarkStart w:id="5468" w:name="_ETM_Q13_175704"/>
      <w:bookmarkEnd w:id="5468"/>
      <w:r>
        <w:rPr>
          <w:rFonts w:hint="cs"/>
          <w:rtl/>
          <w:lang w:eastAsia="he-IL"/>
        </w:rPr>
        <w:t>תודה רבה</w:t>
      </w:r>
      <w:r w:rsidR="0090656B">
        <w:rPr>
          <w:rFonts w:hint="cs"/>
          <w:rtl/>
          <w:lang w:eastAsia="he-IL"/>
        </w:rPr>
        <w:t>.</w:t>
      </w:r>
      <w:r>
        <w:rPr>
          <w:rFonts w:hint="cs"/>
          <w:rtl/>
          <w:lang w:eastAsia="he-IL"/>
        </w:rPr>
        <w:t xml:space="preserve"> אני </w:t>
      </w:r>
      <w:bookmarkStart w:id="5469" w:name="_ETM_Q13_175319"/>
      <w:bookmarkEnd w:id="5469"/>
      <w:r>
        <w:rPr>
          <w:rFonts w:hint="cs"/>
          <w:rtl/>
          <w:lang w:eastAsia="he-IL"/>
        </w:rPr>
        <w:t xml:space="preserve">אעשה את זה בפחות זמן. תודה ליושב-ראש היוצא וליושב-ראש </w:t>
      </w:r>
      <w:bookmarkStart w:id="5470" w:name="_ETM_Q13_184010"/>
      <w:bookmarkEnd w:id="5470"/>
      <w:r>
        <w:rPr>
          <w:rFonts w:hint="cs"/>
          <w:rtl/>
          <w:lang w:eastAsia="he-IL"/>
        </w:rPr>
        <w:t xml:space="preserve">הנוכחי. מכובדי השר, חבריי חברי הכנסת – הצעת חוק </w:t>
      </w:r>
      <w:bookmarkStart w:id="5471" w:name="_ETM_Q13_185399"/>
      <w:bookmarkEnd w:id="5471"/>
      <w:r>
        <w:rPr>
          <w:rFonts w:hint="cs"/>
          <w:rtl/>
          <w:lang w:eastAsia="he-IL"/>
        </w:rPr>
        <w:t xml:space="preserve">שירותי תעופה </w:t>
      </w:r>
      <w:r w:rsidRPr="000A42E6">
        <w:rPr>
          <w:rtl/>
          <w:lang w:eastAsia="he-IL"/>
        </w:rPr>
        <w:t>(פיצוי וסיוע בשל ביטול טיסה או שינוי בתנאיה) (תיקון מס' 3 והוראת שעה – חרבות ברזל), התשפ"ד</w:t>
      </w:r>
      <w:r>
        <w:rPr>
          <w:rFonts w:hint="cs"/>
          <w:rtl/>
          <w:lang w:eastAsia="he-IL"/>
        </w:rPr>
        <w:t>–</w:t>
      </w:r>
      <w:r w:rsidRPr="000A42E6">
        <w:rPr>
          <w:rtl/>
          <w:lang w:eastAsia="he-IL"/>
        </w:rPr>
        <w:t>2024</w:t>
      </w:r>
      <w:r>
        <w:rPr>
          <w:rFonts w:hint="cs"/>
          <w:rtl/>
          <w:lang w:eastAsia="he-IL"/>
        </w:rPr>
        <w:t xml:space="preserve">. </w:t>
      </w:r>
    </w:p>
    <w:p w:rsidR="004409CC" w:rsidRDefault="004409CC" w:rsidP="00F15751">
      <w:pPr>
        <w:rPr>
          <w:rtl/>
          <w:lang w:eastAsia="he-IL"/>
        </w:rPr>
      </w:pPr>
      <w:bookmarkStart w:id="5472" w:name="_ETM_Q13_200538"/>
      <w:bookmarkStart w:id="5473" w:name="_ETM_Q13_200612"/>
      <w:bookmarkEnd w:id="5472"/>
      <w:bookmarkEnd w:id="5473"/>
    </w:p>
    <w:p w:rsidR="004409CC" w:rsidRDefault="004409CC" w:rsidP="0090656B">
      <w:pPr>
        <w:rPr>
          <w:rtl/>
          <w:lang w:eastAsia="he-IL"/>
        </w:rPr>
      </w:pPr>
      <w:bookmarkStart w:id="5474" w:name="_ETM_Q13_200730"/>
      <w:bookmarkStart w:id="5475" w:name="_ETM_Q13_200790"/>
      <w:bookmarkEnd w:id="5474"/>
      <w:bookmarkEnd w:id="5475"/>
      <w:r>
        <w:rPr>
          <w:rFonts w:hint="cs"/>
          <w:rtl/>
          <w:lang w:eastAsia="he-IL"/>
        </w:rPr>
        <w:t xml:space="preserve">חוק שירותי תעופה (פיצוי וסיוע בשל ביטול </w:t>
      </w:r>
      <w:bookmarkStart w:id="5476" w:name="_ETM_Q13_203174"/>
      <w:bookmarkEnd w:id="5476"/>
      <w:r>
        <w:rPr>
          <w:rFonts w:hint="cs"/>
          <w:rtl/>
          <w:lang w:eastAsia="he-IL"/>
        </w:rPr>
        <w:t>טיסה או שינוי בתנאיה),</w:t>
      </w:r>
      <w:r w:rsidRPr="003E7CA4">
        <w:rPr>
          <w:rFonts w:hint="cs"/>
          <w:rtl/>
          <w:lang w:eastAsia="he-IL"/>
        </w:rPr>
        <w:t xml:space="preserve"> </w:t>
      </w:r>
      <w:proofErr w:type="spellStart"/>
      <w:r>
        <w:rPr>
          <w:rFonts w:hint="cs"/>
          <w:rtl/>
          <w:lang w:eastAsia="he-IL"/>
        </w:rPr>
        <w:t>התשע"ב</w:t>
      </w:r>
      <w:proofErr w:type="spellEnd"/>
      <w:r>
        <w:rPr>
          <w:rFonts w:hint="cs"/>
          <w:rtl/>
          <w:lang w:eastAsia="he-IL"/>
        </w:rPr>
        <w:t xml:space="preserve">–2012, מגדיר שלושה מדרגי הטבות לנוסעים שטיסתם בוטלה, המריאה באיחור, הוקדמה בשמונה </w:t>
      </w:r>
      <w:bookmarkStart w:id="5477" w:name="_ETM_Q13_214097"/>
      <w:bookmarkEnd w:id="5477"/>
      <w:r>
        <w:rPr>
          <w:rFonts w:hint="cs"/>
          <w:rtl/>
          <w:lang w:eastAsia="he-IL"/>
        </w:rPr>
        <w:t xml:space="preserve">שעות – ויש בזה שלושה מדרגים. המדרג הראשון הוא שירותי </w:t>
      </w:r>
      <w:bookmarkStart w:id="5478" w:name="_ETM_Q13_219833"/>
      <w:bookmarkEnd w:id="5478"/>
      <w:r>
        <w:rPr>
          <w:rFonts w:hint="cs"/>
          <w:rtl/>
          <w:lang w:eastAsia="he-IL"/>
        </w:rPr>
        <w:t xml:space="preserve">סיוע: אדם שהטיסה שלו התארכה או בוטלה, אנחנו נותנים לו </w:t>
      </w:r>
      <w:bookmarkStart w:id="5479" w:name="_ETM_Q13_224012"/>
      <w:bookmarkEnd w:id="5479"/>
      <w:r>
        <w:rPr>
          <w:rFonts w:hint="cs"/>
          <w:rtl/>
          <w:lang w:eastAsia="he-IL"/>
        </w:rPr>
        <w:t xml:space="preserve">שירותי סיוע של לינה, מזון, הסעה וכדומה. יש עוד מדרג: השבת התמורה </w:t>
      </w:r>
      <w:r>
        <w:rPr>
          <w:rFonts w:hint="eastAsia"/>
          <w:rtl/>
          <w:lang w:eastAsia="he-IL"/>
        </w:rPr>
        <w:t>–</w:t>
      </w:r>
      <w:r>
        <w:rPr>
          <w:rFonts w:hint="cs"/>
          <w:rtl/>
          <w:lang w:eastAsia="he-IL"/>
        </w:rPr>
        <w:t xml:space="preserve"> כספית א</w:t>
      </w:r>
      <w:bookmarkStart w:id="5480" w:name="_ETM_Q13_237217"/>
      <w:bookmarkEnd w:id="5480"/>
      <w:r>
        <w:rPr>
          <w:rFonts w:hint="cs"/>
          <w:rtl/>
          <w:lang w:eastAsia="he-IL"/>
        </w:rPr>
        <w:t xml:space="preserve">ו כרטיס חלופי – יכול לקבל או תמורה או כרטיס חלופי לתאריך אחר, הוא יכול לבחור, </w:t>
      </w:r>
      <w:bookmarkStart w:id="5481" w:name="_ETM_Q13_244010"/>
      <w:bookmarkEnd w:id="5481"/>
      <w:r>
        <w:rPr>
          <w:rFonts w:hint="cs"/>
          <w:rtl/>
          <w:lang w:eastAsia="he-IL"/>
        </w:rPr>
        <w:t>או שהוא מקבל את דמי הכרטיס. המדרג השליש</w:t>
      </w:r>
      <w:bookmarkStart w:id="5482" w:name="_ETM_Q13_249178"/>
      <w:bookmarkEnd w:id="5482"/>
      <w:r>
        <w:rPr>
          <w:rFonts w:hint="cs"/>
          <w:rtl/>
          <w:lang w:eastAsia="he-IL"/>
        </w:rPr>
        <w:t>י: פיצוי ללא הוכחת נזק בהתאם למרחק הטיסה</w:t>
      </w:r>
      <w:r w:rsidR="0090656B">
        <w:rPr>
          <w:rFonts w:hint="cs"/>
          <w:rtl/>
          <w:lang w:eastAsia="he-IL"/>
        </w:rPr>
        <w:t>.</w:t>
      </w:r>
      <w:r>
        <w:rPr>
          <w:rFonts w:hint="cs"/>
          <w:rtl/>
          <w:lang w:eastAsia="he-IL"/>
        </w:rPr>
        <w:t xml:space="preserve"> יש </w:t>
      </w:r>
      <w:bookmarkStart w:id="5483" w:name="_ETM_Q13_252677"/>
      <w:bookmarkEnd w:id="5483"/>
      <w:r>
        <w:rPr>
          <w:rFonts w:hint="cs"/>
          <w:rtl/>
          <w:lang w:eastAsia="he-IL"/>
        </w:rPr>
        <w:t>מדרג שלם של פיצויים לאדם שבוטלה לו הטיסה.</w:t>
      </w:r>
    </w:p>
    <w:p w:rsidR="004409CC" w:rsidRDefault="004409CC" w:rsidP="00F15751">
      <w:pPr>
        <w:rPr>
          <w:rtl/>
          <w:lang w:eastAsia="he-IL"/>
        </w:rPr>
      </w:pPr>
    </w:p>
    <w:p w:rsidR="004409CC" w:rsidRDefault="004409CC" w:rsidP="0090656B">
      <w:pPr>
        <w:rPr>
          <w:rtl/>
          <w:lang w:eastAsia="he-IL"/>
        </w:rPr>
      </w:pPr>
      <w:bookmarkStart w:id="5484" w:name="_ETM_Q13_251085"/>
      <w:bookmarkStart w:id="5485" w:name="_ETM_Q13_251123"/>
      <w:bookmarkEnd w:id="5484"/>
      <w:bookmarkEnd w:id="5485"/>
      <w:r>
        <w:rPr>
          <w:rFonts w:hint="cs"/>
          <w:rtl/>
          <w:lang w:eastAsia="he-IL"/>
        </w:rPr>
        <w:t>הצעת</w:t>
      </w:r>
      <w:bookmarkStart w:id="5486" w:name="_ETM_Q13_252604"/>
      <w:bookmarkEnd w:id="5486"/>
      <w:r>
        <w:rPr>
          <w:rFonts w:hint="cs"/>
          <w:rtl/>
          <w:lang w:eastAsia="he-IL"/>
        </w:rPr>
        <w:t xml:space="preserve"> החוק הנוכחית מתמקדת בשלושה נושאים עיקריים: 1. תיקון </w:t>
      </w:r>
      <w:bookmarkStart w:id="5487" w:name="_ETM_Q13_259030"/>
      <w:bookmarkEnd w:id="5487"/>
      <w:r>
        <w:rPr>
          <w:rFonts w:hint="cs"/>
          <w:rtl/>
          <w:lang w:eastAsia="he-IL"/>
        </w:rPr>
        <w:t>חריג של כוח עליון – תיקון שיקל על חברות התעופה בהוכח</w:t>
      </w:r>
      <w:bookmarkStart w:id="5488" w:name="_ETM_Q13_264120"/>
      <w:bookmarkEnd w:id="5488"/>
      <w:r>
        <w:rPr>
          <w:rFonts w:hint="cs"/>
          <w:rtl/>
          <w:lang w:eastAsia="he-IL"/>
        </w:rPr>
        <w:t xml:space="preserve">ת אי-יכולתן למנוע ביטולי טיסות, ויידרש מהן להוכיח שנקטו </w:t>
      </w:r>
      <w:r w:rsidR="0090656B">
        <w:rPr>
          <w:rFonts w:hint="cs"/>
          <w:rtl/>
          <w:lang w:eastAsia="he-IL"/>
        </w:rPr>
        <w:t xml:space="preserve">את </w:t>
      </w:r>
      <w:r>
        <w:rPr>
          <w:rFonts w:hint="cs"/>
          <w:rtl/>
          <w:lang w:eastAsia="he-IL"/>
        </w:rPr>
        <w:t xml:space="preserve">כל </w:t>
      </w:r>
      <w:bookmarkStart w:id="5489" w:name="_ETM_Q13_265339"/>
      <w:bookmarkEnd w:id="5489"/>
      <w:r>
        <w:rPr>
          <w:rFonts w:hint="cs"/>
          <w:rtl/>
          <w:lang w:eastAsia="he-IL"/>
        </w:rPr>
        <w:t xml:space="preserve">האמצעים הסבירים ולא כל אמצעי אפשרי, ובכך להשוות את נוסח </w:t>
      </w:r>
      <w:bookmarkStart w:id="5490" w:name="_ETM_Q13_271014"/>
      <w:bookmarkEnd w:id="5490"/>
      <w:r>
        <w:rPr>
          <w:rFonts w:hint="cs"/>
          <w:rtl/>
          <w:lang w:eastAsia="he-IL"/>
        </w:rPr>
        <w:t>החוק לחוק האירופ</w:t>
      </w:r>
      <w:r w:rsidRPr="00CA3466">
        <w:rPr>
          <w:rFonts w:hint="cs"/>
          <w:rtl/>
          <w:lang w:eastAsia="he-IL"/>
        </w:rPr>
        <w:t>י. יש בהגדרה</w:t>
      </w:r>
      <w:r>
        <w:rPr>
          <w:rFonts w:hint="cs"/>
          <w:rtl/>
          <w:lang w:eastAsia="he-IL"/>
        </w:rPr>
        <w:t xml:space="preserve"> – אם זה נקרא</w:t>
      </w:r>
      <w:r w:rsidRPr="00CA3466">
        <w:rPr>
          <w:rFonts w:hint="cs"/>
          <w:rtl/>
          <w:lang w:eastAsia="he-IL"/>
        </w:rPr>
        <w:t xml:space="preserve"> אמצעי אפשרי </w:t>
      </w:r>
      <w:bookmarkStart w:id="5491" w:name="_ETM_Q13_279558"/>
      <w:bookmarkEnd w:id="5491"/>
      <w:r>
        <w:rPr>
          <w:rFonts w:hint="cs"/>
          <w:rtl/>
          <w:lang w:eastAsia="he-IL"/>
        </w:rPr>
        <w:t xml:space="preserve">או כל האמצעים הסבירים. אמצעים </w:t>
      </w:r>
      <w:r w:rsidRPr="00CA3466">
        <w:rPr>
          <w:rFonts w:hint="cs"/>
          <w:rtl/>
          <w:lang w:eastAsia="he-IL"/>
        </w:rPr>
        <w:t>סבירים זה היותר, ולא</w:t>
      </w:r>
      <w:r>
        <w:rPr>
          <w:rFonts w:hint="cs"/>
          <w:rtl/>
          <w:lang w:eastAsia="he-IL"/>
        </w:rPr>
        <w:t xml:space="preserve"> כל </w:t>
      </w:r>
      <w:bookmarkStart w:id="5492" w:name="_ETM_Q13_280416"/>
      <w:bookmarkEnd w:id="5492"/>
      <w:r>
        <w:rPr>
          <w:rFonts w:hint="cs"/>
          <w:rtl/>
          <w:lang w:eastAsia="he-IL"/>
        </w:rPr>
        <w:t xml:space="preserve">אמצעי אפשרי, דהיינו, זה מתאים לזמן חירום, וזה בעצם הניסוח של החוק </w:t>
      </w:r>
      <w:r w:rsidR="0090656B">
        <w:rPr>
          <w:rFonts w:hint="eastAsia"/>
          <w:rtl/>
          <w:lang w:eastAsia="he-IL"/>
        </w:rPr>
        <w:t xml:space="preserve">– </w:t>
      </w:r>
      <w:r>
        <w:rPr>
          <w:rFonts w:hint="cs"/>
          <w:rtl/>
          <w:lang w:eastAsia="he-IL"/>
        </w:rPr>
        <w:t xml:space="preserve">החוק האירופי, מה שהוא מחייב בו חברות; </w:t>
      </w:r>
      <w:bookmarkStart w:id="5493" w:name="_ETM_Q13_289874"/>
      <w:bookmarkStart w:id="5494" w:name="_ETM_Q13_293123"/>
      <w:bookmarkStart w:id="5495" w:name="_ETM_Q13_293183"/>
      <w:bookmarkStart w:id="5496" w:name="_ETM_Q13_293347"/>
      <w:bookmarkStart w:id="5497" w:name="_ETM_Q13_293410"/>
      <w:bookmarkEnd w:id="5493"/>
      <w:bookmarkEnd w:id="5494"/>
      <w:bookmarkEnd w:id="5495"/>
      <w:bookmarkEnd w:id="5496"/>
      <w:bookmarkEnd w:id="5497"/>
      <w:r>
        <w:rPr>
          <w:rFonts w:hint="cs"/>
          <w:rtl/>
          <w:lang w:eastAsia="he-IL"/>
        </w:rPr>
        <w:t xml:space="preserve">2. שינוי זמנים וזכאות לפיצוי סטטוטורי בשל מלחמת </w:t>
      </w:r>
      <w:bookmarkStart w:id="5498" w:name="_ETM_Q13_299364"/>
      <w:bookmarkEnd w:id="5498"/>
      <w:r>
        <w:rPr>
          <w:rFonts w:hint="cs"/>
          <w:rtl/>
          <w:lang w:eastAsia="he-IL"/>
        </w:rPr>
        <w:t>חרבות ברזל – תיקון זה נדרש בשל המצב הביטחוני</w:t>
      </w:r>
      <w:r w:rsidR="0090656B">
        <w:rPr>
          <w:rFonts w:hint="cs"/>
          <w:rtl/>
          <w:lang w:eastAsia="he-IL"/>
        </w:rPr>
        <w:t>,</w:t>
      </w:r>
      <w:r>
        <w:rPr>
          <w:rFonts w:hint="cs"/>
          <w:rtl/>
          <w:lang w:eastAsia="he-IL"/>
        </w:rPr>
        <w:t xml:space="preserve"> שגרם </w:t>
      </w:r>
      <w:bookmarkStart w:id="5499" w:name="_ETM_Q13_303454"/>
      <w:bookmarkEnd w:id="5499"/>
      <w:r>
        <w:rPr>
          <w:rFonts w:hint="cs"/>
          <w:rtl/>
          <w:lang w:eastAsia="he-IL"/>
        </w:rPr>
        <w:t>לחוסר יכולת לתכנן לוח טיסות ל</w:t>
      </w:r>
      <w:r w:rsidR="0090656B">
        <w:rPr>
          <w:rFonts w:hint="cs"/>
          <w:rtl/>
          <w:lang w:eastAsia="he-IL"/>
        </w:rPr>
        <w:t>נוכח ה</w:t>
      </w:r>
      <w:r>
        <w:rPr>
          <w:rFonts w:hint="cs"/>
          <w:rtl/>
          <w:lang w:eastAsia="he-IL"/>
        </w:rPr>
        <w:t>אי-ודאות</w:t>
      </w:r>
      <w:r w:rsidR="0090656B">
        <w:rPr>
          <w:rFonts w:hint="cs"/>
          <w:rtl/>
          <w:lang w:eastAsia="he-IL"/>
        </w:rPr>
        <w:t>;</w:t>
      </w:r>
      <w:r>
        <w:rPr>
          <w:rFonts w:hint="cs"/>
          <w:rtl/>
          <w:lang w:eastAsia="he-IL"/>
        </w:rPr>
        <w:t xml:space="preserve"> הדבר השלישי</w:t>
      </w:r>
      <w:r w:rsidR="0090656B">
        <w:rPr>
          <w:rFonts w:hint="cs"/>
          <w:rtl/>
          <w:lang w:eastAsia="he-IL"/>
        </w:rPr>
        <w:t xml:space="preserve"> </w:t>
      </w:r>
      <w:r w:rsidR="0090656B">
        <w:rPr>
          <w:rFonts w:hint="eastAsia"/>
          <w:rtl/>
          <w:lang w:eastAsia="he-IL"/>
        </w:rPr>
        <w:t xml:space="preserve">– </w:t>
      </w:r>
      <w:r>
        <w:rPr>
          <w:rFonts w:hint="cs"/>
          <w:rtl/>
          <w:lang w:eastAsia="he-IL"/>
        </w:rPr>
        <w:t xml:space="preserve">ביטול מוחלט של חובת הפיצוי </w:t>
      </w:r>
      <w:bookmarkStart w:id="5500" w:name="_ETM_Q13_306377"/>
      <w:bookmarkEnd w:id="5500"/>
      <w:r>
        <w:rPr>
          <w:rFonts w:hint="cs"/>
          <w:rtl/>
          <w:lang w:eastAsia="he-IL"/>
        </w:rPr>
        <w:t xml:space="preserve">על טיסות בתאריכים 8 באוקטובר 2023 – מה שנקרא, למוחרת 7 </w:t>
      </w:r>
      <w:bookmarkStart w:id="5501" w:name="_ETM_Q13_312332"/>
      <w:bookmarkEnd w:id="5501"/>
      <w:r>
        <w:rPr>
          <w:rFonts w:hint="cs"/>
          <w:rtl/>
          <w:lang w:eastAsia="he-IL"/>
        </w:rPr>
        <w:t xml:space="preserve">באוקטובר – עד 31 בנובמבר 2023. זה בערך פחות </w:t>
      </w:r>
      <w:r w:rsidRPr="00173748">
        <w:rPr>
          <w:rFonts w:hint="cs"/>
          <w:rtl/>
          <w:lang w:eastAsia="he-IL"/>
        </w:rPr>
        <w:t>מחודשיים</w:t>
      </w:r>
      <w:bookmarkStart w:id="5502" w:name="_ETM_Q13_322124"/>
      <w:bookmarkEnd w:id="5502"/>
      <w:r w:rsidRPr="00173748">
        <w:rPr>
          <w:rFonts w:hint="cs"/>
          <w:rtl/>
          <w:lang w:eastAsia="he-IL"/>
        </w:rPr>
        <w:t xml:space="preserve">, </w:t>
      </w:r>
      <w:r>
        <w:rPr>
          <w:rFonts w:hint="cs"/>
          <w:rtl/>
          <w:lang w:eastAsia="he-IL"/>
        </w:rPr>
        <w:t>ובהם</w:t>
      </w:r>
      <w:r w:rsidRPr="00173748">
        <w:rPr>
          <w:rFonts w:hint="cs"/>
          <w:rtl/>
          <w:lang w:eastAsia="he-IL"/>
        </w:rPr>
        <w:t xml:space="preserve"> </w:t>
      </w:r>
      <w:r w:rsidR="0090656B">
        <w:rPr>
          <w:rFonts w:hint="eastAsia"/>
          <w:rtl/>
          <w:lang w:eastAsia="he-IL"/>
        </w:rPr>
        <w:t xml:space="preserve">– </w:t>
      </w:r>
      <w:r w:rsidRPr="00173748">
        <w:rPr>
          <w:rFonts w:hint="cs"/>
          <w:rtl/>
          <w:lang w:eastAsia="he-IL"/>
        </w:rPr>
        <w:t>ביטול מוחלט. בעצם זאת חקיקה רטרואקטיבי</w:t>
      </w:r>
      <w:r w:rsidRPr="00173748">
        <w:rPr>
          <w:rFonts w:hint="eastAsia"/>
          <w:rtl/>
          <w:lang w:eastAsia="he-IL"/>
        </w:rPr>
        <w:t>ת</w:t>
      </w:r>
      <w:r w:rsidRPr="00173748">
        <w:rPr>
          <w:rFonts w:hint="cs"/>
          <w:rtl/>
          <w:lang w:eastAsia="he-IL"/>
        </w:rPr>
        <w:t xml:space="preserve"> </w:t>
      </w:r>
      <w:bookmarkStart w:id="5503" w:name="_ETM_Q13_328399"/>
      <w:bookmarkEnd w:id="5503"/>
      <w:r w:rsidR="0090656B">
        <w:rPr>
          <w:rFonts w:hint="eastAsia"/>
          <w:rtl/>
          <w:lang w:eastAsia="he-IL"/>
        </w:rPr>
        <w:t xml:space="preserve">– </w:t>
      </w:r>
      <w:r w:rsidRPr="00173748">
        <w:rPr>
          <w:rFonts w:hint="cs"/>
          <w:rtl/>
          <w:lang w:eastAsia="he-IL"/>
        </w:rPr>
        <w:t xml:space="preserve">לא </w:t>
      </w:r>
      <w:r>
        <w:rPr>
          <w:rFonts w:hint="cs"/>
          <w:rtl/>
          <w:lang w:eastAsia="he-IL"/>
        </w:rPr>
        <w:t>ת</w:t>
      </w:r>
      <w:r w:rsidRPr="00173748">
        <w:rPr>
          <w:rFonts w:hint="cs"/>
          <w:rtl/>
          <w:lang w:eastAsia="he-IL"/>
        </w:rPr>
        <w:t>היה שום חובה לתת שום</w:t>
      </w:r>
      <w:r>
        <w:rPr>
          <w:rFonts w:hint="cs"/>
          <w:rtl/>
          <w:lang w:eastAsia="he-IL"/>
        </w:rPr>
        <w:t xml:space="preserve"> פיצוי.  </w:t>
      </w:r>
    </w:p>
    <w:p w:rsidR="004409CC" w:rsidRDefault="004409CC" w:rsidP="00F15751">
      <w:pPr>
        <w:rPr>
          <w:rtl/>
          <w:lang w:eastAsia="he-IL"/>
        </w:rPr>
      </w:pPr>
    </w:p>
    <w:p w:rsidR="004409CC" w:rsidRDefault="004409CC" w:rsidP="0090656B">
      <w:pPr>
        <w:rPr>
          <w:rtl/>
          <w:lang w:eastAsia="he-IL"/>
        </w:rPr>
      </w:pPr>
      <w:r>
        <w:rPr>
          <w:rFonts w:hint="cs"/>
          <w:rtl/>
          <w:lang w:eastAsia="he-IL"/>
        </w:rPr>
        <w:t xml:space="preserve">עכשיו, בחוק הזה נגענו </w:t>
      </w:r>
      <w:bookmarkStart w:id="5504" w:name="_ETM_Q13_330292"/>
      <w:bookmarkEnd w:id="5504"/>
      <w:r>
        <w:rPr>
          <w:rFonts w:hint="cs"/>
          <w:rtl/>
          <w:lang w:eastAsia="he-IL"/>
        </w:rPr>
        <w:t>גם בחוק של הודעה מוקדמת</w:t>
      </w:r>
      <w:r w:rsidR="0090656B">
        <w:rPr>
          <w:rFonts w:hint="cs"/>
          <w:rtl/>
          <w:lang w:eastAsia="he-IL"/>
        </w:rPr>
        <w:t>,</w:t>
      </w:r>
      <w:r>
        <w:rPr>
          <w:rFonts w:hint="cs"/>
          <w:rtl/>
          <w:lang w:eastAsia="he-IL"/>
        </w:rPr>
        <w:t xml:space="preserve"> קיצור תקופת ההודעה </w:t>
      </w:r>
      <w:bookmarkStart w:id="5505" w:name="_ETM_Q13_336807"/>
      <w:bookmarkEnd w:id="5505"/>
      <w:r>
        <w:rPr>
          <w:rFonts w:hint="cs"/>
          <w:rtl/>
          <w:lang w:eastAsia="he-IL"/>
        </w:rPr>
        <w:t>המוקדמת שמזכה בפיצוי מ-</w:t>
      </w:r>
      <w:r w:rsidRPr="00173748">
        <w:rPr>
          <w:rFonts w:hint="cs"/>
          <w:rtl/>
          <w:lang w:eastAsia="he-IL"/>
        </w:rPr>
        <w:t>14 יום לשלושה ימים</w:t>
      </w:r>
      <w:r>
        <w:rPr>
          <w:rFonts w:hint="cs"/>
          <w:rtl/>
          <w:lang w:eastAsia="he-IL"/>
        </w:rPr>
        <w:t xml:space="preserve">, </w:t>
      </w:r>
      <w:r w:rsidRPr="00173748">
        <w:rPr>
          <w:rFonts w:hint="cs"/>
          <w:rtl/>
          <w:lang w:eastAsia="he-IL"/>
        </w:rPr>
        <w:t>אדוני היושב-ראש, לטיסות ב</w:t>
      </w:r>
      <w:r>
        <w:rPr>
          <w:rFonts w:hint="cs"/>
          <w:rtl/>
          <w:lang w:eastAsia="he-IL"/>
        </w:rPr>
        <w:t xml:space="preserve">תאריכים </w:t>
      </w:r>
      <w:r w:rsidRPr="00173748">
        <w:rPr>
          <w:rFonts w:hint="cs"/>
          <w:rtl/>
          <w:lang w:eastAsia="he-IL"/>
        </w:rPr>
        <w:t>1</w:t>
      </w:r>
      <w:r>
        <w:rPr>
          <w:rFonts w:hint="cs"/>
          <w:rtl/>
          <w:lang w:eastAsia="he-IL"/>
        </w:rPr>
        <w:t xml:space="preserve"> בדצמבר </w:t>
      </w:r>
      <w:r w:rsidRPr="00173748">
        <w:rPr>
          <w:rFonts w:hint="cs"/>
          <w:rtl/>
          <w:lang w:eastAsia="he-IL"/>
        </w:rPr>
        <w:t>2023 עד 29</w:t>
      </w:r>
      <w:r>
        <w:rPr>
          <w:rFonts w:hint="cs"/>
          <w:rtl/>
          <w:lang w:eastAsia="he-IL"/>
        </w:rPr>
        <w:t xml:space="preserve"> בפברואר 2024</w:t>
      </w:r>
      <w:r w:rsidR="0090656B">
        <w:rPr>
          <w:rFonts w:hint="cs"/>
          <w:rtl/>
          <w:lang w:eastAsia="he-IL"/>
        </w:rPr>
        <w:t>.</w:t>
      </w:r>
      <w:r>
        <w:rPr>
          <w:rFonts w:hint="cs"/>
          <w:rtl/>
          <w:lang w:eastAsia="he-IL"/>
        </w:rPr>
        <w:t xml:space="preserve"> </w:t>
      </w:r>
      <w:r w:rsidRPr="00173748">
        <w:rPr>
          <w:rFonts w:hint="cs"/>
          <w:rtl/>
          <w:lang w:eastAsia="he-IL"/>
        </w:rPr>
        <w:t xml:space="preserve">אנחנו </w:t>
      </w:r>
      <w:bookmarkStart w:id="5506" w:name="_ETM_Q13_350503"/>
      <w:bookmarkEnd w:id="5506"/>
      <w:r w:rsidRPr="00173748">
        <w:rPr>
          <w:rFonts w:hint="cs"/>
          <w:rtl/>
          <w:lang w:eastAsia="he-IL"/>
        </w:rPr>
        <w:t xml:space="preserve">מדברים על כשלושה חודשים. אנחנו גם מורידים את </w:t>
      </w:r>
      <w:bookmarkStart w:id="5507" w:name="_ETM_Q13_355925"/>
      <w:bookmarkEnd w:id="5507"/>
      <w:r>
        <w:rPr>
          <w:rFonts w:hint="cs"/>
          <w:rtl/>
          <w:lang w:eastAsia="he-IL"/>
        </w:rPr>
        <w:t>הסף של 14 יום לשלושה ימים</w:t>
      </w:r>
      <w:r w:rsidRPr="00173748">
        <w:rPr>
          <w:rFonts w:hint="cs"/>
          <w:rtl/>
          <w:lang w:eastAsia="he-IL"/>
        </w:rPr>
        <w:t xml:space="preserve"> מכורח הנסיבות</w:t>
      </w:r>
      <w:r>
        <w:rPr>
          <w:rFonts w:hint="cs"/>
          <w:rtl/>
          <w:lang w:eastAsia="he-IL"/>
        </w:rPr>
        <w:t xml:space="preserve"> </w:t>
      </w:r>
      <w:r w:rsidR="0090656B">
        <w:rPr>
          <w:rFonts w:hint="eastAsia"/>
          <w:rtl/>
          <w:lang w:eastAsia="he-IL"/>
        </w:rPr>
        <w:t xml:space="preserve">– </w:t>
      </w:r>
      <w:r>
        <w:rPr>
          <w:rFonts w:hint="cs"/>
          <w:rtl/>
          <w:lang w:eastAsia="he-IL"/>
        </w:rPr>
        <w:t xml:space="preserve">באמת </w:t>
      </w:r>
      <w:bookmarkStart w:id="5508" w:name="_ETM_Q13_363570"/>
      <w:bookmarkEnd w:id="5508"/>
      <w:r>
        <w:rPr>
          <w:rFonts w:hint="cs"/>
          <w:rtl/>
          <w:lang w:eastAsia="he-IL"/>
        </w:rPr>
        <w:t xml:space="preserve">לוחות הזמנים השתנו ולא יכלו לבצע </w:t>
      </w:r>
      <w:bookmarkStart w:id="5509" w:name="_ETM_Q13_366799"/>
      <w:bookmarkEnd w:id="5509"/>
      <w:r w:rsidR="0090656B">
        <w:rPr>
          <w:rFonts w:hint="eastAsia"/>
          <w:rtl/>
          <w:lang w:eastAsia="he-IL"/>
        </w:rPr>
        <w:t xml:space="preserve">– </w:t>
      </w:r>
      <w:r>
        <w:rPr>
          <w:rFonts w:hint="cs"/>
          <w:rtl/>
          <w:lang w:eastAsia="he-IL"/>
        </w:rPr>
        <w:t>וגם חמישה ימים וארבעה ימים קודם ושישה ימים</w:t>
      </w:r>
      <w:r w:rsidRPr="00173748">
        <w:rPr>
          <w:rFonts w:hint="cs"/>
          <w:rtl/>
          <w:lang w:eastAsia="he-IL"/>
        </w:rPr>
        <w:t xml:space="preserve"> אדם יכול להגיע</w:t>
      </w:r>
      <w:r>
        <w:rPr>
          <w:rFonts w:hint="cs"/>
          <w:rtl/>
          <w:lang w:eastAsia="he-IL"/>
        </w:rPr>
        <w:t>, והחברה נאלצה לבטל את הטיסות</w:t>
      </w:r>
      <w:r w:rsidR="0090656B">
        <w:rPr>
          <w:rFonts w:hint="cs"/>
          <w:rtl/>
          <w:lang w:eastAsia="he-IL"/>
        </w:rPr>
        <w:t>,</w:t>
      </w:r>
      <w:r>
        <w:rPr>
          <w:rFonts w:hint="cs"/>
          <w:rtl/>
          <w:lang w:eastAsia="he-IL"/>
        </w:rPr>
        <w:t xml:space="preserve"> לכן שלושה ימים לפני כן</w:t>
      </w:r>
      <w:r w:rsidRPr="00173748">
        <w:rPr>
          <w:rFonts w:hint="cs"/>
          <w:rtl/>
          <w:lang w:eastAsia="he-IL"/>
        </w:rPr>
        <w:t xml:space="preserve"> מכניס</w:t>
      </w:r>
      <w:r w:rsidR="0090656B">
        <w:rPr>
          <w:rFonts w:hint="cs"/>
          <w:rtl/>
          <w:lang w:eastAsia="he-IL"/>
        </w:rPr>
        <w:t>ים</w:t>
      </w:r>
      <w:r w:rsidRPr="00173748">
        <w:rPr>
          <w:rFonts w:hint="cs"/>
          <w:rtl/>
          <w:lang w:eastAsia="he-IL"/>
        </w:rPr>
        <w:t xml:space="preserve"> אותך לאות</w:t>
      </w:r>
      <w:r>
        <w:rPr>
          <w:rFonts w:hint="cs"/>
          <w:rtl/>
          <w:lang w:eastAsia="he-IL"/>
        </w:rPr>
        <w:t>ם</w:t>
      </w:r>
      <w:r w:rsidRPr="00173748">
        <w:rPr>
          <w:rFonts w:hint="cs"/>
          <w:rtl/>
          <w:lang w:eastAsia="he-IL"/>
        </w:rPr>
        <w:t xml:space="preserve"> פיצויים</w:t>
      </w:r>
      <w:r>
        <w:rPr>
          <w:rFonts w:hint="cs"/>
          <w:rtl/>
          <w:lang w:eastAsia="he-IL"/>
        </w:rPr>
        <w:t xml:space="preserve"> ואותם מדרגים </w:t>
      </w:r>
      <w:bookmarkStart w:id="5510" w:name="_ETM_Q13_378087"/>
      <w:bookmarkEnd w:id="5510"/>
      <w:r>
        <w:rPr>
          <w:rFonts w:hint="cs"/>
          <w:rtl/>
          <w:lang w:eastAsia="he-IL"/>
        </w:rPr>
        <w:t>שדיברנו עליהם קודם.</w:t>
      </w:r>
      <w:bookmarkStart w:id="5511" w:name="_ETM_Q13_382166"/>
      <w:bookmarkEnd w:id="5511"/>
    </w:p>
    <w:p w:rsidR="004409CC" w:rsidRDefault="004409CC" w:rsidP="00F15751">
      <w:pPr>
        <w:rPr>
          <w:rtl/>
          <w:lang w:eastAsia="he-IL"/>
        </w:rPr>
      </w:pPr>
      <w:bookmarkStart w:id="5512" w:name="_ETM_Q13_382223"/>
      <w:bookmarkEnd w:id="5512"/>
    </w:p>
    <w:p w:rsidR="004409CC" w:rsidRDefault="004409CC" w:rsidP="0090656B">
      <w:pPr>
        <w:rPr>
          <w:rtl/>
          <w:lang w:eastAsia="he-IL"/>
        </w:rPr>
      </w:pPr>
      <w:bookmarkStart w:id="5513" w:name="_ETM_Q13_382662"/>
      <w:bookmarkStart w:id="5514" w:name="_ETM_Q13_382718"/>
      <w:bookmarkEnd w:id="5513"/>
      <w:bookmarkEnd w:id="5514"/>
      <w:r>
        <w:rPr>
          <w:rFonts w:hint="cs"/>
          <w:rtl/>
          <w:lang w:eastAsia="he-IL"/>
        </w:rPr>
        <w:t>3. מנגנון שינוי הטבות במצבי חירום – מלחמת חרבות ברזל הי</w:t>
      </w:r>
      <w:r w:rsidR="0090656B">
        <w:rPr>
          <w:rFonts w:hint="cs"/>
          <w:rtl/>
          <w:lang w:eastAsia="he-IL"/>
        </w:rPr>
        <w:t>א</w:t>
      </w:r>
      <w:r>
        <w:rPr>
          <w:rFonts w:hint="cs"/>
          <w:rtl/>
          <w:lang w:eastAsia="he-IL"/>
        </w:rPr>
        <w:t xml:space="preserve"> האירוע השני בתוך שלוש </w:t>
      </w:r>
      <w:bookmarkStart w:id="5515" w:name="_ETM_Q13_388830"/>
      <w:bookmarkEnd w:id="5515"/>
      <w:r>
        <w:rPr>
          <w:rFonts w:hint="cs"/>
          <w:rtl/>
          <w:lang w:eastAsia="he-IL"/>
        </w:rPr>
        <w:t xml:space="preserve">שנים שבו נגרמו שיבושים קשים בענף התעופה. אירועים אלו יכולים </w:t>
      </w:r>
      <w:bookmarkStart w:id="5516" w:name="_ETM_Q13_392883"/>
      <w:bookmarkEnd w:id="5516"/>
      <w:r>
        <w:rPr>
          <w:rFonts w:hint="cs"/>
          <w:rtl/>
          <w:lang w:eastAsia="he-IL"/>
        </w:rPr>
        <w:t xml:space="preserve">לחזור על עצמם ולמנוע מחברות התעופה לתכנן לוח </w:t>
      </w:r>
      <w:bookmarkStart w:id="5517" w:name="_ETM_Q13_394368"/>
      <w:bookmarkEnd w:id="5517"/>
      <w:r>
        <w:rPr>
          <w:rFonts w:hint="cs"/>
          <w:rtl/>
          <w:lang w:eastAsia="he-IL"/>
        </w:rPr>
        <w:t xml:space="preserve">טיסות ל-14 יום קדימה. לכן מוצע לעגן בחוק מנגנון </w:t>
      </w:r>
      <w:bookmarkStart w:id="5518" w:name="_ETM_Q13_403838"/>
      <w:bookmarkEnd w:id="5518"/>
      <w:r>
        <w:rPr>
          <w:rFonts w:hint="cs"/>
          <w:rtl/>
          <w:lang w:eastAsia="he-IL"/>
        </w:rPr>
        <w:t xml:space="preserve">שייתן מענה במצבים מיוחדים, ללא צורך בשינוי חקיקה </w:t>
      </w:r>
      <w:bookmarkStart w:id="5519" w:name="_ETM_Q13_407760"/>
      <w:bookmarkEnd w:id="5519"/>
      <w:r>
        <w:rPr>
          <w:rFonts w:hint="eastAsia"/>
          <w:rtl/>
          <w:lang w:eastAsia="he-IL"/>
        </w:rPr>
        <w:t>–</w:t>
      </w:r>
      <w:r>
        <w:rPr>
          <w:rFonts w:hint="cs"/>
          <w:rtl/>
          <w:lang w:eastAsia="he-IL"/>
        </w:rPr>
        <w:t xml:space="preserve"> כמו שאנחנו עושים עכשיו </w:t>
      </w:r>
      <w:r>
        <w:rPr>
          <w:rFonts w:hint="eastAsia"/>
          <w:rtl/>
          <w:lang w:eastAsia="he-IL"/>
        </w:rPr>
        <w:t>–</w:t>
      </w:r>
      <w:r>
        <w:rPr>
          <w:rFonts w:hint="cs"/>
          <w:rtl/>
          <w:lang w:eastAsia="he-IL"/>
        </w:rPr>
        <w:t xml:space="preserve"> אלא שייתן את </w:t>
      </w:r>
      <w:bookmarkStart w:id="5520" w:name="_ETM_Q13_407946"/>
      <w:bookmarkEnd w:id="5520"/>
      <w:r>
        <w:rPr>
          <w:rFonts w:hint="cs"/>
          <w:rtl/>
          <w:lang w:eastAsia="he-IL"/>
        </w:rPr>
        <w:t>הסמכות לשר התחבורה או שרת התחבורה</w:t>
      </w:r>
      <w:r w:rsidR="0090656B">
        <w:rPr>
          <w:rFonts w:hint="cs"/>
          <w:rtl/>
          <w:lang w:eastAsia="he-IL"/>
        </w:rPr>
        <w:t>.</w:t>
      </w:r>
      <w:r>
        <w:rPr>
          <w:rFonts w:hint="cs"/>
          <w:rtl/>
          <w:lang w:eastAsia="he-IL"/>
        </w:rPr>
        <w:t xml:space="preserve"> בהתאם לכך, בסמכות שרת התחבורה או שר התחבורה ובהתייעצות עם שר הכלכלה ובאישור </w:t>
      </w:r>
      <w:bookmarkStart w:id="5521" w:name="_ETM_Q13_416040"/>
      <w:bookmarkEnd w:id="5521"/>
      <w:r>
        <w:rPr>
          <w:rFonts w:hint="cs"/>
          <w:rtl/>
          <w:lang w:eastAsia="he-IL"/>
        </w:rPr>
        <w:t xml:space="preserve">ועדת הכלכלה של הכנסת, ככל </w:t>
      </w:r>
      <w:r w:rsidR="0090656B">
        <w:rPr>
          <w:rFonts w:hint="cs"/>
          <w:rtl/>
          <w:lang w:eastAsia="he-IL"/>
        </w:rPr>
        <w:t>ש</w:t>
      </w:r>
      <w:r>
        <w:rPr>
          <w:rFonts w:hint="cs"/>
          <w:rtl/>
          <w:lang w:eastAsia="he-IL"/>
        </w:rPr>
        <w:t xml:space="preserve">הוכרז על מצב מיוחד בעורף, </w:t>
      </w:r>
      <w:bookmarkStart w:id="5522" w:name="_ETM_Q13_422929"/>
      <w:bookmarkEnd w:id="5522"/>
      <w:r>
        <w:rPr>
          <w:rFonts w:hint="cs"/>
          <w:rtl/>
          <w:lang w:eastAsia="he-IL"/>
        </w:rPr>
        <w:t>אירוע חירום אזרחי, מצב חירום בריאותי</w:t>
      </w:r>
      <w:r w:rsidR="0090656B">
        <w:rPr>
          <w:rFonts w:hint="cs"/>
          <w:rtl/>
          <w:lang w:eastAsia="he-IL"/>
        </w:rPr>
        <w:t>,</w:t>
      </w:r>
      <w:r>
        <w:rPr>
          <w:rFonts w:hint="cs"/>
          <w:rtl/>
          <w:lang w:eastAsia="he-IL"/>
        </w:rPr>
        <w:t xml:space="preserve"> כמו הקורונה</w:t>
      </w:r>
      <w:r w:rsidR="0090656B">
        <w:rPr>
          <w:rFonts w:hint="cs"/>
          <w:rtl/>
          <w:lang w:eastAsia="he-IL"/>
        </w:rPr>
        <w:t>,</w:t>
      </w:r>
      <w:r>
        <w:rPr>
          <w:rFonts w:hint="cs"/>
          <w:rtl/>
          <w:lang w:eastAsia="he-IL"/>
        </w:rPr>
        <w:t xml:space="preserve"> </w:t>
      </w:r>
      <w:bookmarkStart w:id="5523" w:name="_ETM_Q13_422829"/>
      <w:bookmarkEnd w:id="5523"/>
      <w:r>
        <w:rPr>
          <w:rFonts w:hint="cs"/>
          <w:rtl/>
          <w:lang w:eastAsia="he-IL"/>
        </w:rPr>
        <w:t>שיימשך מעל שבועיים</w:t>
      </w:r>
      <w:r w:rsidR="0090656B">
        <w:rPr>
          <w:rFonts w:hint="cs"/>
          <w:rtl/>
          <w:lang w:eastAsia="he-IL"/>
        </w:rPr>
        <w:t>,</w:t>
      </w:r>
      <w:r>
        <w:rPr>
          <w:rFonts w:hint="cs"/>
          <w:rtl/>
          <w:lang w:eastAsia="he-IL"/>
        </w:rPr>
        <w:t xml:space="preserve"> ניתן יהיה לקבוע.</w:t>
      </w:r>
    </w:p>
    <w:p w:rsidR="004409CC" w:rsidRDefault="004409CC" w:rsidP="00F15751">
      <w:pPr>
        <w:rPr>
          <w:rtl/>
          <w:lang w:eastAsia="he-IL"/>
        </w:rPr>
      </w:pPr>
    </w:p>
    <w:p w:rsidR="004409CC" w:rsidRDefault="004409CC" w:rsidP="00F15751">
      <w:pPr>
        <w:pStyle w:val="af5"/>
        <w:keepNext/>
        <w:rPr>
          <w:rtl/>
        </w:rPr>
      </w:pPr>
      <w:bookmarkStart w:id="5524" w:name="ET_interruption_5264_15"/>
      <w:r w:rsidRPr="00361420">
        <w:rPr>
          <w:rStyle w:val="TagStyle"/>
          <w:rtl/>
        </w:rPr>
        <w:t xml:space="preserve"> &lt;&lt; קריאה &gt;&gt; </w:t>
      </w:r>
      <w:r>
        <w:rPr>
          <w:rtl/>
        </w:rPr>
        <w:t>אחמד טיבי (חד"ש-תע"ל):</w:t>
      </w:r>
      <w:r w:rsidRPr="00361420">
        <w:rPr>
          <w:rStyle w:val="TagStyle"/>
          <w:rtl/>
        </w:rPr>
        <w:t xml:space="preserve"> &lt;&lt; קריאה &gt;&gt;</w:t>
      </w:r>
      <w:r>
        <w:rPr>
          <w:rtl/>
        </w:rPr>
        <w:t xml:space="preserve">   </w:t>
      </w:r>
      <w:bookmarkEnd w:id="5524"/>
    </w:p>
    <w:p w:rsidR="004409CC" w:rsidRDefault="004409CC" w:rsidP="00E67818">
      <w:pPr>
        <w:rPr>
          <w:rtl/>
          <w:lang w:eastAsia="he-IL"/>
        </w:rPr>
      </w:pPr>
    </w:p>
    <w:p w:rsidR="004409CC" w:rsidRDefault="004409CC" w:rsidP="00F15751">
      <w:pPr>
        <w:rPr>
          <w:rtl/>
          <w:lang w:eastAsia="he-IL"/>
        </w:rPr>
      </w:pPr>
      <w:r>
        <w:rPr>
          <w:rFonts w:hint="cs"/>
          <w:rtl/>
          <w:lang w:eastAsia="he-IL"/>
        </w:rPr>
        <w:t>למה? למה?</w:t>
      </w:r>
    </w:p>
    <w:p w:rsidR="004409CC" w:rsidRDefault="004409CC" w:rsidP="00F15751">
      <w:pPr>
        <w:rPr>
          <w:rtl/>
          <w:lang w:eastAsia="he-IL"/>
        </w:rPr>
      </w:pPr>
      <w:bookmarkStart w:id="5525" w:name="_ETM_Q13_430606"/>
      <w:bookmarkStart w:id="5526" w:name="_ETM_Q13_430663"/>
      <w:bookmarkEnd w:id="5525"/>
      <w:bookmarkEnd w:id="5526"/>
    </w:p>
    <w:p w:rsidR="004409CC" w:rsidRDefault="004409CC" w:rsidP="00F15751">
      <w:pPr>
        <w:pStyle w:val="-"/>
        <w:keepNext/>
        <w:rPr>
          <w:rtl/>
        </w:rPr>
      </w:pPr>
      <w:bookmarkStart w:id="5527" w:name="ET_speakercontinue_6420_16"/>
      <w:r w:rsidRPr="00361420">
        <w:rPr>
          <w:rStyle w:val="TagStyle"/>
          <w:rtl/>
        </w:rPr>
        <w:t xml:space="preserve"> &lt;&lt; דובר_המשך &gt;&gt; </w:t>
      </w:r>
      <w:r>
        <w:rPr>
          <w:rtl/>
        </w:rPr>
        <w:t>סגן שרת התחבורה והבטיחות בדרכים אורי מקלב:</w:t>
      </w:r>
      <w:r w:rsidRPr="00361420">
        <w:rPr>
          <w:rStyle w:val="TagStyle"/>
          <w:rtl/>
        </w:rPr>
        <w:t xml:space="preserve"> &lt;&lt; דובר_המשך &gt;&gt;</w:t>
      </w:r>
      <w:r>
        <w:rPr>
          <w:rtl/>
        </w:rPr>
        <w:t xml:space="preserve">   </w:t>
      </w:r>
      <w:bookmarkEnd w:id="5527"/>
    </w:p>
    <w:p w:rsidR="004409CC" w:rsidRDefault="004409CC" w:rsidP="00E67818">
      <w:pPr>
        <w:rPr>
          <w:rtl/>
          <w:lang w:eastAsia="he-IL"/>
        </w:rPr>
      </w:pPr>
    </w:p>
    <w:p w:rsidR="004409CC" w:rsidRDefault="004409CC" w:rsidP="0090656B">
      <w:pPr>
        <w:rPr>
          <w:rtl/>
          <w:lang w:eastAsia="he-IL"/>
        </w:rPr>
      </w:pPr>
      <w:bookmarkStart w:id="5528" w:name="_ETM_Q13_427029"/>
      <w:bookmarkEnd w:id="5528"/>
      <w:r>
        <w:rPr>
          <w:rFonts w:hint="cs"/>
          <w:rtl/>
          <w:lang w:eastAsia="he-IL"/>
        </w:rPr>
        <w:t xml:space="preserve">א. טיסות פנים ארציות </w:t>
      </w:r>
      <w:r>
        <w:rPr>
          <w:rFonts w:hint="eastAsia"/>
          <w:rtl/>
          <w:lang w:eastAsia="he-IL"/>
        </w:rPr>
        <w:t>–</w:t>
      </w:r>
      <w:r>
        <w:rPr>
          <w:rFonts w:hint="cs"/>
          <w:rtl/>
          <w:lang w:eastAsia="he-IL"/>
        </w:rPr>
        <w:t xml:space="preserve"> השר רשאי לקבוע </w:t>
      </w:r>
      <w:bookmarkStart w:id="5529" w:name="_ETM_Q13_431184"/>
      <w:bookmarkEnd w:id="5529"/>
      <w:r>
        <w:rPr>
          <w:rFonts w:hint="cs"/>
          <w:rtl/>
          <w:lang w:eastAsia="he-IL"/>
        </w:rPr>
        <w:t xml:space="preserve">כי בנסיבות מסוימות לא יינתן פיצוי לנוסע בטיסת פנים </w:t>
      </w:r>
      <w:bookmarkStart w:id="5530" w:name="_ETM_Q13_433048"/>
      <w:bookmarkEnd w:id="5530"/>
      <w:r>
        <w:rPr>
          <w:rFonts w:hint="cs"/>
          <w:rtl/>
          <w:lang w:eastAsia="he-IL"/>
        </w:rPr>
        <w:t>ארצית</w:t>
      </w:r>
      <w:r w:rsidR="0090656B">
        <w:rPr>
          <w:rFonts w:hint="cs"/>
          <w:rtl/>
          <w:lang w:eastAsia="he-IL"/>
        </w:rPr>
        <w:t>;</w:t>
      </w:r>
      <w:r>
        <w:rPr>
          <w:rFonts w:hint="cs"/>
          <w:rtl/>
          <w:lang w:eastAsia="he-IL"/>
        </w:rPr>
        <w:t xml:space="preserve"> ב. שירותי לינה </w:t>
      </w:r>
      <w:r>
        <w:rPr>
          <w:rFonts w:hint="eastAsia"/>
          <w:rtl/>
          <w:lang w:eastAsia="he-IL"/>
        </w:rPr>
        <w:t>–</w:t>
      </w:r>
      <w:r>
        <w:rPr>
          <w:rFonts w:hint="cs"/>
          <w:rtl/>
          <w:lang w:eastAsia="he-IL"/>
        </w:rPr>
        <w:t xml:space="preserve"> בסמכות השר להגביל </w:t>
      </w:r>
      <w:bookmarkStart w:id="5531" w:name="_ETM_Q13_437701"/>
      <w:bookmarkEnd w:id="5531"/>
      <w:r>
        <w:rPr>
          <w:rFonts w:hint="cs"/>
          <w:rtl/>
          <w:lang w:eastAsia="he-IL"/>
        </w:rPr>
        <w:t>את זמן הלינה, אך בתנאי שלא יפחת משני לילות</w:t>
      </w:r>
      <w:r w:rsidR="0090656B">
        <w:rPr>
          <w:rFonts w:hint="cs"/>
          <w:rtl/>
          <w:lang w:eastAsia="he-IL"/>
        </w:rPr>
        <w:t>;</w:t>
      </w:r>
      <w:r>
        <w:rPr>
          <w:rFonts w:hint="cs"/>
          <w:rtl/>
          <w:lang w:eastAsia="he-IL"/>
        </w:rPr>
        <w:t xml:space="preserve"> </w:t>
      </w:r>
      <w:bookmarkStart w:id="5532" w:name="_ETM_Q13_445355"/>
      <w:bookmarkEnd w:id="5532"/>
      <w:r>
        <w:rPr>
          <w:rFonts w:hint="cs"/>
          <w:rtl/>
          <w:lang w:eastAsia="he-IL"/>
        </w:rPr>
        <w:t xml:space="preserve">ג. קיצור משך זמן ההודעה המזכה בביטול מ-14 יום </w:t>
      </w:r>
      <w:bookmarkStart w:id="5533" w:name="_ETM_Q13_445470"/>
      <w:bookmarkEnd w:id="5533"/>
      <w:r>
        <w:rPr>
          <w:rFonts w:hint="cs"/>
          <w:rtl/>
          <w:lang w:eastAsia="he-IL"/>
        </w:rPr>
        <w:t xml:space="preserve">לשלושה ימים. השינויים נועדו להתאים את החוק למצב הביטחוני הייחודי </w:t>
      </w:r>
      <w:bookmarkStart w:id="5534" w:name="_ETM_Q13_450785"/>
      <w:bookmarkEnd w:id="5534"/>
      <w:r>
        <w:rPr>
          <w:rFonts w:hint="cs"/>
          <w:rtl/>
          <w:lang w:eastAsia="he-IL"/>
        </w:rPr>
        <w:t xml:space="preserve">ולאפשר לחברות התעופה להתמודד עם אתגרים בלתי צפויים </w:t>
      </w:r>
      <w:bookmarkStart w:id="5535" w:name="_ETM_Q13_453017"/>
      <w:bookmarkEnd w:id="5535"/>
      <w:r>
        <w:rPr>
          <w:rFonts w:hint="cs"/>
          <w:rtl/>
          <w:lang w:eastAsia="he-IL"/>
        </w:rPr>
        <w:t>תוך מתן מענה לנוסעים בצורה גמישה והוגנת יותר.</w:t>
      </w:r>
    </w:p>
    <w:p w:rsidR="004409CC" w:rsidRDefault="004409CC" w:rsidP="00F15751">
      <w:pPr>
        <w:rPr>
          <w:rtl/>
          <w:lang w:eastAsia="he-IL"/>
        </w:rPr>
      </w:pPr>
      <w:bookmarkStart w:id="5536" w:name="_ETM_Q13_460858"/>
      <w:bookmarkStart w:id="5537" w:name="_ETM_Q13_460925"/>
      <w:bookmarkEnd w:id="5536"/>
      <w:bookmarkEnd w:id="5537"/>
    </w:p>
    <w:p w:rsidR="004409CC" w:rsidRPr="00361420" w:rsidRDefault="004409CC" w:rsidP="00E67818">
      <w:pPr>
        <w:rPr>
          <w:rtl/>
          <w:lang w:eastAsia="he-IL"/>
        </w:rPr>
      </w:pPr>
      <w:r>
        <w:rPr>
          <w:rFonts w:hint="cs"/>
          <w:rtl/>
          <w:lang w:eastAsia="he-IL"/>
        </w:rPr>
        <w:t xml:space="preserve">נכנס לכאן חבר </w:t>
      </w:r>
      <w:bookmarkStart w:id="5538" w:name="_ETM_Q13_457074"/>
      <w:bookmarkEnd w:id="5538"/>
      <w:r>
        <w:rPr>
          <w:rFonts w:hint="cs"/>
          <w:rtl/>
          <w:lang w:eastAsia="he-IL"/>
        </w:rPr>
        <w:t xml:space="preserve">הכנסת טיבי </w:t>
      </w:r>
      <w:r w:rsidR="00E67818">
        <w:rPr>
          <w:rFonts w:hint="cs"/>
          <w:rtl/>
          <w:lang w:eastAsia="he-IL"/>
        </w:rPr>
        <w:t>– – –</w:t>
      </w:r>
    </w:p>
    <w:p w:rsidR="004409CC" w:rsidRDefault="004409CC" w:rsidP="00F15751">
      <w:pPr>
        <w:rPr>
          <w:rtl/>
          <w:lang w:eastAsia="he-IL"/>
        </w:rPr>
      </w:pPr>
    </w:p>
    <w:p w:rsidR="004409CC" w:rsidRDefault="004409CC" w:rsidP="00F15751">
      <w:pPr>
        <w:pStyle w:val="af5"/>
        <w:keepNext/>
        <w:rPr>
          <w:rtl/>
        </w:rPr>
      </w:pPr>
      <w:bookmarkStart w:id="5539" w:name="ET_interruption_6156_17"/>
      <w:r w:rsidRPr="00361420">
        <w:rPr>
          <w:rStyle w:val="TagStyle"/>
          <w:rtl/>
        </w:rPr>
        <w:t xml:space="preserve"> &lt;&lt; קריאה &gt;&gt; </w:t>
      </w:r>
      <w:r>
        <w:rPr>
          <w:rtl/>
        </w:rPr>
        <w:t>גלעד קריב (העבודה):</w:t>
      </w:r>
      <w:r w:rsidRPr="00361420">
        <w:rPr>
          <w:rStyle w:val="TagStyle"/>
          <w:rtl/>
        </w:rPr>
        <w:t xml:space="preserve"> &lt;&lt; קריאה &gt;&gt;</w:t>
      </w:r>
      <w:r>
        <w:rPr>
          <w:rtl/>
        </w:rPr>
        <w:t xml:space="preserve">   </w:t>
      </w:r>
      <w:bookmarkEnd w:id="5539"/>
    </w:p>
    <w:p w:rsidR="004409CC" w:rsidRDefault="004409CC" w:rsidP="00E67818">
      <w:pPr>
        <w:rPr>
          <w:rtl/>
          <w:lang w:eastAsia="he-IL"/>
        </w:rPr>
      </w:pPr>
    </w:p>
    <w:p w:rsidR="004409CC" w:rsidRDefault="00E67818" w:rsidP="00E67818">
      <w:pPr>
        <w:rPr>
          <w:rtl/>
          <w:lang w:eastAsia="he-IL"/>
        </w:rPr>
      </w:pPr>
      <w:r>
        <w:rPr>
          <w:rFonts w:hint="cs"/>
          <w:rtl/>
          <w:lang w:eastAsia="he-IL"/>
        </w:rPr>
        <w:t>– – –</w:t>
      </w:r>
    </w:p>
    <w:p w:rsidR="004409CC" w:rsidRDefault="004409CC" w:rsidP="00F15751">
      <w:pPr>
        <w:rPr>
          <w:rtl/>
          <w:lang w:eastAsia="he-IL"/>
        </w:rPr>
      </w:pPr>
      <w:bookmarkStart w:id="5540" w:name="_ETM_Q13_458385"/>
      <w:bookmarkStart w:id="5541" w:name="_ETM_Q13_458445"/>
      <w:bookmarkEnd w:id="5540"/>
      <w:bookmarkEnd w:id="5541"/>
    </w:p>
    <w:p w:rsidR="004409CC" w:rsidRDefault="004409CC" w:rsidP="00F15751">
      <w:pPr>
        <w:pStyle w:val="-"/>
        <w:keepNext/>
        <w:rPr>
          <w:rtl/>
        </w:rPr>
      </w:pPr>
      <w:bookmarkStart w:id="5542" w:name="ET_speakercontinue_6420_18"/>
      <w:r w:rsidRPr="00361420">
        <w:rPr>
          <w:rStyle w:val="TagStyle"/>
          <w:rtl/>
        </w:rPr>
        <w:t xml:space="preserve"> &lt;&lt; דובר_המשך &gt;&gt; </w:t>
      </w:r>
      <w:r>
        <w:rPr>
          <w:rtl/>
        </w:rPr>
        <w:t>סגן שרת התחבורה והבטיחות בדרכים אורי מקלב:</w:t>
      </w:r>
      <w:r w:rsidRPr="00361420">
        <w:rPr>
          <w:rStyle w:val="TagStyle"/>
          <w:rtl/>
        </w:rPr>
        <w:t xml:space="preserve"> &lt;&lt; דובר_המשך &gt;&gt;</w:t>
      </w:r>
      <w:r>
        <w:rPr>
          <w:rtl/>
        </w:rPr>
        <w:t xml:space="preserve">   </w:t>
      </w:r>
      <w:bookmarkEnd w:id="5542"/>
    </w:p>
    <w:p w:rsidR="004409CC" w:rsidRDefault="004409CC" w:rsidP="00E67818">
      <w:pPr>
        <w:rPr>
          <w:rtl/>
          <w:lang w:eastAsia="he-IL"/>
        </w:rPr>
      </w:pPr>
    </w:p>
    <w:p w:rsidR="004409CC" w:rsidRPr="00361420" w:rsidRDefault="004409CC" w:rsidP="0090656B">
      <w:pPr>
        <w:rPr>
          <w:rtl/>
          <w:lang w:eastAsia="he-IL"/>
        </w:rPr>
      </w:pPr>
      <w:bookmarkStart w:id="5543" w:name="_ETM_Q13_459619"/>
      <w:bookmarkEnd w:id="5543"/>
      <w:r>
        <w:rPr>
          <w:rFonts w:hint="cs"/>
          <w:rtl/>
          <w:lang w:eastAsia="he-IL"/>
        </w:rPr>
        <w:t>אני בהתחלה לא אמרתי</w:t>
      </w:r>
      <w:bookmarkStart w:id="5544" w:name="_ETM_Q13_459260"/>
      <w:bookmarkEnd w:id="5544"/>
      <w:r>
        <w:rPr>
          <w:rFonts w:hint="cs"/>
          <w:rtl/>
          <w:lang w:eastAsia="he-IL"/>
        </w:rPr>
        <w:t xml:space="preserve"> שהחוק ידוע כ"חוק טיבי"</w:t>
      </w:r>
      <w:r w:rsidR="0090656B">
        <w:rPr>
          <w:rFonts w:hint="cs"/>
          <w:rtl/>
          <w:lang w:eastAsia="he-IL"/>
        </w:rPr>
        <w:t>,</w:t>
      </w:r>
      <w:r>
        <w:rPr>
          <w:rFonts w:hint="cs"/>
          <w:rtl/>
          <w:lang w:eastAsia="he-IL"/>
        </w:rPr>
        <w:t xml:space="preserve"> אבל גם "חוק טיבי" לא התכוון </w:t>
      </w:r>
      <w:bookmarkStart w:id="5545" w:name="_ETM_Q13_464653"/>
      <w:bookmarkEnd w:id="5545"/>
      <w:proofErr w:type="spellStart"/>
      <w:r>
        <w:rPr>
          <w:rFonts w:hint="cs"/>
          <w:rtl/>
          <w:lang w:eastAsia="he-IL"/>
        </w:rPr>
        <w:t>לעיתות</w:t>
      </w:r>
      <w:proofErr w:type="spellEnd"/>
      <w:r>
        <w:rPr>
          <w:rFonts w:hint="cs"/>
          <w:rtl/>
          <w:lang w:eastAsia="he-IL"/>
        </w:rPr>
        <w:t xml:space="preserve"> חירום, הוא דיבר על </w:t>
      </w:r>
      <w:proofErr w:type="spellStart"/>
      <w:r>
        <w:rPr>
          <w:rFonts w:hint="cs"/>
          <w:rtl/>
          <w:lang w:eastAsia="he-IL"/>
        </w:rPr>
        <w:t>עיתות</w:t>
      </w:r>
      <w:proofErr w:type="spellEnd"/>
      <w:r>
        <w:rPr>
          <w:rFonts w:hint="cs"/>
          <w:rtl/>
          <w:lang w:eastAsia="he-IL"/>
        </w:rPr>
        <w:t xml:space="preserve"> שגרה. המנגנון </w:t>
      </w:r>
      <w:bookmarkStart w:id="5546" w:name="_ETM_Q13_471286"/>
      <w:bookmarkEnd w:id="5546"/>
      <w:r>
        <w:rPr>
          <w:rFonts w:hint="cs"/>
          <w:rtl/>
          <w:lang w:eastAsia="he-IL"/>
        </w:rPr>
        <w:t xml:space="preserve">הזה של פיצוי </w:t>
      </w:r>
      <w:r w:rsidR="0090656B">
        <w:rPr>
          <w:rFonts w:hint="eastAsia"/>
          <w:rtl/>
          <w:lang w:eastAsia="he-IL"/>
        </w:rPr>
        <w:t xml:space="preserve">– </w:t>
      </w:r>
      <w:r>
        <w:rPr>
          <w:rFonts w:hint="cs"/>
          <w:rtl/>
          <w:lang w:eastAsia="he-IL"/>
        </w:rPr>
        <w:t>אנשים נהנים, מברכים אותך מאוד</w:t>
      </w:r>
      <w:r w:rsidR="00F320E4">
        <w:rPr>
          <w:rFonts w:hint="cs"/>
          <w:rtl/>
          <w:lang w:eastAsia="he-IL"/>
        </w:rPr>
        <w:t xml:space="preserve"> </w:t>
      </w:r>
      <w:r w:rsidR="00F320E4">
        <w:rPr>
          <w:rFonts w:hint="eastAsia"/>
          <w:rtl/>
          <w:lang w:eastAsia="he-IL"/>
        </w:rPr>
        <w:t>–</w:t>
      </w:r>
      <w:r>
        <w:rPr>
          <w:rFonts w:hint="cs"/>
          <w:rtl/>
          <w:lang w:eastAsia="he-IL"/>
        </w:rPr>
        <w:t xml:space="preserve"> </w:t>
      </w:r>
      <w:r w:rsidR="00E67818">
        <w:rPr>
          <w:rFonts w:hint="cs"/>
          <w:rtl/>
          <w:lang w:eastAsia="he-IL"/>
        </w:rPr>
        <w:t>– –</w:t>
      </w:r>
    </w:p>
    <w:p w:rsidR="004409CC" w:rsidRDefault="004409CC" w:rsidP="00E67818">
      <w:pPr>
        <w:rPr>
          <w:rtl/>
          <w:lang w:eastAsia="he-IL"/>
        </w:rPr>
      </w:pPr>
    </w:p>
    <w:p w:rsidR="004409CC" w:rsidRDefault="004409CC" w:rsidP="00F15751">
      <w:pPr>
        <w:pStyle w:val="af5"/>
        <w:keepNext/>
        <w:rPr>
          <w:rtl/>
        </w:rPr>
      </w:pPr>
      <w:bookmarkStart w:id="5547" w:name="ET_interruption_5264_19"/>
      <w:r w:rsidRPr="00361420">
        <w:rPr>
          <w:rStyle w:val="TagStyle"/>
          <w:rtl/>
        </w:rPr>
        <w:t xml:space="preserve"> &lt;&lt; קריאה &gt;&gt; </w:t>
      </w:r>
      <w:r>
        <w:rPr>
          <w:rtl/>
        </w:rPr>
        <w:t>אחמד טיבי (חד"ש-תע"ל):</w:t>
      </w:r>
      <w:r w:rsidRPr="00361420">
        <w:rPr>
          <w:rStyle w:val="TagStyle"/>
          <w:rtl/>
        </w:rPr>
        <w:t xml:space="preserve"> &lt;&lt; קריאה &gt;&gt;</w:t>
      </w:r>
      <w:r>
        <w:rPr>
          <w:rtl/>
        </w:rPr>
        <w:t xml:space="preserve">   </w:t>
      </w:r>
      <w:bookmarkEnd w:id="5547"/>
    </w:p>
    <w:p w:rsidR="004409CC" w:rsidRDefault="004409CC" w:rsidP="00E67818">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לפחות לי יש כוח עליון, אבל </w:t>
      </w:r>
      <w:bookmarkStart w:id="5548" w:name="_ETM_Q13_473812"/>
      <w:bookmarkEnd w:id="5548"/>
      <w:r w:rsidR="004409CC">
        <w:rPr>
          <w:rFonts w:hint="cs"/>
          <w:rtl/>
          <w:lang w:eastAsia="he-IL"/>
        </w:rPr>
        <w:t>פה אתם משנים הכול.</w:t>
      </w:r>
      <w:bookmarkStart w:id="5549" w:name="_ETM_Q13_473393"/>
      <w:bookmarkEnd w:id="5549"/>
    </w:p>
    <w:p w:rsidR="004409CC" w:rsidRDefault="004409CC" w:rsidP="00F15751">
      <w:pPr>
        <w:rPr>
          <w:rtl/>
          <w:lang w:eastAsia="he-IL"/>
        </w:rPr>
      </w:pPr>
      <w:bookmarkStart w:id="5550" w:name="_ETM_Q13_473422"/>
      <w:bookmarkEnd w:id="5550"/>
    </w:p>
    <w:p w:rsidR="004409CC" w:rsidRDefault="004409CC" w:rsidP="00F15751">
      <w:pPr>
        <w:pStyle w:val="-"/>
        <w:keepNext/>
        <w:rPr>
          <w:rtl/>
        </w:rPr>
      </w:pPr>
      <w:bookmarkStart w:id="5551" w:name="ET_speakercontinue_6420_21"/>
      <w:r w:rsidRPr="00A16D87">
        <w:rPr>
          <w:rStyle w:val="TagStyle"/>
          <w:rtl/>
        </w:rPr>
        <w:t xml:space="preserve">&lt;&lt; דובר_המשך &gt;&gt; </w:t>
      </w:r>
      <w:r>
        <w:rPr>
          <w:rtl/>
        </w:rPr>
        <w:t>סגן שרת התחבורה והבטיחות בדרכים אורי מקלב:</w:t>
      </w:r>
      <w:r w:rsidRPr="00A16D87">
        <w:rPr>
          <w:rStyle w:val="TagStyle"/>
          <w:rtl/>
        </w:rPr>
        <w:t xml:space="preserve"> &lt;&lt; דובר_המשך &gt;&gt;</w:t>
      </w:r>
      <w:r>
        <w:rPr>
          <w:rtl/>
        </w:rPr>
        <w:t xml:space="preserve">   </w:t>
      </w:r>
      <w:bookmarkEnd w:id="5551"/>
    </w:p>
    <w:p w:rsidR="004409CC" w:rsidRDefault="004409CC" w:rsidP="00E67818">
      <w:pPr>
        <w:rPr>
          <w:rtl/>
          <w:lang w:eastAsia="he-IL"/>
        </w:rPr>
      </w:pPr>
    </w:p>
    <w:p w:rsidR="004409CC" w:rsidRDefault="004409CC" w:rsidP="0090656B">
      <w:pPr>
        <w:rPr>
          <w:rtl/>
          <w:lang w:eastAsia="he-IL"/>
        </w:rPr>
      </w:pPr>
      <w:r>
        <w:rPr>
          <w:rFonts w:hint="cs"/>
          <w:rtl/>
          <w:lang w:eastAsia="he-IL"/>
        </w:rPr>
        <w:t xml:space="preserve">אבל אנחנו משנים את זה בדבר מאוד מאוד מוגבל, </w:t>
      </w:r>
      <w:r w:rsidR="0090656B">
        <w:rPr>
          <w:rFonts w:hint="cs"/>
          <w:rtl/>
          <w:lang w:eastAsia="he-IL"/>
        </w:rPr>
        <w:t>ל</w:t>
      </w:r>
      <w:r>
        <w:rPr>
          <w:rFonts w:hint="cs"/>
          <w:rtl/>
          <w:lang w:eastAsia="he-IL"/>
        </w:rPr>
        <w:t xml:space="preserve">תקופה </w:t>
      </w:r>
      <w:bookmarkStart w:id="5552" w:name="_ETM_Q13_477145"/>
      <w:bookmarkEnd w:id="5552"/>
      <w:r>
        <w:rPr>
          <w:rFonts w:hint="cs"/>
          <w:rtl/>
          <w:lang w:eastAsia="he-IL"/>
        </w:rPr>
        <w:t xml:space="preserve">מוגבלת. המציאות </w:t>
      </w:r>
      <w:r w:rsidR="0090656B">
        <w:rPr>
          <w:rFonts w:hint="eastAsia"/>
          <w:rtl/>
          <w:lang w:eastAsia="he-IL"/>
        </w:rPr>
        <w:t xml:space="preserve">– </w:t>
      </w:r>
      <w:r>
        <w:rPr>
          <w:rFonts w:hint="cs"/>
          <w:rtl/>
          <w:lang w:eastAsia="he-IL"/>
        </w:rPr>
        <w:t xml:space="preserve">זאת המציאות. אי-אפשר להגיד ששגרה היא כמו </w:t>
      </w:r>
      <w:proofErr w:type="spellStart"/>
      <w:r>
        <w:rPr>
          <w:rFonts w:hint="cs"/>
          <w:rtl/>
          <w:lang w:eastAsia="he-IL"/>
        </w:rPr>
        <w:t>עיתות</w:t>
      </w:r>
      <w:proofErr w:type="spellEnd"/>
      <w:r>
        <w:rPr>
          <w:rFonts w:hint="cs"/>
          <w:rtl/>
          <w:lang w:eastAsia="he-IL"/>
        </w:rPr>
        <w:t xml:space="preserve"> חירום. </w:t>
      </w:r>
      <w:bookmarkStart w:id="5553" w:name="_ETM_Q13_484122"/>
      <w:bookmarkEnd w:id="5553"/>
      <w:r>
        <w:rPr>
          <w:rFonts w:hint="cs"/>
          <w:rtl/>
          <w:lang w:eastAsia="he-IL"/>
        </w:rPr>
        <w:t xml:space="preserve">נותנים </w:t>
      </w:r>
      <w:r w:rsidR="0090656B">
        <w:rPr>
          <w:rFonts w:hint="eastAsia"/>
          <w:rtl/>
          <w:lang w:eastAsia="he-IL"/>
        </w:rPr>
        <w:t xml:space="preserve">– </w:t>
      </w:r>
      <w:r>
        <w:rPr>
          <w:rFonts w:hint="cs"/>
          <w:rtl/>
          <w:lang w:eastAsia="he-IL"/>
        </w:rPr>
        <w:t xml:space="preserve">כאן מצמצמים את הימים, מצמצמים את הפיצוי ואת ההודעה מראש במקרה של ביטול. </w:t>
      </w:r>
      <w:bookmarkStart w:id="5554" w:name="_ETM_Q13_491926"/>
      <w:bookmarkStart w:id="5555" w:name="_ETM_Q13_491985"/>
      <w:bookmarkStart w:id="5556" w:name="_ETM_Q13_492150"/>
      <w:bookmarkStart w:id="5557" w:name="_ETM_Q13_492199"/>
      <w:bookmarkEnd w:id="5554"/>
      <w:bookmarkEnd w:id="5555"/>
      <w:bookmarkEnd w:id="5556"/>
      <w:bookmarkEnd w:id="5557"/>
      <w:r>
        <w:rPr>
          <w:rFonts w:hint="cs"/>
          <w:rtl/>
          <w:lang w:eastAsia="he-IL"/>
        </w:rPr>
        <w:t xml:space="preserve">אני מבין את רוח </w:t>
      </w:r>
      <w:r w:rsidR="00E67818">
        <w:rPr>
          <w:rFonts w:hint="cs"/>
          <w:rtl/>
          <w:lang w:eastAsia="he-IL"/>
        </w:rPr>
        <w:t>– – –</w:t>
      </w:r>
    </w:p>
    <w:p w:rsidR="004409CC" w:rsidRDefault="004409CC" w:rsidP="00F15751">
      <w:pPr>
        <w:rPr>
          <w:rtl/>
          <w:lang w:eastAsia="he-IL"/>
        </w:rPr>
      </w:pPr>
    </w:p>
    <w:p w:rsidR="004409CC" w:rsidRDefault="004409CC" w:rsidP="00F15751">
      <w:pPr>
        <w:pStyle w:val="af5"/>
        <w:keepNext/>
        <w:rPr>
          <w:rtl/>
        </w:rPr>
      </w:pPr>
      <w:bookmarkStart w:id="5558" w:name="_ETM_Q13_479984"/>
      <w:bookmarkStart w:id="5559" w:name="_ETM_Q13_480056"/>
      <w:bookmarkStart w:id="5560" w:name="ET_interruption_6156_22"/>
      <w:bookmarkEnd w:id="5558"/>
      <w:bookmarkEnd w:id="5559"/>
      <w:r w:rsidRPr="00A16D87">
        <w:rPr>
          <w:rStyle w:val="TagStyle"/>
          <w:rtl/>
        </w:rPr>
        <w:t xml:space="preserve"> &lt;&lt; קריאה &gt;&gt; </w:t>
      </w:r>
      <w:r>
        <w:rPr>
          <w:rtl/>
        </w:rPr>
        <w:t>גלעד קריב (העבודה):</w:t>
      </w:r>
      <w:r w:rsidRPr="00A16D87">
        <w:rPr>
          <w:rStyle w:val="TagStyle"/>
          <w:rtl/>
        </w:rPr>
        <w:t xml:space="preserve"> &lt;&lt; קריאה &gt;&gt;</w:t>
      </w:r>
      <w:r>
        <w:rPr>
          <w:rtl/>
        </w:rPr>
        <w:t xml:space="preserve">   </w:t>
      </w:r>
      <w:bookmarkEnd w:id="5560"/>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למה לצמצם את הפיצוי </w:t>
      </w:r>
      <w:r w:rsidR="00E67818">
        <w:rPr>
          <w:rFonts w:hint="cs"/>
          <w:rtl/>
          <w:lang w:eastAsia="he-IL"/>
        </w:rPr>
        <w:t xml:space="preserve">– – – </w:t>
      </w:r>
      <w:r>
        <w:rPr>
          <w:rFonts w:hint="cs"/>
          <w:rtl/>
          <w:lang w:eastAsia="he-IL"/>
        </w:rPr>
        <w:t xml:space="preserve">לא כך אזרחים </w:t>
      </w:r>
      <w:r w:rsidR="00E67818">
        <w:rPr>
          <w:rFonts w:hint="cs"/>
          <w:rtl/>
          <w:lang w:eastAsia="he-IL"/>
        </w:rPr>
        <w:t>– – –</w:t>
      </w:r>
    </w:p>
    <w:p w:rsidR="004409CC" w:rsidRDefault="004409CC" w:rsidP="00F15751">
      <w:pPr>
        <w:rPr>
          <w:rtl/>
          <w:lang w:eastAsia="he-IL"/>
        </w:rPr>
      </w:pPr>
    </w:p>
    <w:p w:rsidR="004409CC" w:rsidRDefault="004409CC" w:rsidP="00F15751">
      <w:pPr>
        <w:pStyle w:val="-"/>
        <w:keepNext/>
        <w:rPr>
          <w:rtl/>
        </w:rPr>
      </w:pPr>
      <w:bookmarkStart w:id="5561" w:name="ET_speakercontinue_6420_23"/>
      <w:r w:rsidRPr="00A16D87">
        <w:rPr>
          <w:rStyle w:val="TagStyle"/>
          <w:rtl/>
        </w:rPr>
        <w:t xml:space="preserve"> &lt;&lt; דובר_המשך &gt;&gt; </w:t>
      </w:r>
      <w:r>
        <w:rPr>
          <w:rtl/>
        </w:rPr>
        <w:t>סגן שרת התחבורה והבטיחות בדרכים אורי מקלב:</w:t>
      </w:r>
      <w:r w:rsidRPr="00A16D87">
        <w:rPr>
          <w:rStyle w:val="TagStyle"/>
          <w:rtl/>
        </w:rPr>
        <w:t xml:space="preserve"> &lt;&lt; דובר_המשך &gt;&gt;</w:t>
      </w:r>
      <w:r>
        <w:rPr>
          <w:rtl/>
        </w:rPr>
        <w:t xml:space="preserve">   </w:t>
      </w:r>
      <w:bookmarkEnd w:id="5561"/>
    </w:p>
    <w:p w:rsidR="004409CC" w:rsidRDefault="004409CC" w:rsidP="00E67818">
      <w:pPr>
        <w:rPr>
          <w:rtl/>
          <w:lang w:eastAsia="he-IL"/>
        </w:rPr>
      </w:pPr>
    </w:p>
    <w:p w:rsidR="004409CC" w:rsidRDefault="004409CC" w:rsidP="0090656B">
      <w:pPr>
        <w:rPr>
          <w:rtl/>
          <w:lang w:eastAsia="he-IL"/>
        </w:rPr>
      </w:pPr>
      <w:bookmarkStart w:id="5562" w:name="_ETM_Q13_494804"/>
      <w:bookmarkEnd w:id="5562"/>
      <w:r>
        <w:rPr>
          <w:rFonts w:hint="cs"/>
          <w:rtl/>
          <w:lang w:eastAsia="he-IL"/>
        </w:rPr>
        <w:t>אנחנו מבטלים בכלל את הפיצוי ל</w:t>
      </w:r>
      <w:r w:rsidR="0090656B">
        <w:rPr>
          <w:rFonts w:hint="cs"/>
          <w:rtl/>
          <w:lang w:eastAsia="he-IL"/>
        </w:rPr>
        <w:t xml:space="preserve">נוכח זה </w:t>
      </w:r>
      <w:r>
        <w:rPr>
          <w:rFonts w:hint="cs"/>
          <w:rtl/>
          <w:lang w:eastAsia="he-IL"/>
        </w:rPr>
        <w:t xml:space="preserve">שגם החברה </w:t>
      </w:r>
      <w:r w:rsidR="0090656B">
        <w:rPr>
          <w:rFonts w:hint="eastAsia"/>
          <w:rtl/>
          <w:lang w:eastAsia="he-IL"/>
        </w:rPr>
        <w:t xml:space="preserve">– </w:t>
      </w:r>
      <w:r>
        <w:rPr>
          <w:rFonts w:hint="cs"/>
          <w:rtl/>
          <w:lang w:eastAsia="he-IL"/>
        </w:rPr>
        <w:t xml:space="preserve">זה </w:t>
      </w:r>
      <w:bookmarkStart w:id="5563" w:name="_ETM_Q13_504219"/>
      <w:bookmarkEnd w:id="5563"/>
      <w:r>
        <w:rPr>
          <w:rFonts w:hint="cs"/>
          <w:rtl/>
          <w:lang w:eastAsia="he-IL"/>
        </w:rPr>
        <w:t xml:space="preserve">לא היה בידיה, זה לא בגלל רשלנותה או </w:t>
      </w:r>
      <w:bookmarkStart w:id="5564" w:name="_ETM_Q13_507159"/>
      <w:bookmarkEnd w:id="5564"/>
      <w:r>
        <w:rPr>
          <w:rFonts w:hint="cs"/>
          <w:rtl/>
          <w:lang w:eastAsia="he-IL"/>
        </w:rPr>
        <w:t xml:space="preserve">אי-רצונה לקיים את הטיסות, אלא זה בא מתוך הכרח </w:t>
      </w:r>
      <w:bookmarkStart w:id="5565" w:name="_ETM_Q13_511269"/>
      <w:bookmarkEnd w:id="5565"/>
      <w:r>
        <w:rPr>
          <w:rFonts w:hint="cs"/>
          <w:rtl/>
          <w:lang w:eastAsia="he-IL"/>
        </w:rPr>
        <w:t xml:space="preserve">של חירום. אני מבין את רחשי הציבור, אני מבין את </w:t>
      </w:r>
      <w:bookmarkStart w:id="5566" w:name="_ETM_Q13_514286"/>
      <w:bookmarkEnd w:id="5566"/>
      <w:r>
        <w:rPr>
          <w:rFonts w:hint="cs"/>
          <w:rtl/>
          <w:lang w:eastAsia="he-IL"/>
        </w:rPr>
        <w:t xml:space="preserve">הדבר הזה. </w:t>
      </w:r>
      <w:r w:rsidR="0090656B">
        <w:rPr>
          <w:rFonts w:hint="cs"/>
          <w:rtl/>
          <w:lang w:eastAsia="he-IL"/>
        </w:rPr>
        <w:t>זה</w:t>
      </w:r>
      <w:r>
        <w:rPr>
          <w:rFonts w:hint="cs"/>
          <w:rtl/>
          <w:lang w:eastAsia="he-IL"/>
        </w:rPr>
        <w:t xml:space="preserve"> דבר שבאמת, לפי דעתי, </w:t>
      </w:r>
      <w:r w:rsidR="0090656B">
        <w:rPr>
          <w:rFonts w:hint="cs"/>
          <w:rtl/>
          <w:lang w:eastAsia="he-IL"/>
        </w:rPr>
        <w:t xml:space="preserve">בטח </w:t>
      </w:r>
      <w:r>
        <w:rPr>
          <w:rFonts w:hint="cs"/>
          <w:rtl/>
          <w:lang w:eastAsia="he-IL"/>
        </w:rPr>
        <w:t xml:space="preserve">יידרש </w:t>
      </w:r>
      <w:bookmarkStart w:id="5567" w:name="_ETM_Q13_520995"/>
      <w:bookmarkEnd w:id="5567"/>
      <w:r>
        <w:rPr>
          <w:rFonts w:hint="cs"/>
          <w:rtl/>
          <w:lang w:eastAsia="he-IL"/>
        </w:rPr>
        <w:t xml:space="preserve">דיון מעמיק בוועדת הכלכלה. אפשר לשמוע </w:t>
      </w:r>
      <w:r w:rsidR="0090656B">
        <w:rPr>
          <w:rFonts w:hint="eastAsia"/>
          <w:rtl/>
          <w:lang w:eastAsia="he-IL"/>
        </w:rPr>
        <w:t xml:space="preserve">– </w:t>
      </w:r>
      <w:r>
        <w:rPr>
          <w:rFonts w:hint="cs"/>
          <w:rtl/>
          <w:lang w:eastAsia="he-IL"/>
        </w:rPr>
        <w:t xml:space="preserve">זאת קריאה ראשונה. אנחנו </w:t>
      </w:r>
      <w:bookmarkStart w:id="5568" w:name="_ETM_Q13_526839"/>
      <w:bookmarkEnd w:id="5568"/>
      <w:r>
        <w:rPr>
          <w:rFonts w:hint="cs"/>
          <w:rtl/>
          <w:lang w:eastAsia="he-IL"/>
        </w:rPr>
        <w:t xml:space="preserve">פתוחים. שרת התחבורה ודאי פתוחה לשמוע את הערות חברי הכנסת, </w:t>
      </w:r>
      <w:bookmarkStart w:id="5569" w:name="_ETM_Q13_530745"/>
      <w:bookmarkEnd w:id="5569"/>
      <w:r>
        <w:rPr>
          <w:rFonts w:hint="cs"/>
          <w:rtl/>
          <w:lang w:eastAsia="he-IL"/>
        </w:rPr>
        <w:t xml:space="preserve">את הערות המחוקק. אני באמת מזמין את חברי הכנסת להיות </w:t>
      </w:r>
      <w:bookmarkStart w:id="5570" w:name="_ETM_Q13_533322"/>
      <w:bookmarkEnd w:id="5570"/>
      <w:r>
        <w:rPr>
          <w:rFonts w:hint="cs"/>
          <w:rtl/>
          <w:lang w:eastAsia="he-IL"/>
        </w:rPr>
        <w:t>בדיון הזה – זה דיון שהשקיעו בו אז זמן רב עד</w:t>
      </w:r>
      <w:bookmarkStart w:id="5571" w:name="_ETM_Q13_535252"/>
      <w:bookmarkEnd w:id="5571"/>
      <w:r>
        <w:rPr>
          <w:rFonts w:hint="cs"/>
          <w:rtl/>
          <w:lang w:eastAsia="he-IL"/>
        </w:rPr>
        <w:t xml:space="preserve"> שחוקקו אותו – ולראות מה אפשר לעשות, להתאים את זה למצב. </w:t>
      </w:r>
      <w:bookmarkStart w:id="5572" w:name="_ETM_Q13_540552"/>
      <w:bookmarkEnd w:id="5572"/>
    </w:p>
    <w:p w:rsidR="004409CC" w:rsidRDefault="004409CC" w:rsidP="00F15751">
      <w:pPr>
        <w:rPr>
          <w:rtl/>
          <w:lang w:eastAsia="he-IL"/>
        </w:rPr>
      </w:pPr>
      <w:bookmarkStart w:id="5573" w:name="_ETM_Q13_540618"/>
      <w:bookmarkEnd w:id="5573"/>
    </w:p>
    <w:p w:rsidR="004409CC" w:rsidRDefault="004409CC" w:rsidP="00F15751">
      <w:pPr>
        <w:rPr>
          <w:rtl/>
          <w:lang w:eastAsia="he-IL"/>
        </w:rPr>
      </w:pPr>
      <w:bookmarkStart w:id="5574" w:name="_ETM_Q13_540728"/>
      <w:bookmarkStart w:id="5575" w:name="_ETM_Q13_540785"/>
      <w:bookmarkEnd w:id="5574"/>
      <w:bookmarkEnd w:id="5575"/>
      <w:r>
        <w:rPr>
          <w:rFonts w:hint="cs"/>
          <w:rtl/>
          <w:lang w:eastAsia="he-IL"/>
        </w:rPr>
        <w:t xml:space="preserve">אני אודה לחברי כנסת אם יאשרו </w:t>
      </w:r>
      <w:bookmarkStart w:id="5576" w:name="_ETM_Q13_540332"/>
      <w:bookmarkEnd w:id="5576"/>
      <w:r>
        <w:rPr>
          <w:rFonts w:hint="cs"/>
          <w:rtl/>
          <w:lang w:eastAsia="he-IL"/>
        </w:rPr>
        <w:t>את זה בקריאה ראשונה. תודה רבה, אדוני.</w:t>
      </w:r>
    </w:p>
    <w:p w:rsidR="004409CC" w:rsidRDefault="004409CC" w:rsidP="00F15751">
      <w:pPr>
        <w:rPr>
          <w:rtl/>
          <w:lang w:eastAsia="he-IL"/>
        </w:rPr>
      </w:pPr>
      <w:bookmarkStart w:id="5577" w:name="_ETM_Q13_543398"/>
      <w:bookmarkStart w:id="5578" w:name="_ETM_Q13_543463"/>
      <w:bookmarkEnd w:id="5577"/>
      <w:bookmarkEnd w:id="5578"/>
    </w:p>
    <w:p w:rsidR="004409CC" w:rsidRDefault="004409CC" w:rsidP="00F15751">
      <w:pPr>
        <w:pStyle w:val="af6"/>
        <w:keepNext/>
        <w:rPr>
          <w:rtl/>
        </w:rPr>
      </w:pPr>
      <w:bookmarkStart w:id="5579" w:name="ET_yor_6597_24"/>
      <w:r w:rsidRPr="00C609EE">
        <w:rPr>
          <w:rStyle w:val="TagStyle"/>
          <w:rtl/>
        </w:rPr>
        <w:t xml:space="preserve"> &lt;&lt; יור &gt;&gt; </w:t>
      </w:r>
      <w:r>
        <w:rPr>
          <w:rtl/>
        </w:rPr>
        <w:t>היו"ר מאיר כהן:</w:t>
      </w:r>
      <w:r w:rsidRPr="00C609EE">
        <w:rPr>
          <w:rStyle w:val="TagStyle"/>
          <w:rtl/>
        </w:rPr>
        <w:t xml:space="preserve"> &lt;&lt; יור &gt;&gt;</w:t>
      </w:r>
      <w:r>
        <w:rPr>
          <w:rtl/>
        </w:rPr>
        <w:t xml:space="preserve">   </w:t>
      </w:r>
      <w:bookmarkEnd w:id="5579"/>
    </w:p>
    <w:p w:rsidR="004409CC" w:rsidRDefault="004409CC" w:rsidP="00E67818">
      <w:pPr>
        <w:rPr>
          <w:rtl/>
          <w:lang w:eastAsia="he-IL"/>
        </w:rPr>
      </w:pPr>
    </w:p>
    <w:p w:rsidR="004409CC" w:rsidRDefault="004409CC" w:rsidP="0090656B">
      <w:pPr>
        <w:rPr>
          <w:rtl/>
          <w:lang w:eastAsia="he-IL"/>
        </w:rPr>
      </w:pPr>
      <w:bookmarkStart w:id="5580" w:name="_ETM_Q13_544699"/>
      <w:bookmarkEnd w:id="5580"/>
      <w:r>
        <w:rPr>
          <w:rFonts w:hint="cs"/>
          <w:rtl/>
          <w:lang w:eastAsia="he-IL"/>
        </w:rPr>
        <w:t>תודה רבה</w:t>
      </w:r>
      <w:r w:rsidR="0090656B">
        <w:rPr>
          <w:rFonts w:hint="cs"/>
          <w:rtl/>
          <w:lang w:eastAsia="he-IL"/>
        </w:rPr>
        <w:t>,</w:t>
      </w:r>
      <w:r>
        <w:rPr>
          <w:rFonts w:hint="cs"/>
          <w:rtl/>
          <w:lang w:eastAsia="he-IL"/>
        </w:rPr>
        <w:t xml:space="preserve"> אדוני סגן </w:t>
      </w:r>
      <w:bookmarkStart w:id="5581" w:name="_ETM_Q13_544211"/>
      <w:bookmarkEnd w:id="5581"/>
      <w:r>
        <w:rPr>
          <w:rFonts w:hint="cs"/>
          <w:rtl/>
          <w:lang w:eastAsia="he-IL"/>
        </w:rPr>
        <w:t xml:space="preserve">השר. אנחנו עוברים לדיון אישי. זאת הצעת חוק בקריאה ראשונה. </w:t>
      </w:r>
      <w:bookmarkStart w:id="5582" w:name="_ETM_Q13_548853"/>
      <w:bookmarkEnd w:id="5582"/>
      <w:r>
        <w:rPr>
          <w:rFonts w:hint="cs"/>
          <w:rtl/>
          <w:lang w:eastAsia="he-IL"/>
        </w:rPr>
        <w:t xml:space="preserve">לכל חבר וחברת כנסת שלוש דקות. חבר הכנסת אלעזר שטרן </w:t>
      </w:r>
      <w:bookmarkStart w:id="5583" w:name="_ETM_Q13_554110"/>
      <w:bookmarkEnd w:id="5583"/>
      <w:r>
        <w:rPr>
          <w:rFonts w:hint="eastAsia"/>
          <w:rtl/>
          <w:lang w:eastAsia="he-IL"/>
        </w:rPr>
        <w:t>–</w:t>
      </w:r>
      <w:r>
        <w:rPr>
          <w:rFonts w:hint="cs"/>
          <w:rtl/>
          <w:lang w:eastAsia="he-IL"/>
        </w:rPr>
        <w:t xml:space="preserve"> אינו נוכח.</w:t>
      </w:r>
    </w:p>
    <w:p w:rsidR="004409CC" w:rsidRDefault="004409CC" w:rsidP="00F15751">
      <w:pPr>
        <w:rPr>
          <w:rtl/>
          <w:lang w:eastAsia="he-IL"/>
        </w:rPr>
      </w:pPr>
      <w:bookmarkStart w:id="5584" w:name="_ETM_Q13_554653"/>
      <w:bookmarkStart w:id="5585" w:name="_ETM_Q13_554708"/>
      <w:bookmarkEnd w:id="5584"/>
      <w:bookmarkEnd w:id="5585"/>
    </w:p>
    <w:p w:rsidR="004409CC" w:rsidRDefault="004409CC" w:rsidP="00F15751">
      <w:pPr>
        <w:pStyle w:val="af5"/>
        <w:keepNext/>
        <w:rPr>
          <w:rtl/>
        </w:rPr>
      </w:pPr>
      <w:bookmarkStart w:id="5586" w:name="ET_interruption_6156_25"/>
      <w:r w:rsidRPr="00C609EE">
        <w:rPr>
          <w:rStyle w:val="TagStyle"/>
          <w:rtl/>
        </w:rPr>
        <w:t xml:space="preserve"> &lt;&lt; קריאה &gt;&gt; </w:t>
      </w:r>
      <w:r>
        <w:rPr>
          <w:rtl/>
        </w:rPr>
        <w:t>גלעד קריב (העבודה):</w:t>
      </w:r>
      <w:r w:rsidRPr="00C609EE">
        <w:rPr>
          <w:rStyle w:val="TagStyle"/>
          <w:rtl/>
        </w:rPr>
        <w:t xml:space="preserve"> &lt;&lt; קריאה &gt;&gt;</w:t>
      </w:r>
      <w:r>
        <w:rPr>
          <w:rtl/>
        </w:rPr>
        <w:t xml:space="preserve">   </w:t>
      </w:r>
      <w:bookmarkEnd w:id="5586"/>
    </w:p>
    <w:p w:rsidR="004409CC" w:rsidRDefault="004409CC" w:rsidP="00E67818">
      <w:pPr>
        <w:rPr>
          <w:rtl/>
          <w:lang w:eastAsia="he-IL"/>
        </w:rPr>
      </w:pPr>
    </w:p>
    <w:p w:rsidR="004409CC" w:rsidRPr="00C609EE" w:rsidRDefault="004409CC" w:rsidP="00F15751">
      <w:pPr>
        <w:rPr>
          <w:rtl/>
          <w:lang w:eastAsia="he-IL"/>
        </w:rPr>
      </w:pPr>
      <w:r>
        <w:rPr>
          <w:rFonts w:hint="cs"/>
          <w:rtl/>
          <w:lang w:eastAsia="he-IL"/>
        </w:rPr>
        <w:t>חבל שהשרה רגב לא באה.</w:t>
      </w:r>
    </w:p>
    <w:p w:rsidR="004409CC" w:rsidRDefault="004409CC" w:rsidP="00F15751">
      <w:pPr>
        <w:rPr>
          <w:rtl/>
          <w:lang w:eastAsia="he-IL"/>
        </w:rPr>
      </w:pPr>
      <w:bookmarkStart w:id="5587" w:name="_ETM_Q13_508053"/>
      <w:bookmarkStart w:id="5588" w:name="_ETM_Q13_508091"/>
      <w:bookmarkEnd w:id="5587"/>
      <w:bookmarkEnd w:id="5588"/>
    </w:p>
    <w:p w:rsidR="004409CC" w:rsidRDefault="004409CC" w:rsidP="00F15751">
      <w:pPr>
        <w:pStyle w:val="af6"/>
        <w:keepNext/>
        <w:rPr>
          <w:rtl/>
        </w:rPr>
      </w:pPr>
      <w:bookmarkStart w:id="5589" w:name="ET_yor_6597_26"/>
      <w:r w:rsidRPr="00C609EE">
        <w:rPr>
          <w:rStyle w:val="TagStyle"/>
          <w:rtl/>
        </w:rPr>
        <w:t xml:space="preserve"> &lt;&lt; יור &gt;&gt; </w:t>
      </w:r>
      <w:r>
        <w:rPr>
          <w:rtl/>
        </w:rPr>
        <w:t>היו"ר מאיר כהן:</w:t>
      </w:r>
      <w:r w:rsidRPr="00C609EE">
        <w:rPr>
          <w:rStyle w:val="TagStyle"/>
          <w:rtl/>
        </w:rPr>
        <w:t xml:space="preserve"> &lt;&lt; יור &gt;&gt;</w:t>
      </w:r>
      <w:r>
        <w:rPr>
          <w:rtl/>
        </w:rPr>
        <w:t xml:space="preserve">   </w:t>
      </w:r>
      <w:bookmarkEnd w:id="5589"/>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חברת הכנסת מירב בן </w:t>
      </w:r>
      <w:bookmarkStart w:id="5590" w:name="_ETM_Q13_559899"/>
      <w:bookmarkEnd w:id="5590"/>
      <w:r>
        <w:rPr>
          <w:rFonts w:hint="cs"/>
          <w:rtl/>
          <w:lang w:eastAsia="he-IL"/>
        </w:rPr>
        <w:t>ארי.</w:t>
      </w:r>
    </w:p>
    <w:p w:rsidR="004409CC" w:rsidRDefault="004409CC" w:rsidP="00F15751">
      <w:pPr>
        <w:rPr>
          <w:rtl/>
          <w:lang w:eastAsia="he-IL"/>
        </w:rPr>
      </w:pPr>
    </w:p>
    <w:p w:rsidR="004409CC" w:rsidRDefault="004409CC" w:rsidP="00F15751">
      <w:pPr>
        <w:pStyle w:val="af5"/>
        <w:keepNext/>
        <w:rPr>
          <w:rtl/>
        </w:rPr>
      </w:pPr>
      <w:bookmarkStart w:id="5591" w:name="ET_interruption_5300_27"/>
      <w:r w:rsidRPr="00C609EE">
        <w:rPr>
          <w:rStyle w:val="TagStyle"/>
          <w:rtl/>
        </w:rPr>
        <w:t xml:space="preserve"> &lt;&lt; קריאה &gt;&gt; </w:t>
      </w:r>
      <w:r>
        <w:rPr>
          <w:rtl/>
        </w:rPr>
        <w:t>מירב בן ארי (יש עתיד):</w:t>
      </w:r>
      <w:r w:rsidRPr="00C609EE">
        <w:rPr>
          <w:rStyle w:val="TagStyle"/>
          <w:rtl/>
        </w:rPr>
        <w:t xml:space="preserve"> &lt;&lt; קריאה &gt;&gt;</w:t>
      </w:r>
      <w:r>
        <w:rPr>
          <w:rtl/>
        </w:rPr>
        <w:t xml:space="preserve">   </w:t>
      </w:r>
      <w:bookmarkEnd w:id="5591"/>
    </w:p>
    <w:p w:rsidR="004409CC" w:rsidRDefault="004409CC" w:rsidP="00E67818">
      <w:pPr>
        <w:rPr>
          <w:rtl/>
          <w:lang w:eastAsia="he-IL"/>
        </w:rPr>
      </w:pPr>
    </w:p>
    <w:p w:rsidR="004409CC" w:rsidRDefault="004409CC" w:rsidP="00F15751">
      <w:pPr>
        <w:rPr>
          <w:rtl/>
          <w:lang w:eastAsia="he-IL"/>
        </w:rPr>
      </w:pPr>
      <w:r>
        <w:rPr>
          <w:rFonts w:hint="cs"/>
          <w:rtl/>
          <w:lang w:eastAsia="he-IL"/>
        </w:rPr>
        <w:t>היא לא תבוא עוד הרבה זמן.</w:t>
      </w:r>
    </w:p>
    <w:p w:rsidR="004409CC" w:rsidRDefault="004409CC" w:rsidP="00F15751">
      <w:pPr>
        <w:rPr>
          <w:rtl/>
          <w:lang w:eastAsia="he-IL"/>
        </w:rPr>
      </w:pPr>
      <w:bookmarkStart w:id="5592" w:name="_ETM_Q13_564115"/>
      <w:bookmarkStart w:id="5593" w:name="_ETM_Q13_564173"/>
      <w:bookmarkEnd w:id="5592"/>
      <w:bookmarkEnd w:id="5593"/>
    </w:p>
    <w:p w:rsidR="004409CC" w:rsidRDefault="004409CC" w:rsidP="00F15751">
      <w:pPr>
        <w:pStyle w:val="af5"/>
        <w:keepNext/>
        <w:rPr>
          <w:rtl/>
        </w:rPr>
      </w:pPr>
      <w:bookmarkStart w:id="5594" w:name="_ETM_Q13_561574"/>
      <w:bookmarkStart w:id="5595" w:name="_ETM_Q13_561633"/>
      <w:bookmarkStart w:id="5596" w:name="ET_interruption_6345_29"/>
      <w:bookmarkEnd w:id="5594"/>
      <w:bookmarkEnd w:id="5595"/>
      <w:r w:rsidRPr="00C609EE">
        <w:rPr>
          <w:rStyle w:val="TagStyle"/>
          <w:rtl/>
        </w:rPr>
        <w:t xml:space="preserve"> &lt;&lt; קריאה &gt;&gt; </w:t>
      </w:r>
      <w:r>
        <w:rPr>
          <w:rtl/>
        </w:rPr>
        <w:t>טלי גוטליב (הליכוד):</w:t>
      </w:r>
      <w:r w:rsidRPr="00C609EE">
        <w:rPr>
          <w:rStyle w:val="TagStyle"/>
          <w:rtl/>
        </w:rPr>
        <w:t xml:space="preserve"> &lt;&lt; קריאה &gt;&gt;</w:t>
      </w:r>
      <w:r>
        <w:rPr>
          <w:rtl/>
        </w:rPr>
        <w:t xml:space="preserve">   </w:t>
      </w:r>
      <w:bookmarkEnd w:id="5596"/>
    </w:p>
    <w:p w:rsidR="004409CC" w:rsidRDefault="004409CC" w:rsidP="00E67818">
      <w:pPr>
        <w:rPr>
          <w:rtl/>
          <w:lang w:eastAsia="he-IL"/>
        </w:rPr>
      </w:pPr>
    </w:p>
    <w:p w:rsidR="004409CC" w:rsidRDefault="00E67818" w:rsidP="00E67818">
      <w:pPr>
        <w:rPr>
          <w:rtl/>
          <w:lang w:eastAsia="he-IL"/>
        </w:rPr>
      </w:pPr>
      <w:bookmarkStart w:id="5597" w:name="_ETM_Q13_561797"/>
      <w:bookmarkEnd w:id="5597"/>
      <w:r>
        <w:rPr>
          <w:rFonts w:hint="cs"/>
          <w:rtl/>
          <w:lang w:eastAsia="he-IL"/>
        </w:rPr>
        <w:t>– – –</w:t>
      </w:r>
      <w:r w:rsidR="004409CC">
        <w:rPr>
          <w:rFonts w:hint="cs"/>
          <w:rtl/>
          <w:lang w:eastAsia="he-IL"/>
        </w:rPr>
        <w:t xml:space="preserve"> זה לא </w:t>
      </w:r>
      <w:bookmarkStart w:id="5598" w:name="_ETM_Q13_566763"/>
      <w:bookmarkEnd w:id="5598"/>
      <w:r>
        <w:rPr>
          <w:rFonts w:hint="cs"/>
          <w:rtl/>
          <w:lang w:eastAsia="he-IL"/>
        </w:rPr>
        <w:t>– – –</w:t>
      </w:r>
      <w:r w:rsidR="004409CC">
        <w:rPr>
          <w:rFonts w:hint="cs"/>
          <w:rtl/>
          <w:lang w:eastAsia="he-IL"/>
        </w:rPr>
        <w:t xml:space="preserve"> זכות טיסה. זה לא </w:t>
      </w:r>
      <w:r>
        <w:rPr>
          <w:rFonts w:hint="cs"/>
          <w:rtl/>
          <w:lang w:eastAsia="he-IL"/>
        </w:rPr>
        <w:t>– – –</w:t>
      </w:r>
    </w:p>
    <w:p w:rsidR="004409CC" w:rsidRDefault="004409CC" w:rsidP="00F15751">
      <w:pPr>
        <w:rPr>
          <w:rtl/>
          <w:lang w:eastAsia="he-IL"/>
        </w:rPr>
      </w:pPr>
      <w:bookmarkStart w:id="5599" w:name="_ETM_Q13_568646"/>
      <w:bookmarkStart w:id="5600" w:name="_ETM_Q13_568703"/>
      <w:bookmarkEnd w:id="5599"/>
      <w:bookmarkEnd w:id="5600"/>
    </w:p>
    <w:p w:rsidR="004409CC" w:rsidRDefault="004409CC" w:rsidP="00F15751">
      <w:pPr>
        <w:pStyle w:val="a4"/>
        <w:keepNext/>
        <w:rPr>
          <w:rtl/>
        </w:rPr>
      </w:pPr>
      <w:bookmarkStart w:id="5601" w:name="ET_speaker_5300_30"/>
      <w:r w:rsidRPr="00C609EE">
        <w:rPr>
          <w:rStyle w:val="TagStyle"/>
          <w:rtl/>
        </w:rPr>
        <w:t xml:space="preserve"> &lt;&lt; דובר &gt;&gt; </w:t>
      </w:r>
      <w:bookmarkStart w:id="5602" w:name="_Toc168343321"/>
      <w:bookmarkStart w:id="5603" w:name="_Toc168343415"/>
      <w:bookmarkStart w:id="5604" w:name="_Toc168348880"/>
      <w:bookmarkStart w:id="5605" w:name="_Toc168348972"/>
      <w:bookmarkStart w:id="5606" w:name="_Toc168349446"/>
      <w:bookmarkStart w:id="5607" w:name="_Toc188981678"/>
      <w:r>
        <w:rPr>
          <w:rtl/>
        </w:rPr>
        <w:t>מירב בן ארי (יש עתיד):</w:t>
      </w:r>
      <w:bookmarkEnd w:id="5602"/>
      <w:bookmarkEnd w:id="5603"/>
      <w:bookmarkEnd w:id="5604"/>
      <w:bookmarkEnd w:id="5605"/>
      <w:bookmarkEnd w:id="5606"/>
      <w:bookmarkEnd w:id="5607"/>
      <w:r w:rsidRPr="00C609EE">
        <w:rPr>
          <w:rStyle w:val="TagStyle"/>
          <w:rtl/>
        </w:rPr>
        <w:t xml:space="preserve"> &lt;&lt; דובר &gt;&gt;</w:t>
      </w:r>
      <w:r>
        <w:rPr>
          <w:rtl/>
        </w:rPr>
        <w:t xml:space="preserve">   </w:t>
      </w:r>
      <w:bookmarkEnd w:id="5601"/>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תודה </w:t>
      </w:r>
      <w:bookmarkStart w:id="5608" w:name="_ETM_Q13_570687"/>
      <w:bookmarkEnd w:id="5608"/>
      <w:r>
        <w:rPr>
          <w:rFonts w:hint="cs"/>
          <w:rtl/>
          <w:lang w:eastAsia="he-IL"/>
        </w:rPr>
        <w:t>רבה. אדוני היושב בראש, אדוני השר, חבריי וחברותי חברי הכנסת.</w:t>
      </w:r>
    </w:p>
    <w:p w:rsidR="004409CC" w:rsidRDefault="004409CC" w:rsidP="00F15751">
      <w:pPr>
        <w:rPr>
          <w:rtl/>
          <w:lang w:eastAsia="he-IL"/>
        </w:rPr>
      </w:pPr>
    </w:p>
    <w:p w:rsidR="004409CC" w:rsidRDefault="004409CC" w:rsidP="00F15751">
      <w:pPr>
        <w:pStyle w:val="af6"/>
        <w:keepNext/>
        <w:rPr>
          <w:rtl/>
        </w:rPr>
      </w:pPr>
      <w:bookmarkStart w:id="5609" w:name="ET_yor_6597_31"/>
      <w:r w:rsidRPr="00C609EE">
        <w:rPr>
          <w:rStyle w:val="TagStyle"/>
          <w:rtl/>
        </w:rPr>
        <w:t xml:space="preserve"> &lt;&lt; יור &gt;&gt; </w:t>
      </w:r>
      <w:r>
        <w:rPr>
          <w:rtl/>
        </w:rPr>
        <w:t>היו"ר מאיר כהן:</w:t>
      </w:r>
      <w:r w:rsidRPr="00C609EE">
        <w:rPr>
          <w:rStyle w:val="TagStyle"/>
          <w:rtl/>
        </w:rPr>
        <w:t xml:space="preserve"> &lt;&lt; יור &gt;&gt;</w:t>
      </w:r>
      <w:r>
        <w:rPr>
          <w:rtl/>
        </w:rPr>
        <w:t xml:space="preserve">   </w:t>
      </w:r>
      <w:bookmarkEnd w:id="5609"/>
    </w:p>
    <w:p w:rsidR="004409CC" w:rsidRDefault="004409CC" w:rsidP="00E67818">
      <w:pPr>
        <w:rPr>
          <w:rtl/>
          <w:lang w:eastAsia="he-IL"/>
        </w:rPr>
      </w:pPr>
    </w:p>
    <w:p w:rsidR="004409CC" w:rsidRDefault="004409CC" w:rsidP="00F15751">
      <w:pPr>
        <w:rPr>
          <w:rtl/>
          <w:lang w:eastAsia="he-IL"/>
        </w:rPr>
      </w:pPr>
      <w:r>
        <w:rPr>
          <w:rFonts w:hint="cs"/>
          <w:rtl/>
          <w:lang w:eastAsia="he-IL"/>
        </w:rPr>
        <w:t>טלי.</w:t>
      </w:r>
    </w:p>
    <w:p w:rsidR="004409CC" w:rsidRDefault="004409CC" w:rsidP="00F15751">
      <w:pPr>
        <w:rPr>
          <w:rtl/>
          <w:lang w:eastAsia="he-IL"/>
        </w:rPr>
      </w:pPr>
      <w:bookmarkStart w:id="5610" w:name="_ETM_Q13_573124"/>
      <w:bookmarkStart w:id="5611" w:name="_ETM_Q13_573177"/>
      <w:bookmarkEnd w:id="5610"/>
      <w:bookmarkEnd w:id="5611"/>
    </w:p>
    <w:p w:rsidR="004409CC" w:rsidRDefault="004409CC" w:rsidP="00F15751">
      <w:pPr>
        <w:pStyle w:val="-"/>
        <w:keepNext/>
        <w:rPr>
          <w:rtl/>
        </w:rPr>
      </w:pPr>
      <w:bookmarkStart w:id="5612" w:name="ET_speakercontinue_5300_32"/>
      <w:r w:rsidRPr="00C609EE">
        <w:rPr>
          <w:rStyle w:val="TagStyle"/>
          <w:rtl/>
        </w:rPr>
        <w:t xml:space="preserve"> &lt;&lt; דובר_המשך &gt;&gt; </w:t>
      </w:r>
      <w:r>
        <w:rPr>
          <w:rtl/>
        </w:rPr>
        <w:t>מירב בן ארי (יש עתיד):</w:t>
      </w:r>
      <w:r w:rsidRPr="00C609EE">
        <w:rPr>
          <w:rStyle w:val="TagStyle"/>
          <w:rtl/>
        </w:rPr>
        <w:t xml:space="preserve"> &lt;&lt; דובר_המשך &gt;&gt;</w:t>
      </w:r>
      <w:r>
        <w:rPr>
          <w:rtl/>
        </w:rPr>
        <w:t xml:space="preserve">   </w:t>
      </w:r>
      <w:bookmarkEnd w:id="5612"/>
    </w:p>
    <w:p w:rsidR="004409CC" w:rsidRDefault="004409CC" w:rsidP="00E67818">
      <w:pPr>
        <w:rPr>
          <w:rtl/>
          <w:lang w:eastAsia="he-IL"/>
        </w:rPr>
      </w:pPr>
    </w:p>
    <w:p w:rsidR="004409CC" w:rsidRDefault="004409CC" w:rsidP="0090656B">
      <w:pPr>
        <w:rPr>
          <w:rtl/>
          <w:lang w:eastAsia="he-IL"/>
        </w:rPr>
      </w:pPr>
      <w:bookmarkStart w:id="5613" w:name="_ETM_Q13_574785"/>
      <w:bookmarkEnd w:id="5613"/>
      <w:r>
        <w:rPr>
          <w:rFonts w:hint="cs"/>
          <w:rtl/>
          <w:lang w:eastAsia="he-IL"/>
        </w:rPr>
        <w:t>לפני</w:t>
      </w:r>
      <w:bookmarkStart w:id="5614" w:name="_ETM_Q13_579604"/>
      <w:bookmarkEnd w:id="5614"/>
      <w:r>
        <w:rPr>
          <w:rFonts w:hint="cs"/>
          <w:rtl/>
          <w:lang w:eastAsia="he-IL"/>
        </w:rPr>
        <w:t xml:space="preserve"> שאני אדבר על הנאום החשוב שלי, אני רוצה להגיד מילה </w:t>
      </w:r>
      <w:bookmarkStart w:id="5615" w:name="_ETM_Q13_579529"/>
      <w:bookmarkEnd w:id="5615"/>
      <w:r>
        <w:rPr>
          <w:rFonts w:hint="cs"/>
          <w:rtl/>
          <w:lang w:eastAsia="he-IL"/>
        </w:rPr>
        <w:t xml:space="preserve">על דוד לוי, זכרו לברכה, שבשעה זו מובא למנוחות. </w:t>
      </w:r>
      <w:bookmarkStart w:id="5616" w:name="_ETM_Q13_592441"/>
      <w:bookmarkEnd w:id="5616"/>
      <w:r>
        <w:rPr>
          <w:rFonts w:hint="cs"/>
          <w:rtl/>
          <w:lang w:eastAsia="he-IL"/>
        </w:rPr>
        <w:t xml:space="preserve">סיפור קטן מהבית: אימא שלי היא חד-הורית, וכשהיא </w:t>
      </w:r>
      <w:bookmarkStart w:id="5617" w:name="_ETM_Q13_601521"/>
      <w:bookmarkEnd w:id="5617"/>
      <w:r>
        <w:rPr>
          <w:rFonts w:hint="cs"/>
          <w:rtl/>
          <w:lang w:eastAsia="he-IL"/>
        </w:rPr>
        <w:t xml:space="preserve">הייתה צריכה הלוואה לקנות בית בנתניה עם שתי ילדות </w:t>
      </w:r>
      <w:bookmarkStart w:id="5618" w:name="_ETM_Q13_602497"/>
      <w:bookmarkEnd w:id="5618"/>
      <w:r>
        <w:rPr>
          <w:rFonts w:hint="cs"/>
          <w:rtl/>
          <w:lang w:eastAsia="he-IL"/>
        </w:rPr>
        <w:t xml:space="preserve">קטנות, היא שלחה מלא </w:t>
      </w:r>
      <w:proofErr w:type="spellStart"/>
      <w:r>
        <w:rPr>
          <w:rFonts w:hint="cs"/>
          <w:rtl/>
          <w:lang w:eastAsia="he-IL"/>
        </w:rPr>
        <w:t>מלא</w:t>
      </w:r>
      <w:proofErr w:type="spellEnd"/>
      <w:r>
        <w:rPr>
          <w:rFonts w:hint="cs"/>
          <w:rtl/>
          <w:lang w:eastAsia="he-IL"/>
        </w:rPr>
        <w:t xml:space="preserve"> מכתבים לשרים ולכל </w:t>
      </w:r>
      <w:bookmarkStart w:id="5619" w:name="_ETM_Q13_611661"/>
      <w:bookmarkEnd w:id="5619"/>
      <w:r>
        <w:rPr>
          <w:rFonts w:hint="cs"/>
          <w:rtl/>
          <w:lang w:eastAsia="he-IL"/>
        </w:rPr>
        <w:t xml:space="preserve">מיני ראשי ערים, ואף אחד לא ענה לה. אתמול היא </w:t>
      </w:r>
      <w:bookmarkStart w:id="5620" w:name="_ETM_Q13_611859"/>
      <w:bookmarkEnd w:id="5620"/>
      <w:r>
        <w:rPr>
          <w:rFonts w:hint="cs"/>
          <w:rtl/>
          <w:lang w:eastAsia="he-IL"/>
        </w:rPr>
        <w:t xml:space="preserve">סיפרה לי שהיחיד שענה לה הוא דוד לוי. בזכותו היא </w:t>
      </w:r>
      <w:bookmarkStart w:id="5621" w:name="_ETM_Q13_619507"/>
      <w:bookmarkEnd w:id="5621"/>
      <w:r>
        <w:rPr>
          <w:rFonts w:hint="cs"/>
          <w:rtl/>
          <w:lang w:eastAsia="he-IL"/>
        </w:rPr>
        <w:t xml:space="preserve">קיבלה הלוואה. מכיוון שהיא הייתה מנהלת חשבונות עם שתי ילדות </w:t>
      </w:r>
      <w:bookmarkStart w:id="5622" w:name="_ETM_Q13_621651"/>
      <w:bookmarkEnd w:id="5622"/>
      <w:r>
        <w:rPr>
          <w:rFonts w:hint="cs"/>
          <w:rtl/>
          <w:lang w:eastAsia="he-IL"/>
        </w:rPr>
        <w:t xml:space="preserve">קטנות ולא כל כך ידעה על הלוואה, ריבית וזה, היא </w:t>
      </w:r>
      <w:bookmarkStart w:id="5623" w:name="_ETM_Q13_624783"/>
      <w:bookmarkEnd w:id="5623"/>
      <w:r>
        <w:rPr>
          <w:rFonts w:hint="cs"/>
          <w:rtl/>
          <w:lang w:eastAsia="he-IL"/>
        </w:rPr>
        <w:t>התייעצה עם רואה חשבון</w:t>
      </w:r>
      <w:r w:rsidR="0090656B">
        <w:rPr>
          <w:rFonts w:hint="cs"/>
          <w:rtl/>
          <w:lang w:eastAsia="he-IL"/>
        </w:rPr>
        <w:t>,</w:t>
      </w:r>
      <w:r>
        <w:rPr>
          <w:rFonts w:hint="cs"/>
          <w:rtl/>
          <w:lang w:eastAsia="he-IL"/>
        </w:rPr>
        <w:t xml:space="preserve"> </w:t>
      </w:r>
      <w:r w:rsidR="0090656B">
        <w:rPr>
          <w:rFonts w:hint="cs"/>
          <w:rtl/>
          <w:lang w:eastAsia="he-IL"/>
        </w:rPr>
        <w:t xml:space="preserve">והוא </w:t>
      </w:r>
      <w:r>
        <w:rPr>
          <w:rFonts w:hint="cs"/>
          <w:rtl/>
          <w:lang w:eastAsia="he-IL"/>
        </w:rPr>
        <w:t>אמר לה</w:t>
      </w:r>
      <w:r w:rsidR="0090656B">
        <w:rPr>
          <w:rFonts w:hint="cs"/>
          <w:rtl/>
          <w:lang w:eastAsia="he-IL"/>
        </w:rPr>
        <w:t>:</w:t>
      </w:r>
      <w:r>
        <w:rPr>
          <w:rFonts w:hint="cs"/>
          <w:rtl/>
          <w:lang w:eastAsia="he-IL"/>
        </w:rPr>
        <w:t xml:space="preserve"> תיקחי את </w:t>
      </w:r>
      <w:bookmarkStart w:id="5624" w:name="_ETM_Q13_626590"/>
      <w:bookmarkEnd w:id="5624"/>
      <w:r>
        <w:rPr>
          <w:rFonts w:hint="cs"/>
          <w:rtl/>
          <w:lang w:eastAsia="he-IL"/>
        </w:rPr>
        <w:t xml:space="preserve">ההלוואה עכשיו. ובאמת שר השיכון – הוא היה שר </w:t>
      </w:r>
      <w:bookmarkStart w:id="5625" w:name="_ETM_Q13_630546"/>
      <w:bookmarkEnd w:id="5625"/>
      <w:r>
        <w:rPr>
          <w:rFonts w:hint="cs"/>
          <w:rtl/>
          <w:lang w:eastAsia="he-IL"/>
        </w:rPr>
        <w:t xml:space="preserve">השיכון דאז – דאג לתת לאימא שלי הלוואה. בזכותו ובזכות רוחב </w:t>
      </w:r>
      <w:bookmarkStart w:id="5626" w:name="_ETM_Q13_639301"/>
      <w:bookmarkEnd w:id="5626"/>
      <w:r>
        <w:rPr>
          <w:rFonts w:hint="cs"/>
          <w:rtl/>
          <w:lang w:eastAsia="he-IL"/>
        </w:rPr>
        <w:t xml:space="preserve">הלב שלו </w:t>
      </w:r>
      <w:r w:rsidR="0090656B">
        <w:rPr>
          <w:rFonts w:hint="cs"/>
          <w:rtl/>
          <w:lang w:eastAsia="he-IL"/>
        </w:rPr>
        <w:t xml:space="preserve">היא </w:t>
      </w:r>
      <w:r>
        <w:rPr>
          <w:rFonts w:hint="cs"/>
          <w:rtl/>
          <w:lang w:eastAsia="he-IL"/>
        </w:rPr>
        <w:t xml:space="preserve">הצליחה לקנות בית לעצמה. סיפור קטן </w:t>
      </w:r>
      <w:bookmarkStart w:id="5627" w:name="_ETM_Q13_644114"/>
      <w:bookmarkEnd w:id="5627"/>
      <w:r>
        <w:rPr>
          <w:rFonts w:hint="cs"/>
          <w:rtl/>
          <w:lang w:eastAsia="he-IL"/>
        </w:rPr>
        <w:t>מהחיים שלנו. אתה יודע, אתמול אימא שלי אומרת לי</w:t>
      </w:r>
      <w:r w:rsidR="0090656B">
        <w:rPr>
          <w:rFonts w:hint="cs"/>
          <w:rtl/>
          <w:lang w:eastAsia="he-IL"/>
        </w:rPr>
        <w:t>:</w:t>
      </w:r>
      <w:r>
        <w:rPr>
          <w:rFonts w:hint="cs"/>
          <w:rtl/>
          <w:lang w:eastAsia="he-IL"/>
        </w:rPr>
        <w:t xml:space="preserve"> הלוואי שכל נבחרי הציבור היו ככה שרים זמינים. בעיקר </w:t>
      </w:r>
      <w:bookmarkStart w:id="5628" w:name="_ETM_Q13_648903"/>
      <w:bookmarkEnd w:id="5628"/>
      <w:r w:rsidR="0090656B">
        <w:rPr>
          <w:rFonts w:hint="eastAsia"/>
          <w:rtl/>
          <w:lang w:eastAsia="he-IL"/>
        </w:rPr>
        <w:t xml:space="preserve">– </w:t>
      </w:r>
      <w:r>
        <w:rPr>
          <w:rFonts w:hint="cs"/>
          <w:rtl/>
          <w:lang w:eastAsia="he-IL"/>
        </w:rPr>
        <w:t xml:space="preserve">הוא זה שאישר לה את ההלוואה, ובזכותו היא קנתה בית. אז הלוואי שכולם יהיו ככה. זה סיפור קצר על דוד </w:t>
      </w:r>
      <w:bookmarkStart w:id="5629" w:name="_ETM_Q13_655984"/>
      <w:bookmarkEnd w:id="5629"/>
      <w:r>
        <w:rPr>
          <w:rFonts w:hint="cs"/>
          <w:rtl/>
          <w:lang w:eastAsia="he-IL"/>
        </w:rPr>
        <w:t xml:space="preserve">לוי שהיא סיפרה לי עכשיו. </w:t>
      </w:r>
    </w:p>
    <w:p w:rsidR="004409CC" w:rsidRDefault="004409CC" w:rsidP="00F15751">
      <w:pPr>
        <w:rPr>
          <w:rtl/>
          <w:lang w:eastAsia="he-IL"/>
        </w:rPr>
      </w:pPr>
      <w:bookmarkStart w:id="5630" w:name="_ETM_Q13_659469"/>
      <w:bookmarkStart w:id="5631" w:name="_ETM_Q13_659546"/>
      <w:bookmarkStart w:id="5632" w:name="_ETM_Q13_661790"/>
      <w:bookmarkEnd w:id="5630"/>
      <w:bookmarkEnd w:id="5631"/>
      <w:bookmarkEnd w:id="5632"/>
    </w:p>
    <w:p w:rsidR="004409CC" w:rsidRDefault="004409CC" w:rsidP="0090656B">
      <w:pPr>
        <w:rPr>
          <w:rtl/>
          <w:lang w:eastAsia="he-IL"/>
        </w:rPr>
      </w:pPr>
      <w:bookmarkStart w:id="5633" w:name="_ETM_Q13_661848"/>
      <w:bookmarkEnd w:id="5633"/>
      <w:r>
        <w:rPr>
          <w:rFonts w:hint="cs"/>
          <w:rtl/>
          <w:lang w:eastAsia="he-IL"/>
        </w:rPr>
        <w:t xml:space="preserve">אבל אני רוצה לדבר על משהו קצת </w:t>
      </w:r>
      <w:bookmarkStart w:id="5634" w:name="_ETM_Q13_661878"/>
      <w:bookmarkEnd w:id="5634"/>
      <w:r>
        <w:rPr>
          <w:rFonts w:hint="cs"/>
          <w:rtl/>
          <w:lang w:eastAsia="he-IL"/>
        </w:rPr>
        <w:t xml:space="preserve">שונה </w:t>
      </w:r>
      <w:r w:rsidR="0090656B">
        <w:rPr>
          <w:rFonts w:hint="eastAsia"/>
          <w:rtl/>
          <w:lang w:eastAsia="he-IL"/>
        </w:rPr>
        <w:t xml:space="preserve">– </w:t>
      </w:r>
      <w:r>
        <w:rPr>
          <w:rFonts w:hint="cs"/>
          <w:rtl/>
          <w:lang w:eastAsia="he-IL"/>
        </w:rPr>
        <w:t xml:space="preserve">אני רוצה לדבר על אורי בר אור. אני </w:t>
      </w:r>
      <w:bookmarkStart w:id="5635" w:name="_ETM_Q13_670524"/>
      <w:bookmarkEnd w:id="5635"/>
      <w:r>
        <w:rPr>
          <w:rFonts w:hint="cs"/>
          <w:rtl/>
          <w:lang w:eastAsia="he-IL"/>
        </w:rPr>
        <w:t xml:space="preserve">רוצה לדבר על אורי כי אני נמצאת </w:t>
      </w:r>
      <w:r w:rsidR="0090656B">
        <w:rPr>
          <w:rFonts w:hint="cs"/>
          <w:rtl/>
          <w:lang w:eastAsia="he-IL"/>
        </w:rPr>
        <w:t xml:space="preserve">אצל </w:t>
      </w:r>
      <w:r>
        <w:rPr>
          <w:rFonts w:hint="cs"/>
          <w:rtl/>
          <w:lang w:eastAsia="he-IL"/>
        </w:rPr>
        <w:t xml:space="preserve">משפחות שכולות די </w:t>
      </w:r>
      <w:bookmarkStart w:id="5636" w:name="_ETM_Q13_673596"/>
      <w:bookmarkEnd w:id="5636"/>
      <w:r>
        <w:rPr>
          <w:rFonts w:hint="cs"/>
          <w:rtl/>
          <w:lang w:eastAsia="he-IL"/>
        </w:rPr>
        <w:t xml:space="preserve">הרבה, בעיקר לאחרונה. אני לא כותבת פוסטים, אני לא מעלה </w:t>
      </w:r>
      <w:bookmarkStart w:id="5637" w:name="_ETM_Q13_678759"/>
      <w:bookmarkEnd w:id="5637"/>
      <w:r>
        <w:rPr>
          <w:rFonts w:hint="cs"/>
          <w:rtl/>
          <w:lang w:eastAsia="he-IL"/>
        </w:rPr>
        <w:t>תמונות, אני לא מדבררת</w:t>
      </w:r>
      <w:r w:rsidR="0090656B">
        <w:rPr>
          <w:rFonts w:hint="cs"/>
          <w:rtl/>
          <w:lang w:eastAsia="he-IL"/>
        </w:rPr>
        <w:t>,</w:t>
      </w:r>
      <w:r>
        <w:rPr>
          <w:rFonts w:hint="cs"/>
          <w:rtl/>
          <w:lang w:eastAsia="he-IL"/>
        </w:rPr>
        <w:t xml:space="preserve"> אבל על אורי אני כן רוצה </w:t>
      </w:r>
      <w:bookmarkStart w:id="5638" w:name="_ETM_Q13_681760"/>
      <w:bookmarkEnd w:id="5638"/>
      <w:r>
        <w:rPr>
          <w:rFonts w:hint="cs"/>
          <w:rtl/>
          <w:lang w:eastAsia="he-IL"/>
        </w:rPr>
        <w:t xml:space="preserve">לדבר. אתה יודע למה? זה קרוב </w:t>
      </w:r>
      <w:r w:rsidR="0090656B">
        <w:rPr>
          <w:rFonts w:hint="cs"/>
          <w:rtl/>
          <w:lang w:eastAsia="he-IL"/>
        </w:rPr>
        <w:t xml:space="preserve">גם </w:t>
      </w:r>
      <w:r>
        <w:rPr>
          <w:rFonts w:hint="cs"/>
          <w:rtl/>
          <w:lang w:eastAsia="he-IL"/>
        </w:rPr>
        <w:t xml:space="preserve">אליך, הוא במדרשית </w:t>
      </w:r>
      <w:bookmarkStart w:id="5639" w:name="_ETM_Q13_687536"/>
      <w:bookmarkEnd w:id="5639"/>
      <w:r>
        <w:rPr>
          <w:rFonts w:hint="cs"/>
          <w:rtl/>
          <w:lang w:eastAsia="he-IL"/>
        </w:rPr>
        <w:t xml:space="preserve">שדה בוקר </w:t>
      </w:r>
      <w:r w:rsidR="0090656B">
        <w:rPr>
          <w:rFonts w:hint="eastAsia"/>
          <w:rtl/>
          <w:lang w:eastAsia="he-IL"/>
        </w:rPr>
        <w:t xml:space="preserve">– </w:t>
      </w:r>
      <w:r>
        <w:rPr>
          <w:rFonts w:hint="cs"/>
          <w:rtl/>
          <w:lang w:eastAsia="he-IL"/>
        </w:rPr>
        <w:t xml:space="preserve">כי הזר לאורי של ממשלת ישראל נשאר </w:t>
      </w:r>
      <w:bookmarkStart w:id="5640" w:name="_ETM_Q13_687848"/>
      <w:bookmarkEnd w:id="5640"/>
      <w:r>
        <w:rPr>
          <w:rFonts w:hint="cs"/>
          <w:rtl/>
          <w:lang w:eastAsia="he-IL"/>
        </w:rPr>
        <w:t xml:space="preserve">מיותם מחוץ לבית העלמין, ואף שר מהממשלה הזאת, שכל כך </w:t>
      </w:r>
      <w:bookmarkStart w:id="5641" w:name="_ETM_Q13_694452"/>
      <w:bookmarkEnd w:id="5641"/>
      <w:r>
        <w:rPr>
          <w:rFonts w:hint="cs"/>
          <w:rtl/>
          <w:lang w:eastAsia="he-IL"/>
        </w:rPr>
        <w:t xml:space="preserve">עסוקה, עם כל כך הרבה שרים – אף אחד </w:t>
      </w:r>
      <w:bookmarkStart w:id="5642" w:name="_ETM_Q13_702394"/>
      <w:bookmarkEnd w:id="5642"/>
      <w:r>
        <w:rPr>
          <w:rFonts w:hint="cs"/>
          <w:rtl/>
          <w:lang w:eastAsia="he-IL"/>
        </w:rPr>
        <w:t xml:space="preserve">מהשרים לא טרח לבוא ולהניח על הקבר של אורי את </w:t>
      </w:r>
      <w:bookmarkStart w:id="5643" w:name="_ETM_Q13_707535"/>
      <w:bookmarkEnd w:id="5643"/>
      <w:r>
        <w:rPr>
          <w:rFonts w:hint="cs"/>
          <w:rtl/>
          <w:lang w:eastAsia="he-IL"/>
        </w:rPr>
        <w:t>הזר בנופלו.</w:t>
      </w:r>
    </w:p>
    <w:p w:rsidR="004409CC" w:rsidRDefault="004409CC" w:rsidP="00F15751">
      <w:pPr>
        <w:rPr>
          <w:rtl/>
          <w:lang w:eastAsia="he-IL"/>
        </w:rPr>
      </w:pPr>
      <w:bookmarkStart w:id="5644" w:name="_ETM_Q13_709854"/>
      <w:bookmarkStart w:id="5645" w:name="_ETM_Q13_709923"/>
      <w:bookmarkEnd w:id="5644"/>
      <w:bookmarkEnd w:id="5645"/>
    </w:p>
    <w:p w:rsidR="004409CC" w:rsidRDefault="004409CC" w:rsidP="0090656B">
      <w:pPr>
        <w:rPr>
          <w:rtl/>
          <w:lang w:eastAsia="he-IL"/>
        </w:rPr>
      </w:pPr>
      <w:bookmarkStart w:id="5646" w:name="_ETM_Q13_710094"/>
      <w:bookmarkStart w:id="5647" w:name="_ETM_Q13_710142"/>
      <w:bookmarkEnd w:id="5646"/>
      <w:bookmarkEnd w:id="5647"/>
      <w:r>
        <w:rPr>
          <w:rFonts w:hint="cs"/>
          <w:rtl/>
          <w:lang w:eastAsia="he-IL"/>
        </w:rPr>
        <w:t xml:space="preserve">מכיוון שאף אחד מכם לא טרח </w:t>
      </w:r>
      <w:bookmarkStart w:id="5648" w:name="_ETM_Q13_709552"/>
      <w:bookmarkEnd w:id="5648"/>
      <w:r>
        <w:rPr>
          <w:rFonts w:hint="cs"/>
          <w:rtl/>
          <w:lang w:eastAsia="he-IL"/>
        </w:rPr>
        <w:t xml:space="preserve">להגיע, אני רוצה שתדעו עליו כמה דברים, על אורי בר אור. אני רוצה שתדעו </w:t>
      </w:r>
      <w:bookmarkStart w:id="5649" w:name="_ETM_Q13_714989"/>
      <w:bookmarkEnd w:id="5649"/>
      <w:r>
        <w:rPr>
          <w:rFonts w:hint="cs"/>
          <w:rtl/>
          <w:lang w:eastAsia="he-IL"/>
        </w:rPr>
        <w:t xml:space="preserve">שהוא השאיר אחריו את ההורים נועה וקובי ושני </w:t>
      </w:r>
      <w:bookmarkStart w:id="5650" w:name="_ETM_Q13_721772"/>
      <w:bookmarkEnd w:id="5650"/>
      <w:r>
        <w:rPr>
          <w:rFonts w:hint="cs"/>
          <w:rtl/>
          <w:lang w:eastAsia="he-IL"/>
        </w:rPr>
        <w:t>אחים</w:t>
      </w:r>
      <w:r w:rsidR="0090656B">
        <w:rPr>
          <w:rFonts w:hint="cs"/>
          <w:rtl/>
          <w:lang w:eastAsia="he-IL"/>
        </w:rPr>
        <w:t>,</w:t>
      </w:r>
      <w:r>
        <w:rPr>
          <w:rFonts w:hint="cs"/>
          <w:rtl/>
          <w:lang w:eastAsia="he-IL"/>
        </w:rPr>
        <w:t xml:space="preserve"> יפתח ואיתמר. </w:t>
      </w:r>
      <w:bookmarkStart w:id="5651" w:name="_ETM_Q13_660174"/>
      <w:bookmarkStart w:id="5652" w:name="_ETM_Q13_660232"/>
      <w:bookmarkStart w:id="5653" w:name="TOR_Q14"/>
      <w:bookmarkEnd w:id="5651"/>
      <w:bookmarkEnd w:id="5652"/>
      <w:bookmarkEnd w:id="5653"/>
      <w:r>
        <w:rPr>
          <w:rFonts w:hint="cs"/>
          <w:rtl/>
          <w:lang w:eastAsia="he-IL"/>
        </w:rPr>
        <w:t>הוא היה ילד מלא חברים. המשפחה שלו</w:t>
      </w:r>
      <w:r w:rsidR="0090656B">
        <w:rPr>
          <w:rFonts w:hint="cs"/>
          <w:rtl/>
          <w:lang w:eastAsia="he-IL"/>
        </w:rPr>
        <w:t>,</w:t>
      </w:r>
      <w:r>
        <w:rPr>
          <w:rFonts w:hint="cs"/>
          <w:rtl/>
          <w:lang w:eastAsia="he-IL"/>
        </w:rPr>
        <w:t xml:space="preserve"> </w:t>
      </w:r>
      <w:proofErr w:type="spellStart"/>
      <w:r>
        <w:rPr>
          <w:rFonts w:hint="cs"/>
          <w:rtl/>
          <w:lang w:eastAsia="he-IL"/>
        </w:rPr>
        <w:t>ממדרשיית</w:t>
      </w:r>
      <w:proofErr w:type="spellEnd"/>
      <w:r>
        <w:rPr>
          <w:rFonts w:hint="cs"/>
          <w:rtl/>
          <w:lang w:eastAsia="he-IL"/>
        </w:rPr>
        <w:t xml:space="preserve"> בן-גוריון, היא ותיקה ושורשית, ואורי היה ילד מוזיקלי. הוא היה מלחין מחונן, </w:t>
      </w:r>
      <w:r w:rsidR="0090656B">
        <w:rPr>
          <w:rFonts w:hint="cs"/>
          <w:rtl/>
          <w:lang w:eastAsia="he-IL"/>
        </w:rPr>
        <w:t>ו</w:t>
      </w:r>
      <w:r>
        <w:rPr>
          <w:rFonts w:hint="cs"/>
          <w:rtl/>
          <w:lang w:eastAsia="he-IL"/>
        </w:rPr>
        <w:t xml:space="preserve">חיבר יצירות מוזיקליות מורכבות כבר </w:t>
      </w:r>
      <w:r w:rsidR="0090656B">
        <w:rPr>
          <w:rFonts w:hint="cs"/>
          <w:rtl/>
          <w:lang w:eastAsia="he-IL"/>
        </w:rPr>
        <w:t>ב</w:t>
      </w:r>
      <w:r>
        <w:rPr>
          <w:rFonts w:hint="cs"/>
          <w:rtl/>
          <w:lang w:eastAsia="he-IL"/>
        </w:rPr>
        <w:t>גיל צעיר. הוא היה כל כך מחונן, שהמנחה שלו</w:t>
      </w:r>
      <w:r w:rsidR="0090656B">
        <w:rPr>
          <w:rFonts w:hint="cs"/>
          <w:rtl/>
          <w:lang w:eastAsia="he-IL"/>
        </w:rPr>
        <w:t>,</w:t>
      </w:r>
      <w:r>
        <w:rPr>
          <w:rFonts w:hint="cs"/>
          <w:rtl/>
          <w:lang w:eastAsia="he-IL"/>
        </w:rPr>
        <w:t xml:space="preserve"> פרופ' מיכאל וולפה, הגדיר אותו ככישרון יוצא דופן</w:t>
      </w:r>
      <w:r w:rsidR="0090656B">
        <w:rPr>
          <w:rFonts w:hint="cs"/>
          <w:rtl/>
          <w:lang w:eastAsia="he-IL"/>
        </w:rPr>
        <w:t>,</w:t>
      </w:r>
      <w:r>
        <w:rPr>
          <w:rFonts w:hint="cs"/>
          <w:rtl/>
          <w:lang w:eastAsia="he-IL"/>
        </w:rPr>
        <w:t xml:space="preserve"> אחד בדור.</w:t>
      </w:r>
    </w:p>
    <w:p w:rsidR="004409CC" w:rsidRDefault="004409CC" w:rsidP="00F15751">
      <w:pPr>
        <w:rPr>
          <w:rtl/>
          <w:lang w:eastAsia="he-IL"/>
        </w:rPr>
      </w:pPr>
    </w:p>
    <w:p w:rsidR="004409CC" w:rsidRDefault="004409CC" w:rsidP="0090656B">
      <w:pPr>
        <w:rPr>
          <w:rtl/>
          <w:lang w:eastAsia="he-IL"/>
        </w:rPr>
      </w:pPr>
      <w:r>
        <w:rPr>
          <w:rFonts w:hint="cs"/>
          <w:rtl/>
          <w:lang w:eastAsia="he-IL"/>
        </w:rPr>
        <w:t xml:space="preserve">אני רוצה להגיד לך </w:t>
      </w:r>
      <w:r w:rsidR="0090656B">
        <w:rPr>
          <w:rFonts w:hint="eastAsia"/>
          <w:rtl/>
          <w:lang w:eastAsia="he-IL"/>
        </w:rPr>
        <w:t xml:space="preserve">– </w:t>
      </w:r>
      <w:r>
        <w:rPr>
          <w:rFonts w:hint="cs"/>
          <w:rtl/>
          <w:lang w:eastAsia="he-IL"/>
        </w:rPr>
        <w:t xml:space="preserve">רק עוד חצי דקה </w:t>
      </w:r>
      <w:r w:rsidR="0090656B">
        <w:rPr>
          <w:rFonts w:hint="eastAsia"/>
          <w:rtl/>
          <w:lang w:eastAsia="he-IL"/>
        </w:rPr>
        <w:t>– ש</w:t>
      </w:r>
      <w:r>
        <w:rPr>
          <w:rFonts w:hint="cs"/>
          <w:rtl/>
          <w:lang w:eastAsia="he-IL"/>
        </w:rPr>
        <w:t xml:space="preserve">אורי התגייס לנח"ל. אימא שלו אמרה לי שהוא לא כל כך התלהב, אבל </w:t>
      </w:r>
      <w:bookmarkStart w:id="5654" w:name="_ETM_Q14_166767"/>
      <w:bookmarkEnd w:id="5654"/>
      <w:r>
        <w:rPr>
          <w:rFonts w:hint="cs"/>
          <w:rtl/>
          <w:lang w:eastAsia="he-IL"/>
        </w:rPr>
        <w:t>כולם מהגרעין הלכו, אז הוא הלך איתם. באוגוסט היה אמור להתחיל את פרק המשימה, וימים ספורים לפני שאורי נפל הם פגשו אותו</w:t>
      </w:r>
      <w:r w:rsidR="0090656B">
        <w:rPr>
          <w:rFonts w:hint="cs"/>
          <w:rtl/>
          <w:lang w:eastAsia="he-IL"/>
        </w:rPr>
        <w:t>,</w:t>
      </w:r>
      <w:r>
        <w:rPr>
          <w:rFonts w:hint="cs"/>
          <w:rtl/>
          <w:lang w:eastAsia="he-IL"/>
        </w:rPr>
        <w:t xml:space="preserve"> ובאמת, אלה היה הרגעים האחרונים איתו. לצערי, הוא נהרג בפיצוץ של מטען </w:t>
      </w:r>
      <w:r w:rsidR="0090656B">
        <w:rPr>
          <w:rFonts w:hint="eastAsia"/>
          <w:rtl/>
          <w:lang w:eastAsia="he-IL"/>
        </w:rPr>
        <w:t xml:space="preserve">– </w:t>
      </w:r>
      <w:r>
        <w:rPr>
          <w:rFonts w:hint="cs"/>
          <w:rtl/>
          <w:lang w:eastAsia="he-IL"/>
        </w:rPr>
        <w:t>פשוט המבנה קרס עליו, וכך נהרגו אורי ועוד שני לוחמים.</w:t>
      </w:r>
    </w:p>
    <w:p w:rsidR="004409CC" w:rsidRDefault="004409CC" w:rsidP="00F15751">
      <w:pPr>
        <w:rPr>
          <w:rtl/>
          <w:lang w:eastAsia="he-IL"/>
        </w:rPr>
      </w:pPr>
    </w:p>
    <w:p w:rsidR="004409CC" w:rsidRDefault="004409CC" w:rsidP="0090656B">
      <w:pPr>
        <w:rPr>
          <w:rtl/>
          <w:lang w:eastAsia="he-IL"/>
        </w:rPr>
      </w:pPr>
      <w:r>
        <w:rPr>
          <w:rFonts w:hint="cs"/>
          <w:rtl/>
          <w:lang w:eastAsia="he-IL"/>
        </w:rPr>
        <w:t xml:space="preserve">אני רוצה להגיד משהו לממשלה הזאת: אל תיקחו את הנופלים האלה כמובן מאליו. אוי ואבוי. אם נופל חייל, </w:t>
      </w:r>
      <w:bookmarkStart w:id="5655" w:name="_ETM_Q14_201309"/>
      <w:bookmarkEnd w:id="5655"/>
      <w:r>
        <w:rPr>
          <w:rFonts w:hint="cs"/>
          <w:rtl/>
          <w:lang w:eastAsia="he-IL"/>
        </w:rPr>
        <w:t xml:space="preserve">לכו והניחו זר על קברו. לא יכול להיות שחייל נופל ואף שר </w:t>
      </w:r>
      <w:r>
        <w:rPr>
          <w:rtl/>
          <w:lang w:eastAsia="he-IL"/>
        </w:rPr>
        <w:t>–</w:t>
      </w:r>
      <w:r>
        <w:rPr>
          <w:rFonts w:hint="cs"/>
          <w:rtl/>
          <w:lang w:eastAsia="he-IL"/>
        </w:rPr>
        <w:t xml:space="preserve"> אני מסיימת </w:t>
      </w:r>
      <w:r>
        <w:rPr>
          <w:rtl/>
          <w:lang w:eastAsia="he-IL"/>
        </w:rPr>
        <w:t>–</w:t>
      </w:r>
      <w:r>
        <w:rPr>
          <w:rFonts w:hint="cs"/>
          <w:rtl/>
          <w:lang w:eastAsia="he-IL"/>
        </w:rPr>
        <w:t xml:space="preserve"> לא טורח ללכת ולהניח זר בשם ממשלת ישראל. זה נורא ואיום. תודה רבה.</w:t>
      </w:r>
    </w:p>
    <w:p w:rsidR="004409CC" w:rsidRDefault="004409CC" w:rsidP="00F15751">
      <w:pPr>
        <w:rPr>
          <w:rtl/>
          <w:lang w:eastAsia="he-IL"/>
        </w:rPr>
      </w:pPr>
    </w:p>
    <w:p w:rsidR="004409CC" w:rsidRDefault="004409CC" w:rsidP="00F15751">
      <w:pPr>
        <w:pStyle w:val="af6"/>
        <w:keepNext/>
        <w:rPr>
          <w:rtl/>
        </w:rPr>
      </w:pPr>
      <w:bookmarkStart w:id="5656" w:name="ET_yor_6597_3"/>
      <w:r w:rsidRPr="001453BA">
        <w:rPr>
          <w:rStyle w:val="TagStyle"/>
          <w:rtl/>
        </w:rPr>
        <w:t xml:space="preserve"> &lt;&lt; יור &gt;&gt; </w:t>
      </w:r>
      <w:r>
        <w:rPr>
          <w:rtl/>
        </w:rPr>
        <w:t>היו"ר מאיר כהן:</w:t>
      </w:r>
      <w:r w:rsidRPr="001453BA">
        <w:rPr>
          <w:rStyle w:val="TagStyle"/>
          <w:rtl/>
        </w:rPr>
        <w:t xml:space="preserve"> &lt;&lt; יור &gt;&gt;</w:t>
      </w:r>
      <w:r>
        <w:rPr>
          <w:rtl/>
        </w:rPr>
        <w:t xml:space="preserve">   </w:t>
      </w:r>
      <w:bookmarkEnd w:id="5656"/>
    </w:p>
    <w:p w:rsidR="004409CC" w:rsidRDefault="004409CC" w:rsidP="00E67818">
      <w:pPr>
        <w:rPr>
          <w:rtl/>
          <w:lang w:eastAsia="he-IL"/>
        </w:rPr>
      </w:pPr>
    </w:p>
    <w:p w:rsidR="004409CC" w:rsidRDefault="004409CC" w:rsidP="00F15751">
      <w:pPr>
        <w:rPr>
          <w:rtl/>
          <w:lang w:eastAsia="he-IL"/>
        </w:rPr>
      </w:pPr>
      <w:r>
        <w:rPr>
          <w:rFonts w:hint="cs"/>
          <w:rtl/>
          <w:lang w:eastAsia="he-IL"/>
        </w:rPr>
        <w:t>תודה רבה, גברתי. חברת הכנסת טלי גוטליב, גברתי, בבקשה.</w:t>
      </w:r>
    </w:p>
    <w:p w:rsidR="004409CC" w:rsidRDefault="004409CC" w:rsidP="00F15751">
      <w:pPr>
        <w:rPr>
          <w:rtl/>
          <w:lang w:eastAsia="he-IL"/>
        </w:rPr>
      </w:pPr>
    </w:p>
    <w:p w:rsidR="004409CC" w:rsidRDefault="004409CC" w:rsidP="00F15751">
      <w:pPr>
        <w:pStyle w:val="a4"/>
        <w:keepNext/>
        <w:rPr>
          <w:rtl/>
        </w:rPr>
      </w:pPr>
      <w:bookmarkStart w:id="5657" w:name="ET_speaker_6345_4"/>
      <w:r w:rsidRPr="001453BA">
        <w:rPr>
          <w:rStyle w:val="TagStyle"/>
          <w:rtl/>
        </w:rPr>
        <w:t xml:space="preserve"> &lt;&lt; דובר &gt;&gt; </w:t>
      </w:r>
      <w:bookmarkStart w:id="5658" w:name="_Toc168343322"/>
      <w:bookmarkStart w:id="5659" w:name="_Toc168343416"/>
      <w:bookmarkStart w:id="5660" w:name="_Toc168348881"/>
      <w:bookmarkStart w:id="5661" w:name="_Toc168348973"/>
      <w:bookmarkStart w:id="5662" w:name="_Toc168349447"/>
      <w:bookmarkStart w:id="5663" w:name="_Toc188981679"/>
      <w:r>
        <w:rPr>
          <w:rtl/>
        </w:rPr>
        <w:t>טלי גוטליב (הליכוד):</w:t>
      </w:r>
      <w:bookmarkEnd w:id="5658"/>
      <w:bookmarkEnd w:id="5659"/>
      <w:bookmarkEnd w:id="5660"/>
      <w:bookmarkEnd w:id="5661"/>
      <w:bookmarkEnd w:id="5662"/>
      <w:bookmarkEnd w:id="5663"/>
      <w:r w:rsidRPr="001453BA">
        <w:rPr>
          <w:rStyle w:val="TagStyle"/>
          <w:rtl/>
        </w:rPr>
        <w:t xml:space="preserve"> &lt;&lt; דובר &gt;&gt;</w:t>
      </w:r>
      <w:r>
        <w:rPr>
          <w:rtl/>
        </w:rPr>
        <w:t xml:space="preserve">   </w:t>
      </w:r>
      <w:bookmarkEnd w:id="5657"/>
    </w:p>
    <w:p w:rsidR="004409CC" w:rsidRDefault="004409CC" w:rsidP="00E67818">
      <w:pPr>
        <w:rPr>
          <w:rtl/>
          <w:lang w:eastAsia="he-IL"/>
        </w:rPr>
      </w:pPr>
    </w:p>
    <w:p w:rsidR="004409CC" w:rsidRDefault="004409CC" w:rsidP="0090656B">
      <w:pPr>
        <w:rPr>
          <w:rtl/>
          <w:lang w:eastAsia="he-IL"/>
        </w:rPr>
      </w:pPr>
      <w:r>
        <w:rPr>
          <w:rFonts w:hint="cs"/>
          <w:rtl/>
          <w:lang w:eastAsia="he-IL"/>
        </w:rPr>
        <w:t xml:space="preserve">עם ישראל </w:t>
      </w:r>
      <w:bookmarkStart w:id="5664" w:name="_ETM_Q14_243068"/>
      <w:bookmarkEnd w:id="5664"/>
      <w:r>
        <w:rPr>
          <w:rFonts w:hint="cs"/>
          <w:rtl/>
          <w:lang w:eastAsia="he-IL"/>
        </w:rPr>
        <w:t>הנכבד, שלום. הנושא הזה של הנאום שלי יהיה קצת משעמם</w:t>
      </w:r>
      <w:r w:rsidR="0090656B">
        <w:rPr>
          <w:rFonts w:hint="cs"/>
          <w:rtl/>
          <w:lang w:eastAsia="he-IL"/>
        </w:rPr>
        <w:t>,</w:t>
      </w:r>
      <w:r>
        <w:rPr>
          <w:rFonts w:hint="cs"/>
          <w:rtl/>
          <w:lang w:eastAsia="he-IL"/>
        </w:rPr>
        <w:t xml:space="preserve"> אבל חשוב להביא בפניכם את העובדות, אז אני מתנצלת מראש. היה משעמם </w:t>
      </w:r>
      <w:r w:rsidR="0090656B">
        <w:rPr>
          <w:rFonts w:hint="cs"/>
          <w:rtl/>
          <w:lang w:eastAsia="he-IL"/>
        </w:rPr>
        <w:t xml:space="preserve">גם </w:t>
      </w:r>
      <w:r>
        <w:rPr>
          <w:rFonts w:hint="cs"/>
          <w:rtl/>
          <w:lang w:eastAsia="he-IL"/>
        </w:rPr>
        <w:t xml:space="preserve">אתמול בבג"ץ, אז אני עושה לכם בריף קצר. </w:t>
      </w:r>
    </w:p>
    <w:p w:rsidR="004409CC" w:rsidRDefault="004409CC" w:rsidP="00F15751">
      <w:pPr>
        <w:rPr>
          <w:rtl/>
          <w:lang w:eastAsia="he-IL"/>
        </w:rPr>
      </w:pPr>
      <w:bookmarkStart w:id="5665" w:name="_ETM_Q14_252327"/>
      <w:bookmarkStart w:id="5666" w:name="_ETM_Q14_252440"/>
      <w:bookmarkEnd w:id="5665"/>
      <w:bookmarkEnd w:id="5666"/>
    </w:p>
    <w:p w:rsidR="004409CC" w:rsidRDefault="004409CC" w:rsidP="0090656B">
      <w:pPr>
        <w:rPr>
          <w:rtl/>
          <w:lang w:eastAsia="he-IL"/>
        </w:rPr>
      </w:pPr>
      <w:bookmarkStart w:id="5667" w:name="_ETM_Q14_252475"/>
      <w:bookmarkStart w:id="5668" w:name="_ETM_Q14_252512"/>
      <w:bookmarkEnd w:id="5667"/>
      <w:bookmarkEnd w:id="5668"/>
      <w:r>
        <w:rPr>
          <w:rFonts w:hint="cs"/>
          <w:rtl/>
          <w:lang w:eastAsia="he-IL"/>
        </w:rPr>
        <w:t xml:space="preserve">חוק שירות הביטחון הקיים כיום קובע את התוויית הגיוס. הייתה החלטת ממשלה שקבעה את הפטור מגיוס חרדים </w:t>
      </w:r>
      <w:bookmarkStart w:id="5669" w:name="_ETM_Q14_260879"/>
      <w:bookmarkEnd w:id="5669"/>
      <w:r>
        <w:rPr>
          <w:rFonts w:hint="cs"/>
          <w:rtl/>
          <w:lang w:eastAsia="he-IL"/>
        </w:rPr>
        <w:t>בכל מיני פרמטרים. עד כאן לא חידשתי כלום. אלא מה? ב-31 במרץ 2024 ההחלטה פקעה, ולא ניתנה החלטה</w:t>
      </w:r>
      <w:bookmarkStart w:id="5670" w:name="_ETM_Q14_270695"/>
      <w:bookmarkEnd w:id="5670"/>
      <w:r>
        <w:rPr>
          <w:rFonts w:hint="cs"/>
          <w:rtl/>
          <w:lang w:eastAsia="he-IL"/>
        </w:rPr>
        <w:t xml:space="preserve"> נוספת</w:t>
      </w:r>
      <w:r w:rsidR="0090656B">
        <w:rPr>
          <w:rFonts w:hint="cs"/>
          <w:rtl/>
          <w:lang w:eastAsia="he-IL"/>
        </w:rPr>
        <w:t>,</w:t>
      </w:r>
      <w:r>
        <w:rPr>
          <w:rFonts w:hint="cs"/>
          <w:rtl/>
          <w:lang w:eastAsia="he-IL"/>
        </w:rPr>
        <w:t xml:space="preserve"> זאת אומרת שמ-31 במרץ, לכאורה, צריך לגייס את כולם בהתאם לשיקול הדעת של</w:t>
      </w:r>
      <w:bookmarkStart w:id="5671" w:name="_ETM_Q14_275485"/>
      <w:bookmarkEnd w:id="5671"/>
      <w:r>
        <w:rPr>
          <w:rFonts w:hint="cs"/>
          <w:rtl/>
          <w:lang w:eastAsia="he-IL"/>
        </w:rPr>
        <w:t xml:space="preserve"> הפוקד במשרד הביטחון. סליחה שאני משעממת אתכם. </w:t>
      </w:r>
      <w:bookmarkStart w:id="5672" w:name="_ETM_Q14_279021"/>
      <w:bookmarkEnd w:id="5672"/>
    </w:p>
    <w:p w:rsidR="004409CC" w:rsidRDefault="004409CC" w:rsidP="00F15751">
      <w:pPr>
        <w:rPr>
          <w:rtl/>
          <w:lang w:eastAsia="he-IL"/>
        </w:rPr>
      </w:pPr>
      <w:bookmarkStart w:id="5673" w:name="_ETM_Q14_279111"/>
      <w:bookmarkEnd w:id="5673"/>
    </w:p>
    <w:p w:rsidR="004409CC" w:rsidRDefault="004409CC" w:rsidP="00F15751">
      <w:pPr>
        <w:rPr>
          <w:rtl/>
          <w:lang w:eastAsia="he-IL"/>
        </w:rPr>
      </w:pPr>
      <w:bookmarkStart w:id="5674" w:name="_ETM_Q14_279167"/>
      <w:bookmarkStart w:id="5675" w:name="_ETM_Q14_279222"/>
      <w:bookmarkEnd w:id="5674"/>
      <w:bookmarkEnd w:id="5675"/>
      <w:r>
        <w:rPr>
          <w:rFonts w:hint="cs"/>
          <w:rtl/>
          <w:lang w:eastAsia="he-IL"/>
        </w:rPr>
        <w:t xml:space="preserve">הממשלה ביקשה שיהיה לה ייצוג עצמאי בבג"ץ, אז הלכתי לבג"ץ, רציתי לראות מה </w:t>
      </w:r>
      <w:bookmarkStart w:id="5676" w:name="_ETM_Q14_281893"/>
      <w:bookmarkEnd w:id="5676"/>
      <w:r>
        <w:rPr>
          <w:rFonts w:hint="cs"/>
          <w:rtl/>
          <w:lang w:eastAsia="he-IL"/>
        </w:rPr>
        <w:t>קורה שם. אומר נציג הממשלה: אין החלטה נוספת, אנחנו גם לא מתכננים שתהיה החלטה נוספת. מה שמשרד הביטחון אומר</w:t>
      </w:r>
      <w:r w:rsidR="0090656B">
        <w:rPr>
          <w:rFonts w:hint="cs"/>
          <w:rtl/>
          <w:lang w:eastAsia="he-IL"/>
        </w:rPr>
        <w:t>,</w:t>
      </w:r>
      <w:r>
        <w:rPr>
          <w:rFonts w:hint="cs"/>
          <w:rtl/>
          <w:lang w:eastAsia="he-IL"/>
        </w:rPr>
        <w:t xml:space="preserve"> מקובל עלינו. משרד הביטחון, </w:t>
      </w:r>
      <w:bookmarkStart w:id="5677" w:name="_ETM_Q14_294627"/>
      <w:bookmarkEnd w:id="5677"/>
      <w:r>
        <w:rPr>
          <w:rFonts w:hint="cs"/>
          <w:rtl/>
          <w:lang w:eastAsia="he-IL"/>
        </w:rPr>
        <w:t>בשם הפוקד,</w:t>
      </w:r>
      <w:r w:rsidRPr="00FD2134">
        <w:rPr>
          <w:rFonts w:hint="cs"/>
          <w:rtl/>
          <w:lang w:eastAsia="he-IL"/>
        </w:rPr>
        <w:t xml:space="preserve"> </w:t>
      </w:r>
      <w:r>
        <w:rPr>
          <w:rFonts w:hint="cs"/>
          <w:rtl/>
          <w:lang w:eastAsia="he-IL"/>
        </w:rPr>
        <w:t>אומר: אנחנו ערוכים לגייס כ-3,000 חרדים בשנה כרגע. אומרים השופטים לנציג הממשלה: נו, תסכימו ל-3,000, נביא את הדברים לידי הסכמה, לפחות בשלב ראשון. נציג הממש</w:t>
      </w:r>
      <w:bookmarkStart w:id="5678" w:name="_ETM_Q14_306283"/>
      <w:bookmarkEnd w:id="5678"/>
      <w:r>
        <w:rPr>
          <w:rFonts w:hint="cs"/>
          <w:rtl/>
          <w:lang w:eastAsia="he-IL"/>
        </w:rPr>
        <w:t>לה לא הסכים, ברוב אבסורד.</w:t>
      </w:r>
    </w:p>
    <w:p w:rsidR="004409CC" w:rsidRDefault="004409CC" w:rsidP="00F15751">
      <w:pPr>
        <w:rPr>
          <w:rtl/>
          <w:lang w:eastAsia="he-IL"/>
        </w:rPr>
      </w:pPr>
      <w:bookmarkStart w:id="5679" w:name="_ETM_Q14_332650"/>
      <w:bookmarkStart w:id="5680" w:name="_ETM_Q14_332739"/>
      <w:bookmarkEnd w:id="5679"/>
      <w:bookmarkEnd w:id="5680"/>
    </w:p>
    <w:p w:rsidR="004409CC" w:rsidRDefault="004409CC" w:rsidP="0090656B">
      <w:pPr>
        <w:rPr>
          <w:rtl/>
          <w:lang w:eastAsia="he-IL"/>
        </w:rPr>
      </w:pPr>
      <w:bookmarkStart w:id="5681" w:name="_ETM_Q14_332765"/>
      <w:bookmarkStart w:id="5682" w:name="_ETM_Q14_332843"/>
      <w:bookmarkEnd w:id="5681"/>
      <w:bookmarkEnd w:id="5682"/>
      <w:r>
        <w:rPr>
          <w:rFonts w:hint="cs"/>
          <w:rtl/>
          <w:lang w:eastAsia="he-IL"/>
        </w:rPr>
        <w:t xml:space="preserve">בעניין הזה אני אומרת לכם </w:t>
      </w:r>
      <w:bookmarkStart w:id="5683" w:name="_ETM_Q14_311738"/>
      <w:bookmarkEnd w:id="5683"/>
      <w:r>
        <w:rPr>
          <w:rFonts w:hint="cs"/>
          <w:rtl/>
          <w:lang w:eastAsia="he-IL"/>
        </w:rPr>
        <w:t xml:space="preserve">שלו תישמע דעתי </w:t>
      </w:r>
      <w:r w:rsidR="0090656B">
        <w:rPr>
          <w:rFonts w:hint="eastAsia"/>
          <w:rtl/>
          <w:lang w:eastAsia="he-IL"/>
        </w:rPr>
        <w:t xml:space="preserve">– </w:t>
      </w:r>
      <w:r>
        <w:rPr>
          <w:rFonts w:hint="cs"/>
          <w:rtl/>
          <w:lang w:eastAsia="he-IL"/>
        </w:rPr>
        <w:t>אני פונה לראש הממשלה ואני פונה לחבריי מהממשלה ולחבריי מהאופוזיציה והקואליציה</w:t>
      </w:r>
      <w:r w:rsidR="0090656B">
        <w:rPr>
          <w:rFonts w:hint="cs"/>
          <w:rtl/>
          <w:lang w:eastAsia="he-IL"/>
        </w:rPr>
        <w:t>:</w:t>
      </w:r>
      <w:r>
        <w:rPr>
          <w:rFonts w:hint="cs"/>
          <w:rtl/>
          <w:lang w:eastAsia="he-IL"/>
        </w:rPr>
        <w:t xml:space="preserve"> שמעו, בסוף לפני ואחרי הכול, יש לנו אחריות </w:t>
      </w:r>
      <w:bookmarkStart w:id="5684" w:name="_ETM_Q14_320697"/>
      <w:bookmarkEnd w:id="5684"/>
      <w:r w:rsidR="0090656B">
        <w:rPr>
          <w:rFonts w:hint="cs"/>
          <w:rtl/>
          <w:lang w:eastAsia="he-IL"/>
        </w:rPr>
        <w:t>ל</w:t>
      </w:r>
      <w:r>
        <w:rPr>
          <w:rFonts w:hint="cs"/>
          <w:rtl/>
          <w:lang w:eastAsia="he-IL"/>
        </w:rPr>
        <w:t xml:space="preserve">מדינת ישראל. תהיה דעתנו ימין, תהיה דעתנו שמאל, תהא דעתנו סרבנות </w:t>
      </w:r>
      <w:r w:rsidR="0090656B">
        <w:rPr>
          <w:rFonts w:hint="eastAsia"/>
          <w:rtl/>
          <w:lang w:eastAsia="he-IL"/>
        </w:rPr>
        <w:t xml:space="preserve">– </w:t>
      </w:r>
      <w:r>
        <w:rPr>
          <w:rFonts w:hint="cs"/>
          <w:rtl/>
          <w:lang w:eastAsia="he-IL"/>
        </w:rPr>
        <w:t>לא משנה, לא אכפת לי איך תגדירו</w:t>
      </w:r>
      <w:bookmarkStart w:id="5685" w:name="_ETM_Q14_325382"/>
      <w:bookmarkEnd w:id="5685"/>
      <w:r>
        <w:rPr>
          <w:rFonts w:hint="cs"/>
          <w:rtl/>
          <w:lang w:eastAsia="he-IL"/>
        </w:rPr>
        <w:t xml:space="preserve"> את זה </w:t>
      </w:r>
      <w:r w:rsidR="0090656B">
        <w:rPr>
          <w:rFonts w:hint="eastAsia"/>
          <w:rtl/>
          <w:lang w:eastAsia="he-IL"/>
        </w:rPr>
        <w:t xml:space="preserve">– </w:t>
      </w:r>
      <w:r>
        <w:rPr>
          <w:rFonts w:hint="cs"/>
          <w:rtl/>
          <w:lang w:eastAsia="he-IL"/>
        </w:rPr>
        <w:t xml:space="preserve">תהא דעתנו אשר תהא, אנחנו כולנו מחויבים לשלום המדינה ולביטחונה. </w:t>
      </w:r>
    </w:p>
    <w:p w:rsidR="004409CC" w:rsidRDefault="004409CC" w:rsidP="00F15751">
      <w:pPr>
        <w:rPr>
          <w:rtl/>
          <w:lang w:eastAsia="he-IL"/>
        </w:rPr>
      </w:pPr>
      <w:bookmarkStart w:id="5686" w:name="_ETM_Q14_332915"/>
      <w:bookmarkStart w:id="5687" w:name="_ETM_Q14_333008"/>
      <w:bookmarkEnd w:id="5686"/>
      <w:bookmarkEnd w:id="5687"/>
    </w:p>
    <w:p w:rsidR="004409CC" w:rsidRDefault="004409CC" w:rsidP="0090656B">
      <w:pPr>
        <w:rPr>
          <w:rtl/>
          <w:lang w:eastAsia="he-IL"/>
        </w:rPr>
      </w:pPr>
      <w:bookmarkStart w:id="5688" w:name="_ETM_Q14_333043"/>
      <w:bookmarkStart w:id="5689" w:name="_ETM_Q14_333119"/>
      <w:bookmarkEnd w:id="5688"/>
      <w:bookmarkEnd w:id="5689"/>
      <w:r>
        <w:rPr>
          <w:rFonts w:hint="cs"/>
          <w:rtl/>
          <w:lang w:eastAsia="he-IL"/>
        </w:rPr>
        <w:t>כשאנחנו מדברים בתקופת לחימה עצימה בחזיתות השונות, וכשברור כאן לי וגם לך</w:t>
      </w:r>
      <w:r w:rsidR="0090656B">
        <w:rPr>
          <w:rFonts w:hint="cs"/>
          <w:rtl/>
          <w:lang w:eastAsia="he-IL"/>
        </w:rPr>
        <w:t>,</w:t>
      </w:r>
      <w:r>
        <w:rPr>
          <w:rFonts w:hint="cs"/>
          <w:rtl/>
          <w:lang w:eastAsia="he-IL"/>
        </w:rPr>
        <w:t xml:space="preserve"> היו"ר – אתה איתי </w:t>
      </w:r>
      <w:bookmarkStart w:id="5690" w:name="_ETM_Q14_336171"/>
      <w:bookmarkEnd w:id="5690"/>
      <w:r>
        <w:rPr>
          <w:rFonts w:hint="cs"/>
          <w:rtl/>
          <w:lang w:eastAsia="he-IL"/>
        </w:rPr>
        <w:t xml:space="preserve">חבר בחוץ וביטחון – ברור לנו הצורך בהגדלת </w:t>
      </w:r>
      <w:proofErr w:type="spellStart"/>
      <w:r>
        <w:rPr>
          <w:rFonts w:hint="cs"/>
          <w:rtl/>
          <w:lang w:eastAsia="he-IL"/>
        </w:rPr>
        <w:t>הסד"כ</w:t>
      </w:r>
      <w:proofErr w:type="spellEnd"/>
      <w:r w:rsidR="0090656B">
        <w:rPr>
          <w:rFonts w:hint="cs"/>
          <w:rtl/>
          <w:lang w:eastAsia="he-IL"/>
        </w:rPr>
        <w:t>,</w:t>
      </w:r>
      <w:r>
        <w:rPr>
          <w:rFonts w:hint="cs"/>
          <w:rtl/>
          <w:lang w:eastAsia="he-IL"/>
        </w:rPr>
        <w:t xml:space="preserve"> הכול ברור לנו</w:t>
      </w:r>
      <w:r w:rsidR="0090656B">
        <w:rPr>
          <w:rFonts w:hint="cs"/>
          <w:rtl/>
          <w:lang w:eastAsia="he-IL"/>
        </w:rPr>
        <w:t>.</w:t>
      </w:r>
      <w:r>
        <w:rPr>
          <w:rFonts w:hint="cs"/>
          <w:rtl/>
          <w:lang w:eastAsia="he-IL"/>
        </w:rPr>
        <w:t xml:space="preserve"> אבל ברור לנו שגם לא נחדל את העם, גם לא נקרע את העם</w:t>
      </w:r>
      <w:r w:rsidR="0090656B">
        <w:rPr>
          <w:rFonts w:hint="cs"/>
          <w:rtl/>
          <w:lang w:eastAsia="he-IL"/>
        </w:rPr>
        <w:t>,</w:t>
      </w:r>
      <w:r>
        <w:rPr>
          <w:rFonts w:hint="cs"/>
          <w:rtl/>
          <w:lang w:eastAsia="he-IL"/>
        </w:rPr>
        <w:t xml:space="preserve"> ונביא את הדברים לידי הסכמות. הרי רגע לפני המלחמה הביאו לוועדת החוץ והביטחון את חוק </w:t>
      </w:r>
      <w:bookmarkStart w:id="5691" w:name="_ETM_Q14_353119"/>
      <w:bookmarkEnd w:id="5691"/>
      <w:r>
        <w:rPr>
          <w:rFonts w:hint="cs"/>
          <w:rtl/>
          <w:lang w:eastAsia="he-IL"/>
        </w:rPr>
        <w:t xml:space="preserve">השירות – מי שהגה אותו אז, שי </w:t>
      </w:r>
      <w:proofErr w:type="spellStart"/>
      <w:r>
        <w:rPr>
          <w:rFonts w:hint="cs"/>
          <w:rtl/>
          <w:lang w:eastAsia="he-IL"/>
        </w:rPr>
        <w:t>פירון</w:t>
      </w:r>
      <w:proofErr w:type="spellEnd"/>
      <w:r>
        <w:rPr>
          <w:rFonts w:hint="cs"/>
          <w:rtl/>
          <w:lang w:eastAsia="he-IL"/>
        </w:rPr>
        <w:t>, מהמפלגה שלכם היה – אבל זה</w:t>
      </w:r>
      <w:bookmarkStart w:id="5692" w:name="_ETM_Q14_356996"/>
      <w:bookmarkEnd w:id="5692"/>
      <w:r>
        <w:rPr>
          <w:rFonts w:hint="cs"/>
          <w:rtl/>
          <w:lang w:eastAsia="he-IL"/>
        </w:rPr>
        <w:t xml:space="preserve"> עוד חוק לא עשוי מספיק. אזכיר </w:t>
      </w:r>
      <w:r w:rsidR="0090656B">
        <w:rPr>
          <w:rFonts w:hint="cs"/>
          <w:rtl/>
          <w:lang w:eastAsia="he-IL"/>
        </w:rPr>
        <w:t xml:space="preserve">גם </w:t>
      </w:r>
      <w:r>
        <w:rPr>
          <w:rFonts w:hint="cs"/>
          <w:rtl/>
          <w:lang w:eastAsia="he-IL"/>
        </w:rPr>
        <w:t>לך</w:t>
      </w:r>
      <w:r w:rsidR="0090656B">
        <w:rPr>
          <w:rFonts w:hint="cs"/>
          <w:rtl/>
          <w:lang w:eastAsia="he-IL"/>
        </w:rPr>
        <w:t>,</w:t>
      </w:r>
      <w:r>
        <w:rPr>
          <w:rFonts w:hint="cs"/>
          <w:rtl/>
          <w:lang w:eastAsia="he-IL"/>
        </w:rPr>
        <w:t xml:space="preserve"> חברת הכנסת ניר, זה חוק שאגד בתוכו </w:t>
      </w:r>
      <w:proofErr w:type="spellStart"/>
      <w:r>
        <w:rPr>
          <w:rFonts w:hint="cs"/>
          <w:rtl/>
          <w:lang w:eastAsia="he-IL"/>
        </w:rPr>
        <w:t>שח"מ</w:t>
      </w:r>
      <w:proofErr w:type="spellEnd"/>
      <w:r>
        <w:rPr>
          <w:rFonts w:hint="cs"/>
          <w:rtl/>
          <w:lang w:eastAsia="he-IL"/>
        </w:rPr>
        <w:t xml:space="preserve"> ומד"א וזק"א ופעולות התנדבות וכיבוי והצלה וכל מערך ההתנדבות, אבל הגג הוא צה"ל </w:t>
      </w:r>
      <w:r w:rsidR="0090656B">
        <w:rPr>
          <w:rFonts w:hint="eastAsia"/>
          <w:rtl/>
          <w:lang w:eastAsia="he-IL"/>
        </w:rPr>
        <w:t xml:space="preserve">– </w:t>
      </w:r>
      <w:r>
        <w:rPr>
          <w:rFonts w:hint="cs"/>
          <w:rtl/>
          <w:lang w:eastAsia="he-IL"/>
        </w:rPr>
        <w:t xml:space="preserve">צה"ל מחליט בהתאם לצרכים שלו. יש צורך בלוחמים </w:t>
      </w:r>
      <w:r>
        <w:rPr>
          <w:rtl/>
          <w:lang w:eastAsia="he-IL"/>
        </w:rPr>
        <w:t>–</w:t>
      </w:r>
      <w:r>
        <w:rPr>
          <w:rFonts w:hint="cs"/>
          <w:rtl/>
          <w:lang w:eastAsia="he-IL"/>
        </w:rPr>
        <w:t xml:space="preserve"> זה יהיה ברובריקה הזאת, וצה"ל יחליט מי בהתנדבות, מי פה ומי שם. </w:t>
      </w:r>
    </w:p>
    <w:p w:rsidR="004409CC" w:rsidRDefault="004409CC" w:rsidP="00F15751">
      <w:pPr>
        <w:rPr>
          <w:rtl/>
          <w:lang w:eastAsia="he-IL"/>
        </w:rPr>
      </w:pPr>
      <w:bookmarkStart w:id="5693" w:name="_ETM_Q14_374943"/>
      <w:bookmarkStart w:id="5694" w:name="_ETM_Q14_375023"/>
      <w:bookmarkEnd w:id="5693"/>
      <w:bookmarkEnd w:id="5694"/>
    </w:p>
    <w:p w:rsidR="004409CC" w:rsidRDefault="0090656B" w:rsidP="003F72E6">
      <w:pPr>
        <w:rPr>
          <w:rtl/>
          <w:lang w:eastAsia="he-IL"/>
        </w:rPr>
      </w:pPr>
      <w:bookmarkStart w:id="5695" w:name="_ETM_Q14_375071"/>
      <w:bookmarkStart w:id="5696" w:name="_ETM_Q14_375136"/>
      <w:bookmarkEnd w:id="5695"/>
      <w:bookmarkEnd w:id="5696"/>
      <w:r>
        <w:rPr>
          <w:rFonts w:hint="cs"/>
          <w:rtl/>
          <w:lang w:eastAsia="he-IL"/>
        </w:rPr>
        <w:t>עכשיו, זה חוק סופר-מורכב, סופר-דופר-</w:t>
      </w:r>
      <w:r w:rsidR="004409CC">
        <w:rPr>
          <w:rFonts w:hint="cs"/>
          <w:rtl/>
          <w:lang w:eastAsia="he-IL"/>
        </w:rPr>
        <w:t xml:space="preserve">מורכב, שאי-אפשר לחוקק אותו לא בדקה וגם לא בשתיים. מצד שני, אני גם לא רוצה חוק שלא מכבד את המלחמה וגם לא מכבד את העם שלי. לכן אמרתי ואני ממשיכה ואומרת: צריך </w:t>
      </w:r>
      <w:bookmarkStart w:id="5697" w:name="_ETM_Q14_389163"/>
      <w:bookmarkEnd w:id="5697"/>
      <w:r w:rsidR="004409CC">
        <w:rPr>
          <w:rFonts w:hint="cs"/>
          <w:rtl/>
          <w:lang w:eastAsia="he-IL"/>
        </w:rPr>
        <w:t xml:space="preserve">להוריד מסדר-היום את דין הרציפות. אומנם החוק של גנץ עבר בקריאה ראשונה, אבל אותי פחות מעניינת הפוליטיקה בהקשר הזה ויותר מעניינת אותי המהות. לא שאנחנו חפים ממשחקים פוליטיים </w:t>
      </w:r>
      <w:r w:rsidR="004409CC">
        <w:rPr>
          <w:rtl/>
          <w:lang w:eastAsia="he-IL"/>
        </w:rPr>
        <w:t>–</w:t>
      </w:r>
      <w:r w:rsidR="004409CC">
        <w:rPr>
          <w:rFonts w:hint="cs"/>
          <w:rtl/>
          <w:lang w:eastAsia="he-IL"/>
        </w:rPr>
        <w:t xml:space="preserve"> עזבו, זה לא שם – אבל כאן כרגע זה מהותי מדי. זה מהותי מדי לקריאות שלכם, אל תתבלבלו, וזה מהותי </w:t>
      </w:r>
      <w:bookmarkStart w:id="5698" w:name="_ETM_Q14_405553"/>
      <w:bookmarkEnd w:id="5698"/>
      <w:r w:rsidR="004409CC">
        <w:rPr>
          <w:rFonts w:hint="cs"/>
          <w:rtl/>
          <w:lang w:eastAsia="he-IL"/>
        </w:rPr>
        <w:t xml:space="preserve">גם לקריאות שלנו. אנחנו לא צריכים לצעוק לא מכאן בוז ולא </w:t>
      </w:r>
      <w:bookmarkStart w:id="5699" w:name="_ETM_Q14_406849"/>
      <w:bookmarkEnd w:id="5699"/>
      <w:r w:rsidR="004409CC">
        <w:rPr>
          <w:rFonts w:hint="cs"/>
          <w:rtl/>
          <w:lang w:eastAsia="he-IL"/>
        </w:rPr>
        <w:t xml:space="preserve">מפה הן, כי אנחנו צריכים לקדם את המלחמה הזאת לכדי תמונת ניצחון, ובעיקר </w:t>
      </w:r>
      <w:r w:rsidR="003F72E6">
        <w:rPr>
          <w:rFonts w:hint="eastAsia"/>
          <w:rtl/>
          <w:lang w:eastAsia="he-IL"/>
        </w:rPr>
        <w:t xml:space="preserve">– </w:t>
      </w:r>
      <w:r w:rsidR="004409CC">
        <w:rPr>
          <w:rFonts w:hint="cs"/>
          <w:rtl/>
          <w:lang w:eastAsia="he-IL"/>
        </w:rPr>
        <w:t xml:space="preserve">לדאוג לביטחון המדינה באופן מהותי. </w:t>
      </w:r>
    </w:p>
    <w:p w:rsidR="004409CC" w:rsidRDefault="004409CC" w:rsidP="00F15751">
      <w:pPr>
        <w:rPr>
          <w:rtl/>
          <w:lang w:eastAsia="he-IL"/>
        </w:rPr>
      </w:pPr>
      <w:bookmarkStart w:id="5700" w:name="_ETM_Q14_416630"/>
      <w:bookmarkStart w:id="5701" w:name="_ETM_Q14_416696"/>
      <w:bookmarkEnd w:id="5700"/>
      <w:bookmarkEnd w:id="5701"/>
    </w:p>
    <w:p w:rsidR="004409CC" w:rsidRDefault="004409CC" w:rsidP="003F72E6">
      <w:pPr>
        <w:rPr>
          <w:rtl/>
          <w:lang w:eastAsia="he-IL"/>
        </w:rPr>
      </w:pPr>
      <w:bookmarkStart w:id="5702" w:name="_ETM_Q14_416742"/>
      <w:bookmarkStart w:id="5703" w:name="_ETM_Q14_416803"/>
      <w:bookmarkEnd w:id="5702"/>
      <w:bookmarkEnd w:id="5703"/>
      <w:r>
        <w:rPr>
          <w:rFonts w:hint="cs"/>
          <w:rtl/>
          <w:lang w:eastAsia="he-IL"/>
        </w:rPr>
        <w:t xml:space="preserve">לכן </w:t>
      </w:r>
      <w:bookmarkStart w:id="5704" w:name="_ETM_Q14_415142"/>
      <w:bookmarkEnd w:id="5704"/>
      <w:r>
        <w:rPr>
          <w:rFonts w:hint="cs"/>
          <w:rtl/>
          <w:lang w:eastAsia="he-IL"/>
        </w:rPr>
        <w:t xml:space="preserve">צריך להוריד מסדר-היום את דין הרציפות, לא בגלל שלא צריך לחוקק את החוק </w:t>
      </w:r>
      <w:r>
        <w:rPr>
          <w:rtl/>
          <w:lang w:eastAsia="he-IL"/>
        </w:rPr>
        <w:t>–</w:t>
      </w:r>
      <w:r>
        <w:rPr>
          <w:rFonts w:hint="cs"/>
          <w:rtl/>
          <w:lang w:eastAsia="he-IL"/>
        </w:rPr>
        <w:t xml:space="preserve"> צריך – ולא בגלל שמה שהתאים לכם פתאום לא מתאים </w:t>
      </w:r>
      <w:bookmarkStart w:id="5705" w:name="_ETM_Q14_425245"/>
      <w:bookmarkEnd w:id="5705"/>
      <w:r>
        <w:rPr>
          <w:rFonts w:hint="cs"/>
          <w:rtl/>
          <w:lang w:eastAsia="he-IL"/>
        </w:rPr>
        <w:t>לכם. פשוט לא מתאים כרגע לחוק חוק שלא מתיישב עם צורכי הצבא. 1,750 מתגייסים לא מספיקים בשום קנה מידה. מצד שני, אי-אפשר לכפות הר</w:t>
      </w:r>
      <w:bookmarkStart w:id="5706" w:name="_ETM_Q14_434307"/>
      <w:bookmarkEnd w:id="5706"/>
      <w:r>
        <w:rPr>
          <w:rFonts w:hint="cs"/>
          <w:rtl/>
          <w:lang w:eastAsia="he-IL"/>
        </w:rPr>
        <w:t xml:space="preserve"> כגיגית ואי-אפשר לכפות גיוס של כולם</w:t>
      </w:r>
      <w:r w:rsidR="003F72E6">
        <w:rPr>
          <w:rFonts w:hint="cs"/>
          <w:rtl/>
          <w:lang w:eastAsia="he-IL"/>
        </w:rPr>
        <w:t>.</w:t>
      </w:r>
      <w:r>
        <w:rPr>
          <w:rFonts w:hint="cs"/>
          <w:rtl/>
          <w:lang w:eastAsia="he-IL"/>
        </w:rPr>
        <w:t xml:space="preserve"> צריך להביא את זה למטרה הגיונית. לכן, לשיטתי, מערכת הביטחון, ברגע שהסמכות בידיה והיא הפוקדת ממילא </w:t>
      </w:r>
      <w:r w:rsidR="003F72E6">
        <w:rPr>
          <w:rFonts w:hint="eastAsia"/>
          <w:rtl/>
          <w:lang w:eastAsia="he-IL"/>
        </w:rPr>
        <w:t xml:space="preserve">– </w:t>
      </w:r>
      <w:r>
        <w:rPr>
          <w:rFonts w:hint="cs"/>
          <w:rtl/>
          <w:lang w:eastAsia="he-IL"/>
        </w:rPr>
        <w:t xml:space="preserve">ברוך השם, בזמן המלחמה גילינו חרדים במספר גדול שמתגייסים, ומתגייסים מתוך </w:t>
      </w:r>
      <w:bookmarkStart w:id="5707" w:name="_ETM_Q14_449592"/>
      <w:bookmarkEnd w:id="5707"/>
      <w:r>
        <w:rPr>
          <w:rFonts w:hint="cs"/>
          <w:rtl/>
          <w:lang w:eastAsia="he-IL"/>
        </w:rPr>
        <w:t>רצון. לכן אני אומרת לראש הממשלה ולממשלה: תורידו את זה מסדר-היום.</w:t>
      </w:r>
    </w:p>
    <w:p w:rsidR="004409CC" w:rsidRDefault="004409CC" w:rsidP="00F15751">
      <w:pPr>
        <w:rPr>
          <w:rtl/>
          <w:lang w:eastAsia="he-IL"/>
        </w:rPr>
      </w:pPr>
    </w:p>
    <w:p w:rsidR="004409CC" w:rsidRDefault="004409CC" w:rsidP="00F15751">
      <w:pPr>
        <w:pStyle w:val="af5"/>
        <w:keepNext/>
        <w:rPr>
          <w:rtl/>
        </w:rPr>
      </w:pPr>
      <w:bookmarkStart w:id="5708" w:name="ET_interruption_6367_6"/>
      <w:r w:rsidRPr="00EE7ED0">
        <w:rPr>
          <w:rStyle w:val="TagStyle"/>
          <w:rtl/>
        </w:rPr>
        <w:t xml:space="preserve"> &lt;&lt; קריאה &gt;&gt; </w:t>
      </w:r>
      <w:r>
        <w:rPr>
          <w:rtl/>
        </w:rPr>
        <w:t>שרון ניר (ישראל ביתנו):</w:t>
      </w:r>
      <w:r w:rsidRPr="00EE7ED0">
        <w:rPr>
          <w:rStyle w:val="TagStyle"/>
          <w:rtl/>
        </w:rPr>
        <w:t xml:space="preserve"> &lt;&lt; קריאה &gt;&gt;</w:t>
      </w:r>
      <w:r>
        <w:rPr>
          <w:rtl/>
        </w:rPr>
        <w:t xml:space="preserve">   </w:t>
      </w:r>
      <w:bookmarkEnd w:id="5708"/>
    </w:p>
    <w:p w:rsidR="004409CC" w:rsidRDefault="004409CC" w:rsidP="00E67818">
      <w:pPr>
        <w:rPr>
          <w:rtl/>
          <w:lang w:eastAsia="he-IL"/>
        </w:rPr>
      </w:pPr>
    </w:p>
    <w:p w:rsidR="004409CC" w:rsidRDefault="00E67818" w:rsidP="00E67818">
      <w:pPr>
        <w:rPr>
          <w:rtl/>
          <w:lang w:eastAsia="he-IL"/>
        </w:rPr>
      </w:pPr>
      <w:r>
        <w:rPr>
          <w:rFonts w:hint="cs"/>
          <w:rtl/>
          <w:lang w:eastAsia="he-IL"/>
        </w:rPr>
        <w:t>– – –</w:t>
      </w:r>
    </w:p>
    <w:p w:rsidR="004409CC" w:rsidRDefault="004409CC" w:rsidP="00F15751">
      <w:pPr>
        <w:rPr>
          <w:rtl/>
          <w:lang w:eastAsia="he-IL"/>
        </w:rPr>
      </w:pPr>
    </w:p>
    <w:p w:rsidR="004409CC" w:rsidRDefault="004409CC" w:rsidP="00F15751">
      <w:pPr>
        <w:pStyle w:val="-"/>
        <w:keepNext/>
        <w:rPr>
          <w:rtl/>
        </w:rPr>
      </w:pPr>
      <w:bookmarkStart w:id="5709" w:name="ET_speakercontinue_6345_7"/>
      <w:r w:rsidRPr="00EE7ED0">
        <w:rPr>
          <w:rStyle w:val="TagStyle"/>
          <w:rtl/>
        </w:rPr>
        <w:t xml:space="preserve"> &lt;&lt; דובר_המשך &gt;&gt; </w:t>
      </w:r>
      <w:r>
        <w:rPr>
          <w:rtl/>
        </w:rPr>
        <w:t>טלי גוטליב (הליכוד):</w:t>
      </w:r>
      <w:r w:rsidRPr="00EE7ED0">
        <w:rPr>
          <w:rStyle w:val="TagStyle"/>
          <w:rtl/>
        </w:rPr>
        <w:t xml:space="preserve"> &lt;&lt; דובר_המשך &gt;&gt;</w:t>
      </w:r>
      <w:r>
        <w:rPr>
          <w:rtl/>
        </w:rPr>
        <w:t xml:space="preserve">   </w:t>
      </w:r>
      <w:bookmarkEnd w:id="5709"/>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תורידו את זה מסדר-היום. בואו נתכנס לכדי עשייה של גיוס. לשיטתי, מי שרוצה להתגייס, מי שצריך להתגייס </w:t>
      </w:r>
      <w:r>
        <w:rPr>
          <w:rtl/>
          <w:lang w:eastAsia="he-IL"/>
        </w:rPr>
        <w:t>–</w:t>
      </w:r>
      <w:r>
        <w:rPr>
          <w:rFonts w:hint="cs"/>
          <w:rtl/>
          <w:lang w:eastAsia="he-IL"/>
        </w:rPr>
        <w:t xml:space="preserve"> </w:t>
      </w:r>
      <w:bookmarkStart w:id="5710" w:name="_ETM_Q14_460551"/>
      <w:bookmarkEnd w:id="5710"/>
      <w:r>
        <w:rPr>
          <w:rFonts w:hint="cs"/>
          <w:rtl/>
          <w:lang w:eastAsia="he-IL"/>
        </w:rPr>
        <w:t>אנחנו צריכים את כולם תחת האלונקה.</w:t>
      </w:r>
    </w:p>
    <w:p w:rsidR="004409CC" w:rsidRDefault="004409CC" w:rsidP="00F15751">
      <w:pPr>
        <w:rPr>
          <w:rtl/>
          <w:lang w:eastAsia="he-IL"/>
        </w:rPr>
      </w:pPr>
    </w:p>
    <w:p w:rsidR="004409CC" w:rsidRDefault="004409CC" w:rsidP="00F15751">
      <w:pPr>
        <w:pStyle w:val="af6"/>
        <w:keepNext/>
        <w:rPr>
          <w:rtl/>
        </w:rPr>
      </w:pPr>
      <w:bookmarkStart w:id="5711" w:name="ET_yor_6597_8"/>
      <w:r w:rsidRPr="00EE7ED0">
        <w:rPr>
          <w:rStyle w:val="TagStyle"/>
          <w:rtl/>
        </w:rPr>
        <w:t xml:space="preserve"> &lt;&lt; יור &gt;&gt; </w:t>
      </w:r>
      <w:r>
        <w:rPr>
          <w:rtl/>
        </w:rPr>
        <w:t>היו"ר מאיר כהן:</w:t>
      </w:r>
      <w:r w:rsidRPr="00EE7ED0">
        <w:rPr>
          <w:rStyle w:val="TagStyle"/>
          <w:rtl/>
        </w:rPr>
        <w:t xml:space="preserve"> &lt;&lt; יור &gt;&gt;</w:t>
      </w:r>
      <w:r>
        <w:rPr>
          <w:rtl/>
        </w:rPr>
        <w:t xml:space="preserve">   </w:t>
      </w:r>
      <w:bookmarkEnd w:id="5711"/>
    </w:p>
    <w:p w:rsidR="004409CC" w:rsidRDefault="004409CC" w:rsidP="00E67818">
      <w:pPr>
        <w:rPr>
          <w:rtl/>
          <w:lang w:eastAsia="he-IL"/>
        </w:rPr>
      </w:pPr>
    </w:p>
    <w:p w:rsidR="004409CC" w:rsidRDefault="004409CC" w:rsidP="003F72E6">
      <w:pPr>
        <w:rPr>
          <w:rtl/>
          <w:lang w:eastAsia="he-IL"/>
        </w:rPr>
      </w:pPr>
      <w:r>
        <w:rPr>
          <w:rFonts w:hint="cs"/>
          <w:rtl/>
          <w:lang w:eastAsia="he-IL"/>
        </w:rPr>
        <w:t>תודה רבה. חברת הכנסת שרון ניר</w:t>
      </w:r>
      <w:r w:rsidR="003F72E6">
        <w:rPr>
          <w:rFonts w:hint="cs"/>
          <w:rtl/>
          <w:lang w:eastAsia="he-IL"/>
        </w:rPr>
        <w:t>,</w:t>
      </w:r>
      <w:r>
        <w:rPr>
          <w:rFonts w:hint="cs"/>
          <w:rtl/>
          <w:lang w:eastAsia="he-IL"/>
        </w:rPr>
        <w:t xml:space="preserve"> את מה שרצית להגיד, בואי תגידי מכאן. בבקשה.</w:t>
      </w:r>
    </w:p>
    <w:p w:rsidR="004409CC" w:rsidRDefault="004409CC" w:rsidP="00F15751">
      <w:pPr>
        <w:rPr>
          <w:rtl/>
          <w:lang w:eastAsia="he-IL"/>
        </w:rPr>
      </w:pPr>
    </w:p>
    <w:p w:rsidR="004409CC" w:rsidRDefault="004409CC" w:rsidP="00F15751">
      <w:pPr>
        <w:pStyle w:val="af5"/>
        <w:keepNext/>
        <w:rPr>
          <w:rtl/>
        </w:rPr>
      </w:pPr>
      <w:r w:rsidRPr="00EE7ED0">
        <w:rPr>
          <w:rStyle w:val="TagStyle"/>
          <w:rtl/>
        </w:rPr>
        <w:t xml:space="preserve">&lt;&lt; קריאה &gt;&gt; </w:t>
      </w:r>
      <w:r>
        <w:rPr>
          <w:rtl/>
        </w:rPr>
        <w:t>טלי גוטליב (הליכוד):</w:t>
      </w:r>
      <w:r w:rsidRPr="00EE7ED0">
        <w:rPr>
          <w:rStyle w:val="TagStyle"/>
          <w:rtl/>
        </w:rPr>
        <w:t xml:space="preserve"> &lt;&lt; קריאה &gt;&gt;</w:t>
      </w:r>
      <w:r>
        <w:rPr>
          <w:rtl/>
        </w:rPr>
        <w:t xml:space="preserve">   </w:t>
      </w:r>
    </w:p>
    <w:p w:rsidR="004409CC" w:rsidRDefault="004409CC" w:rsidP="00F15751">
      <w:pPr>
        <w:rPr>
          <w:rtl/>
          <w:lang w:eastAsia="he-IL"/>
        </w:rPr>
      </w:pPr>
    </w:p>
    <w:p w:rsidR="004409CC" w:rsidRDefault="004409CC" w:rsidP="00F15751">
      <w:pPr>
        <w:rPr>
          <w:rtl/>
          <w:lang w:eastAsia="he-IL"/>
        </w:rPr>
      </w:pPr>
      <w:r>
        <w:rPr>
          <w:rFonts w:hint="cs"/>
          <w:rtl/>
          <w:lang w:eastAsia="he-IL"/>
        </w:rPr>
        <w:t>ראש העיר וג'נטלמן.</w:t>
      </w:r>
    </w:p>
    <w:p w:rsidR="004409CC" w:rsidRDefault="004409CC" w:rsidP="00F15751">
      <w:pPr>
        <w:rPr>
          <w:rtl/>
          <w:lang w:eastAsia="he-IL"/>
        </w:rPr>
      </w:pPr>
    </w:p>
    <w:p w:rsidR="004409CC" w:rsidRDefault="004409CC" w:rsidP="00F15751">
      <w:pPr>
        <w:pStyle w:val="af6"/>
        <w:keepNext/>
        <w:rPr>
          <w:rtl/>
        </w:rPr>
      </w:pPr>
      <w:r w:rsidRPr="00FC4EF5">
        <w:rPr>
          <w:rStyle w:val="TagStyle"/>
          <w:rtl/>
        </w:rPr>
        <w:t xml:space="preserve"> &lt;&lt; יור &gt;&gt; </w:t>
      </w:r>
      <w:r>
        <w:rPr>
          <w:rtl/>
        </w:rPr>
        <w:t>היו"ר מאיר כהן:</w:t>
      </w:r>
      <w:r w:rsidRPr="00FC4EF5">
        <w:rPr>
          <w:rStyle w:val="TagStyle"/>
          <w:rtl/>
        </w:rPr>
        <w:t xml:space="preserve"> &lt;&lt; יור &gt;&gt;</w:t>
      </w:r>
      <w:r>
        <w:rPr>
          <w:rtl/>
        </w:rPr>
        <w:t xml:space="preserve">   </w:t>
      </w:r>
    </w:p>
    <w:p w:rsidR="004409CC" w:rsidRDefault="004409CC" w:rsidP="00E67818">
      <w:pPr>
        <w:rPr>
          <w:rtl/>
          <w:lang w:eastAsia="he-IL"/>
        </w:rPr>
      </w:pPr>
    </w:p>
    <w:p w:rsidR="004409CC" w:rsidRDefault="004409CC" w:rsidP="003F72E6">
      <w:pPr>
        <w:rPr>
          <w:rtl/>
          <w:lang w:eastAsia="he-IL"/>
        </w:rPr>
      </w:pPr>
      <w:r>
        <w:rPr>
          <w:rFonts w:hint="cs"/>
          <w:rtl/>
          <w:lang w:eastAsia="he-IL"/>
        </w:rPr>
        <w:t xml:space="preserve">אחריה </w:t>
      </w:r>
      <w:r w:rsidR="003F72E6">
        <w:rPr>
          <w:rFonts w:hint="eastAsia"/>
          <w:rtl/>
          <w:lang w:eastAsia="he-IL"/>
        </w:rPr>
        <w:t xml:space="preserve">– </w:t>
      </w:r>
      <w:r>
        <w:rPr>
          <w:rFonts w:hint="cs"/>
          <w:rtl/>
          <w:lang w:eastAsia="he-IL"/>
        </w:rPr>
        <w:t>עידן רול. בבקשה, גברתי, שלוש דקות</w:t>
      </w:r>
      <w:r w:rsidR="003F72E6">
        <w:rPr>
          <w:rFonts w:hint="cs"/>
          <w:rtl/>
          <w:lang w:eastAsia="he-IL"/>
        </w:rPr>
        <w:t>.</w:t>
      </w:r>
      <w:r>
        <w:rPr>
          <w:rFonts w:hint="cs"/>
          <w:rtl/>
          <w:lang w:eastAsia="he-IL"/>
        </w:rPr>
        <w:t xml:space="preserve"> אנא הקפידו.</w:t>
      </w:r>
    </w:p>
    <w:p w:rsidR="004409CC" w:rsidRDefault="004409CC" w:rsidP="00F15751">
      <w:pPr>
        <w:rPr>
          <w:rtl/>
          <w:lang w:eastAsia="he-IL"/>
        </w:rPr>
      </w:pPr>
    </w:p>
    <w:p w:rsidR="004409CC" w:rsidRDefault="004409CC" w:rsidP="00F15751">
      <w:pPr>
        <w:pStyle w:val="a4"/>
        <w:keepNext/>
        <w:rPr>
          <w:rtl/>
        </w:rPr>
      </w:pPr>
      <w:bookmarkStart w:id="5712" w:name="ET_speaker_6367_9"/>
      <w:r w:rsidRPr="00EE7ED0">
        <w:rPr>
          <w:rStyle w:val="TagStyle"/>
          <w:rtl/>
        </w:rPr>
        <w:t xml:space="preserve"> &lt;&lt; דובר &gt;&gt; </w:t>
      </w:r>
      <w:bookmarkStart w:id="5713" w:name="_Toc168343323"/>
      <w:bookmarkStart w:id="5714" w:name="_Toc168343417"/>
      <w:bookmarkStart w:id="5715" w:name="_Toc168348882"/>
      <w:bookmarkStart w:id="5716" w:name="_Toc168348974"/>
      <w:bookmarkStart w:id="5717" w:name="_Toc168349448"/>
      <w:bookmarkStart w:id="5718" w:name="_Toc188981680"/>
      <w:r>
        <w:rPr>
          <w:rtl/>
        </w:rPr>
        <w:t>שרון ניר (ישראל ביתנו):</w:t>
      </w:r>
      <w:bookmarkEnd w:id="5713"/>
      <w:bookmarkEnd w:id="5714"/>
      <w:bookmarkEnd w:id="5715"/>
      <w:bookmarkEnd w:id="5716"/>
      <w:bookmarkEnd w:id="5717"/>
      <w:bookmarkEnd w:id="5718"/>
      <w:r w:rsidRPr="00EE7ED0">
        <w:rPr>
          <w:rStyle w:val="TagStyle"/>
          <w:rtl/>
        </w:rPr>
        <w:t xml:space="preserve"> &lt;&lt; דובר &gt;&gt;</w:t>
      </w:r>
      <w:r>
        <w:rPr>
          <w:rtl/>
        </w:rPr>
        <w:t xml:space="preserve">   </w:t>
      </w:r>
      <w:bookmarkEnd w:id="5712"/>
    </w:p>
    <w:p w:rsidR="004409CC" w:rsidRDefault="004409CC" w:rsidP="00E67818">
      <w:pPr>
        <w:rPr>
          <w:rtl/>
          <w:lang w:eastAsia="he-IL"/>
        </w:rPr>
      </w:pPr>
    </w:p>
    <w:p w:rsidR="004409CC" w:rsidRDefault="004409CC" w:rsidP="003F72E6">
      <w:pPr>
        <w:rPr>
          <w:rtl/>
          <w:lang w:eastAsia="he-IL"/>
        </w:rPr>
      </w:pPr>
      <w:r>
        <w:rPr>
          <w:rFonts w:hint="cs"/>
          <w:rtl/>
          <w:lang w:eastAsia="he-IL"/>
        </w:rPr>
        <w:t>תודה רבה, אדוני היושב-ראש. מאחר שחברתי חברת הכנסת טלי גוטליב ואנוכי לא חלוקות על המהות, ושתינו כחב</w:t>
      </w:r>
      <w:r w:rsidR="003F72E6">
        <w:rPr>
          <w:rFonts w:hint="cs"/>
          <w:rtl/>
          <w:lang w:eastAsia="he-IL"/>
        </w:rPr>
        <w:t>ר</w:t>
      </w:r>
      <w:r>
        <w:rPr>
          <w:rFonts w:hint="cs"/>
          <w:rtl/>
          <w:lang w:eastAsia="he-IL"/>
        </w:rPr>
        <w:t xml:space="preserve">ות ועדת חוץ וביטחון מבינות היטב את גודל השעה ואת הצורך לגייס רבבות חיילים נוספים לצה"ל, מפתיע אותי שעל השיטה אנחנו ממש חלוקות. ברור לכולם שעכשיו, החל מ-7 באוקטובר, צה"ל צריך להיראות אחרת לגמרי ממה שהוא נראה. ברור </w:t>
      </w:r>
      <w:bookmarkStart w:id="5719" w:name="_ETM_Q14_520702"/>
      <w:bookmarkEnd w:id="5719"/>
      <w:r>
        <w:rPr>
          <w:rFonts w:hint="cs"/>
          <w:rtl/>
          <w:lang w:eastAsia="he-IL"/>
        </w:rPr>
        <w:t xml:space="preserve">לכולם שמפת האיומים מחייבת אותנו לבנות צבא גדול וחזק, שקודם כול מעבה את המסגרות שנגרע מהם </w:t>
      </w:r>
      <w:proofErr w:type="spellStart"/>
      <w:r>
        <w:rPr>
          <w:rFonts w:hint="cs"/>
          <w:rtl/>
          <w:lang w:eastAsia="he-IL"/>
        </w:rPr>
        <w:t>הסד"כ</w:t>
      </w:r>
      <w:proofErr w:type="spellEnd"/>
      <w:r>
        <w:rPr>
          <w:rFonts w:hint="cs"/>
          <w:rtl/>
          <w:lang w:eastAsia="he-IL"/>
        </w:rPr>
        <w:t xml:space="preserve"> – אלפים של חיילים שנגרעו </w:t>
      </w:r>
      <w:bookmarkStart w:id="5720" w:name="_ETM_Q14_533578"/>
      <w:bookmarkEnd w:id="5720"/>
      <w:r>
        <w:rPr>
          <w:rFonts w:hint="cs"/>
          <w:rtl/>
          <w:lang w:eastAsia="he-IL"/>
        </w:rPr>
        <w:t xml:space="preserve">כתוצאה מזה שהם נהרגו או נפצעו </w:t>
      </w:r>
      <w:bookmarkStart w:id="5721" w:name="_ETM_Q14_540674"/>
      <w:bookmarkEnd w:id="5721"/>
      <w:r>
        <w:rPr>
          <w:rFonts w:hint="cs"/>
          <w:rtl/>
          <w:lang w:eastAsia="he-IL"/>
        </w:rPr>
        <w:t>– ועוד חטיבות שצריך, ועוד אוגדות שצריך</w:t>
      </w:r>
      <w:r w:rsidR="003F72E6">
        <w:rPr>
          <w:rFonts w:hint="cs"/>
          <w:rtl/>
          <w:lang w:eastAsia="he-IL"/>
        </w:rPr>
        <w:t>.</w:t>
      </w:r>
      <w:r>
        <w:rPr>
          <w:rFonts w:hint="cs"/>
          <w:rtl/>
          <w:lang w:eastAsia="he-IL"/>
        </w:rPr>
        <w:t xml:space="preserve"> </w:t>
      </w:r>
      <w:bookmarkStart w:id="5722" w:name="_ETM_Q14_545593"/>
      <w:bookmarkStart w:id="5723" w:name="_ETM_Q14_545657"/>
      <w:bookmarkStart w:id="5724" w:name="_ETM_Q14_545721"/>
      <w:bookmarkStart w:id="5725" w:name="_ETM_Q14_545761"/>
      <w:bookmarkEnd w:id="5722"/>
      <w:bookmarkEnd w:id="5723"/>
      <w:bookmarkEnd w:id="5724"/>
      <w:bookmarkEnd w:id="5725"/>
      <w:r>
        <w:rPr>
          <w:rFonts w:hint="cs"/>
          <w:rtl/>
          <w:lang w:eastAsia="he-IL"/>
        </w:rPr>
        <w:t>לכן הדבר הכי פשוט לעשות זה לא לדחות ולגלגל את זה ולהפוך את זה לעניין פוליטי כדי לא לדרוך לאף אחד על</w:t>
      </w:r>
      <w:bookmarkStart w:id="5726" w:name="_ETM_Q14_550856"/>
      <w:bookmarkEnd w:id="5726"/>
      <w:r>
        <w:rPr>
          <w:rFonts w:hint="cs"/>
          <w:rtl/>
          <w:lang w:eastAsia="he-IL"/>
        </w:rPr>
        <w:t xml:space="preserve"> האצבע הקטנה, אלא להסתכל על המציאות ועל הצורך הקיומי נכוחה בעיניים, ולא להסביר שהפוקד לא רוצה כוח אדם. </w:t>
      </w:r>
      <w:bookmarkStart w:id="5727" w:name="_ETM_Q14_580609"/>
      <w:bookmarkStart w:id="5728" w:name="_ETM_Q14_580647"/>
      <w:bookmarkStart w:id="5729" w:name="_ETM_Q14_580731"/>
      <w:bookmarkStart w:id="5730" w:name="_ETM_Q14_580774"/>
      <w:bookmarkEnd w:id="5727"/>
      <w:bookmarkEnd w:id="5728"/>
      <w:bookmarkEnd w:id="5729"/>
      <w:bookmarkEnd w:id="5730"/>
      <w:r>
        <w:rPr>
          <w:rFonts w:hint="cs"/>
          <w:rtl/>
          <w:lang w:eastAsia="he-IL"/>
        </w:rPr>
        <w:t>מי שנתן את העמדה הזו – זו עמדת שר הביטחון וזו עמדת הממשלה.</w:t>
      </w:r>
    </w:p>
    <w:p w:rsidR="004409CC" w:rsidRDefault="004409CC" w:rsidP="00F15751">
      <w:pPr>
        <w:rPr>
          <w:rtl/>
          <w:lang w:eastAsia="he-IL"/>
        </w:rPr>
      </w:pPr>
    </w:p>
    <w:p w:rsidR="004409CC" w:rsidRDefault="004409CC" w:rsidP="00F15751">
      <w:pPr>
        <w:pStyle w:val="af5"/>
        <w:keepNext/>
        <w:rPr>
          <w:rtl/>
        </w:rPr>
      </w:pPr>
      <w:r w:rsidRPr="00EE7ED0">
        <w:rPr>
          <w:rStyle w:val="TagStyle"/>
          <w:rtl/>
        </w:rPr>
        <w:t xml:space="preserve"> &lt;&lt; קריאה &gt;&gt; </w:t>
      </w:r>
      <w:r>
        <w:rPr>
          <w:rtl/>
        </w:rPr>
        <w:t>טלי גוטליב (הליכוד):</w:t>
      </w:r>
      <w:r w:rsidRPr="00EE7ED0">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לא נכון. משרד הביטחון לא </w:t>
      </w:r>
      <w:r w:rsidR="00E67818">
        <w:rPr>
          <w:rFonts w:hint="cs"/>
          <w:rtl/>
          <w:lang w:eastAsia="he-IL"/>
        </w:rPr>
        <w:t>– –</w:t>
      </w:r>
      <w:r w:rsidR="003F72E6">
        <w:rPr>
          <w:rFonts w:hint="cs"/>
          <w:rtl/>
          <w:lang w:eastAsia="he-IL"/>
        </w:rPr>
        <w:t xml:space="preserve"> –</w:t>
      </w:r>
    </w:p>
    <w:p w:rsidR="004409CC" w:rsidRDefault="004409CC" w:rsidP="00F15751">
      <w:pPr>
        <w:rPr>
          <w:rtl/>
          <w:lang w:eastAsia="he-IL"/>
        </w:rPr>
      </w:pPr>
    </w:p>
    <w:p w:rsidR="004409CC" w:rsidRDefault="004409CC" w:rsidP="00F15751">
      <w:pPr>
        <w:pStyle w:val="-"/>
        <w:keepNext/>
        <w:rPr>
          <w:rtl/>
        </w:rPr>
      </w:pPr>
      <w:bookmarkStart w:id="5731" w:name="ET_speakercontinue_6367_11"/>
      <w:r w:rsidRPr="00EE7ED0">
        <w:rPr>
          <w:rStyle w:val="TagStyle"/>
          <w:rtl/>
        </w:rPr>
        <w:t xml:space="preserve"> &lt;&lt; דובר_המשך &gt;&gt; </w:t>
      </w:r>
      <w:r>
        <w:rPr>
          <w:rtl/>
        </w:rPr>
        <w:t>שרון ניר (ישראל ביתנו):</w:t>
      </w:r>
      <w:r w:rsidRPr="00EE7ED0">
        <w:rPr>
          <w:rStyle w:val="TagStyle"/>
          <w:rtl/>
        </w:rPr>
        <w:t xml:space="preserve"> &lt;&lt; דובר_המשך &gt;&gt;</w:t>
      </w:r>
      <w:r>
        <w:rPr>
          <w:rtl/>
        </w:rPr>
        <w:t xml:space="preserve">   </w:t>
      </w:r>
      <w:bookmarkEnd w:id="5731"/>
    </w:p>
    <w:p w:rsidR="004409CC" w:rsidRDefault="004409CC" w:rsidP="00E67818">
      <w:pPr>
        <w:rPr>
          <w:rtl/>
          <w:lang w:eastAsia="he-IL"/>
        </w:rPr>
      </w:pPr>
    </w:p>
    <w:p w:rsidR="004409CC" w:rsidRDefault="004409CC" w:rsidP="003F72E6">
      <w:pPr>
        <w:rPr>
          <w:rtl/>
          <w:lang w:eastAsia="he-IL"/>
        </w:rPr>
      </w:pPr>
      <w:r>
        <w:rPr>
          <w:rFonts w:hint="cs"/>
          <w:rtl/>
          <w:lang w:eastAsia="he-IL"/>
        </w:rPr>
        <w:t xml:space="preserve">מה ששמענו אתמול בבג"ץ </w:t>
      </w:r>
      <w:r w:rsidR="003F72E6">
        <w:rPr>
          <w:rFonts w:hint="cs"/>
          <w:rtl/>
          <w:lang w:eastAsia="he-IL"/>
        </w:rPr>
        <w:t>זה</w:t>
      </w:r>
      <w:r>
        <w:rPr>
          <w:rFonts w:hint="cs"/>
          <w:rtl/>
          <w:lang w:eastAsia="he-IL"/>
        </w:rPr>
        <w:t xml:space="preserve"> </w:t>
      </w:r>
      <w:bookmarkStart w:id="5732" w:name="_ETM_Q14_570172"/>
      <w:bookmarkEnd w:id="5732"/>
      <w:r>
        <w:rPr>
          <w:rFonts w:hint="cs"/>
          <w:rtl/>
          <w:lang w:eastAsia="he-IL"/>
        </w:rPr>
        <w:t xml:space="preserve">עמדת משרד הביטחון ועמדת הממשלה. לכן, ברור לכולם שהנושא </w:t>
      </w:r>
      <w:bookmarkStart w:id="5733" w:name="_ETM_Q14_579049"/>
      <w:bookmarkEnd w:id="5733"/>
      <w:r>
        <w:rPr>
          <w:rFonts w:hint="cs"/>
          <w:rtl/>
          <w:lang w:eastAsia="he-IL"/>
        </w:rPr>
        <w:t xml:space="preserve">הוא נושא מבצעי. כאחת ששירתה 30 שנה בצבא וכאחת שמקשיבה היטב לצבא, הצבא זועק לעוד רבבות של חיילים. זה כבר לא נושא פוליטי, ואת יודעת מה? אפילו לא נושא חברתי. זה נושא </w:t>
      </w:r>
      <w:r w:rsidR="00E67818">
        <w:rPr>
          <w:rFonts w:hint="cs"/>
          <w:rtl/>
          <w:lang w:eastAsia="he-IL"/>
        </w:rPr>
        <w:t>– –</w:t>
      </w:r>
      <w:r>
        <w:rPr>
          <w:rFonts w:hint="cs"/>
          <w:rtl/>
          <w:lang w:eastAsia="he-IL"/>
        </w:rPr>
        <w:t xml:space="preserve"> </w:t>
      </w:r>
    </w:p>
    <w:p w:rsidR="004409CC" w:rsidRDefault="004409CC" w:rsidP="00F15751">
      <w:pPr>
        <w:rPr>
          <w:rtl/>
          <w:lang w:eastAsia="he-IL"/>
        </w:rPr>
      </w:pPr>
    </w:p>
    <w:p w:rsidR="004409CC" w:rsidRDefault="004409CC" w:rsidP="00F15751">
      <w:pPr>
        <w:pStyle w:val="af6"/>
        <w:keepNext/>
        <w:rPr>
          <w:rtl/>
        </w:rPr>
      </w:pPr>
      <w:bookmarkStart w:id="5734" w:name="ET_yor_6597_15"/>
      <w:r w:rsidRPr="00C97EBF">
        <w:rPr>
          <w:rStyle w:val="TagStyle"/>
          <w:rtl/>
        </w:rPr>
        <w:t xml:space="preserve"> &lt;&lt; יור &gt;&gt; </w:t>
      </w:r>
      <w:r>
        <w:rPr>
          <w:rtl/>
        </w:rPr>
        <w:t>היו"ר מאיר כהן:</w:t>
      </w:r>
      <w:r w:rsidRPr="00C97EBF">
        <w:rPr>
          <w:rStyle w:val="TagStyle"/>
          <w:rtl/>
        </w:rPr>
        <w:t xml:space="preserve"> &lt;&lt; יור &gt;&gt;</w:t>
      </w:r>
      <w:r>
        <w:rPr>
          <w:rtl/>
        </w:rPr>
        <w:t xml:space="preserve">   </w:t>
      </w:r>
      <w:bookmarkEnd w:id="5734"/>
    </w:p>
    <w:p w:rsidR="004409CC" w:rsidRDefault="004409CC" w:rsidP="00E67818">
      <w:pPr>
        <w:rPr>
          <w:rtl/>
          <w:lang w:eastAsia="he-IL"/>
        </w:rPr>
      </w:pPr>
    </w:p>
    <w:p w:rsidR="004409CC" w:rsidRDefault="004409CC" w:rsidP="00F15751">
      <w:pPr>
        <w:rPr>
          <w:rtl/>
          <w:lang w:eastAsia="he-IL"/>
        </w:rPr>
      </w:pPr>
      <w:r>
        <w:rPr>
          <w:rFonts w:hint="cs"/>
          <w:rtl/>
          <w:lang w:eastAsia="he-IL"/>
        </w:rPr>
        <w:t xml:space="preserve">קיומי. </w:t>
      </w:r>
    </w:p>
    <w:p w:rsidR="004409CC" w:rsidRPr="00C97EBF" w:rsidRDefault="004409CC" w:rsidP="00F15751">
      <w:pPr>
        <w:rPr>
          <w:rtl/>
          <w:lang w:eastAsia="he-IL"/>
        </w:rPr>
      </w:pPr>
    </w:p>
    <w:p w:rsidR="004409CC" w:rsidRDefault="004409CC" w:rsidP="00F15751">
      <w:pPr>
        <w:pStyle w:val="-"/>
        <w:keepNext/>
        <w:rPr>
          <w:rtl/>
        </w:rPr>
      </w:pPr>
      <w:r w:rsidRPr="00EE7ED0">
        <w:rPr>
          <w:rStyle w:val="TagStyle"/>
          <w:rtl/>
        </w:rPr>
        <w:t xml:space="preserve">&lt;&lt; דובר_המשך &gt;&gt; </w:t>
      </w:r>
      <w:r>
        <w:rPr>
          <w:rtl/>
        </w:rPr>
        <w:t>שרון ניר (ישראל ביתנו):</w:t>
      </w:r>
      <w:r w:rsidRPr="00EE7ED0">
        <w:rPr>
          <w:rStyle w:val="TagStyle"/>
          <w:rtl/>
        </w:rPr>
        <w:t xml:space="preserve"> &lt;&lt; דובר_המשך &gt;&gt;</w:t>
      </w:r>
      <w:r>
        <w:rPr>
          <w:rtl/>
        </w:rPr>
        <w:t xml:space="preserve">   </w:t>
      </w:r>
    </w:p>
    <w:p w:rsidR="004409CC" w:rsidRDefault="004409CC" w:rsidP="00F15751">
      <w:pPr>
        <w:rPr>
          <w:rtl/>
          <w:lang w:eastAsia="he-IL"/>
        </w:rPr>
      </w:pPr>
    </w:p>
    <w:p w:rsidR="004409CC" w:rsidRDefault="00E67818" w:rsidP="00E67818">
      <w:pPr>
        <w:rPr>
          <w:rtl/>
          <w:lang w:eastAsia="he-IL"/>
        </w:rPr>
      </w:pPr>
      <w:r>
        <w:rPr>
          <w:rFonts w:hint="cs"/>
          <w:rtl/>
          <w:lang w:eastAsia="he-IL"/>
        </w:rPr>
        <w:t>– –</w:t>
      </w:r>
      <w:r w:rsidR="004409CC">
        <w:rPr>
          <w:rFonts w:hint="cs"/>
          <w:rtl/>
          <w:lang w:eastAsia="he-IL"/>
        </w:rPr>
        <w:t xml:space="preserve"> קיומי.</w:t>
      </w:r>
    </w:p>
    <w:p w:rsidR="004409CC" w:rsidRDefault="004409CC" w:rsidP="00F15751">
      <w:pPr>
        <w:rPr>
          <w:rtl/>
          <w:lang w:eastAsia="he-IL"/>
        </w:rPr>
      </w:pPr>
    </w:p>
    <w:p w:rsidR="004409CC" w:rsidRDefault="004409CC" w:rsidP="003F72E6">
      <w:pPr>
        <w:rPr>
          <w:rtl/>
          <w:lang w:eastAsia="he-IL"/>
        </w:rPr>
      </w:pPr>
      <w:r>
        <w:rPr>
          <w:rFonts w:hint="cs"/>
          <w:rtl/>
          <w:lang w:eastAsia="he-IL"/>
        </w:rPr>
        <w:t>לכן, אנחנו חייבים לקיים את לשון החוק כרוחו וכלשונו, ומ-8 באוקטובר היה נכון לשלוח צווי גיוס לכולם</w:t>
      </w:r>
      <w:r w:rsidR="003F72E6">
        <w:rPr>
          <w:rFonts w:hint="cs"/>
          <w:rtl/>
          <w:lang w:eastAsia="he-IL"/>
        </w:rPr>
        <w:t>,</w:t>
      </w:r>
      <w:r>
        <w:rPr>
          <w:rFonts w:hint="cs"/>
          <w:rtl/>
          <w:lang w:eastAsia="he-IL"/>
        </w:rPr>
        <w:t xml:space="preserve"> </w:t>
      </w:r>
      <w:bookmarkStart w:id="5735" w:name="_ETM_Q14_610232"/>
      <w:bookmarkEnd w:id="5735"/>
      <w:r>
        <w:rPr>
          <w:rFonts w:hint="cs"/>
          <w:rtl/>
          <w:lang w:eastAsia="he-IL"/>
        </w:rPr>
        <w:t>בעיקרון פשוט וקל: כל צעיר בן 18 חייב לתת את חובתו האזרחית ולשרת בצה"ל, וזהו. הגיע הזמן שכולם יתפכחו. כשאני שומעת על זה שבזמן שלוחמינו הגיבורים נלחמים בעוז רוח ובאומץ לב ומחרפים את נפשם, יש צעירים שצועקים: נמות ולא נתגייס</w:t>
      </w:r>
      <w:r w:rsidR="003F72E6">
        <w:rPr>
          <w:rFonts w:hint="cs"/>
          <w:rtl/>
          <w:lang w:eastAsia="he-IL"/>
        </w:rPr>
        <w:t>,</w:t>
      </w:r>
      <w:r>
        <w:rPr>
          <w:rFonts w:hint="cs"/>
          <w:rtl/>
          <w:lang w:eastAsia="he-IL"/>
        </w:rPr>
        <w:t xml:space="preserve"> אני מתחלחלת.</w:t>
      </w:r>
    </w:p>
    <w:p w:rsidR="004409CC" w:rsidRDefault="004409CC" w:rsidP="00F15751">
      <w:pPr>
        <w:rPr>
          <w:rtl/>
          <w:lang w:eastAsia="he-IL"/>
        </w:rPr>
      </w:pPr>
    </w:p>
    <w:p w:rsidR="004409CC" w:rsidRDefault="004409CC" w:rsidP="00F15751">
      <w:pPr>
        <w:pStyle w:val="af5"/>
        <w:keepNext/>
        <w:rPr>
          <w:rtl/>
        </w:rPr>
      </w:pPr>
      <w:bookmarkStart w:id="5736" w:name="_ETM_Q14_635808"/>
      <w:bookmarkStart w:id="5737" w:name="_ETM_Q14_635871"/>
      <w:bookmarkEnd w:id="5736"/>
      <w:bookmarkEnd w:id="5737"/>
      <w:r w:rsidRPr="00EE7ED0">
        <w:rPr>
          <w:rStyle w:val="TagStyle"/>
          <w:rtl/>
        </w:rPr>
        <w:t xml:space="preserve">&lt;&lt; קריאה &gt;&gt; </w:t>
      </w:r>
      <w:r>
        <w:rPr>
          <w:rtl/>
        </w:rPr>
        <w:t>טלי גוטליב (הליכוד):</w:t>
      </w:r>
      <w:r w:rsidRPr="00EE7ED0">
        <w:rPr>
          <w:rStyle w:val="TagStyle"/>
          <w:rtl/>
        </w:rPr>
        <w:t xml:space="preserve"> &lt;&lt; קריאה &gt;&gt;</w:t>
      </w:r>
      <w:r>
        <w:rPr>
          <w:rtl/>
        </w:rPr>
        <w:t xml:space="preserve">   </w:t>
      </w:r>
    </w:p>
    <w:p w:rsidR="004409CC" w:rsidRDefault="004409CC" w:rsidP="00F15751">
      <w:pPr>
        <w:rPr>
          <w:rtl/>
          <w:lang w:eastAsia="he-IL"/>
        </w:rPr>
      </w:pPr>
    </w:p>
    <w:p w:rsidR="004409CC" w:rsidRDefault="004409CC" w:rsidP="003F72E6">
      <w:pPr>
        <w:rPr>
          <w:rtl/>
          <w:lang w:eastAsia="he-IL"/>
        </w:rPr>
      </w:pPr>
      <w:bookmarkStart w:id="5738" w:name="_ETM_Q14_636401"/>
      <w:bookmarkStart w:id="5739" w:name="_ETM_Q14_636475"/>
      <w:bookmarkEnd w:id="5738"/>
      <w:bookmarkEnd w:id="5739"/>
      <w:r>
        <w:rPr>
          <w:rFonts w:hint="cs"/>
          <w:rtl/>
          <w:lang w:eastAsia="he-IL"/>
        </w:rPr>
        <w:t>גם אנחנו</w:t>
      </w:r>
      <w:r w:rsidR="003F72E6">
        <w:rPr>
          <w:rFonts w:hint="cs"/>
          <w:rtl/>
          <w:lang w:eastAsia="he-IL"/>
        </w:rPr>
        <w:t>,</w:t>
      </w:r>
      <w:r>
        <w:rPr>
          <w:rFonts w:hint="cs"/>
          <w:rtl/>
          <w:lang w:eastAsia="he-IL"/>
        </w:rPr>
        <w:t xml:space="preserve"> שלא יהיה לך ספק. למזלי הטוב, הם מיעוט שבמיעוט.</w:t>
      </w:r>
    </w:p>
    <w:p w:rsidR="004409CC" w:rsidRDefault="004409CC" w:rsidP="00F15751">
      <w:pPr>
        <w:rPr>
          <w:rtl/>
          <w:lang w:eastAsia="he-IL"/>
        </w:rPr>
      </w:pPr>
    </w:p>
    <w:p w:rsidR="004409CC" w:rsidRDefault="004409CC" w:rsidP="00F15751">
      <w:pPr>
        <w:pStyle w:val="-"/>
        <w:keepNext/>
        <w:rPr>
          <w:rtl/>
        </w:rPr>
      </w:pPr>
      <w:bookmarkStart w:id="5740" w:name="ET_speakercontinue_6367_12"/>
      <w:r w:rsidRPr="00EE7ED0">
        <w:rPr>
          <w:rStyle w:val="TagStyle"/>
          <w:rtl/>
        </w:rPr>
        <w:t xml:space="preserve"> &lt;&lt; דובר_המשך &gt;&gt; </w:t>
      </w:r>
      <w:r>
        <w:rPr>
          <w:rtl/>
        </w:rPr>
        <w:t>שרון ניר (ישראל ביתנו):</w:t>
      </w:r>
      <w:r w:rsidRPr="00EE7ED0">
        <w:rPr>
          <w:rStyle w:val="TagStyle"/>
          <w:rtl/>
        </w:rPr>
        <w:t xml:space="preserve"> &lt;&lt; דובר_המשך &gt;&gt;</w:t>
      </w:r>
      <w:r>
        <w:rPr>
          <w:rtl/>
        </w:rPr>
        <w:t xml:space="preserve">   </w:t>
      </w:r>
      <w:bookmarkEnd w:id="5740"/>
    </w:p>
    <w:p w:rsidR="004409CC" w:rsidRDefault="004409CC" w:rsidP="00E67818">
      <w:pPr>
        <w:rPr>
          <w:rtl/>
          <w:lang w:eastAsia="he-IL"/>
        </w:rPr>
      </w:pPr>
    </w:p>
    <w:p w:rsidR="004409CC" w:rsidRDefault="004409CC" w:rsidP="003F72E6">
      <w:pPr>
        <w:rPr>
          <w:rtl/>
          <w:lang w:eastAsia="he-IL"/>
        </w:rPr>
      </w:pPr>
      <w:r>
        <w:rPr>
          <w:rFonts w:hint="cs"/>
          <w:rtl/>
          <w:lang w:eastAsia="he-IL"/>
        </w:rPr>
        <w:t xml:space="preserve">אם </w:t>
      </w:r>
      <w:bookmarkStart w:id="5741" w:name="_ETM_Q14_641261"/>
      <w:bookmarkEnd w:id="5741"/>
      <w:r>
        <w:rPr>
          <w:rFonts w:hint="cs"/>
          <w:rtl/>
          <w:lang w:eastAsia="he-IL"/>
        </w:rPr>
        <w:t>לא נגייס את כולם לצה"ל כדי להתקיים, אנחנו פשוט לא נתקיים. לכן, אני מצפה שתעמדו פה ותגידו: זה נושא ביטחוני</w:t>
      </w:r>
      <w:r w:rsidR="003F72E6">
        <w:rPr>
          <w:rFonts w:hint="cs"/>
          <w:rtl/>
          <w:lang w:eastAsia="he-IL"/>
        </w:rPr>
        <w:t>,</w:t>
      </w:r>
      <w:r>
        <w:rPr>
          <w:rFonts w:hint="cs"/>
          <w:rtl/>
          <w:lang w:eastAsia="he-IL"/>
        </w:rPr>
        <w:t xml:space="preserve"> זה לא נושא פוליטי. כולם כולל כולם צריכים לשרת בצה"ל. היום יש 62,000 תלמידים בישיבות. ועדת שקדי הלכה ובחנה את הנושא, וראתה שרק 30% מהם נמצאים בלימודים תחת הכותרת תורתו אומנותו. זאת </w:t>
      </w:r>
      <w:bookmarkStart w:id="5742" w:name="_ETM_Q14_668554"/>
      <w:bookmarkEnd w:id="5742"/>
      <w:r>
        <w:rPr>
          <w:rFonts w:hint="cs"/>
          <w:rtl/>
          <w:lang w:eastAsia="he-IL"/>
        </w:rPr>
        <w:t xml:space="preserve">אומרת שלפי חשבון פשוט, 30% מתוך 62,000 </w:t>
      </w:r>
      <w:r w:rsidR="003F72E6">
        <w:rPr>
          <w:rFonts w:hint="eastAsia"/>
          <w:rtl/>
          <w:lang w:eastAsia="he-IL"/>
        </w:rPr>
        <w:t xml:space="preserve">– </w:t>
      </w:r>
      <w:r>
        <w:rPr>
          <w:rFonts w:hint="cs"/>
          <w:rtl/>
          <w:lang w:eastAsia="he-IL"/>
        </w:rPr>
        <w:t>20,000. איפה כל ה-40,000 האלה?</w:t>
      </w:r>
    </w:p>
    <w:p w:rsidR="004409CC" w:rsidRDefault="004409CC" w:rsidP="00F15751">
      <w:pPr>
        <w:rPr>
          <w:rtl/>
          <w:lang w:eastAsia="he-IL"/>
        </w:rPr>
      </w:pPr>
    </w:p>
    <w:p w:rsidR="004409CC" w:rsidRDefault="004409CC" w:rsidP="00F15751">
      <w:pPr>
        <w:pStyle w:val="af6"/>
        <w:keepNext/>
        <w:rPr>
          <w:rtl/>
        </w:rPr>
      </w:pPr>
      <w:r w:rsidRPr="00EE7ED0">
        <w:rPr>
          <w:rStyle w:val="TagStyle"/>
          <w:rtl/>
        </w:rPr>
        <w:t xml:space="preserve"> &lt;&lt; יור &gt;&gt; </w:t>
      </w:r>
      <w:r>
        <w:rPr>
          <w:rtl/>
        </w:rPr>
        <w:t>היו"ר מאיר כהן:</w:t>
      </w:r>
      <w:r w:rsidRPr="00EE7ED0">
        <w:rPr>
          <w:rStyle w:val="TagStyle"/>
          <w:rtl/>
        </w:rPr>
        <w:t xml:space="preserve"> &lt;&lt; יור &gt;&gt;</w:t>
      </w:r>
      <w:r>
        <w:rPr>
          <w:rtl/>
        </w:rPr>
        <w:t xml:space="preserve">   </w:t>
      </w:r>
    </w:p>
    <w:p w:rsidR="004409CC" w:rsidRDefault="004409CC" w:rsidP="00E67818">
      <w:pPr>
        <w:rPr>
          <w:rtl/>
          <w:lang w:eastAsia="he-IL"/>
        </w:rPr>
      </w:pPr>
    </w:p>
    <w:p w:rsidR="004409CC" w:rsidRDefault="004409CC" w:rsidP="00F15751">
      <w:pPr>
        <w:rPr>
          <w:rtl/>
          <w:lang w:eastAsia="he-IL"/>
        </w:rPr>
      </w:pPr>
      <w:r>
        <w:rPr>
          <w:rFonts w:hint="cs"/>
          <w:rtl/>
          <w:lang w:eastAsia="he-IL"/>
        </w:rPr>
        <w:t>תודה רבה.</w:t>
      </w:r>
    </w:p>
    <w:p w:rsidR="004409CC" w:rsidRDefault="004409CC" w:rsidP="00F15751">
      <w:pPr>
        <w:rPr>
          <w:rtl/>
          <w:lang w:eastAsia="he-IL"/>
        </w:rPr>
      </w:pPr>
    </w:p>
    <w:p w:rsidR="004409CC" w:rsidRDefault="004409CC" w:rsidP="00F15751">
      <w:pPr>
        <w:pStyle w:val="-"/>
        <w:keepNext/>
        <w:rPr>
          <w:rtl/>
        </w:rPr>
      </w:pPr>
      <w:bookmarkStart w:id="5743" w:name="ET_speakercontinue_6367_14"/>
      <w:r w:rsidRPr="00EE7ED0">
        <w:rPr>
          <w:rStyle w:val="TagStyle"/>
          <w:rtl/>
        </w:rPr>
        <w:t xml:space="preserve"> &lt;&lt; דובר_המשך &gt;&gt; </w:t>
      </w:r>
      <w:r>
        <w:rPr>
          <w:rtl/>
        </w:rPr>
        <w:t>שרון ניר (ישראל ביתנו):</w:t>
      </w:r>
      <w:r w:rsidRPr="00EE7ED0">
        <w:rPr>
          <w:rStyle w:val="TagStyle"/>
          <w:rtl/>
        </w:rPr>
        <w:t xml:space="preserve"> &lt;&lt; דובר_המשך &gt;&gt;</w:t>
      </w:r>
      <w:r>
        <w:rPr>
          <w:rtl/>
        </w:rPr>
        <w:t xml:space="preserve">   </w:t>
      </w:r>
      <w:bookmarkEnd w:id="5743"/>
    </w:p>
    <w:p w:rsidR="004409CC" w:rsidRDefault="004409CC" w:rsidP="00E67818">
      <w:pPr>
        <w:rPr>
          <w:rtl/>
          <w:lang w:eastAsia="he-IL"/>
        </w:rPr>
      </w:pPr>
    </w:p>
    <w:p w:rsidR="004409CC" w:rsidRDefault="004409CC" w:rsidP="003F72E6">
      <w:pPr>
        <w:rPr>
          <w:rtl/>
          <w:lang w:eastAsia="he-IL"/>
        </w:rPr>
      </w:pPr>
      <w:r>
        <w:rPr>
          <w:rFonts w:hint="cs"/>
          <w:rtl/>
          <w:lang w:eastAsia="he-IL"/>
        </w:rPr>
        <w:t xml:space="preserve">הייתי בונה מהם חטיבות, אוגדות, </w:t>
      </w:r>
      <w:bookmarkStart w:id="5744" w:name="_ETM_Q14_678204"/>
      <w:bookmarkEnd w:id="5744"/>
      <w:r>
        <w:rPr>
          <w:rFonts w:hint="cs"/>
          <w:rtl/>
          <w:lang w:eastAsia="he-IL"/>
        </w:rPr>
        <w:t>נחילים של גדודים כמו נצח יהודה. אני מצפה שהם יהיו ויהיו מתחת לאלונקה, כפי שצוין.</w:t>
      </w:r>
    </w:p>
    <w:p w:rsidR="004409CC" w:rsidRDefault="004409CC" w:rsidP="00F15751">
      <w:pPr>
        <w:rPr>
          <w:rtl/>
          <w:lang w:eastAsia="he-IL"/>
        </w:rPr>
      </w:pPr>
    </w:p>
    <w:p w:rsidR="004409CC" w:rsidRDefault="004409CC" w:rsidP="00F15751">
      <w:pPr>
        <w:pStyle w:val="af6"/>
        <w:keepNext/>
        <w:rPr>
          <w:rtl/>
        </w:rPr>
      </w:pPr>
      <w:r w:rsidRPr="00EE7ED0">
        <w:rPr>
          <w:rStyle w:val="TagStyle"/>
          <w:rtl/>
        </w:rPr>
        <w:t xml:space="preserve"> &lt;&lt; יור &gt;&gt; </w:t>
      </w:r>
      <w:r>
        <w:rPr>
          <w:rtl/>
        </w:rPr>
        <w:t>היו"ר מאיר כהן:</w:t>
      </w:r>
      <w:r w:rsidRPr="00EE7ED0">
        <w:rPr>
          <w:rStyle w:val="TagStyle"/>
          <w:rtl/>
        </w:rPr>
        <w:t xml:space="preserve"> &lt;&lt; יור &gt;&gt;</w:t>
      </w:r>
      <w:r>
        <w:rPr>
          <w:rtl/>
        </w:rPr>
        <w:t xml:space="preserve">   </w:t>
      </w:r>
    </w:p>
    <w:p w:rsidR="004409CC" w:rsidRDefault="004409CC" w:rsidP="00E67818">
      <w:pPr>
        <w:rPr>
          <w:rtl/>
          <w:lang w:eastAsia="he-IL"/>
        </w:rPr>
      </w:pPr>
    </w:p>
    <w:p w:rsidR="004409CC" w:rsidRDefault="004409CC" w:rsidP="003F72E6">
      <w:pPr>
        <w:rPr>
          <w:rtl/>
          <w:lang w:eastAsia="he-IL"/>
        </w:rPr>
      </w:pPr>
      <w:r>
        <w:rPr>
          <w:rFonts w:hint="cs"/>
          <w:rtl/>
          <w:lang w:eastAsia="he-IL"/>
        </w:rPr>
        <w:t>תודה</w:t>
      </w:r>
      <w:r w:rsidR="003F72E6">
        <w:rPr>
          <w:rFonts w:hint="cs"/>
          <w:rtl/>
          <w:lang w:eastAsia="he-IL"/>
        </w:rPr>
        <w:t>,</w:t>
      </w:r>
      <w:r>
        <w:rPr>
          <w:rFonts w:hint="cs"/>
          <w:rtl/>
          <w:lang w:eastAsia="he-IL"/>
        </w:rPr>
        <w:t xml:space="preserve"> גברתי. חבר הכנסת עידן רול. אחריו – גלעד קריב. בבקשה. בבקשה, אדוני.</w:t>
      </w:r>
    </w:p>
    <w:p w:rsidR="004409CC" w:rsidRDefault="004409CC" w:rsidP="00F15751">
      <w:pPr>
        <w:rPr>
          <w:rtl/>
          <w:lang w:eastAsia="he-IL"/>
        </w:rPr>
      </w:pPr>
    </w:p>
    <w:p w:rsidR="004409CC" w:rsidRDefault="004409CC" w:rsidP="00F15751">
      <w:pPr>
        <w:pStyle w:val="a4"/>
        <w:keepNext/>
        <w:rPr>
          <w:rtl/>
        </w:rPr>
      </w:pPr>
      <w:bookmarkStart w:id="5745" w:name="ET_speaker_5803_16"/>
      <w:r w:rsidRPr="00EE7ED0">
        <w:rPr>
          <w:rStyle w:val="TagStyle"/>
          <w:rtl/>
        </w:rPr>
        <w:t xml:space="preserve"> &lt;&lt; דובר &gt;&gt; </w:t>
      </w:r>
      <w:bookmarkStart w:id="5746" w:name="_Toc168343324"/>
      <w:bookmarkStart w:id="5747" w:name="_Toc168343418"/>
      <w:bookmarkStart w:id="5748" w:name="_Toc168348883"/>
      <w:bookmarkStart w:id="5749" w:name="_Toc168348975"/>
      <w:bookmarkStart w:id="5750" w:name="_Toc168349449"/>
      <w:bookmarkStart w:id="5751" w:name="_Toc188981681"/>
      <w:r>
        <w:rPr>
          <w:rtl/>
        </w:rPr>
        <w:t>עידן רול (יש עתיד):</w:t>
      </w:r>
      <w:bookmarkEnd w:id="5746"/>
      <w:bookmarkEnd w:id="5747"/>
      <w:bookmarkEnd w:id="5748"/>
      <w:bookmarkEnd w:id="5749"/>
      <w:bookmarkEnd w:id="5750"/>
      <w:bookmarkEnd w:id="5751"/>
      <w:r w:rsidRPr="00EE7ED0">
        <w:rPr>
          <w:rStyle w:val="TagStyle"/>
          <w:rtl/>
        </w:rPr>
        <w:t xml:space="preserve"> &lt;&lt; דובר &gt;&gt;</w:t>
      </w:r>
      <w:r>
        <w:rPr>
          <w:rtl/>
        </w:rPr>
        <w:t xml:space="preserve">   </w:t>
      </w:r>
      <w:bookmarkEnd w:id="5745"/>
    </w:p>
    <w:p w:rsidR="004409CC" w:rsidRDefault="004409CC" w:rsidP="00E67818">
      <w:pPr>
        <w:rPr>
          <w:rtl/>
          <w:lang w:eastAsia="he-IL"/>
        </w:rPr>
      </w:pPr>
    </w:p>
    <w:p w:rsidR="004409CC" w:rsidRDefault="004409CC" w:rsidP="003F72E6">
      <w:pPr>
        <w:rPr>
          <w:rtl/>
          <w:lang w:eastAsia="he-IL"/>
        </w:rPr>
      </w:pPr>
      <w:r>
        <w:rPr>
          <w:rFonts w:hint="cs"/>
          <w:rtl/>
          <w:lang w:eastAsia="he-IL"/>
        </w:rPr>
        <w:t>תודה רבה, אדוני היושב בראש</w:t>
      </w:r>
      <w:r w:rsidR="003F72E6">
        <w:rPr>
          <w:rFonts w:hint="cs"/>
          <w:rtl/>
          <w:lang w:eastAsia="he-IL"/>
        </w:rPr>
        <w:t>.</w:t>
      </w:r>
      <w:r>
        <w:rPr>
          <w:rFonts w:hint="cs"/>
          <w:rtl/>
          <w:lang w:eastAsia="he-IL"/>
        </w:rPr>
        <w:t xml:space="preserve"> כנסת נכבדה</w:t>
      </w:r>
      <w:r w:rsidR="003F72E6">
        <w:rPr>
          <w:rFonts w:hint="cs"/>
          <w:rtl/>
          <w:lang w:eastAsia="he-IL"/>
        </w:rPr>
        <w:t>,</w:t>
      </w:r>
      <w:r>
        <w:rPr>
          <w:rFonts w:hint="cs"/>
          <w:rtl/>
          <w:lang w:eastAsia="he-IL"/>
        </w:rPr>
        <w:t xml:space="preserve"> אני רוצה </w:t>
      </w:r>
      <w:bookmarkStart w:id="5752" w:name="_ETM_Q14_706656"/>
      <w:bookmarkEnd w:id="5752"/>
      <w:r>
        <w:rPr>
          <w:rFonts w:hint="cs"/>
          <w:rtl/>
          <w:lang w:eastAsia="he-IL"/>
        </w:rPr>
        <w:t>לדבר א</w:t>
      </w:r>
      <w:r w:rsidR="003F72E6">
        <w:rPr>
          <w:rFonts w:hint="cs"/>
          <w:rtl/>
          <w:lang w:eastAsia="he-IL"/>
        </w:rPr>
        <w:t>י</w:t>
      </w:r>
      <w:r>
        <w:rPr>
          <w:rFonts w:hint="cs"/>
          <w:rtl/>
          <w:lang w:eastAsia="he-IL"/>
        </w:rPr>
        <w:t>תכם על נושא המילואים, על משרתי המילואים. אני רוצה לדבר א</w:t>
      </w:r>
      <w:r w:rsidR="003F72E6">
        <w:rPr>
          <w:rFonts w:hint="cs"/>
          <w:rtl/>
          <w:lang w:eastAsia="he-IL"/>
        </w:rPr>
        <w:t>י</w:t>
      </w:r>
      <w:r>
        <w:rPr>
          <w:rFonts w:hint="cs"/>
          <w:rtl/>
          <w:lang w:eastAsia="he-IL"/>
        </w:rPr>
        <w:t>תכם כקולגה, כמישהו שחולק א</w:t>
      </w:r>
      <w:r w:rsidR="003F72E6">
        <w:rPr>
          <w:rFonts w:hint="cs"/>
          <w:rtl/>
          <w:lang w:eastAsia="he-IL"/>
        </w:rPr>
        <w:t>י</w:t>
      </w:r>
      <w:r>
        <w:rPr>
          <w:rFonts w:hint="cs"/>
          <w:rtl/>
          <w:lang w:eastAsia="he-IL"/>
        </w:rPr>
        <w:t xml:space="preserve">תכם את המקום הזה, ולומר שהבית הזה, כמו חלק גדול מהציבור, לא זוכר </w:t>
      </w:r>
      <w:bookmarkStart w:id="5753" w:name="_ETM_Q14_722484"/>
      <w:bookmarkEnd w:id="5753"/>
      <w:r>
        <w:rPr>
          <w:rFonts w:hint="cs"/>
          <w:rtl/>
          <w:lang w:eastAsia="he-IL"/>
        </w:rPr>
        <w:t>לדעתי מספיק, שעבור אחוז קטן מאוד אומנם במדינה, אבל אחוז מאוד עייף</w:t>
      </w:r>
      <w:r w:rsidR="003F72E6">
        <w:rPr>
          <w:rFonts w:hint="cs"/>
          <w:rtl/>
          <w:lang w:eastAsia="he-IL"/>
        </w:rPr>
        <w:t>,</w:t>
      </w:r>
      <w:r>
        <w:rPr>
          <w:rFonts w:hint="cs"/>
          <w:rtl/>
          <w:lang w:eastAsia="he-IL"/>
        </w:rPr>
        <w:t xml:space="preserve"> עם עול מאוד גדול על הכתפיים</w:t>
      </w:r>
      <w:r w:rsidR="003F72E6">
        <w:rPr>
          <w:rFonts w:hint="cs"/>
          <w:rtl/>
          <w:lang w:eastAsia="he-IL"/>
        </w:rPr>
        <w:t>,</w:t>
      </w:r>
      <w:r>
        <w:rPr>
          <w:rFonts w:hint="cs"/>
          <w:rtl/>
          <w:lang w:eastAsia="he-IL"/>
        </w:rPr>
        <w:t xml:space="preserve"> המלחמה הזאת עדיין נמצאת בעיצומה.</w:t>
      </w:r>
    </w:p>
    <w:p w:rsidR="004409CC" w:rsidRDefault="004409CC" w:rsidP="00F15751">
      <w:pPr>
        <w:rPr>
          <w:rtl/>
          <w:lang w:eastAsia="he-IL"/>
        </w:rPr>
      </w:pPr>
    </w:p>
    <w:p w:rsidR="004409CC" w:rsidRDefault="004409CC" w:rsidP="003F72E6">
      <w:pPr>
        <w:rPr>
          <w:rtl/>
        </w:rPr>
      </w:pPr>
      <w:bookmarkStart w:id="5754" w:name="TOR_Q15"/>
      <w:bookmarkEnd w:id="5754"/>
      <w:r>
        <w:rPr>
          <w:rFonts w:hint="cs"/>
          <w:rtl/>
          <w:lang w:eastAsia="he-IL"/>
        </w:rPr>
        <w:t xml:space="preserve">אנחנו שומעים על המילואימניקים שנקראים לסיבוב שני ולסיבוב שלישי, חלקם סוגרים כבר </w:t>
      </w:r>
      <w:bookmarkStart w:id="5755" w:name="_ETM_Q15_133000"/>
      <w:bookmarkEnd w:id="5755"/>
      <w:r>
        <w:rPr>
          <w:rFonts w:hint="cs"/>
          <w:rtl/>
          <w:lang w:eastAsia="he-IL"/>
        </w:rPr>
        <w:t xml:space="preserve">100 יום במילואים, 120, 150 יום, ועדיין כשמגיעים בבית הזה </w:t>
      </w:r>
      <w:bookmarkStart w:id="5756" w:name="_ETM_Q15_139000"/>
      <w:bookmarkEnd w:id="5756"/>
      <w:r>
        <w:rPr>
          <w:rFonts w:hint="cs"/>
          <w:rtl/>
          <w:lang w:eastAsia="he-IL"/>
        </w:rPr>
        <w:t>לדבר על זכויות של אנשי מילואים, אני מקבל את הרושם</w:t>
      </w:r>
      <w:bookmarkStart w:id="5757" w:name="_ETM_Q15_147000"/>
      <w:bookmarkEnd w:id="5757"/>
      <w:r>
        <w:rPr>
          <w:rFonts w:hint="cs"/>
          <w:rtl/>
          <w:lang w:eastAsia="he-IL"/>
        </w:rPr>
        <w:t>, בהכללה, שמסתפקים ב"שלא יינזקו". זאת אומרת, יצאת למילואים</w:t>
      </w:r>
      <w:bookmarkStart w:id="5758" w:name="_ETM_Q15_154000"/>
      <w:bookmarkEnd w:id="5758"/>
      <w:r>
        <w:rPr>
          <w:rFonts w:hint="cs"/>
          <w:rtl/>
          <w:lang w:eastAsia="he-IL"/>
        </w:rPr>
        <w:t xml:space="preserve"> – אם הצלחת לשמור על הפרנסה, אם קיבלת פיצוי </w:t>
      </w:r>
      <w:bookmarkStart w:id="5759" w:name="_ETM_Q15_153000"/>
      <w:bookmarkEnd w:id="5759"/>
      <w:r>
        <w:rPr>
          <w:rFonts w:hint="cs"/>
          <w:rtl/>
          <w:lang w:eastAsia="he-IL"/>
        </w:rPr>
        <w:t xml:space="preserve">שווה ערך למה שהיית מרוויח פחות או יותר, אתה </w:t>
      </w:r>
      <w:bookmarkStart w:id="5760" w:name="_ETM_Q15_162000"/>
      <w:bookmarkEnd w:id="5760"/>
      <w:r>
        <w:rPr>
          <w:rFonts w:hint="cs"/>
          <w:rtl/>
          <w:lang w:eastAsia="he-IL"/>
        </w:rPr>
        <w:t xml:space="preserve">בסדר. ואני אומר שוב ושוב ואני מפציר </w:t>
      </w:r>
      <w:bookmarkStart w:id="5761" w:name="_ETM_Q15_165000"/>
      <w:bookmarkEnd w:id="5761"/>
      <w:r>
        <w:rPr>
          <w:rFonts w:hint="cs"/>
          <w:rtl/>
          <w:lang w:eastAsia="he-IL"/>
        </w:rPr>
        <w:t xml:space="preserve">בכם, חברי הכנסת מכל סיעות הבית, לשנות גישה ולאמץ את </w:t>
      </w:r>
      <w:bookmarkStart w:id="5762" w:name="_ETM_Q15_167000"/>
      <w:bookmarkEnd w:id="5762"/>
      <w:r>
        <w:rPr>
          <w:rFonts w:hint="cs"/>
          <w:rtl/>
          <w:lang w:eastAsia="he-IL"/>
        </w:rPr>
        <w:t xml:space="preserve">הגישה שאומרת: האחוז הקטן </w:t>
      </w:r>
      <w:r>
        <w:rPr>
          <w:rFonts w:hint="cs"/>
          <w:rtl/>
        </w:rPr>
        <w:t xml:space="preserve">הזה שהולך ומקריב את עצמו, שמשלם </w:t>
      </w:r>
      <w:bookmarkStart w:id="5763" w:name="_ETM_Q15_174000"/>
      <w:bookmarkEnd w:id="5763"/>
      <w:r>
        <w:rPr>
          <w:rFonts w:hint="cs"/>
          <w:rtl/>
        </w:rPr>
        <w:t>מחירים בגופו, ב</w:t>
      </w:r>
      <w:r w:rsidRPr="00DD58AD">
        <w:rPr>
          <w:rtl/>
        </w:rPr>
        <w:t>נפשו</w:t>
      </w:r>
      <w:r>
        <w:rPr>
          <w:rFonts w:hint="cs"/>
          <w:rtl/>
        </w:rPr>
        <w:t>,</w:t>
      </w:r>
      <w:r w:rsidRPr="00DD58AD">
        <w:rPr>
          <w:rtl/>
        </w:rPr>
        <w:t xml:space="preserve"> </w:t>
      </w:r>
      <w:bookmarkStart w:id="5764" w:name="_ETM_Q15_180569"/>
      <w:bookmarkEnd w:id="5764"/>
      <w:r w:rsidRPr="00DD58AD">
        <w:rPr>
          <w:rtl/>
        </w:rPr>
        <w:t xml:space="preserve">בנפשם </w:t>
      </w:r>
      <w:bookmarkStart w:id="5765" w:name="_ETM_Q15_181170"/>
      <w:bookmarkEnd w:id="5765"/>
      <w:r w:rsidRPr="00DD58AD">
        <w:rPr>
          <w:rtl/>
        </w:rPr>
        <w:t xml:space="preserve">של </w:t>
      </w:r>
      <w:bookmarkStart w:id="5766" w:name="_ETM_Q15_181350"/>
      <w:bookmarkEnd w:id="5766"/>
      <w:r w:rsidRPr="00DD58AD">
        <w:rPr>
          <w:rtl/>
        </w:rPr>
        <w:t>ילדיו</w:t>
      </w:r>
      <w:r>
        <w:rPr>
          <w:rFonts w:hint="cs"/>
          <w:rtl/>
        </w:rPr>
        <w:t>,</w:t>
      </w:r>
      <w:r w:rsidRPr="00DD58AD">
        <w:rPr>
          <w:rtl/>
        </w:rPr>
        <w:t xml:space="preserve"> </w:t>
      </w:r>
      <w:bookmarkStart w:id="5767" w:name="_ETM_Q15_182190"/>
      <w:bookmarkEnd w:id="5767"/>
      <w:r w:rsidRPr="00DD58AD">
        <w:rPr>
          <w:rtl/>
        </w:rPr>
        <w:t xml:space="preserve">בפרנסה </w:t>
      </w:r>
      <w:bookmarkStart w:id="5768" w:name="_ETM_Q15_182970"/>
      <w:bookmarkEnd w:id="5768"/>
      <w:r w:rsidRPr="00DD58AD">
        <w:rPr>
          <w:rtl/>
        </w:rPr>
        <w:t>שלו</w:t>
      </w:r>
      <w:r>
        <w:rPr>
          <w:rFonts w:hint="cs"/>
          <w:rtl/>
        </w:rPr>
        <w:t>,</w:t>
      </w:r>
      <w:r w:rsidRPr="00DD58AD">
        <w:rPr>
          <w:rtl/>
        </w:rPr>
        <w:t xml:space="preserve"> </w:t>
      </w:r>
      <w:bookmarkStart w:id="5769" w:name="_ETM_Q15_183940"/>
      <w:bookmarkEnd w:id="5769"/>
      <w:r w:rsidRPr="00DD58AD">
        <w:rPr>
          <w:rtl/>
        </w:rPr>
        <w:t xml:space="preserve">צריך </w:t>
      </w:r>
      <w:bookmarkStart w:id="5770" w:name="_ETM_Q15_184210"/>
      <w:bookmarkEnd w:id="5770"/>
      <w:r w:rsidRPr="00DD58AD">
        <w:rPr>
          <w:rtl/>
        </w:rPr>
        <w:t xml:space="preserve">לקבל </w:t>
      </w:r>
      <w:bookmarkStart w:id="5771" w:name="_ETM_Q15_184600"/>
      <w:bookmarkEnd w:id="5771"/>
      <w:r w:rsidRPr="00DD58AD">
        <w:rPr>
          <w:rtl/>
        </w:rPr>
        <w:t xml:space="preserve">יותר </w:t>
      </w:r>
      <w:bookmarkStart w:id="5772" w:name="_ETM_Q15_185050"/>
      <w:bookmarkEnd w:id="5772"/>
      <w:r>
        <w:rPr>
          <w:rtl/>
        </w:rPr>
        <w:t>מ</w:t>
      </w:r>
      <w:bookmarkStart w:id="5773" w:name="_ETM_Q15_185710"/>
      <w:bookmarkEnd w:id="5773"/>
      <w:r>
        <w:rPr>
          <w:rFonts w:hint="cs"/>
          <w:rtl/>
        </w:rPr>
        <w:t>"</w:t>
      </w:r>
      <w:r w:rsidRPr="00DD58AD">
        <w:rPr>
          <w:rtl/>
        </w:rPr>
        <w:t xml:space="preserve">שלא </w:t>
      </w:r>
      <w:bookmarkStart w:id="5774" w:name="_ETM_Q15_186040"/>
      <w:bookmarkEnd w:id="5774"/>
      <w:r w:rsidRPr="00DD58AD">
        <w:rPr>
          <w:rtl/>
        </w:rPr>
        <w:t xml:space="preserve">ייגרם </w:t>
      </w:r>
      <w:bookmarkStart w:id="5775" w:name="_ETM_Q15_186460"/>
      <w:bookmarkEnd w:id="5775"/>
      <w:r w:rsidRPr="00DD58AD">
        <w:rPr>
          <w:rtl/>
        </w:rPr>
        <w:t xml:space="preserve">לו </w:t>
      </w:r>
      <w:bookmarkStart w:id="5776" w:name="_ETM_Q15_186550"/>
      <w:bookmarkEnd w:id="5776"/>
      <w:r w:rsidRPr="00DD58AD">
        <w:rPr>
          <w:rtl/>
        </w:rPr>
        <w:t>נזק</w:t>
      </w:r>
      <w:r>
        <w:rPr>
          <w:rFonts w:hint="cs"/>
          <w:rtl/>
        </w:rPr>
        <w:t>".</w:t>
      </w:r>
      <w:r w:rsidRPr="00DD58AD">
        <w:rPr>
          <w:rtl/>
        </w:rPr>
        <w:t xml:space="preserve"> </w:t>
      </w:r>
      <w:bookmarkStart w:id="5777" w:name="_ETM_Q15_187819"/>
      <w:bookmarkEnd w:id="5777"/>
      <w:r w:rsidRPr="00DD58AD">
        <w:rPr>
          <w:rtl/>
        </w:rPr>
        <w:t xml:space="preserve">הוא </w:t>
      </w:r>
      <w:bookmarkStart w:id="5778" w:name="_ETM_Q15_187939"/>
      <w:bookmarkEnd w:id="5778"/>
      <w:r w:rsidRPr="00DD58AD">
        <w:rPr>
          <w:rtl/>
        </w:rPr>
        <w:t xml:space="preserve">צריך </w:t>
      </w:r>
      <w:bookmarkStart w:id="5779" w:name="_ETM_Q15_188719"/>
      <w:bookmarkEnd w:id="5779"/>
      <w:r w:rsidRPr="00DD58AD">
        <w:rPr>
          <w:rtl/>
        </w:rPr>
        <w:t xml:space="preserve">לשמוח </w:t>
      </w:r>
      <w:bookmarkStart w:id="5780" w:name="_ETM_Q15_189440"/>
      <w:bookmarkEnd w:id="5780"/>
      <w:r w:rsidRPr="00DD58AD">
        <w:rPr>
          <w:rtl/>
        </w:rPr>
        <w:t xml:space="preserve">באיזשהו </w:t>
      </w:r>
      <w:bookmarkStart w:id="5781" w:name="_ETM_Q15_189950"/>
      <w:bookmarkEnd w:id="5781"/>
      <w:r w:rsidRPr="00DD58AD">
        <w:rPr>
          <w:rtl/>
        </w:rPr>
        <w:t xml:space="preserve">מקום </w:t>
      </w:r>
      <w:bookmarkStart w:id="5782" w:name="_ETM_Q15_190369"/>
      <w:bookmarkEnd w:id="5782"/>
      <w:r w:rsidRPr="00DD58AD">
        <w:rPr>
          <w:rtl/>
        </w:rPr>
        <w:t xml:space="preserve">ולהרגיש </w:t>
      </w:r>
      <w:bookmarkStart w:id="5783" w:name="_ETM_Q15_190910"/>
      <w:bookmarkEnd w:id="5783"/>
      <w:r w:rsidRPr="00DD58AD">
        <w:rPr>
          <w:rtl/>
        </w:rPr>
        <w:t>מוערך</w:t>
      </w:r>
      <w:r>
        <w:rPr>
          <w:rFonts w:hint="cs"/>
          <w:rtl/>
        </w:rPr>
        <w:t>.</w:t>
      </w:r>
      <w:r w:rsidRPr="00DD58AD">
        <w:rPr>
          <w:rtl/>
        </w:rPr>
        <w:t xml:space="preserve"> </w:t>
      </w:r>
      <w:bookmarkStart w:id="5784" w:name="_ETM_Q15_191570"/>
      <w:bookmarkEnd w:id="5784"/>
      <w:r w:rsidRPr="00DD58AD">
        <w:rPr>
          <w:rtl/>
        </w:rPr>
        <w:t xml:space="preserve">ומוערך </w:t>
      </w:r>
      <w:bookmarkStart w:id="5785" w:name="_ETM_Q15_192690"/>
      <w:bookmarkEnd w:id="5785"/>
      <w:r>
        <w:rPr>
          <w:rFonts w:hint="cs"/>
          <w:rtl/>
        </w:rPr>
        <w:t xml:space="preserve">– </w:t>
      </w:r>
      <w:r w:rsidRPr="00DD58AD">
        <w:rPr>
          <w:rtl/>
        </w:rPr>
        <w:t xml:space="preserve">מקבלים </w:t>
      </w:r>
      <w:bookmarkStart w:id="5786" w:name="_ETM_Q15_193200"/>
      <w:bookmarkEnd w:id="5786"/>
      <w:r w:rsidRPr="00DD58AD">
        <w:rPr>
          <w:rtl/>
        </w:rPr>
        <w:t xml:space="preserve">לא </w:t>
      </w:r>
      <w:bookmarkStart w:id="5787" w:name="_ETM_Q15_193320"/>
      <w:bookmarkEnd w:id="5787"/>
      <w:r w:rsidRPr="00DD58AD">
        <w:rPr>
          <w:rtl/>
        </w:rPr>
        <w:t xml:space="preserve">רק </w:t>
      </w:r>
      <w:bookmarkStart w:id="5788" w:name="_ETM_Q15_193500"/>
      <w:bookmarkEnd w:id="5788"/>
      <w:r w:rsidRPr="00DD58AD">
        <w:rPr>
          <w:rtl/>
        </w:rPr>
        <w:t xml:space="preserve">בהוקרה </w:t>
      </w:r>
      <w:bookmarkStart w:id="5789" w:name="_ETM_Q15_194669"/>
      <w:bookmarkEnd w:id="5789"/>
      <w:r w:rsidRPr="00DD58AD">
        <w:rPr>
          <w:rtl/>
        </w:rPr>
        <w:t>מהציבור</w:t>
      </w:r>
      <w:r>
        <w:rPr>
          <w:rFonts w:hint="cs"/>
          <w:rtl/>
        </w:rPr>
        <w:t>,</w:t>
      </w:r>
      <w:r w:rsidRPr="00DD58AD">
        <w:rPr>
          <w:rtl/>
        </w:rPr>
        <w:t xml:space="preserve"> </w:t>
      </w:r>
      <w:bookmarkStart w:id="5790" w:name="_ETM_Q15_195480"/>
      <w:bookmarkEnd w:id="5790"/>
      <w:r w:rsidRPr="00DD58AD">
        <w:rPr>
          <w:rtl/>
        </w:rPr>
        <w:t xml:space="preserve">שכבר </w:t>
      </w:r>
      <w:bookmarkStart w:id="5791" w:name="_ETM_Q15_195780"/>
      <w:bookmarkEnd w:id="5791"/>
      <w:r w:rsidRPr="00DD58AD">
        <w:rPr>
          <w:rtl/>
        </w:rPr>
        <w:t xml:space="preserve">נדבר </w:t>
      </w:r>
      <w:bookmarkStart w:id="5792" w:name="_ETM_Q15_196079"/>
      <w:bookmarkEnd w:id="5792"/>
      <w:r w:rsidRPr="00DD58AD">
        <w:rPr>
          <w:rtl/>
        </w:rPr>
        <w:t xml:space="preserve">על </w:t>
      </w:r>
      <w:bookmarkStart w:id="5793" w:name="_ETM_Q15_196199"/>
      <w:bookmarkEnd w:id="5793"/>
      <w:r w:rsidRPr="00DD58AD">
        <w:rPr>
          <w:rtl/>
        </w:rPr>
        <w:t>זה</w:t>
      </w:r>
      <w:r>
        <w:rPr>
          <w:rFonts w:hint="cs"/>
          <w:rtl/>
        </w:rPr>
        <w:t>,</w:t>
      </w:r>
      <w:r w:rsidRPr="00DD58AD">
        <w:rPr>
          <w:rtl/>
        </w:rPr>
        <w:t xml:space="preserve"> </w:t>
      </w:r>
      <w:bookmarkStart w:id="5794" w:name="_ETM_Q15_196320"/>
      <w:bookmarkEnd w:id="5794"/>
      <w:r w:rsidRPr="00DD58AD">
        <w:rPr>
          <w:rtl/>
        </w:rPr>
        <w:t xml:space="preserve">אלא </w:t>
      </w:r>
      <w:bookmarkStart w:id="5795" w:name="_ETM_Q15_196739"/>
      <w:bookmarkEnd w:id="5795"/>
      <w:r w:rsidRPr="00DD58AD">
        <w:rPr>
          <w:rtl/>
        </w:rPr>
        <w:t xml:space="preserve">הערכה </w:t>
      </w:r>
      <w:bookmarkStart w:id="5796" w:name="_ETM_Q15_197340"/>
      <w:bookmarkEnd w:id="5796"/>
      <w:r w:rsidRPr="00DD58AD">
        <w:rPr>
          <w:rtl/>
        </w:rPr>
        <w:t xml:space="preserve">מתבטאת </w:t>
      </w:r>
      <w:bookmarkStart w:id="5797" w:name="_ETM_Q15_197910"/>
      <w:bookmarkEnd w:id="5797"/>
      <w:r w:rsidRPr="00DD58AD">
        <w:rPr>
          <w:rtl/>
        </w:rPr>
        <w:t xml:space="preserve">גם </w:t>
      </w:r>
      <w:bookmarkStart w:id="5798" w:name="_ETM_Q15_198180"/>
      <w:bookmarkEnd w:id="5798"/>
      <w:r w:rsidRPr="00DD58AD">
        <w:rPr>
          <w:rtl/>
        </w:rPr>
        <w:t>בהטבות</w:t>
      </w:r>
      <w:r>
        <w:rPr>
          <w:rFonts w:hint="cs"/>
          <w:rtl/>
        </w:rPr>
        <w:t>, היא</w:t>
      </w:r>
      <w:r w:rsidRPr="00DD58AD">
        <w:rPr>
          <w:rtl/>
        </w:rPr>
        <w:t xml:space="preserve"> </w:t>
      </w:r>
      <w:bookmarkStart w:id="5799" w:name="_ETM_Q15_199329"/>
      <w:bookmarkEnd w:id="5799"/>
      <w:r w:rsidRPr="00DD58AD">
        <w:rPr>
          <w:rtl/>
        </w:rPr>
        <w:t xml:space="preserve">מתבטאת </w:t>
      </w:r>
      <w:bookmarkStart w:id="5800" w:name="_ETM_Q15_199960"/>
      <w:bookmarkEnd w:id="5800"/>
      <w:r w:rsidRPr="00DD58AD">
        <w:rPr>
          <w:rtl/>
        </w:rPr>
        <w:t xml:space="preserve">גם </w:t>
      </w:r>
      <w:bookmarkStart w:id="5801" w:name="_ETM_Q15_200260"/>
      <w:bookmarkEnd w:id="5801"/>
      <w:r w:rsidRPr="00DD58AD">
        <w:rPr>
          <w:rtl/>
        </w:rPr>
        <w:t>בכסף</w:t>
      </w:r>
      <w:r>
        <w:rPr>
          <w:rFonts w:hint="cs"/>
          <w:rtl/>
        </w:rPr>
        <w:t>,</w:t>
      </w:r>
      <w:r w:rsidRPr="00DD58AD">
        <w:rPr>
          <w:rtl/>
        </w:rPr>
        <w:t xml:space="preserve"> </w:t>
      </w:r>
      <w:bookmarkStart w:id="5802" w:name="_ETM_Q15_201280"/>
      <w:bookmarkEnd w:id="5802"/>
      <w:r w:rsidRPr="00DD58AD">
        <w:rPr>
          <w:rtl/>
        </w:rPr>
        <w:t xml:space="preserve">היא </w:t>
      </w:r>
      <w:bookmarkStart w:id="5803" w:name="_ETM_Q15_201370"/>
      <w:bookmarkEnd w:id="5803"/>
      <w:r w:rsidRPr="00DD58AD">
        <w:rPr>
          <w:rtl/>
        </w:rPr>
        <w:t xml:space="preserve">מתבטאת </w:t>
      </w:r>
      <w:bookmarkStart w:id="5804" w:name="_ETM_Q15_202060"/>
      <w:bookmarkEnd w:id="5804"/>
      <w:r w:rsidRPr="00DD58AD">
        <w:rPr>
          <w:rtl/>
        </w:rPr>
        <w:t>גם</w:t>
      </w:r>
      <w:r>
        <w:rPr>
          <w:rFonts w:hint="cs"/>
          <w:rtl/>
        </w:rPr>
        <w:t xml:space="preserve"> </w:t>
      </w:r>
      <w:r>
        <w:rPr>
          <w:rFonts w:hint="eastAsia"/>
          <w:rtl/>
        </w:rPr>
        <w:t>–</w:t>
      </w:r>
      <w:r w:rsidRPr="00DD58AD">
        <w:rPr>
          <w:rtl/>
        </w:rPr>
        <w:t xml:space="preserve"> </w:t>
      </w:r>
      <w:bookmarkStart w:id="5805" w:name="_ETM_Q15_203079"/>
      <w:bookmarkEnd w:id="5805"/>
      <w:r w:rsidRPr="00DD58AD">
        <w:rPr>
          <w:rtl/>
        </w:rPr>
        <w:t>כן</w:t>
      </w:r>
      <w:r>
        <w:rPr>
          <w:rFonts w:hint="cs"/>
          <w:rtl/>
        </w:rPr>
        <w:t>,</w:t>
      </w:r>
      <w:r w:rsidRPr="00DD58AD">
        <w:rPr>
          <w:rtl/>
        </w:rPr>
        <w:t xml:space="preserve"> </w:t>
      </w:r>
      <w:bookmarkStart w:id="5806" w:name="_ETM_Q15_203860"/>
      <w:bookmarkEnd w:id="5806"/>
      <w:r w:rsidRPr="00DD58AD">
        <w:rPr>
          <w:rtl/>
        </w:rPr>
        <w:t xml:space="preserve">לקבל </w:t>
      </w:r>
      <w:bookmarkStart w:id="5807" w:name="_ETM_Q15_204430"/>
      <w:bookmarkEnd w:id="5807"/>
      <w:r w:rsidRPr="00DD58AD">
        <w:rPr>
          <w:rtl/>
        </w:rPr>
        <w:t xml:space="preserve">אפילו </w:t>
      </w:r>
      <w:bookmarkStart w:id="5808" w:name="_ETM_Q15_204730"/>
      <w:bookmarkEnd w:id="5808"/>
      <w:r w:rsidRPr="00DD58AD">
        <w:rPr>
          <w:rtl/>
        </w:rPr>
        <w:t xml:space="preserve">יותר </w:t>
      </w:r>
      <w:bookmarkStart w:id="5809" w:name="_ETM_Q15_205239"/>
      <w:bookmarkEnd w:id="5809"/>
      <w:r w:rsidRPr="00DD58AD">
        <w:rPr>
          <w:rtl/>
        </w:rPr>
        <w:t xml:space="preserve">ממה </w:t>
      </w:r>
      <w:bookmarkStart w:id="5810" w:name="_ETM_Q15_205570"/>
      <w:bookmarkEnd w:id="5810"/>
      <w:r w:rsidRPr="00DD58AD">
        <w:rPr>
          <w:rtl/>
        </w:rPr>
        <w:t xml:space="preserve">שהיית </w:t>
      </w:r>
      <w:bookmarkStart w:id="5811" w:name="_ETM_Q15_205960"/>
      <w:bookmarkEnd w:id="5811"/>
      <w:r w:rsidRPr="00DD58AD">
        <w:rPr>
          <w:rtl/>
        </w:rPr>
        <w:t xml:space="preserve">עושה </w:t>
      </w:r>
      <w:bookmarkStart w:id="5812" w:name="_ETM_Q15_206739"/>
      <w:bookmarkEnd w:id="5812"/>
      <w:r w:rsidRPr="00DD58AD">
        <w:rPr>
          <w:rtl/>
        </w:rPr>
        <w:t xml:space="preserve">בתקופה </w:t>
      </w:r>
      <w:bookmarkStart w:id="5813" w:name="_ETM_Q15_207310"/>
      <w:bookmarkEnd w:id="5813"/>
      <w:r w:rsidRPr="00DD58AD">
        <w:rPr>
          <w:rtl/>
        </w:rPr>
        <w:t xml:space="preserve">המקבילה </w:t>
      </w:r>
      <w:bookmarkStart w:id="5814" w:name="_ETM_Q15_208270"/>
      <w:bookmarkEnd w:id="5814"/>
      <w:r w:rsidRPr="00DD58AD">
        <w:rPr>
          <w:rtl/>
        </w:rPr>
        <w:t xml:space="preserve">כאדם </w:t>
      </w:r>
      <w:bookmarkStart w:id="5815" w:name="_ETM_Q15_208930"/>
      <w:bookmarkEnd w:id="5815"/>
      <w:r w:rsidRPr="00DD58AD">
        <w:rPr>
          <w:rtl/>
        </w:rPr>
        <w:t>עצמאי</w:t>
      </w:r>
      <w:r>
        <w:rPr>
          <w:rFonts w:hint="cs"/>
          <w:rtl/>
        </w:rPr>
        <w:t>.</w:t>
      </w:r>
      <w:r w:rsidRPr="00DD58AD">
        <w:rPr>
          <w:rtl/>
        </w:rPr>
        <w:t xml:space="preserve"> </w:t>
      </w:r>
      <w:bookmarkStart w:id="5816" w:name="_ETM_Q15_210010"/>
      <w:bookmarkEnd w:id="5816"/>
    </w:p>
    <w:p w:rsidR="004409CC" w:rsidRDefault="004409CC" w:rsidP="00715DC3">
      <w:pPr>
        <w:rPr>
          <w:rtl/>
        </w:rPr>
      </w:pPr>
    </w:p>
    <w:p w:rsidR="004409CC" w:rsidRDefault="004409CC" w:rsidP="007E20AD">
      <w:pPr>
        <w:rPr>
          <w:rtl/>
        </w:rPr>
      </w:pPr>
      <w:r w:rsidRPr="00DD58AD">
        <w:rPr>
          <w:rtl/>
        </w:rPr>
        <w:t xml:space="preserve">אנחנו </w:t>
      </w:r>
      <w:bookmarkStart w:id="5817" w:name="_ETM_Q15_210670"/>
      <w:bookmarkEnd w:id="5817"/>
      <w:r w:rsidRPr="00DD58AD">
        <w:rPr>
          <w:rtl/>
        </w:rPr>
        <w:t xml:space="preserve">לא </w:t>
      </w:r>
      <w:bookmarkStart w:id="5818" w:name="_ETM_Q15_210820"/>
      <w:bookmarkEnd w:id="5818"/>
      <w:r w:rsidRPr="00DD58AD">
        <w:rPr>
          <w:rtl/>
        </w:rPr>
        <w:t xml:space="preserve">יכולים </w:t>
      </w:r>
      <w:bookmarkStart w:id="5819" w:name="_ETM_Q15_211660"/>
      <w:bookmarkEnd w:id="5819"/>
      <w:r w:rsidRPr="00DD58AD">
        <w:rPr>
          <w:rtl/>
        </w:rPr>
        <w:t>ביד</w:t>
      </w:r>
      <w:bookmarkStart w:id="5820" w:name="_ETM_Q15_211990"/>
      <w:bookmarkStart w:id="5821" w:name="_ETM_Q15_212320"/>
      <w:bookmarkEnd w:id="5820"/>
      <w:bookmarkEnd w:id="5821"/>
      <w:r>
        <w:rPr>
          <w:rFonts w:hint="cs"/>
          <w:rtl/>
        </w:rPr>
        <w:t xml:space="preserve"> אחת </w:t>
      </w:r>
      <w:r w:rsidRPr="00DD58AD">
        <w:rPr>
          <w:rtl/>
        </w:rPr>
        <w:t xml:space="preserve">לרומם </w:t>
      </w:r>
      <w:bookmarkStart w:id="5822" w:name="_ETM_Q15_212770"/>
      <w:bookmarkEnd w:id="5822"/>
      <w:r w:rsidRPr="00DD58AD">
        <w:rPr>
          <w:rtl/>
        </w:rPr>
        <w:t xml:space="preserve">את </w:t>
      </w:r>
      <w:bookmarkStart w:id="5823" w:name="_ETM_Q15_212890"/>
      <w:bookmarkEnd w:id="5823"/>
      <w:r w:rsidRPr="00DD58AD">
        <w:rPr>
          <w:rtl/>
        </w:rPr>
        <w:t xml:space="preserve">אנשי </w:t>
      </w:r>
      <w:bookmarkStart w:id="5824" w:name="_ETM_Q15_213190"/>
      <w:bookmarkEnd w:id="5824"/>
      <w:r w:rsidRPr="00DD58AD">
        <w:rPr>
          <w:rtl/>
        </w:rPr>
        <w:t xml:space="preserve">המילואים </w:t>
      </w:r>
      <w:bookmarkStart w:id="5825" w:name="_ETM_Q15_213580"/>
      <w:bookmarkEnd w:id="5825"/>
      <w:r w:rsidRPr="00DD58AD">
        <w:rPr>
          <w:rtl/>
        </w:rPr>
        <w:t xml:space="preserve">ולהגיד </w:t>
      </w:r>
      <w:bookmarkStart w:id="5826" w:name="_ETM_Q15_213909"/>
      <w:bookmarkEnd w:id="5826"/>
      <w:r w:rsidRPr="00DD58AD">
        <w:rPr>
          <w:rtl/>
        </w:rPr>
        <w:t xml:space="preserve">תודה </w:t>
      </w:r>
      <w:bookmarkStart w:id="5827" w:name="_ETM_Q15_214270"/>
      <w:bookmarkEnd w:id="5827"/>
      <w:r w:rsidRPr="00DD58AD">
        <w:rPr>
          <w:rtl/>
        </w:rPr>
        <w:t>רבה</w:t>
      </w:r>
      <w:r>
        <w:rPr>
          <w:rFonts w:hint="cs"/>
          <w:rtl/>
        </w:rPr>
        <w:t>,</w:t>
      </w:r>
      <w:r w:rsidRPr="00DD58AD">
        <w:rPr>
          <w:rtl/>
        </w:rPr>
        <w:t xml:space="preserve"> </w:t>
      </w:r>
      <w:bookmarkStart w:id="5828" w:name="_ETM_Q15_214900"/>
      <w:bookmarkEnd w:id="5828"/>
      <w:r w:rsidRPr="00DD58AD">
        <w:rPr>
          <w:rtl/>
        </w:rPr>
        <w:t xml:space="preserve">וביד </w:t>
      </w:r>
      <w:bookmarkStart w:id="5829" w:name="_ETM_Q15_215260"/>
      <w:bookmarkEnd w:id="5829"/>
      <w:r w:rsidRPr="00DD58AD">
        <w:rPr>
          <w:rtl/>
        </w:rPr>
        <w:t xml:space="preserve">שנייה </w:t>
      </w:r>
      <w:bookmarkStart w:id="5830" w:name="_ETM_Q15_215530"/>
      <w:bookmarkEnd w:id="5830"/>
      <w:r w:rsidRPr="00DD58AD">
        <w:rPr>
          <w:rtl/>
        </w:rPr>
        <w:t>לומר</w:t>
      </w:r>
      <w:r>
        <w:rPr>
          <w:rFonts w:hint="cs"/>
          <w:rtl/>
        </w:rPr>
        <w:t>:</w:t>
      </w:r>
      <w:r w:rsidRPr="00DD58AD">
        <w:rPr>
          <w:rtl/>
        </w:rPr>
        <w:t xml:space="preserve"> </w:t>
      </w:r>
      <w:bookmarkStart w:id="5831" w:name="_ETM_Q15_216159"/>
      <w:bookmarkEnd w:id="5831"/>
      <w:r w:rsidRPr="00DD58AD">
        <w:rPr>
          <w:rtl/>
        </w:rPr>
        <w:t>אה</w:t>
      </w:r>
      <w:r>
        <w:rPr>
          <w:rFonts w:hint="cs"/>
          <w:rtl/>
        </w:rPr>
        <w:t>,</w:t>
      </w:r>
      <w:r w:rsidRPr="00DD58AD">
        <w:rPr>
          <w:rtl/>
        </w:rPr>
        <w:t xml:space="preserve"> </w:t>
      </w:r>
      <w:bookmarkStart w:id="5832" w:name="_ETM_Q15_216790"/>
      <w:bookmarkEnd w:id="5832"/>
      <w:r w:rsidRPr="00DD58AD">
        <w:rPr>
          <w:rtl/>
        </w:rPr>
        <w:t xml:space="preserve">העסק </w:t>
      </w:r>
      <w:bookmarkStart w:id="5833" w:name="_ETM_Q15_217270"/>
      <w:bookmarkEnd w:id="5833"/>
      <w:r w:rsidRPr="00DD58AD">
        <w:rPr>
          <w:rtl/>
        </w:rPr>
        <w:t xml:space="preserve">שלך </w:t>
      </w:r>
      <w:bookmarkStart w:id="5834" w:name="_ETM_Q15_217540"/>
      <w:bookmarkEnd w:id="5834"/>
      <w:r w:rsidRPr="00DD58AD">
        <w:rPr>
          <w:rtl/>
        </w:rPr>
        <w:t>שרד</w:t>
      </w:r>
      <w:r>
        <w:rPr>
          <w:rFonts w:hint="cs"/>
          <w:rtl/>
        </w:rPr>
        <w:t>?</w:t>
      </w:r>
      <w:r w:rsidRPr="00DD58AD">
        <w:rPr>
          <w:rtl/>
        </w:rPr>
        <w:t xml:space="preserve"> </w:t>
      </w:r>
      <w:bookmarkStart w:id="5835" w:name="_ETM_Q15_218320"/>
      <w:bookmarkEnd w:id="5835"/>
      <w:r w:rsidRPr="00DD58AD">
        <w:rPr>
          <w:rtl/>
        </w:rPr>
        <w:t>בסדר</w:t>
      </w:r>
      <w:r>
        <w:rPr>
          <w:rFonts w:hint="cs"/>
          <w:rtl/>
        </w:rPr>
        <w:t>;</w:t>
      </w:r>
      <w:r w:rsidRPr="00DD58AD">
        <w:rPr>
          <w:rtl/>
        </w:rPr>
        <w:t xml:space="preserve"> </w:t>
      </w:r>
      <w:bookmarkStart w:id="5836" w:name="_ETM_Q15_219100"/>
      <w:bookmarkEnd w:id="5836"/>
      <w:r w:rsidRPr="00DD58AD">
        <w:rPr>
          <w:rtl/>
        </w:rPr>
        <w:t xml:space="preserve">קיבלת </w:t>
      </w:r>
      <w:bookmarkStart w:id="5837" w:name="_ETM_Q15_219550"/>
      <w:bookmarkEnd w:id="5837"/>
      <w:r w:rsidRPr="00DD58AD">
        <w:rPr>
          <w:rtl/>
        </w:rPr>
        <w:t xml:space="preserve">ביטוח </w:t>
      </w:r>
      <w:bookmarkStart w:id="5838" w:name="_ETM_Q15_219940"/>
      <w:bookmarkEnd w:id="5838"/>
      <w:r w:rsidRPr="00DD58AD">
        <w:rPr>
          <w:rtl/>
        </w:rPr>
        <w:t>לאומי</w:t>
      </w:r>
      <w:r>
        <w:rPr>
          <w:rFonts w:hint="cs"/>
          <w:rtl/>
        </w:rPr>
        <w:t>?</w:t>
      </w:r>
      <w:r w:rsidRPr="00DD58AD">
        <w:rPr>
          <w:rtl/>
        </w:rPr>
        <w:t xml:space="preserve"> </w:t>
      </w:r>
      <w:bookmarkStart w:id="5839" w:name="_ETM_Q15_220720"/>
      <w:bookmarkEnd w:id="5839"/>
      <w:r w:rsidRPr="00DD58AD">
        <w:rPr>
          <w:rtl/>
        </w:rPr>
        <w:t>נשמה</w:t>
      </w:r>
      <w:r>
        <w:rPr>
          <w:rFonts w:hint="cs"/>
          <w:rtl/>
        </w:rPr>
        <w:t>,</w:t>
      </w:r>
      <w:r w:rsidRPr="00DD58AD">
        <w:rPr>
          <w:rtl/>
        </w:rPr>
        <w:t xml:space="preserve"> </w:t>
      </w:r>
      <w:bookmarkStart w:id="5840" w:name="_ETM_Q15_221079"/>
      <w:bookmarkEnd w:id="5840"/>
      <w:r w:rsidRPr="00DD58AD">
        <w:rPr>
          <w:rtl/>
        </w:rPr>
        <w:t xml:space="preserve">אתה </w:t>
      </w:r>
      <w:bookmarkStart w:id="5841" w:name="_ETM_Q15_221229"/>
      <w:bookmarkEnd w:id="5841"/>
      <w:r w:rsidRPr="00DD58AD">
        <w:rPr>
          <w:rtl/>
        </w:rPr>
        <w:t>מסודר</w:t>
      </w:r>
      <w:r>
        <w:rPr>
          <w:rFonts w:hint="cs"/>
          <w:rtl/>
        </w:rPr>
        <w:t>.</w:t>
      </w:r>
      <w:r w:rsidRPr="00DD58AD">
        <w:rPr>
          <w:rtl/>
        </w:rPr>
        <w:t xml:space="preserve"> </w:t>
      </w:r>
      <w:bookmarkStart w:id="5842" w:name="_ETM_Q15_221950"/>
      <w:bookmarkEnd w:id="5842"/>
      <w:r>
        <w:rPr>
          <w:rFonts w:hint="cs"/>
          <w:rtl/>
        </w:rPr>
        <w:t xml:space="preserve">זה </w:t>
      </w:r>
      <w:r w:rsidRPr="00DD58AD">
        <w:rPr>
          <w:rtl/>
        </w:rPr>
        <w:t xml:space="preserve">לא </w:t>
      </w:r>
      <w:bookmarkStart w:id="5843" w:name="_ETM_Q15_222220"/>
      <w:bookmarkEnd w:id="5843"/>
      <w:r w:rsidRPr="00DD58AD">
        <w:rPr>
          <w:rtl/>
        </w:rPr>
        <w:t xml:space="preserve">יכול </w:t>
      </w:r>
      <w:bookmarkStart w:id="5844" w:name="_ETM_Q15_222430"/>
      <w:bookmarkEnd w:id="5844"/>
      <w:r w:rsidRPr="00DD58AD">
        <w:rPr>
          <w:rtl/>
        </w:rPr>
        <w:t xml:space="preserve">לעבוד </w:t>
      </w:r>
      <w:bookmarkStart w:id="5845" w:name="_ETM_Q15_222700"/>
      <w:bookmarkEnd w:id="5845"/>
      <w:r w:rsidRPr="00DD58AD">
        <w:rPr>
          <w:rtl/>
        </w:rPr>
        <w:t>ככה</w:t>
      </w:r>
      <w:r>
        <w:rPr>
          <w:rFonts w:hint="cs"/>
          <w:rtl/>
        </w:rPr>
        <w:t>.</w:t>
      </w:r>
      <w:r w:rsidRPr="00DD58AD">
        <w:rPr>
          <w:rtl/>
        </w:rPr>
        <w:t xml:space="preserve"> </w:t>
      </w:r>
      <w:bookmarkStart w:id="5846" w:name="_ETM_Q15_223399"/>
      <w:bookmarkEnd w:id="5846"/>
      <w:r w:rsidRPr="00DD58AD">
        <w:rPr>
          <w:rtl/>
        </w:rPr>
        <w:t xml:space="preserve">זה </w:t>
      </w:r>
      <w:bookmarkStart w:id="5847" w:name="_ETM_Q15_223640"/>
      <w:bookmarkEnd w:id="5847"/>
      <w:r w:rsidRPr="00DD58AD">
        <w:rPr>
          <w:rtl/>
        </w:rPr>
        <w:t xml:space="preserve">לא </w:t>
      </w:r>
      <w:bookmarkStart w:id="5848" w:name="_ETM_Q15_223729"/>
      <w:bookmarkEnd w:id="5848"/>
      <w:r w:rsidRPr="00DD58AD">
        <w:rPr>
          <w:rtl/>
        </w:rPr>
        <w:t xml:space="preserve">יכול </w:t>
      </w:r>
      <w:bookmarkStart w:id="5849" w:name="_ETM_Q15_223999"/>
      <w:bookmarkEnd w:id="5849"/>
      <w:r w:rsidRPr="00DD58AD">
        <w:rPr>
          <w:rtl/>
        </w:rPr>
        <w:t xml:space="preserve">לעבוד </w:t>
      </w:r>
      <w:bookmarkStart w:id="5850" w:name="_ETM_Q15_224329"/>
      <w:bookmarkEnd w:id="5850"/>
      <w:r w:rsidRPr="00DD58AD">
        <w:rPr>
          <w:rtl/>
        </w:rPr>
        <w:t>ככה</w:t>
      </w:r>
      <w:r>
        <w:rPr>
          <w:rFonts w:hint="cs"/>
          <w:rtl/>
        </w:rPr>
        <w:t>.</w:t>
      </w:r>
      <w:r w:rsidRPr="00DD58AD">
        <w:rPr>
          <w:rtl/>
        </w:rPr>
        <w:t xml:space="preserve"> </w:t>
      </w:r>
      <w:bookmarkStart w:id="5851" w:name="_ETM_Q15_224960"/>
      <w:bookmarkEnd w:id="5851"/>
      <w:r>
        <w:rPr>
          <w:rFonts w:hint="cs"/>
          <w:rtl/>
        </w:rPr>
        <w:t>ה</w:t>
      </w:r>
      <w:r w:rsidRPr="00DD58AD">
        <w:rPr>
          <w:rtl/>
        </w:rPr>
        <w:t xml:space="preserve">הערכה </w:t>
      </w:r>
      <w:bookmarkStart w:id="5852" w:name="_ETM_Q15_225530"/>
      <w:bookmarkEnd w:id="5852"/>
      <w:r w:rsidRPr="00DD58AD">
        <w:rPr>
          <w:rtl/>
        </w:rPr>
        <w:t xml:space="preserve">כלפיהם </w:t>
      </w:r>
      <w:bookmarkStart w:id="5853" w:name="_ETM_Q15_226100"/>
      <w:bookmarkEnd w:id="5853"/>
      <w:r w:rsidRPr="00DD58AD">
        <w:rPr>
          <w:rtl/>
        </w:rPr>
        <w:t xml:space="preserve">היא </w:t>
      </w:r>
      <w:bookmarkStart w:id="5854" w:name="_ETM_Q15_226670"/>
      <w:bookmarkEnd w:id="5854"/>
      <w:r w:rsidRPr="00DD58AD">
        <w:rPr>
          <w:rtl/>
        </w:rPr>
        <w:t>אגבית</w:t>
      </w:r>
      <w:r>
        <w:rPr>
          <w:rFonts w:hint="cs"/>
          <w:rtl/>
        </w:rPr>
        <w:t>,</w:t>
      </w:r>
      <w:r w:rsidRPr="00DD58AD">
        <w:rPr>
          <w:rtl/>
        </w:rPr>
        <w:t xml:space="preserve"> </w:t>
      </w:r>
      <w:bookmarkStart w:id="5855" w:name="_ETM_Q15_227690"/>
      <w:bookmarkEnd w:id="5855"/>
      <w:r w:rsidRPr="00DD58AD">
        <w:rPr>
          <w:rtl/>
        </w:rPr>
        <w:t>מינימלית</w:t>
      </w:r>
      <w:r>
        <w:rPr>
          <w:rFonts w:hint="cs"/>
          <w:rtl/>
        </w:rPr>
        <w:t>,</w:t>
      </w:r>
      <w:r w:rsidRPr="00DD58AD">
        <w:rPr>
          <w:rtl/>
        </w:rPr>
        <w:t xml:space="preserve"> </w:t>
      </w:r>
      <w:bookmarkStart w:id="5856" w:name="_ETM_Q15_228530"/>
      <w:bookmarkEnd w:id="5856"/>
      <w:r w:rsidRPr="00DD58AD">
        <w:rPr>
          <w:rtl/>
        </w:rPr>
        <w:t>הישרדותית</w:t>
      </w:r>
      <w:r>
        <w:rPr>
          <w:rFonts w:hint="cs"/>
          <w:rtl/>
        </w:rPr>
        <w:t>.</w:t>
      </w:r>
      <w:r w:rsidRPr="00DD58AD">
        <w:rPr>
          <w:rtl/>
        </w:rPr>
        <w:t xml:space="preserve"> </w:t>
      </w:r>
      <w:bookmarkStart w:id="5857" w:name="_ETM_Q15_229889"/>
      <w:bookmarkEnd w:id="5857"/>
      <w:r w:rsidRPr="00DD58AD">
        <w:rPr>
          <w:rtl/>
        </w:rPr>
        <w:t xml:space="preserve">אין </w:t>
      </w:r>
      <w:bookmarkStart w:id="5858" w:name="_ETM_Q15_230100"/>
      <w:bookmarkEnd w:id="5858"/>
      <w:r w:rsidRPr="00DD58AD">
        <w:rPr>
          <w:rtl/>
        </w:rPr>
        <w:t xml:space="preserve">באמת </w:t>
      </w:r>
      <w:bookmarkStart w:id="5859" w:name="_ETM_Q15_230489"/>
      <w:bookmarkEnd w:id="5859"/>
      <w:r w:rsidRPr="00DD58AD">
        <w:rPr>
          <w:rtl/>
        </w:rPr>
        <w:t xml:space="preserve">הסתכלות </w:t>
      </w:r>
      <w:bookmarkStart w:id="5860" w:name="_ETM_Q15_230969"/>
      <w:bookmarkEnd w:id="5860"/>
      <w:r w:rsidRPr="00DD58AD">
        <w:rPr>
          <w:rtl/>
        </w:rPr>
        <w:t xml:space="preserve">הוליסטית </w:t>
      </w:r>
      <w:bookmarkStart w:id="5861" w:name="_ETM_Q15_231539"/>
      <w:bookmarkEnd w:id="5861"/>
      <w:r w:rsidRPr="00DD58AD">
        <w:rPr>
          <w:rtl/>
        </w:rPr>
        <w:t>על</w:t>
      </w:r>
      <w:r>
        <w:rPr>
          <w:rFonts w:hint="cs"/>
          <w:rtl/>
        </w:rPr>
        <w:t xml:space="preserve"> </w:t>
      </w:r>
      <w:r>
        <w:rPr>
          <w:rtl/>
        </w:rPr>
        <w:t>ת</w:t>
      </w:r>
      <w:r>
        <w:rPr>
          <w:rFonts w:hint="cs"/>
          <w:rtl/>
        </w:rPr>
        <w:t>א</w:t>
      </w:r>
      <w:r w:rsidRPr="00DD58AD">
        <w:rPr>
          <w:rtl/>
        </w:rPr>
        <w:t xml:space="preserve"> </w:t>
      </w:r>
      <w:bookmarkStart w:id="5862" w:name="_ETM_Q15_231839"/>
      <w:bookmarkEnd w:id="5862"/>
      <w:r w:rsidRPr="00DD58AD">
        <w:rPr>
          <w:rtl/>
        </w:rPr>
        <w:t xml:space="preserve">משפחתי </w:t>
      </w:r>
      <w:bookmarkStart w:id="5863" w:name="_ETM_Q15_232350"/>
      <w:bookmarkEnd w:id="5863"/>
      <w:r w:rsidRPr="00DD58AD">
        <w:rPr>
          <w:rtl/>
        </w:rPr>
        <w:t>ש</w:t>
      </w:r>
      <w:bookmarkStart w:id="5864" w:name="_ETM_Q15_232499"/>
      <w:bookmarkEnd w:id="5864"/>
      <w:r>
        <w:rPr>
          <w:rFonts w:hint="cs"/>
          <w:rtl/>
        </w:rPr>
        <w:t xml:space="preserve">ל </w:t>
      </w:r>
      <w:r w:rsidRPr="00DD58AD">
        <w:rPr>
          <w:rtl/>
        </w:rPr>
        <w:t xml:space="preserve">משרת </w:t>
      </w:r>
      <w:bookmarkStart w:id="5865" w:name="_ETM_Q15_232920"/>
      <w:bookmarkEnd w:id="5865"/>
      <w:r w:rsidRPr="00DD58AD">
        <w:rPr>
          <w:rtl/>
        </w:rPr>
        <w:t>מילואים</w:t>
      </w:r>
      <w:r w:rsidR="007E20AD">
        <w:rPr>
          <w:rFonts w:hint="cs"/>
          <w:rtl/>
        </w:rPr>
        <w:t>.</w:t>
      </w:r>
      <w:r w:rsidRPr="00DD58AD">
        <w:rPr>
          <w:rtl/>
        </w:rPr>
        <w:t xml:space="preserve"> </w:t>
      </w:r>
      <w:bookmarkStart w:id="5866" w:name="_ETM_Q15_233750"/>
      <w:bookmarkEnd w:id="5866"/>
      <w:r w:rsidRPr="00DD58AD">
        <w:rPr>
          <w:rtl/>
        </w:rPr>
        <w:t xml:space="preserve">אין </w:t>
      </w:r>
      <w:bookmarkStart w:id="5867" w:name="_ETM_Q15_233960"/>
      <w:bookmarkEnd w:id="5867"/>
      <w:r w:rsidRPr="00DD58AD">
        <w:rPr>
          <w:rtl/>
        </w:rPr>
        <w:t xml:space="preserve">באמת </w:t>
      </w:r>
      <w:bookmarkStart w:id="5868" w:name="_ETM_Q15_234350"/>
      <w:bookmarkEnd w:id="5868"/>
      <w:r w:rsidRPr="00DD58AD">
        <w:rPr>
          <w:rtl/>
        </w:rPr>
        <w:t xml:space="preserve">הבנה </w:t>
      </w:r>
      <w:bookmarkStart w:id="5869" w:name="_ETM_Q15_235340"/>
      <w:bookmarkEnd w:id="5869"/>
      <w:r>
        <w:rPr>
          <w:rFonts w:hint="cs"/>
          <w:rtl/>
        </w:rPr>
        <w:t>ו</w:t>
      </w:r>
      <w:r w:rsidRPr="00DD58AD">
        <w:rPr>
          <w:rtl/>
        </w:rPr>
        <w:t xml:space="preserve">מלחמה </w:t>
      </w:r>
      <w:bookmarkStart w:id="5870" w:name="_ETM_Q15_236210"/>
      <w:bookmarkEnd w:id="5870"/>
      <w:r w:rsidRPr="00DD58AD">
        <w:rPr>
          <w:rtl/>
        </w:rPr>
        <w:t>פה</w:t>
      </w:r>
      <w:r w:rsidR="007E20AD">
        <w:rPr>
          <w:rFonts w:hint="cs"/>
          <w:rtl/>
        </w:rPr>
        <w:t>,</w:t>
      </w:r>
      <w:r w:rsidRPr="00DD58AD">
        <w:rPr>
          <w:rtl/>
        </w:rPr>
        <w:t xml:space="preserve"> </w:t>
      </w:r>
      <w:bookmarkStart w:id="5871" w:name="_ETM_Q15_236510"/>
      <w:bookmarkEnd w:id="5871"/>
      <w:r w:rsidRPr="00DD58AD">
        <w:rPr>
          <w:rtl/>
        </w:rPr>
        <w:t xml:space="preserve">בבית </w:t>
      </w:r>
      <w:bookmarkStart w:id="5872" w:name="_ETM_Q15_237020"/>
      <w:bookmarkEnd w:id="5872"/>
      <w:r w:rsidRPr="00DD58AD">
        <w:rPr>
          <w:rtl/>
        </w:rPr>
        <w:t>הזה</w:t>
      </w:r>
      <w:r>
        <w:rPr>
          <w:rFonts w:hint="cs"/>
          <w:rtl/>
        </w:rPr>
        <w:t>,</w:t>
      </w:r>
      <w:r w:rsidRPr="00DD58AD">
        <w:rPr>
          <w:rtl/>
        </w:rPr>
        <w:t xml:space="preserve"> </w:t>
      </w:r>
      <w:bookmarkStart w:id="5873" w:name="_ETM_Q15_237320"/>
      <w:bookmarkEnd w:id="5873"/>
      <w:r w:rsidRPr="00DD58AD">
        <w:rPr>
          <w:rtl/>
        </w:rPr>
        <w:t xml:space="preserve">של </w:t>
      </w:r>
      <w:bookmarkStart w:id="5874" w:name="_ETM_Q15_237500"/>
      <w:bookmarkEnd w:id="5874"/>
      <w:r w:rsidRPr="00DD58AD">
        <w:rPr>
          <w:rtl/>
        </w:rPr>
        <w:t xml:space="preserve">חברי </w:t>
      </w:r>
      <w:bookmarkStart w:id="5875" w:name="_ETM_Q15_237890"/>
      <w:bookmarkEnd w:id="5875"/>
      <w:r w:rsidRPr="00DD58AD">
        <w:rPr>
          <w:rtl/>
        </w:rPr>
        <w:t xml:space="preserve">כנסת </w:t>
      </w:r>
      <w:bookmarkStart w:id="5876" w:name="_ETM_Q15_238699"/>
      <w:bookmarkEnd w:id="5876"/>
      <w:r w:rsidRPr="00DD58AD">
        <w:rPr>
          <w:rtl/>
        </w:rPr>
        <w:t xml:space="preserve">כקבוצה </w:t>
      </w:r>
      <w:bookmarkStart w:id="5877" w:name="_ETM_Q15_239270"/>
      <w:bookmarkEnd w:id="5877"/>
      <w:r w:rsidRPr="00DD58AD">
        <w:rPr>
          <w:rtl/>
        </w:rPr>
        <w:t>גדולה</w:t>
      </w:r>
      <w:r>
        <w:rPr>
          <w:rFonts w:hint="cs"/>
          <w:rtl/>
        </w:rPr>
        <w:t>,</w:t>
      </w:r>
      <w:r w:rsidRPr="00DD58AD">
        <w:rPr>
          <w:rtl/>
        </w:rPr>
        <w:t xml:space="preserve"> </w:t>
      </w:r>
      <w:bookmarkStart w:id="5878" w:name="_ETM_Q15_239930"/>
      <w:bookmarkEnd w:id="5878"/>
      <w:r w:rsidRPr="00DD58AD">
        <w:rPr>
          <w:rtl/>
        </w:rPr>
        <w:t>ל</w:t>
      </w:r>
      <w:bookmarkStart w:id="5879" w:name="_ETM_Q15_240170"/>
      <w:bookmarkEnd w:id="5879"/>
      <w:r w:rsidRPr="00DD58AD">
        <w:rPr>
          <w:rtl/>
        </w:rPr>
        <w:t xml:space="preserve">זכויות </w:t>
      </w:r>
      <w:bookmarkStart w:id="5880" w:name="_ETM_Q15_240530"/>
      <w:bookmarkEnd w:id="5880"/>
      <w:r w:rsidRPr="00DD58AD">
        <w:rPr>
          <w:rtl/>
        </w:rPr>
        <w:t>מילואים</w:t>
      </w:r>
      <w:r>
        <w:rPr>
          <w:rFonts w:hint="cs"/>
          <w:rtl/>
        </w:rPr>
        <w:t>,</w:t>
      </w:r>
      <w:r w:rsidRPr="00DD58AD">
        <w:rPr>
          <w:rtl/>
        </w:rPr>
        <w:t xml:space="preserve"> </w:t>
      </w:r>
      <w:bookmarkStart w:id="5881" w:name="_ETM_Q15_241219"/>
      <w:bookmarkStart w:id="5882" w:name="_ETM_Q15_241430"/>
      <w:bookmarkEnd w:id="5881"/>
      <w:bookmarkEnd w:id="5882"/>
      <w:r w:rsidR="007E20AD">
        <w:rPr>
          <w:rFonts w:hint="cs"/>
          <w:rtl/>
        </w:rPr>
        <w:t>ה</w:t>
      </w:r>
      <w:r w:rsidRPr="00DD58AD">
        <w:rPr>
          <w:rtl/>
        </w:rPr>
        <w:t xml:space="preserve">הבנה </w:t>
      </w:r>
      <w:bookmarkStart w:id="5883" w:name="_ETM_Q15_241879"/>
      <w:bookmarkEnd w:id="5883"/>
      <w:r w:rsidRPr="00DD58AD">
        <w:rPr>
          <w:rtl/>
        </w:rPr>
        <w:t xml:space="preserve">שזה </w:t>
      </w:r>
      <w:bookmarkStart w:id="5884" w:name="_ETM_Q15_242120"/>
      <w:bookmarkEnd w:id="5884"/>
      <w:r w:rsidRPr="00DD58AD">
        <w:rPr>
          <w:rtl/>
        </w:rPr>
        <w:t xml:space="preserve">פוגע </w:t>
      </w:r>
      <w:bookmarkStart w:id="5885" w:name="_ETM_Q15_242420"/>
      <w:bookmarkEnd w:id="5885"/>
      <w:r w:rsidRPr="00DD58AD">
        <w:rPr>
          <w:rtl/>
        </w:rPr>
        <w:t xml:space="preserve">בפרנסה </w:t>
      </w:r>
      <w:bookmarkStart w:id="5886" w:name="_ETM_Q15_242960"/>
      <w:bookmarkEnd w:id="5886"/>
      <w:r w:rsidRPr="00DD58AD">
        <w:rPr>
          <w:rtl/>
        </w:rPr>
        <w:t xml:space="preserve">של </w:t>
      </w:r>
      <w:bookmarkStart w:id="5887" w:name="_ETM_Q15_243140"/>
      <w:bookmarkEnd w:id="5887"/>
      <w:r w:rsidRPr="00DD58AD">
        <w:rPr>
          <w:rtl/>
        </w:rPr>
        <w:t xml:space="preserve">בני </w:t>
      </w:r>
      <w:bookmarkStart w:id="5888" w:name="_ETM_Q15_243410"/>
      <w:bookmarkEnd w:id="5888"/>
      <w:r w:rsidRPr="00DD58AD">
        <w:rPr>
          <w:rtl/>
        </w:rPr>
        <w:t xml:space="preserve">ובנות </w:t>
      </w:r>
      <w:bookmarkStart w:id="5889" w:name="_ETM_Q15_243710"/>
      <w:bookmarkEnd w:id="5889"/>
      <w:r w:rsidRPr="00DD58AD">
        <w:rPr>
          <w:rtl/>
        </w:rPr>
        <w:t>הזוג</w:t>
      </w:r>
      <w:r>
        <w:rPr>
          <w:rFonts w:hint="cs"/>
          <w:rtl/>
        </w:rPr>
        <w:t>;</w:t>
      </w:r>
      <w:r w:rsidRPr="00DD58AD">
        <w:rPr>
          <w:rtl/>
        </w:rPr>
        <w:t xml:space="preserve"> </w:t>
      </w:r>
      <w:bookmarkStart w:id="5890" w:name="_ETM_Q15_244369"/>
      <w:bookmarkStart w:id="5891" w:name="_ETM_Q15_244549"/>
      <w:bookmarkEnd w:id="5890"/>
      <w:bookmarkEnd w:id="5891"/>
      <w:r w:rsidRPr="00DD58AD">
        <w:rPr>
          <w:rtl/>
        </w:rPr>
        <w:t xml:space="preserve">ההבנה </w:t>
      </w:r>
      <w:bookmarkStart w:id="5892" w:name="_ETM_Q15_245390"/>
      <w:bookmarkEnd w:id="5892"/>
      <w:r w:rsidRPr="00DD58AD">
        <w:rPr>
          <w:rtl/>
        </w:rPr>
        <w:t xml:space="preserve">שילדים </w:t>
      </w:r>
      <w:bookmarkStart w:id="5893" w:name="_ETM_Q15_246229"/>
      <w:bookmarkEnd w:id="5893"/>
      <w:r w:rsidRPr="00DD58AD">
        <w:rPr>
          <w:rtl/>
        </w:rPr>
        <w:t xml:space="preserve">שלא </w:t>
      </w:r>
      <w:bookmarkStart w:id="5894" w:name="_ETM_Q15_246500"/>
      <w:bookmarkEnd w:id="5894"/>
      <w:r w:rsidRPr="00DD58AD">
        <w:rPr>
          <w:rtl/>
        </w:rPr>
        <w:t xml:space="preserve">רואים </w:t>
      </w:r>
      <w:bookmarkStart w:id="5895" w:name="_ETM_Q15_246740"/>
      <w:bookmarkEnd w:id="5895"/>
      <w:r w:rsidRPr="00DD58AD">
        <w:rPr>
          <w:rtl/>
        </w:rPr>
        <w:t xml:space="preserve">את </w:t>
      </w:r>
      <w:bookmarkStart w:id="5896" w:name="_ETM_Q15_246860"/>
      <w:bookmarkEnd w:id="5896"/>
      <w:r w:rsidRPr="00DD58AD">
        <w:rPr>
          <w:rtl/>
        </w:rPr>
        <w:t xml:space="preserve">ההורים </w:t>
      </w:r>
      <w:bookmarkStart w:id="5897" w:name="_ETM_Q15_247190"/>
      <w:bookmarkEnd w:id="5897"/>
      <w:r w:rsidRPr="00DD58AD">
        <w:rPr>
          <w:rtl/>
        </w:rPr>
        <w:t xml:space="preserve">שלהם </w:t>
      </w:r>
      <w:bookmarkStart w:id="5898" w:name="_ETM_Q15_247459"/>
      <w:bookmarkEnd w:id="5898"/>
      <w:r w:rsidRPr="00DD58AD">
        <w:rPr>
          <w:rtl/>
        </w:rPr>
        <w:t xml:space="preserve">חודשיים </w:t>
      </w:r>
      <w:bookmarkStart w:id="5899" w:name="_ETM_Q15_248530"/>
      <w:bookmarkEnd w:id="5899"/>
      <w:r w:rsidRPr="00DD58AD">
        <w:rPr>
          <w:rtl/>
        </w:rPr>
        <w:t xml:space="preserve">חווים </w:t>
      </w:r>
      <w:bookmarkStart w:id="5900" w:name="_ETM_Q15_248950"/>
      <w:bookmarkEnd w:id="5900"/>
      <w:r w:rsidRPr="00DD58AD">
        <w:rPr>
          <w:rtl/>
        </w:rPr>
        <w:t xml:space="preserve">רגרסיה </w:t>
      </w:r>
      <w:bookmarkStart w:id="5901" w:name="_ETM_Q15_249759"/>
      <w:bookmarkEnd w:id="5901"/>
      <w:r w:rsidRPr="00DD58AD">
        <w:rPr>
          <w:rtl/>
        </w:rPr>
        <w:t xml:space="preserve">לעיתים </w:t>
      </w:r>
      <w:bookmarkStart w:id="5902" w:name="_ETM_Q15_250060"/>
      <w:bookmarkEnd w:id="5902"/>
      <w:r w:rsidRPr="00DD58AD">
        <w:rPr>
          <w:rtl/>
        </w:rPr>
        <w:t>קרובות</w:t>
      </w:r>
      <w:r>
        <w:rPr>
          <w:rFonts w:hint="cs"/>
          <w:rtl/>
        </w:rPr>
        <w:t>,</w:t>
      </w:r>
      <w:r w:rsidRPr="00DD58AD">
        <w:rPr>
          <w:rtl/>
        </w:rPr>
        <w:t xml:space="preserve"> </w:t>
      </w:r>
      <w:bookmarkStart w:id="5903" w:name="_ETM_Q15_250539"/>
      <w:bookmarkEnd w:id="5903"/>
      <w:r w:rsidRPr="00DD58AD">
        <w:rPr>
          <w:rtl/>
        </w:rPr>
        <w:t xml:space="preserve">חווים </w:t>
      </w:r>
      <w:bookmarkStart w:id="5904" w:name="_ETM_Q15_250959"/>
      <w:bookmarkEnd w:id="5904"/>
      <w:r w:rsidRPr="00DD58AD">
        <w:rPr>
          <w:rtl/>
        </w:rPr>
        <w:t>חרדות</w:t>
      </w:r>
      <w:r w:rsidR="007E20AD">
        <w:rPr>
          <w:rFonts w:hint="cs"/>
          <w:rtl/>
        </w:rPr>
        <w:t>.</w:t>
      </w:r>
      <w:r w:rsidRPr="00DD58AD">
        <w:rPr>
          <w:rtl/>
        </w:rPr>
        <w:t xml:space="preserve"> </w:t>
      </w:r>
      <w:bookmarkStart w:id="5905" w:name="_ETM_Q15_251889"/>
      <w:bookmarkEnd w:id="5905"/>
      <w:r w:rsidRPr="00DD58AD">
        <w:rPr>
          <w:rtl/>
        </w:rPr>
        <w:t xml:space="preserve">ואין </w:t>
      </w:r>
      <w:bookmarkStart w:id="5906" w:name="_ETM_Q15_252159"/>
      <w:bookmarkEnd w:id="5906"/>
      <w:r w:rsidRPr="00DD58AD">
        <w:rPr>
          <w:rtl/>
        </w:rPr>
        <w:t xml:space="preserve">באמת </w:t>
      </w:r>
      <w:bookmarkStart w:id="5907" w:name="_ETM_Q15_252700"/>
      <w:bookmarkEnd w:id="5907"/>
      <w:r w:rsidRPr="00DD58AD">
        <w:rPr>
          <w:rtl/>
        </w:rPr>
        <w:t xml:space="preserve">תקציבים </w:t>
      </w:r>
      <w:bookmarkStart w:id="5908" w:name="_ETM_Q15_253209"/>
      <w:bookmarkEnd w:id="5908"/>
      <w:r w:rsidRPr="00DD58AD">
        <w:rPr>
          <w:rtl/>
        </w:rPr>
        <w:t xml:space="preserve">שמספקים </w:t>
      </w:r>
      <w:bookmarkStart w:id="5909" w:name="_ETM_Q15_253959"/>
      <w:bookmarkStart w:id="5910" w:name="_ETM_Q15_254590"/>
      <w:bookmarkEnd w:id="5909"/>
      <w:bookmarkEnd w:id="5910"/>
      <w:r w:rsidRPr="00DD58AD">
        <w:rPr>
          <w:rtl/>
        </w:rPr>
        <w:t xml:space="preserve">לטפל </w:t>
      </w:r>
      <w:bookmarkStart w:id="5911" w:name="_ETM_Q15_255039"/>
      <w:bookmarkEnd w:id="5911"/>
      <w:r w:rsidRPr="00DD58AD">
        <w:rPr>
          <w:rtl/>
        </w:rPr>
        <w:t>בזה</w:t>
      </w:r>
      <w:r w:rsidR="007E20AD">
        <w:rPr>
          <w:rFonts w:hint="cs"/>
          <w:rtl/>
        </w:rPr>
        <w:t>.</w:t>
      </w:r>
      <w:r w:rsidRPr="00DD58AD">
        <w:rPr>
          <w:rtl/>
        </w:rPr>
        <w:t xml:space="preserve"> </w:t>
      </w:r>
      <w:bookmarkStart w:id="5912" w:name="_ETM_Q15_255860"/>
      <w:bookmarkEnd w:id="5912"/>
      <w:r w:rsidRPr="00DD58AD">
        <w:rPr>
          <w:rtl/>
        </w:rPr>
        <w:t xml:space="preserve">אין </w:t>
      </w:r>
      <w:bookmarkStart w:id="5913" w:name="_ETM_Q15_256100"/>
      <w:bookmarkEnd w:id="5913"/>
      <w:r w:rsidRPr="00DD58AD">
        <w:rPr>
          <w:rtl/>
        </w:rPr>
        <w:t xml:space="preserve">התייחסות </w:t>
      </w:r>
      <w:bookmarkStart w:id="5914" w:name="_ETM_Q15_256610"/>
      <w:bookmarkEnd w:id="5914"/>
      <w:r w:rsidRPr="00DD58AD">
        <w:rPr>
          <w:rtl/>
        </w:rPr>
        <w:t xml:space="preserve">מספקת </w:t>
      </w:r>
      <w:bookmarkStart w:id="5915" w:name="_ETM_Q15_257659"/>
      <w:bookmarkEnd w:id="5915"/>
      <w:r>
        <w:rPr>
          <w:rFonts w:hint="cs"/>
          <w:rtl/>
        </w:rPr>
        <w:t>לזה</w:t>
      </w:r>
      <w:r w:rsidRPr="00DD58AD">
        <w:rPr>
          <w:rtl/>
        </w:rPr>
        <w:t xml:space="preserve"> </w:t>
      </w:r>
      <w:bookmarkStart w:id="5916" w:name="_ETM_Q15_257930"/>
      <w:bookmarkEnd w:id="5916"/>
      <w:r w:rsidRPr="00DD58AD">
        <w:rPr>
          <w:rtl/>
        </w:rPr>
        <w:t>ש</w:t>
      </w:r>
      <w:r>
        <w:rPr>
          <w:rFonts w:hint="cs"/>
          <w:rtl/>
        </w:rPr>
        <w:t xml:space="preserve">הם </w:t>
      </w:r>
      <w:r w:rsidRPr="00DD58AD">
        <w:rPr>
          <w:rtl/>
        </w:rPr>
        <w:t xml:space="preserve">מסיימים </w:t>
      </w:r>
      <w:bookmarkStart w:id="5917" w:name="_ETM_Q15_258920"/>
      <w:bookmarkEnd w:id="5917"/>
      <w:r w:rsidRPr="00DD58AD">
        <w:rPr>
          <w:rtl/>
        </w:rPr>
        <w:t xml:space="preserve">לחימה </w:t>
      </w:r>
      <w:bookmarkStart w:id="5918" w:name="_ETM_Q15_259549"/>
      <w:bookmarkEnd w:id="5918"/>
      <w:r>
        <w:rPr>
          <w:rFonts w:hint="cs"/>
          <w:rtl/>
        </w:rPr>
        <w:t>ע</w:t>
      </w:r>
      <w:r w:rsidRPr="00DD58AD">
        <w:rPr>
          <w:rtl/>
        </w:rPr>
        <w:t>זה</w:t>
      </w:r>
      <w:r>
        <w:rPr>
          <w:rFonts w:hint="cs"/>
          <w:rtl/>
        </w:rPr>
        <w:t>,</w:t>
      </w:r>
      <w:r w:rsidRPr="00DD58AD">
        <w:rPr>
          <w:rtl/>
        </w:rPr>
        <w:t xml:space="preserve"> </w:t>
      </w:r>
      <w:bookmarkStart w:id="5919" w:name="_ETM_Q15_260400"/>
      <w:bookmarkEnd w:id="5919"/>
      <w:r w:rsidRPr="00DD58AD">
        <w:rPr>
          <w:rtl/>
        </w:rPr>
        <w:t xml:space="preserve">ואז </w:t>
      </w:r>
      <w:bookmarkStart w:id="5920" w:name="_ETM_Q15_260970"/>
      <w:bookmarkEnd w:id="5920"/>
      <w:r w:rsidRPr="00DD58AD">
        <w:rPr>
          <w:rtl/>
        </w:rPr>
        <w:t xml:space="preserve">נאלצים </w:t>
      </w:r>
      <w:bookmarkStart w:id="5921" w:name="_ETM_Q15_261450"/>
      <w:bookmarkEnd w:id="5921"/>
      <w:r w:rsidRPr="00DD58AD">
        <w:rPr>
          <w:rtl/>
        </w:rPr>
        <w:t xml:space="preserve">ללכת </w:t>
      </w:r>
      <w:bookmarkStart w:id="5922" w:name="_ETM_Q15_261990"/>
      <w:bookmarkEnd w:id="5922"/>
      <w:r w:rsidRPr="00DD58AD">
        <w:rPr>
          <w:rtl/>
        </w:rPr>
        <w:t xml:space="preserve">ולהיאבק </w:t>
      </w:r>
      <w:bookmarkStart w:id="5923" w:name="_ETM_Q15_262560"/>
      <w:bookmarkEnd w:id="5923"/>
      <w:r w:rsidRPr="00DD58AD">
        <w:rPr>
          <w:rtl/>
        </w:rPr>
        <w:t xml:space="preserve">בסבך </w:t>
      </w:r>
      <w:bookmarkStart w:id="5924" w:name="_ETM_Q15_263069"/>
      <w:bookmarkEnd w:id="5924"/>
      <w:r w:rsidRPr="00DD58AD">
        <w:rPr>
          <w:rtl/>
        </w:rPr>
        <w:t>בי</w:t>
      </w:r>
      <w:r>
        <w:rPr>
          <w:rFonts w:hint="cs"/>
          <w:rtl/>
        </w:rPr>
        <w:t>ו</w:t>
      </w:r>
      <w:r w:rsidRPr="00DD58AD">
        <w:rPr>
          <w:rtl/>
        </w:rPr>
        <w:t>רוקרטיה</w:t>
      </w:r>
      <w:r>
        <w:rPr>
          <w:rFonts w:hint="cs"/>
          <w:rtl/>
        </w:rPr>
        <w:t>,</w:t>
      </w:r>
      <w:r w:rsidRPr="00DD58AD">
        <w:rPr>
          <w:rtl/>
        </w:rPr>
        <w:t xml:space="preserve"> </w:t>
      </w:r>
      <w:bookmarkStart w:id="5925" w:name="_ETM_Q15_264120"/>
      <w:bookmarkEnd w:id="5925"/>
      <w:r w:rsidR="007E20AD">
        <w:rPr>
          <w:rFonts w:hint="cs"/>
          <w:rtl/>
        </w:rPr>
        <w:t>ו</w:t>
      </w:r>
      <w:r w:rsidRPr="00DD58AD">
        <w:rPr>
          <w:rtl/>
        </w:rPr>
        <w:t xml:space="preserve">חלקם </w:t>
      </w:r>
      <w:bookmarkStart w:id="5926" w:name="_ETM_Q15_264720"/>
      <w:bookmarkEnd w:id="5926"/>
      <w:r w:rsidRPr="00DD58AD">
        <w:rPr>
          <w:rtl/>
        </w:rPr>
        <w:t xml:space="preserve">פשוט </w:t>
      </w:r>
      <w:bookmarkStart w:id="5927" w:name="_ETM_Q15_265380"/>
      <w:bookmarkStart w:id="5928" w:name="_ETM_Q15_266520"/>
      <w:bookmarkEnd w:id="5927"/>
      <w:bookmarkEnd w:id="5928"/>
      <w:r w:rsidRPr="00DD58AD">
        <w:rPr>
          <w:rtl/>
        </w:rPr>
        <w:t xml:space="preserve">מוותרים </w:t>
      </w:r>
      <w:bookmarkStart w:id="5929" w:name="_ETM_Q15_267060"/>
      <w:bookmarkEnd w:id="5929"/>
      <w:r w:rsidRPr="00DD58AD">
        <w:rPr>
          <w:rtl/>
        </w:rPr>
        <w:t xml:space="preserve">על </w:t>
      </w:r>
      <w:bookmarkStart w:id="5930" w:name="_ETM_Q15_267149"/>
      <w:bookmarkEnd w:id="5930"/>
      <w:r w:rsidRPr="00DD58AD">
        <w:rPr>
          <w:rtl/>
        </w:rPr>
        <w:t xml:space="preserve">הזכויות </w:t>
      </w:r>
      <w:bookmarkStart w:id="5931" w:name="_ETM_Q15_267539"/>
      <w:bookmarkEnd w:id="5931"/>
      <w:r w:rsidRPr="00DD58AD">
        <w:rPr>
          <w:rtl/>
        </w:rPr>
        <w:t>שלהם</w:t>
      </w:r>
      <w:r>
        <w:rPr>
          <w:rFonts w:hint="cs"/>
          <w:rtl/>
        </w:rPr>
        <w:t>,</w:t>
      </w:r>
      <w:r w:rsidRPr="00DD58AD">
        <w:rPr>
          <w:rtl/>
        </w:rPr>
        <w:t xml:space="preserve"> </w:t>
      </w:r>
      <w:bookmarkStart w:id="5932" w:name="_ETM_Q15_267719"/>
      <w:bookmarkStart w:id="5933" w:name="_ETM_Q15_268109"/>
      <w:bookmarkEnd w:id="5932"/>
      <w:bookmarkEnd w:id="5933"/>
      <w:r w:rsidRPr="00DD58AD">
        <w:rPr>
          <w:rtl/>
        </w:rPr>
        <w:t xml:space="preserve">כי </w:t>
      </w:r>
      <w:bookmarkStart w:id="5934" w:name="_ETM_Q15_268259"/>
      <w:bookmarkEnd w:id="5934"/>
      <w:r w:rsidRPr="00DD58AD">
        <w:rPr>
          <w:rtl/>
        </w:rPr>
        <w:t xml:space="preserve">אין </w:t>
      </w:r>
      <w:bookmarkStart w:id="5935" w:name="_ETM_Q15_268409"/>
      <w:bookmarkEnd w:id="5935"/>
      <w:r w:rsidRPr="00DD58AD">
        <w:rPr>
          <w:rtl/>
        </w:rPr>
        <w:t xml:space="preserve">להם </w:t>
      </w:r>
      <w:bookmarkStart w:id="5936" w:name="_ETM_Q15_268560"/>
      <w:bookmarkEnd w:id="5936"/>
      <w:r w:rsidRPr="00DD58AD">
        <w:rPr>
          <w:rtl/>
        </w:rPr>
        <w:t xml:space="preserve">כוח </w:t>
      </w:r>
      <w:bookmarkStart w:id="5937" w:name="_ETM_Q15_268829"/>
      <w:bookmarkEnd w:id="5937"/>
      <w:r w:rsidRPr="00DD58AD">
        <w:rPr>
          <w:rtl/>
        </w:rPr>
        <w:t xml:space="preserve">לרדוף </w:t>
      </w:r>
      <w:bookmarkStart w:id="5938" w:name="_ETM_Q15_269250"/>
      <w:bookmarkEnd w:id="5938"/>
      <w:r w:rsidRPr="00DD58AD">
        <w:rPr>
          <w:rtl/>
        </w:rPr>
        <w:t xml:space="preserve">אחרי </w:t>
      </w:r>
      <w:bookmarkStart w:id="5939" w:name="_ETM_Q15_269520"/>
      <w:bookmarkEnd w:id="5939"/>
      <w:r w:rsidRPr="00DD58AD">
        <w:rPr>
          <w:rtl/>
        </w:rPr>
        <w:t xml:space="preserve">רשויות </w:t>
      </w:r>
      <w:bookmarkStart w:id="5940" w:name="_ETM_Q15_270090"/>
      <w:bookmarkEnd w:id="5940"/>
      <w:r w:rsidRPr="00DD58AD">
        <w:rPr>
          <w:rtl/>
        </w:rPr>
        <w:t xml:space="preserve">בשביל </w:t>
      </w:r>
      <w:bookmarkStart w:id="5941" w:name="_ETM_Q15_270329"/>
      <w:bookmarkEnd w:id="5941"/>
      <w:r w:rsidRPr="00DD58AD">
        <w:rPr>
          <w:rtl/>
        </w:rPr>
        <w:t xml:space="preserve">איזה </w:t>
      </w:r>
      <w:bookmarkStart w:id="5942" w:name="_ETM_Q15_270929"/>
      <w:bookmarkEnd w:id="5942"/>
      <w:r w:rsidRPr="00DD58AD">
        <w:rPr>
          <w:rtl/>
        </w:rPr>
        <w:t xml:space="preserve">5% </w:t>
      </w:r>
      <w:bookmarkStart w:id="5943" w:name="_ETM_Q15_271590"/>
      <w:bookmarkEnd w:id="5943"/>
      <w:r w:rsidRPr="00DD58AD">
        <w:rPr>
          <w:rtl/>
        </w:rPr>
        <w:t>בארנונה</w:t>
      </w:r>
      <w:r>
        <w:rPr>
          <w:rFonts w:hint="cs"/>
          <w:rtl/>
        </w:rPr>
        <w:t>.</w:t>
      </w:r>
      <w:r w:rsidRPr="00DD58AD">
        <w:rPr>
          <w:rtl/>
        </w:rPr>
        <w:t xml:space="preserve"> </w:t>
      </w:r>
      <w:bookmarkStart w:id="5944" w:name="_ETM_Q15_272429"/>
      <w:bookmarkEnd w:id="5944"/>
    </w:p>
    <w:p w:rsidR="004409CC" w:rsidRDefault="004409CC" w:rsidP="00715DC3">
      <w:pPr>
        <w:rPr>
          <w:rtl/>
        </w:rPr>
      </w:pPr>
    </w:p>
    <w:p w:rsidR="004409CC" w:rsidRDefault="004409CC" w:rsidP="00E67818">
      <w:pPr>
        <w:rPr>
          <w:rtl/>
        </w:rPr>
      </w:pPr>
      <w:bookmarkStart w:id="5945" w:name="_ETM_Q15_266000"/>
      <w:bookmarkEnd w:id="5945"/>
      <w:r w:rsidRPr="00DD58AD">
        <w:rPr>
          <w:rtl/>
        </w:rPr>
        <w:t xml:space="preserve">ומילה </w:t>
      </w:r>
      <w:bookmarkStart w:id="5946" w:name="_ETM_Q15_273149"/>
      <w:bookmarkStart w:id="5947" w:name="_ETM_Q15_273479"/>
      <w:bookmarkEnd w:id="5946"/>
      <w:bookmarkEnd w:id="5947"/>
      <w:r w:rsidRPr="00DD58AD">
        <w:rPr>
          <w:rtl/>
        </w:rPr>
        <w:t xml:space="preserve">לציבור </w:t>
      </w:r>
      <w:bookmarkStart w:id="5948" w:name="_ETM_Q15_274079"/>
      <w:bookmarkEnd w:id="5948"/>
      <w:r w:rsidRPr="00DD58AD">
        <w:rPr>
          <w:rtl/>
        </w:rPr>
        <w:t>שבחוץ</w:t>
      </w:r>
      <w:r>
        <w:rPr>
          <w:rFonts w:hint="cs"/>
          <w:rtl/>
        </w:rPr>
        <w:t>.</w:t>
      </w:r>
      <w:r w:rsidRPr="00DD58AD">
        <w:rPr>
          <w:rtl/>
        </w:rPr>
        <w:t xml:space="preserve"> </w:t>
      </w:r>
      <w:bookmarkStart w:id="5949" w:name="_ETM_Q15_274770"/>
      <w:bookmarkEnd w:id="5949"/>
      <w:r w:rsidRPr="00DD58AD">
        <w:rPr>
          <w:rtl/>
        </w:rPr>
        <w:t xml:space="preserve">אני </w:t>
      </w:r>
      <w:bookmarkStart w:id="5950" w:name="_ETM_Q15_275009"/>
      <w:bookmarkEnd w:id="5950"/>
      <w:r w:rsidRPr="00DD58AD">
        <w:rPr>
          <w:rtl/>
        </w:rPr>
        <w:t xml:space="preserve">שומע </w:t>
      </w:r>
      <w:bookmarkStart w:id="5951" w:name="_ETM_Q15_275310"/>
      <w:bookmarkEnd w:id="5951"/>
      <w:r w:rsidRPr="00DD58AD">
        <w:rPr>
          <w:rtl/>
        </w:rPr>
        <w:t xml:space="preserve">יותר </w:t>
      </w:r>
      <w:bookmarkStart w:id="5952" w:name="_ETM_Q15_275609"/>
      <w:bookmarkEnd w:id="5952"/>
      <w:r w:rsidRPr="00DD58AD">
        <w:rPr>
          <w:rtl/>
        </w:rPr>
        <w:t xml:space="preserve">ויותר </w:t>
      </w:r>
      <w:bookmarkStart w:id="5953" w:name="_ETM_Q15_276060"/>
      <w:bookmarkStart w:id="5954" w:name="_ETM_Q15_278490"/>
      <w:bookmarkEnd w:id="5953"/>
      <w:bookmarkEnd w:id="5954"/>
      <w:r>
        <w:rPr>
          <w:rFonts w:hint="cs"/>
          <w:rtl/>
        </w:rPr>
        <w:t>מ</w:t>
      </w:r>
      <w:r w:rsidRPr="00DD58AD">
        <w:rPr>
          <w:rtl/>
        </w:rPr>
        <w:t xml:space="preserve">משרתי </w:t>
      </w:r>
      <w:bookmarkStart w:id="5955" w:name="_ETM_Q15_279270"/>
      <w:bookmarkEnd w:id="5955"/>
      <w:r w:rsidRPr="00DD58AD">
        <w:rPr>
          <w:rtl/>
        </w:rPr>
        <w:t xml:space="preserve">מילואים </w:t>
      </w:r>
      <w:bookmarkStart w:id="5956" w:name="_ETM_Q15_280159"/>
      <w:bookmarkEnd w:id="5956"/>
      <w:r w:rsidRPr="00DD58AD">
        <w:rPr>
          <w:rtl/>
        </w:rPr>
        <w:t xml:space="preserve">שפתאום </w:t>
      </w:r>
      <w:bookmarkStart w:id="5957" w:name="_ETM_Q15_281209"/>
      <w:bookmarkEnd w:id="5957"/>
      <w:r w:rsidRPr="00DD58AD">
        <w:rPr>
          <w:rtl/>
        </w:rPr>
        <w:t>הסב</w:t>
      </w:r>
      <w:r>
        <w:rPr>
          <w:rFonts w:hint="cs"/>
          <w:rtl/>
        </w:rPr>
        <w:t>יב</w:t>
      </w:r>
      <w:r w:rsidRPr="00DD58AD">
        <w:rPr>
          <w:rtl/>
        </w:rPr>
        <w:t xml:space="preserve">ה </w:t>
      </w:r>
      <w:bookmarkStart w:id="5958" w:name="_ETM_Q15_281659"/>
      <w:bookmarkEnd w:id="5958"/>
      <w:r w:rsidRPr="00DD58AD">
        <w:rPr>
          <w:rtl/>
        </w:rPr>
        <w:t xml:space="preserve">כבר </w:t>
      </w:r>
      <w:bookmarkStart w:id="5959" w:name="_ETM_Q15_281840"/>
      <w:bookmarkEnd w:id="5959"/>
      <w:r w:rsidRPr="00DD58AD">
        <w:rPr>
          <w:rtl/>
        </w:rPr>
        <w:t xml:space="preserve">פחות </w:t>
      </w:r>
      <w:bookmarkStart w:id="5960" w:name="_ETM_Q15_282200"/>
      <w:bookmarkEnd w:id="5960"/>
      <w:r w:rsidRPr="00DD58AD">
        <w:rPr>
          <w:rtl/>
        </w:rPr>
        <w:t>מפרגנת</w:t>
      </w:r>
      <w:r>
        <w:rPr>
          <w:rFonts w:hint="cs"/>
          <w:rtl/>
        </w:rPr>
        <w:t>,</w:t>
      </w:r>
      <w:r w:rsidRPr="00DD58AD">
        <w:rPr>
          <w:rtl/>
        </w:rPr>
        <w:t xml:space="preserve"> </w:t>
      </w:r>
      <w:bookmarkStart w:id="5961" w:name="_ETM_Q15_283069"/>
      <w:bookmarkEnd w:id="5961"/>
      <w:r w:rsidRPr="00DD58AD">
        <w:rPr>
          <w:rtl/>
        </w:rPr>
        <w:t xml:space="preserve">שהמעסיק </w:t>
      </w:r>
      <w:bookmarkStart w:id="5962" w:name="_ETM_Q15_284569"/>
      <w:bookmarkEnd w:id="5962"/>
      <w:r w:rsidRPr="00DD58AD">
        <w:rPr>
          <w:rtl/>
        </w:rPr>
        <w:t xml:space="preserve">קצת </w:t>
      </w:r>
      <w:bookmarkStart w:id="5963" w:name="_ETM_Q15_284990"/>
      <w:bookmarkEnd w:id="5963"/>
      <w:r w:rsidRPr="00DD58AD">
        <w:rPr>
          <w:rtl/>
        </w:rPr>
        <w:t xml:space="preserve">פחות </w:t>
      </w:r>
      <w:bookmarkStart w:id="5964" w:name="_ETM_Q15_285380"/>
      <w:bookmarkEnd w:id="5964"/>
      <w:r w:rsidRPr="00DD58AD">
        <w:rPr>
          <w:rtl/>
        </w:rPr>
        <w:t xml:space="preserve">שמח </w:t>
      </w:r>
      <w:bookmarkStart w:id="5965" w:name="_ETM_Q15_285829"/>
      <w:bookmarkEnd w:id="5965"/>
      <w:r w:rsidRPr="00DD58AD">
        <w:rPr>
          <w:rtl/>
        </w:rPr>
        <w:t xml:space="preserve">על </w:t>
      </w:r>
      <w:bookmarkStart w:id="5966" w:name="_ETM_Q15_286009"/>
      <w:bookmarkEnd w:id="5966"/>
      <w:r w:rsidRPr="00DD58AD">
        <w:rPr>
          <w:rtl/>
        </w:rPr>
        <w:t xml:space="preserve">עוד </w:t>
      </w:r>
      <w:bookmarkStart w:id="5967" w:name="_ETM_Q15_286459"/>
      <w:bookmarkEnd w:id="5967"/>
      <w:r w:rsidRPr="00DD58AD">
        <w:rPr>
          <w:rtl/>
        </w:rPr>
        <w:t xml:space="preserve">צו </w:t>
      </w:r>
      <w:bookmarkStart w:id="5968" w:name="_ETM_Q15_286789"/>
      <w:bookmarkEnd w:id="5968"/>
      <w:r w:rsidRPr="00DD58AD">
        <w:rPr>
          <w:rtl/>
        </w:rPr>
        <w:t>מילואים</w:t>
      </w:r>
      <w:r>
        <w:rPr>
          <w:rFonts w:hint="cs"/>
          <w:rtl/>
        </w:rPr>
        <w:t>,</w:t>
      </w:r>
      <w:r w:rsidRPr="00DD58AD">
        <w:rPr>
          <w:rtl/>
        </w:rPr>
        <w:t xml:space="preserve"> </w:t>
      </w:r>
      <w:bookmarkStart w:id="5969" w:name="_ETM_Q15_287600"/>
      <w:bookmarkEnd w:id="5969"/>
      <w:r w:rsidRPr="00DD58AD">
        <w:rPr>
          <w:rtl/>
        </w:rPr>
        <w:t>שהס</w:t>
      </w:r>
      <w:r>
        <w:rPr>
          <w:rFonts w:hint="cs"/>
          <w:rtl/>
        </w:rPr>
        <w:t>ב</w:t>
      </w:r>
      <w:r w:rsidRPr="00DD58AD">
        <w:rPr>
          <w:rtl/>
        </w:rPr>
        <w:t xml:space="preserve">יבה </w:t>
      </w:r>
      <w:bookmarkStart w:id="5970" w:name="_ETM_Q15_288139"/>
      <w:bookmarkEnd w:id="5970"/>
      <w:r w:rsidRPr="00DD58AD">
        <w:rPr>
          <w:rtl/>
        </w:rPr>
        <w:t xml:space="preserve">כבר </w:t>
      </w:r>
      <w:bookmarkStart w:id="5971" w:name="_ETM_Q15_288350"/>
      <w:bookmarkEnd w:id="5971"/>
      <w:r w:rsidRPr="00DD58AD">
        <w:rPr>
          <w:rtl/>
        </w:rPr>
        <w:t xml:space="preserve">פחות </w:t>
      </w:r>
      <w:bookmarkStart w:id="5972" w:name="_ETM_Q15_288829"/>
      <w:bookmarkEnd w:id="5972"/>
      <w:r w:rsidRPr="00DD58AD">
        <w:rPr>
          <w:rtl/>
        </w:rPr>
        <w:t xml:space="preserve">נרתמת </w:t>
      </w:r>
      <w:bookmarkStart w:id="5973" w:name="_ETM_Q15_289429"/>
      <w:bookmarkEnd w:id="5973"/>
      <w:r w:rsidRPr="00DD58AD">
        <w:rPr>
          <w:rtl/>
        </w:rPr>
        <w:t>לעזור</w:t>
      </w:r>
      <w:r>
        <w:rPr>
          <w:rFonts w:hint="cs"/>
          <w:rtl/>
        </w:rPr>
        <w:t>.</w:t>
      </w:r>
      <w:r w:rsidRPr="00DD58AD">
        <w:rPr>
          <w:rtl/>
        </w:rPr>
        <w:t xml:space="preserve"> </w:t>
      </w:r>
      <w:bookmarkStart w:id="5974" w:name="_ETM_Q15_290030"/>
      <w:bookmarkEnd w:id="5974"/>
      <w:r w:rsidRPr="00DD58AD">
        <w:rPr>
          <w:rtl/>
        </w:rPr>
        <w:t>חברים</w:t>
      </w:r>
      <w:r>
        <w:rPr>
          <w:rFonts w:hint="cs"/>
          <w:rtl/>
        </w:rPr>
        <w:t>,</w:t>
      </w:r>
      <w:r w:rsidRPr="00DD58AD">
        <w:rPr>
          <w:rtl/>
        </w:rPr>
        <w:t xml:space="preserve"> </w:t>
      </w:r>
      <w:bookmarkStart w:id="5975" w:name="_ETM_Q15_290569"/>
      <w:bookmarkEnd w:id="5975"/>
      <w:r w:rsidRPr="00DD58AD">
        <w:rPr>
          <w:rtl/>
        </w:rPr>
        <w:t xml:space="preserve">אני </w:t>
      </w:r>
      <w:bookmarkStart w:id="5976" w:name="_ETM_Q15_290749"/>
      <w:bookmarkEnd w:id="5976"/>
      <w:r w:rsidRPr="00DD58AD">
        <w:rPr>
          <w:rtl/>
        </w:rPr>
        <w:t>מבקש</w:t>
      </w:r>
      <w:r w:rsidR="007E20AD">
        <w:rPr>
          <w:rFonts w:hint="cs"/>
          <w:rtl/>
        </w:rPr>
        <w:t>,</w:t>
      </w:r>
      <w:r w:rsidRPr="00DD58AD">
        <w:rPr>
          <w:rtl/>
        </w:rPr>
        <w:t xml:space="preserve"> </w:t>
      </w:r>
      <w:bookmarkStart w:id="5977" w:name="_ETM_Q15_291319"/>
      <w:bookmarkEnd w:id="5977"/>
      <w:r w:rsidRPr="00DD58AD">
        <w:rPr>
          <w:rtl/>
        </w:rPr>
        <w:t xml:space="preserve">גם </w:t>
      </w:r>
      <w:bookmarkStart w:id="5978" w:name="_ETM_Q15_291590"/>
      <w:bookmarkEnd w:id="5978"/>
      <w:r w:rsidRPr="00DD58AD">
        <w:rPr>
          <w:rtl/>
        </w:rPr>
        <w:t xml:space="preserve">אלה </w:t>
      </w:r>
      <w:bookmarkStart w:id="5979" w:name="_ETM_Q15_291799"/>
      <w:bookmarkEnd w:id="5979"/>
      <w:r>
        <w:rPr>
          <w:rFonts w:hint="cs"/>
          <w:rtl/>
        </w:rPr>
        <w:t xml:space="preserve">שפה </w:t>
      </w:r>
      <w:bookmarkStart w:id="5980" w:name="_ETM_Q15_288000"/>
      <w:bookmarkEnd w:id="5980"/>
      <w:r>
        <w:rPr>
          <w:rFonts w:hint="cs"/>
          <w:rtl/>
        </w:rPr>
        <w:t xml:space="preserve">וגם </w:t>
      </w:r>
      <w:r w:rsidR="00E67818">
        <w:rPr>
          <w:rFonts w:hint="cs"/>
          <w:rtl/>
        </w:rPr>
        <w:t>– – –</w:t>
      </w:r>
    </w:p>
    <w:p w:rsidR="004409CC" w:rsidRDefault="004409CC" w:rsidP="00715DC3">
      <w:pPr>
        <w:rPr>
          <w:rtl/>
        </w:rPr>
      </w:pPr>
    </w:p>
    <w:p w:rsidR="004409CC" w:rsidRDefault="004409CC" w:rsidP="00715DC3">
      <w:pPr>
        <w:pStyle w:val="af6"/>
        <w:keepNext/>
        <w:rPr>
          <w:rtl/>
        </w:rPr>
      </w:pPr>
      <w:bookmarkStart w:id="5981" w:name="ET_yor_6597_9"/>
      <w:r w:rsidRPr="0065246D">
        <w:rPr>
          <w:rStyle w:val="TagStyle"/>
          <w:rtl/>
        </w:rPr>
        <w:t xml:space="preserve"> &lt;&lt; יור &gt;&gt; </w:t>
      </w:r>
      <w:r>
        <w:rPr>
          <w:rtl/>
        </w:rPr>
        <w:t>היו"ר מאיר כהן:</w:t>
      </w:r>
      <w:r w:rsidRPr="0065246D">
        <w:rPr>
          <w:rStyle w:val="TagStyle"/>
          <w:rtl/>
        </w:rPr>
        <w:t xml:space="preserve"> &lt;&lt; יור &gt;&gt;</w:t>
      </w:r>
      <w:r>
        <w:rPr>
          <w:rtl/>
        </w:rPr>
        <w:t xml:space="preserve"> </w:t>
      </w:r>
      <w:bookmarkEnd w:id="5981"/>
    </w:p>
    <w:p w:rsidR="004409CC" w:rsidRDefault="004409CC" w:rsidP="00715DC3">
      <w:pPr>
        <w:rPr>
          <w:rtl/>
        </w:rPr>
      </w:pPr>
    </w:p>
    <w:p w:rsidR="004409CC" w:rsidRDefault="004409CC" w:rsidP="00715DC3">
      <w:pPr>
        <w:rPr>
          <w:rtl/>
        </w:rPr>
      </w:pPr>
      <w:bookmarkStart w:id="5982" w:name="_ETM_Q15_290000"/>
      <w:bookmarkEnd w:id="5982"/>
      <w:r>
        <w:rPr>
          <w:rFonts w:hint="cs"/>
          <w:rtl/>
        </w:rPr>
        <w:t>תודה.</w:t>
      </w:r>
    </w:p>
    <w:p w:rsidR="004409CC" w:rsidRDefault="004409CC" w:rsidP="00715DC3">
      <w:pPr>
        <w:rPr>
          <w:rtl/>
        </w:rPr>
      </w:pPr>
      <w:bookmarkStart w:id="5983" w:name="_ETM_Q15_295550"/>
      <w:bookmarkStart w:id="5984" w:name="_ETM_Q15_295687"/>
      <w:bookmarkEnd w:id="5983"/>
      <w:bookmarkEnd w:id="5984"/>
    </w:p>
    <w:p w:rsidR="004409CC" w:rsidRDefault="004409CC" w:rsidP="00715DC3">
      <w:pPr>
        <w:pStyle w:val="-"/>
        <w:keepNext/>
        <w:rPr>
          <w:rtl/>
        </w:rPr>
      </w:pPr>
      <w:bookmarkStart w:id="5985" w:name="ET_speakercontinue_5803_11"/>
      <w:r w:rsidRPr="0065246D">
        <w:rPr>
          <w:rStyle w:val="TagStyle"/>
          <w:rtl/>
        </w:rPr>
        <w:t xml:space="preserve">&lt;&lt; דובר_המשך &gt;&gt; </w:t>
      </w:r>
      <w:r>
        <w:rPr>
          <w:rtl/>
        </w:rPr>
        <w:t>עידן רול (יש עתיד):</w:t>
      </w:r>
      <w:r w:rsidRPr="0065246D">
        <w:rPr>
          <w:rStyle w:val="TagStyle"/>
          <w:rtl/>
        </w:rPr>
        <w:t xml:space="preserve"> &lt;&lt; דובר_המשך &gt;&gt;</w:t>
      </w:r>
      <w:r>
        <w:rPr>
          <w:rtl/>
        </w:rPr>
        <w:t xml:space="preserve"> </w:t>
      </w:r>
      <w:bookmarkEnd w:id="5985"/>
    </w:p>
    <w:p w:rsidR="004409CC" w:rsidRDefault="004409CC" w:rsidP="00715DC3">
      <w:pPr>
        <w:rPr>
          <w:rtl/>
        </w:rPr>
      </w:pPr>
      <w:bookmarkStart w:id="5986" w:name="_ETM_Q15_292939"/>
      <w:bookmarkEnd w:id="5986"/>
    </w:p>
    <w:p w:rsidR="004409CC" w:rsidRDefault="004409CC" w:rsidP="007E20AD">
      <w:pPr>
        <w:rPr>
          <w:rtl/>
        </w:rPr>
      </w:pPr>
      <w:bookmarkStart w:id="5987" w:name="_ETM_Q15_289000"/>
      <w:bookmarkEnd w:id="5987"/>
      <w:r w:rsidRPr="00DD58AD">
        <w:rPr>
          <w:rtl/>
        </w:rPr>
        <w:t xml:space="preserve">אני </w:t>
      </w:r>
      <w:bookmarkStart w:id="5988" w:name="_ETM_Q15_293030"/>
      <w:bookmarkEnd w:id="5988"/>
      <w:r w:rsidRPr="00DD58AD">
        <w:rPr>
          <w:rtl/>
        </w:rPr>
        <w:t xml:space="preserve">כבר </w:t>
      </w:r>
      <w:bookmarkStart w:id="5989" w:name="_ETM_Q15_293209"/>
      <w:bookmarkEnd w:id="5989"/>
      <w:r w:rsidRPr="00DD58AD">
        <w:rPr>
          <w:rtl/>
        </w:rPr>
        <w:t>מסיים</w:t>
      </w:r>
      <w:r>
        <w:rPr>
          <w:rFonts w:hint="cs"/>
          <w:rtl/>
        </w:rPr>
        <w:t>,</w:t>
      </w:r>
      <w:r w:rsidRPr="00DD58AD">
        <w:rPr>
          <w:rtl/>
        </w:rPr>
        <w:t xml:space="preserve"> </w:t>
      </w:r>
      <w:bookmarkStart w:id="5990" w:name="_ETM_Q15_293659"/>
      <w:bookmarkEnd w:id="5990"/>
      <w:r w:rsidRPr="00DD58AD">
        <w:rPr>
          <w:rtl/>
        </w:rPr>
        <w:t xml:space="preserve">אדוני </w:t>
      </w:r>
      <w:bookmarkStart w:id="5991" w:name="_ETM_Q15_293869"/>
      <w:bookmarkEnd w:id="5991"/>
      <w:r w:rsidRPr="00DD58AD">
        <w:rPr>
          <w:rtl/>
        </w:rPr>
        <w:t>היושב-ראש</w:t>
      </w:r>
      <w:r>
        <w:rPr>
          <w:rFonts w:hint="cs"/>
          <w:rtl/>
        </w:rPr>
        <w:t>.</w:t>
      </w:r>
      <w:r w:rsidRPr="00DD58AD">
        <w:rPr>
          <w:rtl/>
        </w:rPr>
        <w:t xml:space="preserve"> </w:t>
      </w:r>
      <w:bookmarkStart w:id="5992" w:name="_ETM_Q15_294700"/>
      <w:bookmarkEnd w:id="5992"/>
      <w:r w:rsidRPr="00DD58AD">
        <w:rPr>
          <w:rtl/>
        </w:rPr>
        <w:t xml:space="preserve">אני </w:t>
      </w:r>
      <w:bookmarkStart w:id="5993" w:name="_ETM_Q15_294880"/>
      <w:bookmarkEnd w:id="5993"/>
      <w:r w:rsidRPr="00DD58AD">
        <w:rPr>
          <w:rtl/>
        </w:rPr>
        <w:t xml:space="preserve">מבקש </w:t>
      </w:r>
      <w:bookmarkStart w:id="5994" w:name="_ETM_Q15_295389"/>
      <w:bookmarkEnd w:id="5994"/>
      <w:r w:rsidRPr="00DD58AD">
        <w:rPr>
          <w:rtl/>
        </w:rPr>
        <w:t xml:space="preserve">גם </w:t>
      </w:r>
      <w:bookmarkStart w:id="5995" w:name="_ETM_Q15_295659"/>
      <w:bookmarkEnd w:id="5995"/>
      <w:r>
        <w:rPr>
          <w:rtl/>
        </w:rPr>
        <w:t>מחבר</w:t>
      </w:r>
      <w:r>
        <w:rPr>
          <w:rFonts w:hint="cs"/>
          <w:rtl/>
        </w:rPr>
        <w:t>יי</w:t>
      </w:r>
      <w:r w:rsidRPr="00DD58AD">
        <w:rPr>
          <w:rtl/>
        </w:rPr>
        <w:t xml:space="preserve"> </w:t>
      </w:r>
      <w:bookmarkStart w:id="5996" w:name="_ETM_Q15_296169"/>
      <w:bookmarkEnd w:id="5996"/>
      <w:r w:rsidRPr="00DD58AD">
        <w:rPr>
          <w:rtl/>
        </w:rPr>
        <w:t xml:space="preserve">שפה </w:t>
      </w:r>
      <w:bookmarkStart w:id="5997" w:name="_ETM_Q15_296770"/>
      <w:bookmarkEnd w:id="5997"/>
      <w:r w:rsidRPr="00DD58AD">
        <w:rPr>
          <w:rtl/>
        </w:rPr>
        <w:t xml:space="preserve">וגם </w:t>
      </w:r>
      <w:bookmarkStart w:id="5998" w:name="_ETM_Q15_297130"/>
      <w:bookmarkEnd w:id="5998"/>
      <w:r w:rsidRPr="00DD58AD">
        <w:rPr>
          <w:rtl/>
        </w:rPr>
        <w:t xml:space="preserve">מהציבור </w:t>
      </w:r>
      <w:bookmarkStart w:id="5999" w:name="_ETM_Q15_297700"/>
      <w:bookmarkEnd w:id="5999"/>
      <w:r w:rsidRPr="00DD58AD">
        <w:rPr>
          <w:rtl/>
        </w:rPr>
        <w:t>שבחוץ</w:t>
      </w:r>
      <w:r w:rsidR="007E20AD">
        <w:rPr>
          <w:rFonts w:hint="cs"/>
          <w:rtl/>
        </w:rPr>
        <w:t>:</w:t>
      </w:r>
      <w:r w:rsidRPr="00DD58AD">
        <w:rPr>
          <w:rtl/>
        </w:rPr>
        <w:t xml:space="preserve"> </w:t>
      </w:r>
      <w:bookmarkStart w:id="6000" w:name="_ETM_Q15_299200"/>
      <w:bookmarkEnd w:id="6000"/>
      <w:r w:rsidRPr="00DD58AD">
        <w:rPr>
          <w:rtl/>
        </w:rPr>
        <w:t xml:space="preserve">המלחמה </w:t>
      </w:r>
      <w:bookmarkStart w:id="6001" w:name="_ETM_Q15_300340"/>
      <w:bookmarkEnd w:id="6001"/>
      <w:r w:rsidR="007E20AD">
        <w:rPr>
          <w:rFonts w:hint="cs"/>
          <w:rtl/>
        </w:rPr>
        <w:t>נמשכת</w:t>
      </w:r>
      <w:r>
        <w:rPr>
          <w:rFonts w:hint="cs"/>
          <w:rtl/>
        </w:rPr>
        <w:t>.</w:t>
      </w:r>
      <w:r w:rsidRPr="00DD58AD">
        <w:rPr>
          <w:rtl/>
        </w:rPr>
        <w:t xml:space="preserve"> </w:t>
      </w:r>
      <w:bookmarkStart w:id="6002" w:name="_ETM_Q15_301880"/>
      <w:bookmarkStart w:id="6003" w:name="_ETM_Q15_302000"/>
      <w:bookmarkEnd w:id="6002"/>
      <w:bookmarkEnd w:id="6003"/>
      <w:r>
        <w:rPr>
          <w:rFonts w:hint="cs"/>
          <w:rtl/>
        </w:rPr>
        <w:t>מ</w:t>
      </w:r>
      <w:r>
        <w:rPr>
          <w:rtl/>
        </w:rPr>
        <w:t>ש</w:t>
      </w:r>
      <w:r w:rsidRPr="00DD58AD">
        <w:rPr>
          <w:rtl/>
        </w:rPr>
        <w:t xml:space="preserve">רתי </w:t>
      </w:r>
      <w:bookmarkStart w:id="6004" w:name="_ETM_Q15_302359"/>
      <w:bookmarkEnd w:id="6004"/>
      <w:r w:rsidRPr="00DD58AD">
        <w:rPr>
          <w:rtl/>
        </w:rPr>
        <w:t xml:space="preserve">המילואים </w:t>
      </w:r>
      <w:bookmarkStart w:id="6005" w:name="_ETM_Q15_303320"/>
      <w:bookmarkEnd w:id="6005"/>
      <w:r w:rsidRPr="00DD58AD">
        <w:rPr>
          <w:rtl/>
        </w:rPr>
        <w:t xml:space="preserve">נמצאים </w:t>
      </w:r>
      <w:bookmarkStart w:id="6006" w:name="_ETM_Q15_303710"/>
      <w:bookmarkEnd w:id="6006"/>
      <w:r w:rsidRPr="00DD58AD">
        <w:rPr>
          <w:rtl/>
        </w:rPr>
        <w:t xml:space="preserve">תחת </w:t>
      </w:r>
      <w:bookmarkStart w:id="6007" w:name="_ETM_Q15_304100"/>
      <w:bookmarkEnd w:id="6007"/>
      <w:r w:rsidRPr="00DD58AD">
        <w:rPr>
          <w:rtl/>
        </w:rPr>
        <w:t xml:space="preserve">עול </w:t>
      </w:r>
      <w:bookmarkStart w:id="6008" w:name="_ETM_Q15_304429"/>
      <w:bookmarkEnd w:id="6008"/>
      <w:r w:rsidRPr="00DD58AD">
        <w:rPr>
          <w:rtl/>
        </w:rPr>
        <w:t xml:space="preserve">עצום </w:t>
      </w:r>
      <w:bookmarkStart w:id="6009" w:name="_ETM_Q15_304820"/>
      <w:bookmarkEnd w:id="6009"/>
      <w:r w:rsidRPr="00DD58AD">
        <w:rPr>
          <w:rtl/>
        </w:rPr>
        <w:t xml:space="preserve">והקרבה </w:t>
      </w:r>
      <w:bookmarkStart w:id="6010" w:name="_ETM_Q15_305390"/>
      <w:bookmarkEnd w:id="6010"/>
      <w:r w:rsidRPr="00DD58AD">
        <w:rPr>
          <w:rtl/>
        </w:rPr>
        <w:t>אדירה</w:t>
      </w:r>
      <w:r>
        <w:rPr>
          <w:rFonts w:hint="cs"/>
          <w:rtl/>
        </w:rPr>
        <w:t>.</w:t>
      </w:r>
      <w:r w:rsidRPr="00DD58AD">
        <w:rPr>
          <w:rtl/>
        </w:rPr>
        <w:t xml:space="preserve"> </w:t>
      </w:r>
      <w:bookmarkStart w:id="6011" w:name="_ETM_Q15_306109"/>
      <w:bookmarkEnd w:id="6011"/>
      <w:r w:rsidRPr="00DD58AD">
        <w:rPr>
          <w:rtl/>
        </w:rPr>
        <w:t xml:space="preserve">אני </w:t>
      </w:r>
      <w:bookmarkStart w:id="6012" w:name="_ETM_Q15_306289"/>
      <w:bookmarkEnd w:id="6012"/>
      <w:r w:rsidRPr="00DD58AD">
        <w:rPr>
          <w:rtl/>
        </w:rPr>
        <w:t xml:space="preserve">מבקש </w:t>
      </w:r>
      <w:bookmarkStart w:id="6013" w:name="_ETM_Q15_306679"/>
      <w:bookmarkEnd w:id="6013"/>
      <w:r w:rsidRPr="00DD58AD">
        <w:rPr>
          <w:rtl/>
        </w:rPr>
        <w:t>מהמעסיקים</w:t>
      </w:r>
      <w:r>
        <w:rPr>
          <w:rFonts w:hint="cs"/>
          <w:rtl/>
        </w:rPr>
        <w:t>,</w:t>
      </w:r>
      <w:r w:rsidRPr="00DD58AD">
        <w:rPr>
          <w:rtl/>
        </w:rPr>
        <w:t xml:space="preserve"> </w:t>
      </w:r>
      <w:bookmarkStart w:id="6014" w:name="_ETM_Q15_307640"/>
      <w:bookmarkEnd w:id="6014"/>
      <w:r w:rsidRPr="00DD58AD">
        <w:rPr>
          <w:rtl/>
        </w:rPr>
        <w:t>מהקולגות</w:t>
      </w:r>
      <w:r>
        <w:rPr>
          <w:rFonts w:hint="cs"/>
          <w:rtl/>
        </w:rPr>
        <w:t>,</w:t>
      </w:r>
      <w:r w:rsidRPr="00DD58AD">
        <w:rPr>
          <w:rtl/>
        </w:rPr>
        <w:t xml:space="preserve"> </w:t>
      </w:r>
      <w:bookmarkStart w:id="6015" w:name="_ETM_Q15_308780"/>
      <w:bookmarkEnd w:id="6015"/>
      <w:r w:rsidRPr="00DD58AD">
        <w:rPr>
          <w:rtl/>
        </w:rPr>
        <w:t xml:space="preserve">מהמרצים </w:t>
      </w:r>
      <w:bookmarkStart w:id="6016" w:name="_ETM_Q15_309739"/>
      <w:bookmarkEnd w:id="6016"/>
      <w:r w:rsidRPr="00DD58AD">
        <w:rPr>
          <w:rtl/>
        </w:rPr>
        <w:t xml:space="preserve">וגם </w:t>
      </w:r>
      <w:bookmarkStart w:id="6017" w:name="_ETM_Q15_310220"/>
      <w:bookmarkEnd w:id="6017"/>
      <w:r w:rsidRPr="00DD58AD">
        <w:rPr>
          <w:rtl/>
        </w:rPr>
        <w:t>מא</w:t>
      </w:r>
      <w:r>
        <w:rPr>
          <w:rFonts w:hint="cs"/>
          <w:rtl/>
        </w:rPr>
        <w:t>י</w:t>
      </w:r>
      <w:r w:rsidRPr="00DD58AD">
        <w:rPr>
          <w:rtl/>
        </w:rPr>
        <w:t>תנו</w:t>
      </w:r>
      <w:r>
        <w:rPr>
          <w:rFonts w:hint="cs"/>
          <w:rtl/>
        </w:rPr>
        <w:t>,</w:t>
      </w:r>
      <w:r w:rsidRPr="00DD58AD">
        <w:rPr>
          <w:rtl/>
        </w:rPr>
        <w:t xml:space="preserve"> </w:t>
      </w:r>
      <w:bookmarkStart w:id="6018" w:name="_ETM_Q15_310700"/>
      <w:bookmarkEnd w:id="6018"/>
      <w:r w:rsidRPr="00DD58AD">
        <w:rPr>
          <w:rtl/>
        </w:rPr>
        <w:t xml:space="preserve">חברי </w:t>
      </w:r>
      <w:bookmarkStart w:id="6019" w:name="_ETM_Q15_311060"/>
      <w:bookmarkEnd w:id="6019"/>
      <w:r w:rsidRPr="00DD58AD">
        <w:rPr>
          <w:rtl/>
        </w:rPr>
        <w:t xml:space="preserve">וחברות </w:t>
      </w:r>
      <w:bookmarkStart w:id="6020" w:name="_ETM_Q15_311510"/>
      <w:bookmarkEnd w:id="6020"/>
      <w:r w:rsidRPr="00DD58AD">
        <w:rPr>
          <w:rtl/>
        </w:rPr>
        <w:t>הכנסת</w:t>
      </w:r>
      <w:r>
        <w:rPr>
          <w:rFonts w:hint="cs"/>
          <w:rtl/>
        </w:rPr>
        <w:t>,</w:t>
      </w:r>
      <w:r w:rsidRPr="00DD58AD">
        <w:rPr>
          <w:rtl/>
        </w:rPr>
        <w:t xml:space="preserve"> </w:t>
      </w:r>
      <w:bookmarkStart w:id="6021" w:name="_ETM_Q15_312440"/>
      <w:bookmarkEnd w:id="6021"/>
      <w:r w:rsidRPr="00DD58AD">
        <w:rPr>
          <w:rtl/>
        </w:rPr>
        <w:t>ל</w:t>
      </w:r>
      <w:r>
        <w:rPr>
          <w:rFonts w:hint="cs"/>
          <w:rtl/>
        </w:rPr>
        <w:t>ה</w:t>
      </w:r>
      <w:r w:rsidRPr="00DD58AD">
        <w:rPr>
          <w:rtl/>
        </w:rPr>
        <w:t xml:space="preserve">עלות </w:t>
      </w:r>
      <w:bookmarkStart w:id="6022" w:name="_ETM_Q15_312889"/>
      <w:bookmarkEnd w:id="6022"/>
      <w:r w:rsidRPr="00DD58AD">
        <w:rPr>
          <w:rtl/>
        </w:rPr>
        <w:t xml:space="preserve">הילוך </w:t>
      </w:r>
      <w:bookmarkStart w:id="6023" w:name="_ETM_Q15_313129"/>
      <w:bookmarkEnd w:id="6023"/>
      <w:r w:rsidRPr="00DD58AD">
        <w:rPr>
          <w:rtl/>
        </w:rPr>
        <w:t xml:space="preserve">ולעשות </w:t>
      </w:r>
      <w:bookmarkStart w:id="6024" w:name="_ETM_Q15_313639"/>
      <w:bookmarkEnd w:id="6024"/>
      <w:r w:rsidRPr="00DD58AD">
        <w:rPr>
          <w:rtl/>
        </w:rPr>
        <w:t xml:space="preserve">כל </w:t>
      </w:r>
      <w:bookmarkStart w:id="6025" w:name="_ETM_Q15_314000"/>
      <w:bookmarkEnd w:id="6025"/>
      <w:r w:rsidRPr="00DD58AD">
        <w:rPr>
          <w:rtl/>
        </w:rPr>
        <w:t xml:space="preserve">מה </w:t>
      </w:r>
      <w:bookmarkStart w:id="6026" w:name="_ETM_Q15_314180"/>
      <w:bookmarkEnd w:id="6026"/>
      <w:r w:rsidRPr="00DD58AD">
        <w:rPr>
          <w:rtl/>
        </w:rPr>
        <w:t xml:space="preserve">שאנחנו </w:t>
      </w:r>
      <w:bookmarkStart w:id="6027" w:name="_ETM_Q15_314599"/>
      <w:bookmarkEnd w:id="6027"/>
      <w:r w:rsidRPr="00DD58AD">
        <w:rPr>
          <w:rtl/>
        </w:rPr>
        <w:t xml:space="preserve">יכולים </w:t>
      </w:r>
      <w:bookmarkStart w:id="6028" w:name="_ETM_Q15_315260"/>
      <w:bookmarkEnd w:id="6028"/>
      <w:r w:rsidRPr="00DD58AD">
        <w:rPr>
          <w:rtl/>
        </w:rPr>
        <w:t xml:space="preserve">כדי </w:t>
      </w:r>
      <w:bookmarkStart w:id="6029" w:name="_ETM_Q15_315590"/>
      <w:bookmarkEnd w:id="6029"/>
      <w:r w:rsidRPr="00DD58AD">
        <w:rPr>
          <w:rtl/>
        </w:rPr>
        <w:t xml:space="preserve">להאדיר </w:t>
      </w:r>
      <w:bookmarkStart w:id="6030" w:name="_ETM_Q15_316250"/>
      <w:bookmarkEnd w:id="6030"/>
      <w:r w:rsidRPr="00DD58AD">
        <w:rPr>
          <w:rtl/>
        </w:rPr>
        <w:t>ו</w:t>
      </w:r>
      <w:r>
        <w:rPr>
          <w:rFonts w:hint="cs"/>
          <w:rtl/>
        </w:rPr>
        <w:t>ל</w:t>
      </w:r>
      <w:r w:rsidRPr="00DD58AD">
        <w:rPr>
          <w:rtl/>
        </w:rPr>
        <w:t xml:space="preserve">פאר </w:t>
      </w:r>
      <w:bookmarkStart w:id="6031" w:name="_ETM_Q15_316940"/>
      <w:bookmarkEnd w:id="6031"/>
      <w:r w:rsidRPr="00DD58AD">
        <w:rPr>
          <w:rtl/>
        </w:rPr>
        <w:t xml:space="preserve">ולהיטיב </w:t>
      </w:r>
      <w:bookmarkStart w:id="6032" w:name="_ETM_Q15_317659"/>
      <w:bookmarkEnd w:id="6032"/>
      <w:r w:rsidRPr="00DD58AD">
        <w:rPr>
          <w:rtl/>
        </w:rPr>
        <w:t>עימם</w:t>
      </w:r>
      <w:r>
        <w:rPr>
          <w:rFonts w:hint="cs"/>
          <w:rtl/>
        </w:rPr>
        <w:t>.</w:t>
      </w:r>
      <w:r w:rsidRPr="00DD58AD">
        <w:rPr>
          <w:rtl/>
        </w:rPr>
        <w:t xml:space="preserve"> </w:t>
      </w:r>
      <w:bookmarkStart w:id="6033" w:name="_ETM_Q15_318169"/>
      <w:bookmarkEnd w:id="6033"/>
      <w:r w:rsidRPr="00DD58AD">
        <w:rPr>
          <w:rtl/>
        </w:rPr>
        <w:t xml:space="preserve">תודה </w:t>
      </w:r>
      <w:bookmarkStart w:id="6034" w:name="_ETM_Q15_318440"/>
      <w:bookmarkEnd w:id="6034"/>
      <w:r w:rsidRPr="00DD58AD">
        <w:rPr>
          <w:rtl/>
        </w:rPr>
        <w:t>רבה</w:t>
      </w:r>
      <w:r>
        <w:rPr>
          <w:rFonts w:hint="cs"/>
          <w:rtl/>
        </w:rPr>
        <w:t>.</w:t>
      </w:r>
      <w:r w:rsidRPr="00DD58AD">
        <w:rPr>
          <w:rtl/>
        </w:rPr>
        <w:t xml:space="preserve"> </w:t>
      </w:r>
      <w:bookmarkStart w:id="6035" w:name="_ETM_Q15_319099"/>
      <w:bookmarkEnd w:id="6035"/>
    </w:p>
    <w:p w:rsidR="004409CC" w:rsidRDefault="004409CC" w:rsidP="00715DC3">
      <w:pPr>
        <w:rPr>
          <w:rtl/>
        </w:rPr>
      </w:pPr>
    </w:p>
    <w:p w:rsidR="004409CC" w:rsidRDefault="004409CC" w:rsidP="00715DC3">
      <w:pPr>
        <w:pStyle w:val="af6"/>
        <w:keepNext/>
        <w:rPr>
          <w:rtl/>
        </w:rPr>
      </w:pPr>
      <w:r w:rsidRPr="00FE0ADA">
        <w:rPr>
          <w:rStyle w:val="TagStyle"/>
          <w:rtl/>
        </w:rPr>
        <w:t xml:space="preserve"> &lt;&lt; יור &gt;&gt; </w:t>
      </w:r>
      <w:r>
        <w:rPr>
          <w:rtl/>
        </w:rPr>
        <w:t>היו"ר מאיר כהן:</w:t>
      </w:r>
      <w:r w:rsidRPr="00FE0ADA">
        <w:rPr>
          <w:rStyle w:val="TagStyle"/>
          <w:rtl/>
        </w:rPr>
        <w:t xml:space="preserve"> &lt;&lt; יור &gt;&gt;</w:t>
      </w:r>
      <w:r>
        <w:rPr>
          <w:rtl/>
        </w:rPr>
        <w:t xml:space="preserve"> </w:t>
      </w:r>
    </w:p>
    <w:p w:rsidR="004409CC" w:rsidRPr="00FE0ADA" w:rsidRDefault="004409CC" w:rsidP="00715DC3">
      <w:pPr>
        <w:ind w:firstLine="0"/>
        <w:rPr>
          <w:rtl/>
        </w:rPr>
      </w:pPr>
      <w:bookmarkStart w:id="6036" w:name="_ETM_Q15_317000"/>
      <w:bookmarkEnd w:id="6036"/>
    </w:p>
    <w:p w:rsidR="004409CC" w:rsidRDefault="004409CC" w:rsidP="00715DC3">
      <w:pPr>
        <w:rPr>
          <w:rtl/>
        </w:rPr>
      </w:pPr>
      <w:bookmarkStart w:id="6037" w:name="_ETM_Q15_316000"/>
      <w:bookmarkEnd w:id="6037"/>
      <w:r w:rsidRPr="00DD58AD">
        <w:rPr>
          <w:rtl/>
        </w:rPr>
        <w:t>תודה</w:t>
      </w:r>
      <w:r>
        <w:rPr>
          <w:rFonts w:hint="cs"/>
          <w:rtl/>
        </w:rPr>
        <w:t>,</w:t>
      </w:r>
      <w:r w:rsidRPr="00DD58AD">
        <w:rPr>
          <w:rtl/>
        </w:rPr>
        <w:t xml:space="preserve"> </w:t>
      </w:r>
      <w:bookmarkStart w:id="6038" w:name="_ETM_Q15_319489"/>
      <w:bookmarkEnd w:id="6038"/>
      <w:r w:rsidRPr="00DD58AD">
        <w:rPr>
          <w:rtl/>
        </w:rPr>
        <w:t>אדוני</w:t>
      </w:r>
      <w:r>
        <w:rPr>
          <w:rFonts w:hint="cs"/>
          <w:rtl/>
        </w:rPr>
        <w:t>.</w:t>
      </w:r>
      <w:r w:rsidRPr="00DD58AD">
        <w:rPr>
          <w:rtl/>
        </w:rPr>
        <w:t xml:space="preserve"> </w:t>
      </w:r>
      <w:bookmarkStart w:id="6039" w:name="_ETM_Q15_319970"/>
      <w:bookmarkEnd w:id="6039"/>
      <w:r w:rsidRPr="00DD58AD">
        <w:rPr>
          <w:rtl/>
        </w:rPr>
        <w:t xml:space="preserve">חבר </w:t>
      </w:r>
      <w:bookmarkStart w:id="6040" w:name="_ETM_Q15_320299"/>
      <w:bookmarkEnd w:id="6040"/>
      <w:r w:rsidRPr="00DD58AD">
        <w:rPr>
          <w:rtl/>
        </w:rPr>
        <w:t xml:space="preserve">הכנסת </w:t>
      </w:r>
      <w:bookmarkStart w:id="6041" w:name="_ETM_Q15_321160"/>
      <w:bookmarkEnd w:id="6041"/>
      <w:r w:rsidRPr="00DD58AD">
        <w:rPr>
          <w:rtl/>
        </w:rPr>
        <w:t xml:space="preserve">גלעד </w:t>
      </w:r>
      <w:bookmarkStart w:id="6042" w:name="_ETM_Q15_321490"/>
      <w:bookmarkEnd w:id="6042"/>
      <w:r w:rsidRPr="00DD58AD">
        <w:rPr>
          <w:rtl/>
        </w:rPr>
        <w:t>קרי</w:t>
      </w:r>
      <w:r>
        <w:rPr>
          <w:rFonts w:hint="cs"/>
          <w:rtl/>
        </w:rPr>
        <w:t>ב,</w:t>
      </w:r>
      <w:r w:rsidRPr="00DD58AD">
        <w:rPr>
          <w:rtl/>
        </w:rPr>
        <w:t xml:space="preserve"> </w:t>
      </w:r>
      <w:bookmarkStart w:id="6043" w:name="_ETM_Q15_321760"/>
      <w:bookmarkEnd w:id="6043"/>
      <w:r w:rsidRPr="00DD58AD">
        <w:rPr>
          <w:rtl/>
        </w:rPr>
        <w:t>בבקשה</w:t>
      </w:r>
      <w:r>
        <w:rPr>
          <w:rFonts w:hint="cs"/>
          <w:rtl/>
        </w:rPr>
        <w:t>,</w:t>
      </w:r>
      <w:r w:rsidRPr="00DD58AD">
        <w:rPr>
          <w:rtl/>
        </w:rPr>
        <w:t xml:space="preserve"> </w:t>
      </w:r>
      <w:bookmarkStart w:id="6044" w:name="_ETM_Q15_323569"/>
      <w:bookmarkEnd w:id="6044"/>
      <w:r w:rsidRPr="00DD58AD">
        <w:rPr>
          <w:rtl/>
        </w:rPr>
        <w:t xml:space="preserve">ואחריו </w:t>
      </w:r>
      <w:bookmarkStart w:id="6045" w:name="_ETM_Q15_324980"/>
      <w:bookmarkEnd w:id="6045"/>
      <w:r>
        <w:rPr>
          <w:rFonts w:hint="cs"/>
          <w:rtl/>
        </w:rPr>
        <w:t xml:space="preserve">– </w:t>
      </w:r>
      <w:r w:rsidRPr="00DD58AD">
        <w:rPr>
          <w:rtl/>
        </w:rPr>
        <w:t xml:space="preserve">חברת </w:t>
      </w:r>
      <w:bookmarkStart w:id="6046" w:name="_ETM_Q15_325430"/>
      <w:bookmarkEnd w:id="6046"/>
      <w:r w:rsidRPr="00DD58AD">
        <w:rPr>
          <w:rtl/>
        </w:rPr>
        <w:t xml:space="preserve">הכנסת </w:t>
      </w:r>
      <w:bookmarkStart w:id="6047" w:name="_ETM_Q15_326030"/>
      <w:bookmarkEnd w:id="6047"/>
      <w:r w:rsidRPr="00DD58AD">
        <w:rPr>
          <w:rtl/>
        </w:rPr>
        <w:t xml:space="preserve">יוליה </w:t>
      </w:r>
      <w:bookmarkStart w:id="6048" w:name="_ETM_Q15_326780"/>
      <w:bookmarkEnd w:id="6048"/>
      <w:r w:rsidRPr="00DD58AD">
        <w:rPr>
          <w:rtl/>
        </w:rPr>
        <w:t>מל</w:t>
      </w:r>
      <w:r>
        <w:rPr>
          <w:rFonts w:hint="cs"/>
          <w:rtl/>
        </w:rPr>
        <w:t>י</w:t>
      </w:r>
      <w:r w:rsidRPr="00DD58AD">
        <w:rPr>
          <w:rtl/>
        </w:rPr>
        <w:t>נו</w:t>
      </w:r>
      <w:r>
        <w:rPr>
          <w:rFonts w:hint="cs"/>
          <w:rtl/>
        </w:rPr>
        <w:t>בסקי.</w:t>
      </w:r>
    </w:p>
    <w:p w:rsidR="004409CC" w:rsidRDefault="004409CC" w:rsidP="00715DC3">
      <w:pPr>
        <w:ind w:firstLine="0"/>
        <w:rPr>
          <w:rtl/>
        </w:rPr>
      </w:pPr>
    </w:p>
    <w:p w:rsidR="004409CC" w:rsidRDefault="004409CC" w:rsidP="00715DC3">
      <w:pPr>
        <w:pStyle w:val="a4"/>
        <w:keepNext/>
        <w:rPr>
          <w:rtl/>
        </w:rPr>
      </w:pPr>
      <w:bookmarkStart w:id="6049" w:name="ET_speaker_6156_13"/>
      <w:r w:rsidRPr="00FE0ADA">
        <w:rPr>
          <w:rStyle w:val="TagStyle"/>
          <w:rtl/>
        </w:rPr>
        <w:t xml:space="preserve"> &lt;&lt; דובר &gt;&gt; </w:t>
      </w:r>
      <w:bookmarkStart w:id="6050" w:name="_Toc168348884"/>
      <w:bookmarkStart w:id="6051" w:name="_Toc168348976"/>
      <w:bookmarkStart w:id="6052" w:name="_Toc168349450"/>
      <w:bookmarkStart w:id="6053" w:name="_Toc188981682"/>
      <w:r>
        <w:rPr>
          <w:rtl/>
        </w:rPr>
        <w:t>גלעד קריב (העבודה):</w:t>
      </w:r>
      <w:bookmarkEnd w:id="6050"/>
      <w:bookmarkEnd w:id="6051"/>
      <w:bookmarkEnd w:id="6052"/>
      <w:bookmarkEnd w:id="6053"/>
      <w:r w:rsidRPr="00FE0ADA">
        <w:rPr>
          <w:rStyle w:val="TagStyle"/>
          <w:rtl/>
        </w:rPr>
        <w:t xml:space="preserve"> &lt;&lt; דובר &gt;&gt;</w:t>
      </w:r>
      <w:r>
        <w:rPr>
          <w:rtl/>
        </w:rPr>
        <w:t xml:space="preserve"> </w:t>
      </w:r>
      <w:bookmarkEnd w:id="6049"/>
    </w:p>
    <w:p w:rsidR="004409CC" w:rsidRPr="00FE0ADA" w:rsidRDefault="004409CC" w:rsidP="00715DC3">
      <w:pPr>
        <w:rPr>
          <w:rtl/>
        </w:rPr>
      </w:pPr>
      <w:bookmarkStart w:id="6054" w:name="_ETM_Q15_322000"/>
      <w:bookmarkEnd w:id="6054"/>
    </w:p>
    <w:p w:rsidR="004409CC" w:rsidRDefault="004409CC" w:rsidP="007E20AD">
      <w:pPr>
        <w:rPr>
          <w:rtl/>
        </w:rPr>
      </w:pPr>
      <w:bookmarkStart w:id="6055" w:name="_ETM_Q15_323000"/>
      <w:bookmarkStart w:id="6056" w:name="_ETM_Q15_345510"/>
      <w:bookmarkEnd w:id="6055"/>
      <w:bookmarkEnd w:id="6056"/>
      <w:r w:rsidRPr="00DD58AD">
        <w:rPr>
          <w:rtl/>
        </w:rPr>
        <w:t xml:space="preserve">אדוני </w:t>
      </w:r>
      <w:bookmarkStart w:id="6057" w:name="_ETM_Q15_345870"/>
      <w:bookmarkEnd w:id="6057"/>
      <w:r w:rsidRPr="00DD58AD">
        <w:rPr>
          <w:rtl/>
        </w:rPr>
        <w:t>היושב-ראש</w:t>
      </w:r>
      <w:r>
        <w:rPr>
          <w:rFonts w:hint="cs"/>
          <w:rtl/>
        </w:rPr>
        <w:t>,</w:t>
      </w:r>
      <w:r w:rsidRPr="00DD58AD">
        <w:rPr>
          <w:rtl/>
        </w:rPr>
        <w:t xml:space="preserve"> </w:t>
      </w:r>
      <w:bookmarkStart w:id="6058" w:name="_ETM_Q15_346470"/>
      <w:bookmarkEnd w:id="6058"/>
      <w:r w:rsidRPr="00DD58AD">
        <w:rPr>
          <w:rtl/>
        </w:rPr>
        <w:t xml:space="preserve">כנסת </w:t>
      </w:r>
      <w:bookmarkStart w:id="6059" w:name="_ETM_Q15_346919"/>
      <w:bookmarkEnd w:id="6059"/>
      <w:r w:rsidRPr="00DD58AD">
        <w:rPr>
          <w:rtl/>
        </w:rPr>
        <w:t>נכבדה</w:t>
      </w:r>
      <w:r>
        <w:rPr>
          <w:rFonts w:hint="cs"/>
          <w:rtl/>
        </w:rPr>
        <w:t>,</w:t>
      </w:r>
      <w:r w:rsidRPr="00DD58AD">
        <w:rPr>
          <w:rtl/>
        </w:rPr>
        <w:t xml:space="preserve"> </w:t>
      </w:r>
      <w:bookmarkStart w:id="6060" w:name="_ETM_Q15_349319"/>
      <w:bookmarkEnd w:id="6060"/>
      <w:r w:rsidRPr="00DD58AD">
        <w:rPr>
          <w:rtl/>
        </w:rPr>
        <w:t xml:space="preserve">אדוני </w:t>
      </w:r>
      <w:bookmarkStart w:id="6061" w:name="_ETM_Q15_349680"/>
      <w:bookmarkEnd w:id="6061"/>
      <w:r w:rsidRPr="00DD58AD">
        <w:rPr>
          <w:rtl/>
        </w:rPr>
        <w:t>היושב-ראש</w:t>
      </w:r>
      <w:r>
        <w:rPr>
          <w:rFonts w:hint="cs"/>
          <w:rtl/>
        </w:rPr>
        <w:t>,</w:t>
      </w:r>
      <w:r w:rsidRPr="00DD58AD">
        <w:rPr>
          <w:rtl/>
        </w:rPr>
        <w:t xml:space="preserve"> </w:t>
      </w:r>
      <w:bookmarkStart w:id="6062" w:name="_ETM_Q15_350930"/>
      <w:bookmarkEnd w:id="6062"/>
      <w:r w:rsidRPr="00DD58AD">
        <w:rPr>
          <w:rtl/>
        </w:rPr>
        <w:t xml:space="preserve">יצא </w:t>
      </w:r>
      <w:bookmarkStart w:id="6063" w:name="_ETM_Q15_351290"/>
      <w:bookmarkEnd w:id="6063"/>
      <w:r w:rsidRPr="00DD58AD">
        <w:rPr>
          <w:rtl/>
        </w:rPr>
        <w:t xml:space="preserve">לך </w:t>
      </w:r>
      <w:bookmarkStart w:id="6064" w:name="_ETM_Q15_351559"/>
      <w:bookmarkEnd w:id="6064"/>
      <w:r w:rsidRPr="00DD58AD">
        <w:rPr>
          <w:rtl/>
        </w:rPr>
        <w:t xml:space="preserve">לראות </w:t>
      </w:r>
      <w:bookmarkStart w:id="6065" w:name="_ETM_Q15_352010"/>
      <w:bookmarkEnd w:id="6065"/>
      <w:r w:rsidRPr="00DD58AD">
        <w:rPr>
          <w:rtl/>
        </w:rPr>
        <w:t xml:space="preserve">בשעות </w:t>
      </w:r>
      <w:bookmarkStart w:id="6066" w:name="_ETM_Q15_352609"/>
      <w:bookmarkEnd w:id="6066"/>
      <w:r w:rsidRPr="00DD58AD">
        <w:rPr>
          <w:rtl/>
        </w:rPr>
        <w:t xml:space="preserve">האחרונות </w:t>
      </w:r>
      <w:bookmarkStart w:id="6067" w:name="_ETM_Q15_354120"/>
      <w:bookmarkEnd w:id="6067"/>
      <w:r w:rsidRPr="00DD58AD">
        <w:rPr>
          <w:rtl/>
        </w:rPr>
        <w:t xml:space="preserve">את </w:t>
      </w:r>
      <w:bookmarkStart w:id="6068" w:name="_ETM_Q15_354419"/>
      <w:bookmarkEnd w:id="6068"/>
      <w:r w:rsidRPr="00DD58AD">
        <w:rPr>
          <w:rtl/>
        </w:rPr>
        <w:t xml:space="preserve">התמונות </w:t>
      </w:r>
      <w:bookmarkStart w:id="6069" w:name="_ETM_Q15_355560"/>
      <w:bookmarkEnd w:id="6069"/>
      <w:r w:rsidRPr="00DD58AD">
        <w:rPr>
          <w:rtl/>
        </w:rPr>
        <w:t>מקריית</w:t>
      </w:r>
      <w:bookmarkStart w:id="6070" w:name="_ETM_Q15_356250"/>
      <w:bookmarkStart w:id="6071" w:name="_ETM_Q15_357669"/>
      <w:bookmarkEnd w:id="6070"/>
      <w:bookmarkEnd w:id="6071"/>
      <w:r>
        <w:rPr>
          <w:rFonts w:hint="cs"/>
          <w:rtl/>
        </w:rPr>
        <w:t xml:space="preserve"> שמונה, </w:t>
      </w:r>
      <w:r w:rsidRPr="00DD58AD">
        <w:rPr>
          <w:rtl/>
        </w:rPr>
        <w:t xml:space="preserve">מאצבע </w:t>
      </w:r>
      <w:bookmarkStart w:id="6072" w:name="_ETM_Q15_358360"/>
      <w:bookmarkEnd w:id="6072"/>
      <w:r w:rsidRPr="00DD58AD">
        <w:rPr>
          <w:rtl/>
        </w:rPr>
        <w:t>הגליל</w:t>
      </w:r>
      <w:r>
        <w:rPr>
          <w:rFonts w:hint="cs"/>
          <w:rtl/>
        </w:rPr>
        <w:t>,</w:t>
      </w:r>
      <w:r w:rsidRPr="00DD58AD">
        <w:rPr>
          <w:rtl/>
        </w:rPr>
        <w:t xml:space="preserve"> </w:t>
      </w:r>
      <w:bookmarkStart w:id="6073" w:name="_ETM_Q15_359600"/>
      <w:bookmarkEnd w:id="6073"/>
      <w:r w:rsidRPr="00DD58AD">
        <w:rPr>
          <w:rtl/>
        </w:rPr>
        <w:t xml:space="preserve">מרכס </w:t>
      </w:r>
      <w:bookmarkStart w:id="6074" w:name="_ETM_Q15_360410"/>
      <w:bookmarkEnd w:id="6074"/>
      <w:r w:rsidRPr="00DD58AD">
        <w:rPr>
          <w:rtl/>
        </w:rPr>
        <w:t xml:space="preserve">רמים </w:t>
      </w:r>
      <w:bookmarkStart w:id="6075" w:name="_ETM_Q15_361799"/>
      <w:bookmarkEnd w:id="6075"/>
      <w:r w:rsidR="007E20AD">
        <w:rPr>
          <w:rFonts w:hint="cs"/>
          <w:rtl/>
        </w:rPr>
        <w:t xml:space="preserve">– </w:t>
      </w:r>
      <w:r w:rsidRPr="00DD58AD">
        <w:rPr>
          <w:rtl/>
        </w:rPr>
        <w:t xml:space="preserve">תמונות </w:t>
      </w:r>
      <w:bookmarkStart w:id="6076" w:name="_ETM_Q15_362279"/>
      <w:bookmarkEnd w:id="6076"/>
      <w:r w:rsidRPr="00DD58AD">
        <w:rPr>
          <w:rtl/>
        </w:rPr>
        <w:t xml:space="preserve">של </w:t>
      </w:r>
      <w:bookmarkStart w:id="6077" w:name="_ETM_Q15_362519"/>
      <w:bookmarkEnd w:id="6077"/>
      <w:r w:rsidRPr="00DD58AD">
        <w:rPr>
          <w:rtl/>
        </w:rPr>
        <w:t xml:space="preserve">בתים </w:t>
      </w:r>
      <w:bookmarkStart w:id="6078" w:name="_ETM_Q15_363719"/>
      <w:bookmarkEnd w:id="6078"/>
      <w:r w:rsidRPr="00DD58AD">
        <w:rPr>
          <w:rtl/>
        </w:rPr>
        <w:t xml:space="preserve">עולים </w:t>
      </w:r>
      <w:bookmarkStart w:id="6079" w:name="_ETM_Q15_364319"/>
      <w:bookmarkEnd w:id="6079"/>
      <w:r w:rsidRPr="00DD58AD">
        <w:rPr>
          <w:rtl/>
        </w:rPr>
        <w:t>באש</w:t>
      </w:r>
      <w:r>
        <w:rPr>
          <w:rFonts w:hint="cs"/>
          <w:rtl/>
        </w:rPr>
        <w:t>,</w:t>
      </w:r>
      <w:r w:rsidRPr="00DD58AD">
        <w:rPr>
          <w:rtl/>
        </w:rPr>
        <w:t xml:space="preserve"> </w:t>
      </w:r>
      <w:bookmarkStart w:id="6080" w:name="_ETM_Q15_365310"/>
      <w:bookmarkEnd w:id="6080"/>
      <w:r w:rsidRPr="00DD58AD">
        <w:rPr>
          <w:rtl/>
        </w:rPr>
        <w:t xml:space="preserve">של </w:t>
      </w:r>
      <w:bookmarkStart w:id="6081" w:name="_ETM_Q15_365700"/>
      <w:bookmarkEnd w:id="6081"/>
      <w:r w:rsidRPr="00DD58AD">
        <w:rPr>
          <w:rtl/>
        </w:rPr>
        <w:t xml:space="preserve">יערות </w:t>
      </w:r>
      <w:bookmarkStart w:id="6082" w:name="_ETM_Q15_366599"/>
      <w:bookmarkEnd w:id="6082"/>
      <w:r w:rsidRPr="00DD58AD">
        <w:rPr>
          <w:rtl/>
        </w:rPr>
        <w:t>נשרפים</w:t>
      </w:r>
      <w:r w:rsidR="007E20AD">
        <w:rPr>
          <w:rFonts w:hint="cs"/>
          <w:rtl/>
        </w:rPr>
        <w:t>.</w:t>
      </w:r>
      <w:r>
        <w:rPr>
          <w:rFonts w:hint="cs"/>
          <w:rtl/>
        </w:rPr>
        <w:t xml:space="preserve"> תמונות</w:t>
      </w:r>
      <w:bookmarkStart w:id="6083" w:name="_ETM_Q15_368540"/>
      <w:bookmarkEnd w:id="6083"/>
      <w:r w:rsidRPr="00DD58AD">
        <w:rPr>
          <w:rtl/>
        </w:rPr>
        <w:t xml:space="preserve"> </w:t>
      </w:r>
      <w:bookmarkStart w:id="6084" w:name="_ETM_Q15_369790"/>
      <w:bookmarkEnd w:id="6084"/>
      <w:r w:rsidRPr="00DD58AD">
        <w:rPr>
          <w:rtl/>
        </w:rPr>
        <w:t>אפוקליפט</w:t>
      </w:r>
      <w:bookmarkStart w:id="6085" w:name="_ETM_Q15_370719"/>
      <w:bookmarkEnd w:id="6085"/>
      <w:r w:rsidRPr="00DD58AD">
        <w:rPr>
          <w:rtl/>
        </w:rPr>
        <w:t>יות</w:t>
      </w:r>
      <w:r>
        <w:rPr>
          <w:rFonts w:hint="cs"/>
          <w:rtl/>
        </w:rPr>
        <w:t>.</w:t>
      </w:r>
      <w:r w:rsidRPr="00DD58AD">
        <w:rPr>
          <w:rtl/>
        </w:rPr>
        <w:t xml:space="preserve"> </w:t>
      </w:r>
      <w:bookmarkStart w:id="6086" w:name="_ETM_Q15_372329"/>
      <w:bookmarkEnd w:id="6086"/>
      <w:r w:rsidRPr="00DD58AD">
        <w:rPr>
          <w:rtl/>
        </w:rPr>
        <w:t xml:space="preserve">והתמונות </w:t>
      </w:r>
      <w:bookmarkStart w:id="6087" w:name="_ETM_Q15_372959"/>
      <w:bookmarkEnd w:id="6087"/>
      <w:r w:rsidRPr="00DD58AD">
        <w:rPr>
          <w:rtl/>
        </w:rPr>
        <w:t xml:space="preserve">הללו </w:t>
      </w:r>
      <w:bookmarkStart w:id="6088" w:name="_ETM_Q15_373379"/>
      <w:bookmarkEnd w:id="6088"/>
      <w:r w:rsidRPr="00DD58AD">
        <w:rPr>
          <w:rtl/>
        </w:rPr>
        <w:t xml:space="preserve">מגיעות </w:t>
      </w:r>
      <w:bookmarkStart w:id="6089" w:name="_ETM_Q15_374129"/>
      <w:bookmarkEnd w:id="6089"/>
      <w:r w:rsidRPr="00DD58AD">
        <w:rPr>
          <w:rtl/>
        </w:rPr>
        <w:t xml:space="preserve">לאחר </w:t>
      </w:r>
      <w:bookmarkStart w:id="6090" w:name="_ETM_Q15_374609"/>
      <w:bookmarkEnd w:id="6090"/>
      <w:r w:rsidRPr="00DD58AD">
        <w:rPr>
          <w:rtl/>
        </w:rPr>
        <w:t xml:space="preserve">שאתמול </w:t>
      </w:r>
      <w:bookmarkStart w:id="6091" w:name="_ETM_Q15_376220"/>
      <w:bookmarkEnd w:id="6091"/>
      <w:r w:rsidRPr="00DD58AD">
        <w:rPr>
          <w:rtl/>
        </w:rPr>
        <w:t xml:space="preserve">מטח </w:t>
      </w:r>
      <w:bookmarkStart w:id="6092" w:name="_ETM_Q15_376730"/>
      <w:bookmarkEnd w:id="6092"/>
      <w:r w:rsidRPr="00DD58AD">
        <w:rPr>
          <w:rtl/>
        </w:rPr>
        <w:t xml:space="preserve">של </w:t>
      </w:r>
      <w:bookmarkStart w:id="6093" w:name="_ETM_Q15_376970"/>
      <w:bookmarkEnd w:id="6093"/>
      <w:r w:rsidRPr="00DD58AD">
        <w:rPr>
          <w:rtl/>
        </w:rPr>
        <w:t xml:space="preserve">רקטות </w:t>
      </w:r>
      <w:bookmarkStart w:id="6094" w:name="_ETM_Q15_377630"/>
      <w:bookmarkEnd w:id="6094"/>
      <w:r w:rsidRPr="00DD58AD">
        <w:rPr>
          <w:rtl/>
        </w:rPr>
        <w:t xml:space="preserve">שוגר </w:t>
      </w:r>
      <w:bookmarkStart w:id="6095" w:name="_ETM_Q15_378169"/>
      <w:bookmarkEnd w:id="6095"/>
      <w:r w:rsidRPr="00DD58AD">
        <w:rPr>
          <w:rtl/>
        </w:rPr>
        <w:t xml:space="preserve">לעבר </w:t>
      </w:r>
      <w:bookmarkStart w:id="6096" w:name="_ETM_Q15_378709"/>
      <w:bookmarkEnd w:id="6096"/>
      <w:r w:rsidRPr="00DD58AD">
        <w:rPr>
          <w:rtl/>
        </w:rPr>
        <w:t xml:space="preserve">העיר </w:t>
      </w:r>
      <w:bookmarkStart w:id="6097" w:name="_ETM_Q15_379130"/>
      <w:bookmarkEnd w:id="6097"/>
      <w:r w:rsidRPr="00DD58AD">
        <w:rPr>
          <w:rtl/>
        </w:rPr>
        <w:t>קצרין</w:t>
      </w:r>
      <w:r>
        <w:rPr>
          <w:rFonts w:hint="cs"/>
          <w:rtl/>
        </w:rPr>
        <w:t xml:space="preserve"> </w:t>
      </w:r>
      <w:proofErr w:type="spellStart"/>
      <w:r w:rsidR="007E20AD">
        <w:rPr>
          <w:rFonts w:hint="cs"/>
          <w:rtl/>
        </w:rPr>
        <w:t>ו</w:t>
      </w:r>
      <w:r w:rsidRPr="00D81F54">
        <w:rPr>
          <w:rFonts w:hint="cs"/>
          <w:rtl/>
        </w:rPr>
        <w:t>כטב"ם</w:t>
      </w:r>
      <w:proofErr w:type="spellEnd"/>
      <w:r w:rsidRPr="00D81F54">
        <w:rPr>
          <w:rFonts w:hint="cs"/>
          <w:rtl/>
        </w:rPr>
        <w:t xml:space="preserve"> </w:t>
      </w:r>
      <w:bookmarkStart w:id="6098" w:name="_ETM_Q15_376000"/>
      <w:bookmarkEnd w:id="6098"/>
      <w:r w:rsidRPr="00D81F54">
        <w:rPr>
          <w:rFonts w:hint="cs"/>
          <w:rtl/>
        </w:rPr>
        <w:t>נפץ</w:t>
      </w:r>
      <w:r w:rsidRPr="00DD58AD">
        <w:rPr>
          <w:rtl/>
        </w:rPr>
        <w:t xml:space="preserve"> </w:t>
      </w:r>
      <w:bookmarkStart w:id="6099" w:name="_ETM_Q15_380800"/>
      <w:bookmarkStart w:id="6100" w:name="_ETM_Q15_382879"/>
      <w:bookmarkEnd w:id="6099"/>
      <w:bookmarkEnd w:id="6100"/>
      <w:r w:rsidRPr="00DD58AD">
        <w:rPr>
          <w:rtl/>
        </w:rPr>
        <w:t xml:space="preserve">מתפוצץ </w:t>
      </w:r>
      <w:bookmarkStart w:id="6101" w:name="_ETM_Q15_383810"/>
      <w:bookmarkEnd w:id="6101"/>
      <w:r w:rsidRPr="00DD58AD">
        <w:rPr>
          <w:rtl/>
        </w:rPr>
        <w:t xml:space="preserve">בשכונותיה </w:t>
      </w:r>
      <w:bookmarkStart w:id="6102" w:name="_ETM_Q15_384859"/>
      <w:bookmarkEnd w:id="6102"/>
      <w:r w:rsidRPr="00DD58AD">
        <w:rPr>
          <w:rtl/>
        </w:rPr>
        <w:t xml:space="preserve">הצפוניות </w:t>
      </w:r>
      <w:bookmarkStart w:id="6103" w:name="_ETM_Q15_386440"/>
      <w:bookmarkEnd w:id="6103"/>
      <w:r w:rsidRPr="00DD58AD">
        <w:rPr>
          <w:rtl/>
        </w:rPr>
        <w:t xml:space="preserve">של </w:t>
      </w:r>
      <w:bookmarkStart w:id="6104" w:name="_ETM_Q15_386740"/>
      <w:bookmarkEnd w:id="6104"/>
      <w:r w:rsidRPr="00DD58AD">
        <w:rPr>
          <w:rtl/>
        </w:rPr>
        <w:t xml:space="preserve">העיר </w:t>
      </w:r>
      <w:bookmarkStart w:id="6105" w:name="_ETM_Q15_387010"/>
      <w:bookmarkEnd w:id="6105"/>
      <w:r w:rsidRPr="00DD58AD">
        <w:rPr>
          <w:rtl/>
        </w:rPr>
        <w:t>נהר</w:t>
      </w:r>
      <w:r>
        <w:rPr>
          <w:rFonts w:hint="cs"/>
          <w:rtl/>
        </w:rPr>
        <w:t>י</w:t>
      </w:r>
      <w:r w:rsidRPr="00DD58AD">
        <w:rPr>
          <w:rtl/>
        </w:rPr>
        <w:t>ה</w:t>
      </w:r>
      <w:r>
        <w:rPr>
          <w:rFonts w:hint="cs"/>
          <w:rtl/>
        </w:rPr>
        <w:t>.</w:t>
      </w:r>
      <w:r w:rsidRPr="00DD58AD">
        <w:rPr>
          <w:rtl/>
        </w:rPr>
        <w:t xml:space="preserve"> </w:t>
      </w:r>
      <w:bookmarkStart w:id="6106" w:name="_ETM_Q15_388760"/>
      <w:bookmarkEnd w:id="6106"/>
    </w:p>
    <w:p w:rsidR="004409CC" w:rsidRDefault="004409CC" w:rsidP="00715DC3">
      <w:pPr>
        <w:rPr>
          <w:rtl/>
        </w:rPr>
      </w:pPr>
    </w:p>
    <w:p w:rsidR="004409CC" w:rsidRDefault="004409CC" w:rsidP="007E20AD">
      <w:pPr>
        <w:rPr>
          <w:rtl/>
        </w:rPr>
      </w:pPr>
      <w:bookmarkStart w:id="6107" w:name="_ETM_Q15_384000"/>
      <w:bookmarkEnd w:id="6107"/>
      <w:r w:rsidRPr="00DD58AD">
        <w:rPr>
          <w:rtl/>
        </w:rPr>
        <w:t xml:space="preserve">אנחנו </w:t>
      </w:r>
      <w:bookmarkStart w:id="6108" w:name="_ETM_Q15_389299"/>
      <w:bookmarkEnd w:id="6108"/>
      <w:r w:rsidRPr="00DD58AD">
        <w:rPr>
          <w:rtl/>
        </w:rPr>
        <w:t xml:space="preserve">כבר </w:t>
      </w:r>
      <w:bookmarkStart w:id="6109" w:name="_ETM_Q15_389540"/>
      <w:bookmarkEnd w:id="6109"/>
      <w:r w:rsidRPr="00DD58AD">
        <w:rPr>
          <w:rtl/>
        </w:rPr>
        <w:t xml:space="preserve">אומרים </w:t>
      </w:r>
      <w:bookmarkStart w:id="6110" w:name="_ETM_Q15_389930"/>
      <w:bookmarkEnd w:id="6110"/>
      <w:r>
        <w:rPr>
          <w:rtl/>
        </w:rPr>
        <w:t>ש</w:t>
      </w:r>
      <w:r w:rsidRPr="00DD58AD">
        <w:rPr>
          <w:rtl/>
        </w:rPr>
        <w:t xml:space="preserve">נים </w:t>
      </w:r>
      <w:bookmarkStart w:id="6111" w:name="_ETM_Q15_390349"/>
      <w:bookmarkEnd w:id="6111"/>
      <w:r w:rsidRPr="00DD58AD">
        <w:rPr>
          <w:rtl/>
        </w:rPr>
        <w:t xml:space="preserve">רבות </w:t>
      </w:r>
      <w:bookmarkStart w:id="6112" w:name="_ETM_Q15_391540"/>
      <w:bookmarkEnd w:id="6112"/>
      <w:r w:rsidRPr="00DD58AD">
        <w:rPr>
          <w:rtl/>
        </w:rPr>
        <w:t xml:space="preserve">שנתניהו </w:t>
      </w:r>
      <w:bookmarkStart w:id="6113" w:name="_ETM_Q15_392530"/>
      <w:bookmarkEnd w:id="6113"/>
      <w:r w:rsidRPr="00DD58AD">
        <w:rPr>
          <w:rtl/>
        </w:rPr>
        <w:t xml:space="preserve">איבד </w:t>
      </w:r>
      <w:bookmarkStart w:id="6114" w:name="_ETM_Q15_392919"/>
      <w:bookmarkEnd w:id="6114"/>
      <w:r w:rsidRPr="00DD58AD">
        <w:rPr>
          <w:rtl/>
        </w:rPr>
        <w:t xml:space="preserve">את </w:t>
      </w:r>
      <w:bookmarkStart w:id="6115" w:name="_ETM_Q15_393100"/>
      <w:bookmarkEnd w:id="6115"/>
      <w:r w:rsidRPr="00DD58AD">
        <w:rPr>
          <w:rtl/>
        </w:rPr>
        <w:t xml:space="preserve">המצפון </w:t>
      </w:r>
      <w:bookmarkStart w:id="6116" w:name="_ETM_Q15_394060"/>
      <w:bookmarkEnd w:id="6116"/>
      <w:r w:rsidRPr="00DD58AD">
        <w:rPr>
          <w:rtl/>
        </w:rPr>
        <w:t xml:space="preserve">ואת </w:t>
      </w:r>
      <w:bookmarkStart w:id="6117" w:name="_ETM_Q15_394450"/>
      <w:bookmarkEnd w:id="6117"/>
      <w:r w:rsidRPr="00DD58AD">
        <w:rPr>
          <w:rtl/>
        </w:rPr>
        <w:t>המצפן</w:t>
      </w:r>
      <w:r>
        <w:rPr>
          <w:rFonts w:hint="cs"/>
          <w:rtl/>
        </w:rPr>
        <w:t>,</w:t>
      </w:r>
      <w:r w:rsidRPr="00DD58AD">
        <w:rPr>
          <w:rtl/>
        </w:rPr>
        <w:t xml:space="preserve"> </w:t>
      </w:r>
      <w:bookmarkStart w:id="6118" w:name="_ETM_Q15_396189"/>
      <w:bookmarkEnd w:id="6118"/>
      <w:r w:rsidRPr="00DD58AD">
        <w:rPr>
          <w:rtl/>
        </w:rPr>
        <w:t xml:space="preserve">אבל </w:t>
      </w:r>
      <w:bookmarkStart w:id="6119" w:name="_ETM_Q15_396489"/>
      <w:bookmarkEnd w:id="6119"/>
      <w:r w:rsidRPr="00DD58AD">
        <w:rPr>
          <w:rtl/>
        </w:rPr>
        <w:t xml:space="preserve">בשמונת </w:t>
      </w:r>
      <w:bookmarkStart w:id="6120" w:name="_ETM_Q15_397269"/>
      <w:bookmarkEnd w:id="6120"/>
      <w:r w:rsidRPr="00DD58AD">
        <w:rPr>
          <w:rtl/>
        </w:rPr>
        <w:t xml:space="preserve">החודשים </w:t>
      </w:r>
      <w:bookmarkStart w:id="6121" w:name="_ETM_Q15_397930"/>
      <w:bookmarkEnd w:id="6121"/>
      <w:r w:rsidRPr="00DD58AD">
        <w:rPr>
          <w:rtl/>
        </w:rPr>
        <w:t xml:space="preserve">האחרונים </w:t>
      </w:r>
      <w:bookmarkStart w:id="6122" w:name="_ETM_Q15_399590"/>
      <w:bookmarkEnd w:id="6122"/>
      <w:r w:rsidRPr="00DD58AD">
        <w:rPr>
          <w:rtl/>
        </w:rPr>
        <w:t xml:space="preserve">נתניהו </w:t>
      </w:r>
      <w:bookmarkStart w:id="6123" w:name="_ETM_Q15_400460"/>
      <w:bookmarkEnd w:id="6123"/>
      <w:r w:rsidRPr="00DD58AD">
        <w:rPr>
          <w:rtl/>
        </w:rPr>
        <w:t xml:space="preserve">והממשלה </w:t>
      </w:r>
      <w:bookmarkStart w:id="6124" w:name="_ETM_Q15_401390"/>
      <w:bookmarkEnd w:id="6124"/>
      <w:r w:rsidRPr="00DD58AD">
        <w:rPr>
          <w:rtl/>
        </w:rPr>
        <w:t xml:space="preserve">שלו </w:t>
      </w:r>
      <w:bookmarkStart w:id="6125" w:name="_ETM_Q15_402410"/>
      <w:bookmarkEnd w:id="6125"/>
      <w:r w:rsidRPr="00DD58AD">
        <w:rPr>
          <w:rtl/>
        </w:rPr>
        <w:t xml:space="preserve">איבדו </w:t>
      </w:r>
      <w:bookmarkStart w:id="6126" w:name="_ETM_Q15_403280"/>
      <w:bookmarkEnd w:id="6126"/>
      <w:r>
        <w:rPr>
          <w:rtl/>
        </w:rPr>
        <w:t>לחלו</w:t>
      </w:r>
      <w:r>
        <w:rPr>
          <w:rFonts w:hint="cs"/>
          <w:rtl/>
        </w:rPr>
        <w:t>טין</w:t>
      </w:r>
      <w:bookmarkStart w:id="6127" w:name="_ETM_Q15_403989"/>
      <w:bookmarkEnd w:id="6127"/>
      <w:r w:rsidRPr="00DD58AD">
        <w:rPr>
          <w:rtl/>
        </w:rPr>
        <w:t xml:space="preserve"> </w:t>
      </w:r>
      <w:bookmarkStart w:id="6128" w:name="_ETM_Q15_404499"/>
      <w:bookmarkEnd w:id="6128"/>
      <w:r w:rsidRPr="00DD58AD">
        <w:rPr>
          <w:rtl/>
        </w:rPr>
        <w:t xml:space="preserve">את </w:t>
      </w:r>
      <w:bookmarkStart w:id="6129" w:name="_ETM_Q15_404739"/>
      <w:bookmarkEnd w:id="6129"/>
      <w:r w:rsidRPr="00DD58AD">
        <w:rPr>
          <w:rtl/>
        </w:rPr>
        <w:t>הצפון</w:t>
      </w:r>
      <w:r>
        <w:rPr>
          <w:rFonts w:hint="cs"/>
          <w:rtl/>
        </w:rPr>
        <w:t>.</w:t>
      </w:r>
      <w:r w:rsidRPr="00DD58AD">
        <w:rPr>
          <w:rtl/>
        </w:rPr>
        <w:t xml:space="preserve"> </w:t>
      </w:r>
      <w:bookmarkStart w:id="6130" w:name="_ETM_Q15_406549"/>
      <w:bookmarkEnd w:id="6130"/>
      <w:r w:rsidRPr="00DD58AD">
        <w:rPr>
          <w:rtl/>
        </w:rPr>
        <w:t xml:space="preserve">בשעה </w:t>
      </w:r>
      <w:bookmarkStart w:id="6131" w:name="_ETM_Q15_407299"/>
      <w:bookmarkEnd w:id="6131"/>
      <w:r w:rsidRPr="00DD58AD">
        <w:rPr>
          <w:rtl/>
        </w:rPr>
        <w:t xml:space="preserve">שהאיש </w:t>
      </w:r>
      <w:bookmarkStart w:id="6132" w:name="_ETM_Q15_408319"/>
      <w:bookmarkEnd w:id="6132"/>
      <w:r w:rsidRPr="00DD58AD">
        <w:rPr>
          <w:rtl/>
        </w:rPr>
        <w:t xml:space="preserve">היהיר </w:t>
      </w:r>
      <w:bookmarkStart w:id="6133" w:name="_ETM_Q15_408980"/>
      <w:bookmarkEnd w:id="6133"/>
      <w:r w:rsidRPr="00DD58AD">
        <w:rPr>
          <w:rtl/>
        </w:rPr>
        <w:t xml:space="preserve">הזה </w:t>
      </w:r>
      <w:bookmarkStart w:id="6134" w:name="_ETM_Q15_410310"/>
      <w:bookmarkEnd w:id="6134"/>
      <w:r w:rsidRPr="00DD58AD">
        <w:rPr>
          <w:rtl/>
        </w:rPr>
        <w:t xml:space="preserve">מדבר </w:t>
      </w:r>
      <w:bookmarkStart w:id="6135" w:name="_ETM_Q15_411030"/>
      <w:bookmarkEnd w:id="6135"/>
      <w:r>
        <w:rPr>
          <w:rtl/>
        </w:rPr>
        <w:t>על</w:t>
      </w:r>
      <w:r>
        <w:rPr>
          <w:rFonts w:hint="cs"/>
          <w:rtl/>
        </w:rPr>
        <w:t xml:space="preserve"> </w:t>
      </w:r>
      <w:r w:rsidRPr="00DD58AD">
        <w:rPr>
          <w:rtl/>
        </w:rPr>
        <w:t xml:space="preserve">כך </w:t>
      </w:r>
      <w:bookmarkStart w:id="6136" w:name="_ETM_Q15_411540"/>
      <w:bookmarkEnd w:id="6136"/>
      <w:r w:rsidRPr="00DD58AD">
        <w:rPr>
          <w:rtl/>
        </w:rPr>
        <w:t xml:space="preserve">שאנחנו </w:t>
      </w:r>
      <w:bookmarkStart w:id="6137" w:name="_ETM_Q15_412290"/>
      <w:bookmarkEnd w:id="6137"/>
      <w:proofErr w:type="spellStart"/>
      <w:r w:rsidRPr="00DD58AD">
        <w:rPr>
          <w:rtl/>
        </w:rPr>
        <w:t>כפסע</w:t>
      </w:r>
      <w:proofErr w:type="spellEnd"/>
      <w:r w:rsidRPr="00DD58AD">
        <w:rPr>
          <w:rtl/>
        </w:rPr>
        <w:t xml:space="preserve"> </w:t>
      </w:r>
      <w:bookmarkStart w:id="6138" w:name="_ETM_Q15_413489"/>
      <w:bookmarkEnd w:id="6138"/>
      <w:r w:rsidRPr="00DD58AD">
        <w:rPr>
          <w:rtl/>
        </w:rPr>
        <w:t xml:space="preserve">מהניצחון </w:t>
      </w:r>
      <w:bookmarkStart w:id="6139" w:name="_ETM_Q15_414659"/>
      <w:bookmarkEnd w:id="6139"/>
      <w:r w:rsidRPr="00DD58AD">
        <w:rPr>
          <w:rtl/>
        </w:rPr>
        <w:t xml:space="preserve">ברצועת </w:t>
      </w:r>
      <w:bookmarkStart w:id="6140" w:name="_ETM_Q15_415499"/>
      <w:bookmarkEnd w:id="6140"/>
      <w:r w:rsidRPr="00DD58AD">
        <w:rPr>
          <w:rtl/>
        </w:rPr>
        <w:t>עזה</w:t>
      </w:r>
      <w:r>
        <w:rPr>
          <w:rFonts w:hint="cs"/>
          <w:rtl/>
        </w:rPr>
        <w:t>,</w:t>
      </w:r>
      <w:r w:rsidRPr="00DD58AD">
        <w:rPr>
          <w:rtl/>
        </w:rPr>
        <w:t xml:space="preserve"> </w:t>
      </w:r>
      <w:bookmarkStart w:id="6141" w:name="_ETM_Q15_416579"/>
      <w:bookmarkEnd w:id="6141"/>
      <w:r w:rsidRPr="00DD58AD">
        <w:rPr>
          <w:rtl/>
        </w:rPr>
        <w:t xml:space="preserve">מדינת </w:t>
      </w:r>
      <w:bookmarkStart w:id="6142" w:name="_ETM_Q15_417510"/>
      <w:bookmarkEnd w:id="6142"/>
      <w:r w:rsidRPr="00DD58AD">
        <w:rPr>
          <w:rtl/>
        </w:rPr>
        <w:t xml:space="preserve">ישראל </w:t>
      </w:r>
      <w:bookmarkStart w:id="6143" w:name="_ETM_Q15_418260"/>
      <w:bookmarkEnd w:id="6143"/>
      <w:r w:rsidRPr="00DD58AD">
        <w:rPr>
          <w:rtl/>
        </w:rPr>
        <w:t xml:space="preserve">איבדה </w:t>
      </w:r>
      <w:bookmarkStart w:id="6144" w:name="_ETM_Q15_418739"/>
      <w:bookmarkEnd w:id="6144"/>
      <w:r w:rsidRPr="00DD58AD">
        <w:rPr>
          <w:rtl/>
        </w:rPr>
        <w:t xml:space="preserve">את </w:t>
      </w:r>
      <w:bookmarkStart w:id="6145" w:name="_ETM_Q15_418950"/>
      <w:bookmarkEnd w:id="6145"/>
      <w:r w:rsidRPr="00DD58AD">
        <w:rPr>
          <w:rtl/>
        </w:rPr>
        <w:t>הצפון</w:t>
      </w:r>
      <w:r w:rsidR="007E20AD">
        <w:rPr>
          <w:rFonts w:hint="cs"/>
          <w:rtl/>
        </w:rPr>
        <w:t>:</w:t>
      </w:r>
      <w:r w:rsidRPr="00DD58AD">
        <w:rPr>
          <w:rtl/>
        </w:rPr>
        <w:t xml:space="preserve"> </w:t>
      </w:r>
      <w:bookmarkStart w:id="6146" w:name="_ETM_Q15_420530"/>
      <w:bookmarkEnd w:id="6146"/>
      <w:r w:rsidRPr="00DD58AD">
        <w:rPr>
          <w:rtl/>
        </w:rPr>
        <w:t xml:space="preserve">עשרות </w:t>
      </w:r>
      <w:bookmarkStart w:id="6147" w:name="_ETM_Q15_421190"/>
      <w:bookmarkEnd w:id="6147"/>
      <w:r w:rsidRPr="00DD58AD">
        <w:rPr>
          <w:rtl/>
        </w:rPr>
        <w:t xml:space="preserve">אלפי </w:t>
      </w:r>
      <w:bookmarkStart w:id="6148" w:name="_ETM_Q15_421700"/>
      <w:bookmarkEnd w:id="6148"/>
      <w:r w:rsidRPr="00DD58AD">
        <w:rPr>
          <w:rtl/>
        </w:rPr>
        <w:t xml:space="preserve">פליטים </w:t>
      </w:r>
      <w:bookmarkStart w:id="6149" w:name="_ETM_Q15_422270"/>
      <w:bookmarkEnd w:id="6149"/>
      <w:r w:rsidRPr="00DD58AD">
        <w:rPr>
          <w:rtl/>
        </w:rPr>
        <w:t xml:space="preserve">ישראלים </w:t>
      </w:r>
      <w:bookmarkStart w:id="6150" w:name="_ETM_Q15_422990"/>
      <w:bookmarkEnd w:id="6150"/>
      <w:r w:rsidRPr="00DD58AD">
        <w:rPr>
          <w:rtl/>
        </w:rPr>
        <w:t xml:space="preserve">בתוך </w:t>
      </w:r>
      <w:bookmarkStart w:id="6151" w:name="_ETM_Q15_423380"/>
      <w:bookmarkEnd w:id="6151"/>
      <w:r w:rsidRPr="00DD58AD">
        <w:rPr>
          <w:rtl/>
        </w:rPr>
        <w:t>ארצם</w:t>
      </w:r>
      <w:bookmarkStart w:id="6152" w:name="_ETM_Q15_424650"/>
      <w:bookmarkEnd w:id="6152"/>
      <w:r>
        <w:rPr>
          <w:rFonts w:hint="cs"/>
          <w:rtl/>
        </w:rPr>
        <w:t xml:space="preserve">, </w:t>
      </w:r>
      <w:bookmarkStart w:id="6153" w:name="_ETM_Q15_424799"/>
      <w:bookmarkEnd w:id="6153"/>
      <w:r w:rsidRPr="00DD58AD">
        <w:rPr>
          <w:rtl/>
        </w:rPr>
        <w:t xml:space="preserve">רצועת </w:t>
      </w:r>
      <w:bookmarkStart w:id="6154" w:name="_ETM_Q15_425459"/>
      <w:bookmarkEnd w:id="6154"/>
      <w:r w:rsidRPr="00DD58AD">
        <w:rPr>
          <w:rtl/>
        </w:rPr>
        <w:t xml:space="preserve">ביטחון </w:t>
      </w:r>
      <w:bookmarkStart w:id="6155" w:name="_ETM_Q15_427230"/>
      <w:bookmarkEnd w:id="6155"/>
      <w:r>
        <w:rPr>
          <w:rtl/>
        </w:rPr>
        <w:t>בתו</w:t>
      </w:r>
      <w:r>
        <w:rPr>
          <w:rFonts w:hint="cs"/>
          <w:rtl/>
        </w:rPr>
        <w:t>ך</w:t>
      </w:r>
      <w:r w:rsidRPr="00DD58AD">
        <w:rPr>
          <w:rtl/>
        </w:rPr>
        <w:t xml:space="preserve"> </w:t>
      </w:r>
      <w:bookmarkStart w:id="6156" w:name="_ETM_Q15_428240"/>
      <w:bookmarkEnd w:id="6156"/>
      <w:r w:rsidRPr="00DD58AD">
        <w:rPr>
          <w:rtl/>
        </w:rPr>
        <w:t xml:space="preserve">שטחה </w:t>
      </w:r>
      <w:bookmarkStart w:id="6157" w:name="_ETM_Q15_428900"/>
      <w:bookmarkEnd w:id="6157"/>
      <w:r w:rsidRPr="00DD58AD">
        <w:rPr>
          <w:rtl/>
        </w:rPr>
        <w:t xml:space="preserve">הריבוני </w:t>
      </w:r>
      <w:bookmarkStart w:id="6158" w:name="_ETM_Q15_430040"/>
      <w:bookmarkEnd w:id="6158"/>
      <w:r w:rsidRPr="00DD58AD">
        <w:rPr>
          <w:rtl/>
        </w:rPr>
        <w:t xml:space="preserve">של </w:t>
      </w:r>
      <w:bookmarkStart w:id="6159" w:name="_ETM_Q15_430370"/>
      <w:bookmarkEnd w:id="6159"/>
      <w:r w:rsidRPr="00DD58AD">
        <w:rPr>
          <w:rtl/>
        </w:rPr>
        <w:t xml:space="preserve">מדינת </w:t>
      </w:r>
      <w:bookmarkStart w:id="6160" w:name="_ETM_Q15_431000"/>
      <w:bookmarkEnd w:id="6160"/>
      <w:r w:rsidRPr="00DD58AD">
        <w:rPr>
          <w:rtl/>
        </w:rPr>
        <w:t>ישראל</w:t>
      </w:r>
      <w:r>
        <w:rPr>
          <w:rFonts w:hint="cs"/>
          <w:rtl/>
        </w:rPr>
        <w:t>, אובדן מוחלט של ההרתעה.</w:t>
      </w:r>
      <w:r w:rsidRPr="00DD58AD">
        <w:rPr>
          <w:rtl/>
        </w:rPr>
        <w:t xml:space="preserve"> </w:t>
      </w:r>
      <w:bookmarkStart w:id="6161" w:name="_ETM_Q15_432300"/>
      <w:bookmarkStart w:id="6162" w:name="_ETM_Q15_435430"/>
      <w:bookmarkEnd w:id="6161"/>
      <w:bookmarkEnd w:id="6162"/>
      <w:r w:rsidRPr="00DD58AD">
        <w:rPr>
          <w:rtl/>
        </w:rPr>
        <w:t xml:space="preserve">מר </w:t>
      </w:r>
      <w:bookmarkStart w:id="6163" w:name="_ETM_Q15_435879"/>
      <w:bookmarkEnd w:id="6163"/>
      <w:r w:rsidRPr="00DD58AD">
        <w:rPr>
          <w:rtl/>
        </w:rPr>
        <w:t xml:space="preserve">ביטחון </w:t>
      </w:r>
      <w:bookmarkStart w:id="6164" w:name="_ETM_Q15_436870"/>
      <w:bookmarkEnd w:id="6164"/>
      <w:r w:rsidRPr="00DD58AD">
        <w:rPr>
          <w:rtl/>
        </w:rPr>
        <w:t xml:space="preserve">הפך </w:t>
      </w:r>
      <w:bookmarkStart w:id="6165" w:name="_ETM_Q15_437440"/>
      <w:bookmarkEnd w:id="6165"/>
      <w:r w:rsidRPr="00DD58AD">
        <w:rPr>
          <w:rtl/>
        </w:rPr>
        <w:t xml:space="preserve">לקריקטורה </w:t>
      </w:r>
      <w:bookmarkStart w:id="6166" w:name="_ETM_Q15_438639"/>
      <w:bookmarkEnd w:id="6166"/>
      <w:r w:rsidRPr="00DD58AD">
        <w:rPr>
          <w:rtl/>
        </w:rPr>
        <w:t xml:space="preserve">בעיני </w:t>
      </w:r>
      <w:bookmarkStart w:id="6167" w:name="_ETM_Q15_439150"/>
      <w:bookmarkEnd w:id="6167"/>
      <w:r w:rsidRPr="00DD58AD">
        <w:rPr>
          <w:rtl/>
        </w:rPr>
        <w:t xml:space="preserve">אויביה </w:t>
      </w:r>
      <w:bookmarkStart w:id="6168" w:name="_ETM_Q15_440139"/>
      <w:bookmarkEnd w:id="6168"/>
      <w:r w:rsidRPr="00DD58AD">
        <w:rPr>
          <w:rtl/>
        </w:rPr>
        <w:t xml:space="preserve">של </w:t>
      </w:r>
      <w:bookmarkStart w:id="6169" w:name="_ETM_Q15_440440"/>
      <w:bookmarkEnd w:id="6169"/>
      <w:r w:rsidRPr="00DD58AD">
        <w:rPr>
          <w:rtl/>
        </w:rPr>
        <w:t xml:space="preserve">מדינת </w:t>
      </w:r>
      <w:bookmarkStart w:id="6170" w:name="_ETM_Q15_441039"/>
      <w:bookmarkEnd w:id="6170"/>
      <w:r w:rsidRPr="00DD58AD">
        <w:rPr>
          <w:rtl/>
        </w:rPr>
        <w:t>ישראל</w:t>
      </w:r>
      <w:r>
        <w:rPr>
          <w:rFonts w:hint="cs"/>
          <w:rtl/>
        </w:rPr>
        <w:t>,</w:t>
      </w:r>
      <w:r w:rsidRPr="00DD58AD">
        <w:rPr>
          <w:rtl/>
        </w:rPr>
        <w:t xml:space="preserve"> </w:t>
      </w:r>
      <w:bookmarkStart w:id="6171" w:name="_ETM_Q15_442249"/>
      <w:bookmarkEnd w:id="6171"/>
      <w:r w:rsidRPr="00DD58AD">
        <w:rPr>
          <w:rtl/>
        </w:rPr>
        <w:t xml:space="preserve">קריקטורה </w:t>
      </w:r>
      <w:bookmarkStart w:id="6172" w:name="_ETM_Q15_443180"/>
      <w:bookmarkEnd w:id="6172"/>
      <w:r w:rsidRPr="00DD58AD">
        <w:rPr>
          <w:rtl/>
        </w:rPr>
        <w:t xml:space="preserve">של </w:t>
      </w:r>
      <w:bookmarkStart w:id="6173" w:name="_ETM_Q15_443449"/>
      <w:bookmarkEnd w:id="6173"/>
      <w:r w:rsidRPr="00DD58AD">
        <w:rPr>
          <w:rtl/>
        </w:rPr>
        <w:t>ממש</w:t>
      </w:r>
      <w:r>
        <w:rPr>
          <w:rFonts w:hint="cs"/>
          <w:rtl/>
        </w:rPr>
        <w:t>.</w:t>
      </w:r>
      <w:r w:rsidRPr="00DD58AD">
        <w:rPr>
          <w:rtl/>
        </w:rPr>
        <w:t xml:space="preserve"> </w:t>
      </w:r>
      <w:bookmarkStart w:id="6174" w:name="_ETM_Q15_444830"/>
      <w:bookmarkEnd w:id="6174"/>
      <w:r w:rsidRPr="00DD58AD">
        <w:rPr>
          <w:rtl/>
        </w:rPr>
        <w:t xml:space="preserve">ולא </w:t>
      </w:r>
      <w:bookmarkStart w:id="6175" w:name="_ETM_Q15_445160"/>
      <w:bookmarkEnd w:id="6175"/>
      <w:r w:rsidRPr="00DD58AD">
        <w:rPr>
          <w:rtl/>
        </w:rPr>
        <w:t xml:space="preserve">מדובר </w:t>
      </w:r>
      <w:bookmarkStart w:id="6176" w:name="_ETM_Q15_445820"/>
      <w:bookmarkEnd w:id="6176"/>
      <w:r w:rsidRPr="00DD58AD">
        <w:rPr>
          <w:rtl/>
        </w:rPr>
        <w:t xml:space="preserve">רק </w:t>
      </w:r>
      <w:bookmarkStart w:id="6177" w:name="_ETM_Q15_446150"/>
      <w:bookmarkEnd w:id="6177"/>
      <w:r w:rsidRPr="00DD58AD">
        <w:rPr>
          <w:rtl/>
        </w:rPr>
        <w:t xml:space="preserve">על </w:t>
      </w:r>
      <w:bookmarkStart w:id="6178" w:name="_ETM_Q15_446570"/>
      <w:bookmarkEnd w:id="6178"/>
      <w:r w:rsidRPr="00DD58AD">
        <w:rPr>
          <w:rtl/>
        </w:rPr>
        <w:t xml:space="preserve">אובדן </w:t>
      </w:r>
      <w:bookmarkStart w:id="6179" w:name="_ETM_Q15_447170"/>
      <w:bookmarkEnd w:id="6179"/>
      <w:r>
        <w:rPr>
          <w:rFonts w:hint="cs"/>
          <w:rtl/>
        </w:rPr>
        <w:t>ההרתעה האסטרטגית</w:t>
      </w:r>
      <w:r w:rsidR="007E20AD">
        <w:rPr>
          <w:rFonts w:hint="cs"/>
          <w:rtl/>
        </w:rPr>
        <w:t>.</w:t>
      </w:r>
      <w:bookmarkStart w:id="6180" w:name="_ETM_Q15_447890"/>
      <w:bookmarkEnd w:id="6180"/>
      <w:r w:rsidRPr="00DD58AD">
        <w:rPr>
          <w:rtl/>
        </w:rPr>
        <w:t xml:space="preserve"> </w:t>
      </w:r>
      <w:bookmarkStart w:id="6181" w:name="_ETM_Q15_448460"/>
      <w:bookmarkStart w:id="6182" w:name="_ETM_Q15_449400"/>
      <w:bookmarkEnd w:id="6181"/>
      <w:bookmarkEnd w:id="6182"/>
      <w:r w:rsidRPr="00DD58AD">
        <w:rPr>
          <w:rtl/>
        </w:rPr>
        <w:t xml:space="preserve">ממשלתו </w:t>
      </w:r>
      <w:bookmarkStart w:id="6183" w:name="_ETM_Q15_450330"/>
      <w:bookmarkEnd w:id="6183"/>
      <w:r w:rsidRPr="00DD58AD">
        <w:rPr>
          <w:rtl/>
        </w:rPr>
        <w:t xml:space="preserve">של </w:t>
      </w:r>
      <w:bookmarkStart w:id="6184" w:name="_ETM_Q15_450599"/>
      <w:bookmarkEnd w:id="6184"/>
      <w:r w:rsidRPr="00DD58AD">
        <w:rPr>
          <w:rtl/>
        </w:rPr>
        <w:t xml:space="preserve">נתניהו </w:t>
      </w:r>
      <w:bookmarkStart w:id="6185" w:name="_ETM_Q15_451930"/>
      <w:bookmarkEnd w:id="6185"/>
      <w:r w:rsidRPr="00DD58AD">
        <w:rPr>
          <w:rtl/>
        </w:rPr>
        <w:t xml:space="preserve">כושלת </w:t>
      </w:r>
      <w:bookmarkStart w:id="6186" w:name="_ETM_Q15_452740"/>
      <w:bookmarkEnd w:id="6186"/>
      <w:r w:rsidRPr="00DD58AD">
        <w:rPr>
          <w:rtl/>
        </w:rPr>
        <w:t xml:space="preserve">לחלוטין </w:t>
      </w:r>
      <w:bookmarkStart w:id="6187" w:name="_ETM_Q15_454029"/>
      <w:bookmarkEnd w:id="6187"/>
      <w:r w:rsidRPr="00DD58AD">
        <w:rPr>
          <w:rtl/>
        </w:rPr>
        <w:t xml:space="preserve">בטיפול </w:t>
      </w:r>
      <w:bookmarkStart w:id="6188" w:name="_ETM_Q15_454949"/>
      <w:bookmarkEnd w:id="6188"/>
      <w:r>
        <w:rPr>
          <w:rFonts w:hint="cs"/>
          <w:rtl/>
        </w:rPr>
        <w:t>ב</w:t>
      </w:r>
      <w:r w:rsidRPr="00DD58AD">
        <w:rPr>
          <w:rtl/>
        </w:rPr>
        <w:t xml:space="preserve">כל </w:t>
      </w:r>
      <w:bookmarkStart w:id="6189" w:name="_ETM_Q15_455550"/>
      <w:bookmarkEnd w:id="6189"/>
      <w:r w:rsidRPr="00DD58AD">
        <w:rPr>
          <w:rtl/>
        </w:rPr>
        <w:t xml:space="preserve">ההיבטים </w:t>
      </w:r>
      <w:bookmarkStart w:id="6190" w:name="_ETM_Q15_456240"/>
      <w:bookmarkEnd w:id="6190"/>
      <w:r w:rsidRPr="00DD58AD">
        <w:rPr>
          <w:rtl/>
        </w:rPr>
        <w:t>האזרחי</w:t>
      </w:r>
      <w:r>
        <w:rPr>
          <w:rFonts w:hint="cs"/>
          <w:rtl/>
        </w:rPr>
        <w:t>י</w:t>
      </w:r>
      <w:r w:rsidRPr="00DD58AD">
        <w:rPr>
          <w:rtl/>
        </w:rPr>
        <w:t>ם</w:t>
      </w:r>
      <w:r>
        <w:rPr>
          <w:rFonts w:hint="cs"/>
          <w:rtl/>
        </w:rPr>
        <w:t>,</w:t>
      </w:r>
      <w:r w:rsidRPr="00DD58AD">
        <w:rPr>
          <w:rtl/>
        </w:rPr>
        <w:t xml:space="preserve"> </w:t>
      </w:r>
      <w:bookmarkStart w:id="6191" w:name="_ETM_Q15_457259"/>
      <w:bookmarkEnd w:id="6191"/>
      <w:r w:rsidRPr="00DD58AD">
        <w:rPr>
          <w:rtl/>
        </w:rPr>
        <w:t xml:space="preserve">הקהילתיים </w:t>
      </w:r>
      <w:bookmarkStart w:id="6192" w:name="_ETM_Q15_458470"/>
      <w:bookmarkEnd w:id="6192"/>
      <w:r w:rsidRPr="00DD58AD">
        <w:rPr>
          <w:rtl/>
        </w:rPr>
        <w:t xml:space="preserve">והכלכליים </w:t>
      </w:r>
      <w:bookmarkStart w:id="6193" w:name="_ETM_Q15_460319"/>
      <w:bookmarkEnd w:id="6193"/>
      <w:r w:rsidRPr="00DD58AD">
        <w:rPr>
          <w:rtl/>
        </w:rPr>
        <w:t xml:space="preserve">של </w:t>
      </w:r>
      <w:bookmarkStart w:id="6194" w:name="_ETM_Q15_460620"/>
      <w:bookmarkEnd w:id="6194"/>
      <w:r w:rsidRPr="00DD58AD">
        <w:rPr>
          <w:rtl/>
        </w:rPr>
        <w:t xml:space="preserve">המלחמה </w:t>
      </w:r>
      <w:bookmarkStart w:id="6195" w:name="_ETM_Q15_461279"/>
      <w:bookmarkEnd w:id="6195"/>
      <w:r w:rsidRPr="00DD58AD">
        <w:rPr>
          <w:rtl/>
        </w:rPr>
        <w:t>בצפון</w:t>
      </w:r>
      <w:r>
        <w:rPr>
          <w:rFonts w:hint="cs"/>
          <w:rtl/>
        </w:rPr>
        <w:t>.</w:t>
      </w:r>
      <w:r w:rsidRPr="00DD58AD">
        <w:rPr>
          <w:rtl/>
        </w:rPr>
        <w:t xml:space="preserve"> </w:t>
      </w:r>
      <w:bookmarkStart w:id="6196" w:name="_ETM_Q15_462880"/>
      <w:bookmarkEnd w:id="6196"/>
      <w:r w:rsidRPr="00DD58AD">
        <w:rPr>
          <w:rtl/>
        </w:rPr>
        <w:t xml:space="preserve">הרי </w:t>
      </w:r>
      <w:bookmarkStart w:id="6197" w:name="_ETM_Q15_463210"/>
      <w:bookmarkEnd w:id="6197"/>
      <w:r w:rsidRPr="00DD58AD">
        <w:rPr>
          <w:rtl/>
        </w:rPr>
        <w:t xml:space="preserve">רוב </w:t>
      </w:r>
      <w:bookmarkStart w:id="6198" w:name="_ETM_Q15_463569"/>
      <w:bookmarkEnd w:id="6198"/>
      <w:r w:rsidRPr="00DD58AD">
        <w:rPr>
          <w:rtl/>
        </w:rPr>
        <w:t xml:space="preserve">תושבי </w:t>
      </w:r>
      <w:bookmarkStart w:id="6199" w:name="_ETM_Q15_463990"/>
      <w:bookmarkEnd w:id="6199"/>
      <w:r w:rsidRPr="00DD58AD">
        <w:rPr>
          <w:rtl/>
        </w:rPr>
        <w:t xml:space="preserve">הצפון </w:t>
      </w:r>
      <w:bookmarkStart w:id="6200" w:name="_ETM_Q15_464680"/>
      <w:bookmarkEnd w:id="6200"/>
      <w:r w:rsidRPr="00DD58AD">
        <w:rPr>
          <w:rtl/>
        </w:rPr>
        <w:t xml:space="preserve">לא </w:t>
      </w:r>
      <w:bookmarkStart w:id="6201" w:name="_ETM_Q15_464860"/>
      <w:bookmarkEnd w:id="6201"/>
      <w:r>
        <w:rPr>
          <w:rtl/>
        </w:rPr>
        <w:t>פ</w:t>
      </w:r>
      <w:r>
        <w:rPr>
          <w:rFonts w:hint="cs"/>
          <w:rtl/>
        </w:rPr>
        <w:t>ו</w:t>
      </w:r>
      <w:r w:rsidRPr="00DD58AD">
        <w:rPr>
          <w:rtl/>
        </w:rPr>
        <w:t xml:space="preserve">נו </w:t>
      </w:r>
      <w:bookmarkStart w:id="6202" w:name="_ETM_Q15_465250"/>
      <w:bookmarkEnd w:id="6202"/>
      <w:r w:rsidRPr="00DD58AD">
        <w:rPr>
          <w:rtl/>
        </w:rPr>
        <w:t>מביתם</w:t>
      </w:r>
      <w:r>
        <w:rPr>
          <w:rFonts w:hint="cs"/>
          <w:rtl/>
        </w:rPr>
        <w:t>,</w:t>
      </w:r>
      <w:r w:rsidRPr="00DD58AD">
        <w:rPr>
          <w:rtl/>
        </w:rPr>
        <w:t xml:space="preserve"> </w:t>
      </w:r>
      <w:bookmarkStart w:id="6203" w:name="_ETM_Q15_466639"/>
      <w:bookmarkEnd w:id="6203"/>
      <w:r w:rsidRPr="00DD58AD">
        <w:rPr>
          <w:rtl/>
        </w:rPr>
        <w:t xml:space="preserve">והממשלה </w:t>
      </w:r>
      <w:bookmarkStart w:id="6204" w:name="_ETM_Q15_467540"/>
      <w:bookmarkEnd w:id="6204"/>
      <w:r w:rsidRPr="00DD58AD">
        <w:rPr>
          <w:rtl/>
        </w:rPr>
        <w:t xml:space="preserve">הזו </w:t>
      </w:r>
      <w:bookmarkStart w:id="6205" w:name="_ETM_Q15_468020"/>
      <w:bookmarkEnd w:id="6205"/>
      <w:r w:rsidRPr="00DD58AD">
        <w:rPr>
          <w:rtl/>
        </w:rPr>
        <w:t xml:space="preserve">לא </w:t>
      </w:r>
      <w:bookmarkStart w:id="6206" w:name="_ETM_Q15_468290"/>
      <w:bookmarkEnd w:id="6206"/>
      <w:r w:rsidRPr="00DD58AD">
        <w:rPr>
          <w:rtl/>
        </w:rPr>
        <w:t xml:space="preserve">עשתה </w:t>
      </w:r>
      <w:bookmarkStart w:id="6207" w:name="_ETM_Q15_468740"/>
      <w:bookmarkEnd w:id="6207"/>
      <w:r w:rsidRPr="00DD58AD">
        <w:rPr>
          <w:rtl/>
        </w:rPr>
        <w:t xml:space="preserve">עד </w:t>
      </w:r>
      <w:bookmarkStart w:id="6208" w:name="_ETM_Q15_468980"/>
      <w:bookmarkEnd w:id="6208"/>
      <w:r w:rsidRPr="00DD58AD">
        <w:rPr>
          <w:rtl/>
        </w:rPr>
        <w:t xml:space="preserve">עכשיו </w:t>
      </w:r>
      <w:bookmarkStart w:id="6209" w:name="_ETM_Q15_469520"/>
      <w:bookmarkEnd w:id="6209"/>
      <w:r w:rsidRPr="00DD58AD">
        <w:rPr>
          <w:rtl/>
        </w:rPr>
        <w:t xml:space="preserve">דבר </w:t>
      </w:r>
      <w:bookmarkStart w:id="6210" w:name="_ETM_Q15_470210"/>
      <w:bookmarkStart w:id="6211" w:name="_ETM_Q15_470690"/>
      <w:bookmarkEnd w:id="6210"/>
      <w:bookmarkEnd w:id="6211"/>
      <w:r>
        <w:rPr>
          <w:rFonts w:hint="cs"/>
          <w:rtl/>
        </w:rPr>
        <w:t xml:space="preserve">אחד </w:t>
      </w:r>
      <w:r w:rsidRPr="00DD58AD">
        <w:rPr>
          <w:rtl/>
        </w:rPr>
        <w:t xml:space="preserve">משמעותי </w:t>
      </w:r>
      <w:bookmarkStart w:id="6212" w:name="_ETM_Q15_472010"/>
      <w:bookmarkEnd w:id="6212"/>
      <w:r w:rsidRPr="00DD58AD">
        <w:rPr>
          <w:rtl/>
        </w:rPr>
        <w:t xml:space="preserve">כדי </w:t>
      </w:r>
      <w:bookmarkStart w:id="6213" w:name="_ETM_Q15_472370"/>
      <w:bookmarkEnd w:id="6213"/>
      <w:r w:rsidRPr="00DD58AD">
        <w:rPr>
          <w:rtl/>
        </w:rPr>
        <w:t xml:space="preserve">לחזק </w:t>
      </w:r>
      <w:bookmarkStart w:id="6214" w:name="_ETM_Q15_473029"/>
      <w:bookmarkEnd w:id="6214"/>
      <w:r w:rsidRPr="00DD58AD">
        <w:rPr>
          <w:rtl/>
        </w:rPr>
        <w:t xml:space="preserve">את </w:t>
      </w:r>
      <w:bookmarkStart w:id="6215" w:name="_ETM_Q15_473180"/>
      <w:bookmarkEnd w:id="6215"/>
      <w:r w:rsidRPr="00DD58AD">
        <w:rPr>
          <w:rtl/>
        </w:rPr>
        <w:t xml:space="preserve">החוסן </w:t>
      </w:r>
      <w:bookmarkStart w:id="6216" w:name="_ETM_Q15_473720"/>
      <w:bookmarkEnd w:id="6216"/>
      <w:r w:rsidRPr="00DD58AD">
        <w:rPr>
          <w:rtl/>
        </w:rPr>
        <w:t xml:space="preserve">האזרחי </w:t>
      </w:r>
      <w:bookmarkStart w:id="6217" w:name="_ETM_Q15_474919"/>
      <w:bookmarkEnd w:id="6217"/>
      <w:r w:rsidRPr="00DD58AD">
        <w:rPr>
          <w:rtl/>
        </w:rPr>
        <w:t xml:space="preserve">של </w:t>
      </w:r>
      <w:bookmarkStart w:id="6218" w:name="_ETM_Q15_475190"/>
      <w:bookmarkEnd w:id="6218"/>
      <w:r w:rsidRPr="00DD58AD">
        <w:rPr>
          <w:rtl/>
        </w:rPr>
        <w:t xml:space="preserve">מאות </w:t>
      </w:r>
      <w:bookmarkStart w:id="6219" w:name="_ETM_Q15_475580"/>
      <w:bookmarkEnd w:id="6219"/>
      <w:r w:rsidRPr="00DD58AD">
        <w:rPr>
          <w:rtl/>
        </w:rPr>
        <w:t xml:space="preserve">אלפי </w:t>
      </w:r>
      <w:bookmarkStart w:id="6220" w:name="_ETM_Q15_476000"/>
      <w:bookmarkEnd w:id="6220"/>
      <w:r w:rsidRPr="00DD58AD">
        <w:rPr>
          <w:rtl/>
        </w:rPr>
        <w:t xml:space="preserve">אזרחים </w:t>
      </w:r>
      <w:bookmarkStart w:id="6221" w:name="_ETM_Q15_476600"/>
      <w:bookmarkEnd w:id="6221"/>
      <w:r w:rsidRPr="00DD58AD">
        <w:rPr>
          <w:rtl/>
        </w:rPr>
        <w:t xml:space="preserve">שחיים </w:t>
      </w:r>
      <w:bookmarkStart w:id="6222" w:name="_ETM_Q15_477200"/>
      <w:bookmarkEnd w:id="6222"/>
      <w:r w:rsidRPr="00DD58AD">
        <w:rPr>
          <w:rtl/>
        </w:rPr>
        <w:t xml:space="preserve">תחת </w:t>
      </w:r>
      <w:bookmarkStart w:id="6223" w:name="_ETM_Q15_477680"/>
      <w:bookmarkEnd w:id="6223"/>
      <w:r w:rsidRPr="00DD58AD">
        <w:rPr>
          <w:rtl/>
        </w:rPr>
        <w:t xml:space="preserve">אש </w:t>
      </w:r>
      <w:bookmarkStart w:id="6224" w:name="_ETM_Q15_478010"/>
      <w:bookmarkEnd w:id="6224"/>
      <w:r w:rsidRPr="00DD58AD">
        <w:rPr>
          <w:rtl/>
        </w:rPr>
        <w:t xml:space="preserve">כבר </w:t>
      </w:r>
      <w:bookmarkStart w:id="6225" w:name="_ETM_Q15_478279"/>
      <w:bookmarkStart w:id="6226" w:name="_ETM_Q15_478760"/>
      <w:bookmarkEnd w:id="6225"/>
      <w:bookmarkEnd w:id="6226"/>
      <w:r>
        <w:rPr>
          <w:rFonts w:hint="cs"/>
          <w:rtl/>
        </w:rPr>
        <w:t xml:space="preserve">שמונה </w:t>
      </w:r>
      <w:bookmarkStart w:id="6227" w:name="_ETM_Q15_479000"/>
      <w:bookmarkEnd w:id="6227"/>
      <w:r w:rsidRPr="00DD58AD">
        <w:rPr>
          <w:rtl/>
        </w:rPr>
        <w:t>חודשים</w:t>
      </w:r>
      <w:r>
        <w:rPr>
          <w:rFonts w:hint="cs"/>
          <w:rtl/>
        </w:rPr>
        <w:t>.</w:t>
      </w:r>
      <w:r w:rsidRPr="00DD58AD">
        <w:rPr>
          <w:rtl/>
        </w:rPr>
        <w:t xml:space="preserve"> </w:t>
      </w:r>
      <w:bookmarkStart w:id="6228" w:name="_ETM_Q15_480999"/>
      <w:bookmarkEnd w:id="6228"/>
    </w:p>
    <w:p w:rsidR="004409CC" w:rsidRDefault="004409CC" w:rsidP="00715DC3">
      <w:pPr>
        <w:rPr>
          <w:rtl/>
        </w:rPr>
      </w:pPr>
    </w:p>
    <w:p w:rsidR="004409CC" w:rsidRDefault="004409CC" w:rsidP="007E20AD">
      <w:pPr>
        <w:rPr>
          <w:rtl/>
        </w:rPr>
      </w:pPr>
      <w:r w:rsidRPr="00DD58AD">
        <w:rPr>
          <w:rtl/>
        </w:rPr>
        <w:t xml:space="preserve">ושרי </w:t>
      </w:r>
      <w:bookmarkStart w:id="6229" w:name="_ETM_Q15_481569"/>
      <w:bookmarkEnd w:id="6229"/>
      <w:r w:rsidRPr="00DD58AD">
        <w:rPr>
          <w:rtl/>
        </w:rPr>
        <w:t>הממשלה</w:t>
      </w:r>
      <w:r>
        <w:rPr>
          <w:rFonts w:hint="cs"/>
          <w:rtl/>
        </w:rPr>
        <w:t>? הם עסוקים</w:t>
      </w:r>
      <w:r w:rsidRPr="00DD58AD">
        <w:rPr>
          <w:rtl/>
        </w:rPr>
        <w:t xml:space="preserve"> </w:t>
      </w:r>
      <w:bookmarkStart w:id="6230" w:name="_ETM_Q15_480350"/>
      <w:bookmarkStart w:id="6231" w:name="_ETM_Q15_483699"/>
      <w:bookmarkEnd w:id="6230"/>
      <w:bookmarkEnd w:id="6231"/>
      <w:r w:rsidRPr="00DD58AD">
        <w:rPr>
          <w:rtl/>
        </w:rPr>
        <w:t xml:space="preserve">בתחרות </w:t>
      </w:r>
      <w:bookmarkStart w:id="6232" w:name="_ETM_Q15_484509"/>
      <w:bookmarkEnd w:id="6232"/>
      <w:r w:rsidRPr="00DD58AD">
        <w:rPr>
          <w:rtl/>
        </w:rPr>
        <w:t xml:space="preserve">בינם </w:t>
      </w:r>
      <w:bookmarkStart w:id="6233" w:name="_ETM_Q15_484960"/>
      <w:bookmarkEnd w:id="6233"/>
      <w:r w:rsidRPr="00DD58AD">
        <w:rPr>
          <w:rtl/>
        </w:rPr>
        <w:t xml:space="preserve">לבין </w:t>
      </w:r>
      <w:bookmarkStart w:id="6234" w:name="_ETM_Q15_485349"/>
      <w:bookmarkEnd w:id="6234"/>
      <w:r w:rsidRPr="00DD58AD">
        <w:rPr>
          <w:rtl/>
        </w:rPr>
        <w:t xml:space="preserve">עצמם </w:t>
      </w:r>
      <w:bookmarkStart w:id="6235" w:name="_ETM_Q15_486440"/>
      <w:bookmarkEnd w:id="6235"/>
      <w:r w:rsidRPr="00DD58AD">
        <w:rPr>
          <w:rtl/>
        </w:rPr>
        <w:t>מ</w:t>
      </w:r>
      <w:r>
        <w:rPr>
          <w:rFonts w:hint="cs"/>
          <w:rtl/>
        </w:rPr>
        <w:t>י י</w:t>
      </w:r>
      <w:r w:rsidRPr="00DD58AD">
        <w:rPr>
          <w:rtl/>
        </w:rPr>
        <w:t xml:space="preserve">שתלח </w:t>
      </w:r>
      <w:bookmarkStart w:id="6236" w:name="_ETM_Q15_487490"/>
      <w:bookmarkStart w:id="6237" w:name="_ETM_Q15_487730"/>
      <w:bookmarkEnd w:id="6236"/>
      <w:bookmarkEnd w:id="6237"/>
      <w:r w:rsidRPr="00DD58AD">
        <w:rPr>
          <w:rtl/>
        </w:rPr>
        <w:t xml:space="preserve">יותר </w:t>
      </w:r>
      <w:bookmarkStart w:id="6238" w:name="_ETM_Q15_488150"/>
      <w:bookmarkEnd w:id="6238"/>
      <w:r w:rsidRPr="00DD58AD">
        <w:rPr>
          <w:rtl/>
        </w:rPr>
        <w:t>ב</w:t>
      </w:r>
      <w:bookmarkStart w:id="6239" w:name="_ETM_Q15_488360"/>
      <w:bookmarkEnd w:id="6239"/>
      <w:r w:rsidRPr="00DD58AD">
        <w:rPr>
          <w:rtl/>
        </w:rPr>
        <w:t xml:space="preserve">נשיא </w:t>
      </w:r>
      <w:bookmarkStart w:id="6240" w:name="_ETM_Q15_488719"/>
      <w:bookmarkEnd w:id="6240"/>
      <w:r w:rsidRPr="00DD58AD">
        <w:rPr>
          <w:rtl/>
        </w:rPr>
        <w:t xml:space="preserve">ארצות </w:t>
      </w:r>
      <w:bookmarkStart w:id="6241" w:name="_ETM_Q15_489139"/>
      <w:bookmarkEnd w:id="6241"/>
      <w:r w:rsidRPr="00DD58AD">
        <w:rPr>
          <w:rtl/>
        </w:rPr>
        <w:t>הברית</w:t>
      </w:r>
      <w:r>
        <w:rPr>
          <w:rFonts w:hint="cs"/>
          <w:rtl/>
        </w:rPr>
        <w:t>,</w:t>
      </w:r>
      <w:r w:rsidRPr="00DD58AD">
        <w:rPr>
          <w:rtl/>
        </w:rPr>
        <w:t xml:space="preserve"> </w:t>
      </w:r>
      <w:bookmarkStart w:id="6242" w:name="_ETM_Q15_489980"/>
      <w:bookmarkEnd w:id="6242"/>
      <w:r w:rsidRPr="00DD58AD">
        <w:rPr>
          <w:rtl/>
        </w:rPr>
        <w:t xml:space="preserve">כאילו </w:t>
      </w:r>
      <w:bookmarkStart w:id="6243" w:name="_ETM_Q15_490789"/>
      <w:bookmarkEnd w:id="6243"/>
      <w:r w:rsidRPr="00DD58AD">
        <w:rPr>
          <w:rtl/>
        </w:rPr>
        <w:t>ה</w:t>
      </w:r>
      <w:r>
        <w:rPr>
          <w:rFonts w:hint="cs"/>
          <w:rtl/>
        </w:rPr>
        <w:t>וא א</w:t>
      </w:r>
      <w:r w:rsidRPr="00DD58AD">
        <w:rPr>
          <w:rtl/>
        </w:rPr>
        <w:t xml:space="preserve">שם </w:t>
      </w:r>
      <w:bookmarkStart w:id="6244" w:name="_ETM_Q15_491749"/>
      <w:bookmarkEnd w:id="6244"/>
      <w:r w:rsidRPr="00DD58AD">
        <w:rPr>
          <w:rtl/>
        </w:rPr>
        <w:t>ב</w:t>
      </w:r>
      <w:r>
        <w:rPr>
          <w:rFonts w:hint="cs"/>
          <w:rtl/>
        </w:rPr>
        <w:t>הפקרת</w:t>
      </w:r>
      <w:r w:rsidRPr="00DD58AD">
        <w:rPr>
          <w:rtl/>
        </w:rPr>
        <w:t xml:space="preserve"> </w:t>
      </w:r>
      <w:bookmarkStart w:id="6245" w:name="_ETM_Q15_492559"/>
      <w:bookmarkEnd w:id="6245"/>
      <w:r>
        <w:rPr>
          <w:rFonts w:hint="cs"/>
          <w:rtl/>
        </w:rPr>
        <w:t>ה</w:t>
      </w:r>
      <w:r w:rsidRPr="00DD58AD">
        <w:rPr>
          <w:rtl/>
        </w:rPr>
        <w:t xml:space="preserve">צפון </w:t>
      </w:r>
      <w:bookmarkStart w:id="6246" w:name="_ETM_Q15_493219"/>
      <w:bookmarkEnd w:id="6246"/>
      <w:r w:rsidRPr="00DD58AD">
        <w:rPr>
          <w:rtl/>
        </w:rPr>
        <w:t xml:space="preserve">ובהפקרת </w:t>
      </w:r>
      <w:bookmarkStart w:id="6247" w:name="_ETM_Q15_494059"/>
      <w:bookmarkEnd w:id="6247"/>
      <w:r w:rsidRPr="00DD58AD">
        <w:rPr>
          <w:rtl/>
        </w:rPr>
        <w:t>הדרום</w:t>
      </w:r>
      <w:r>
        <w:rPr>
          <w:rFonts w:hint="cs"/>
          <w:rtl/>
        </w:rPr>
        <w:t>;</w:t>
      </w:r>
      <w:r w:rsidRPr="00DD58AD">
        <w:rPr>
          <w:rtl/>
        </w:rPr>
        <w:t xml:space="preserve"> </w:t>
      </w:r>
      <w:bookmarkStart w:id="6248" w:name="_ETM_Q15_495290"/>
      <w:bookmarkEnd w:id="6248"/>
      <w:r>
        <w:rPr>
          <w:rFonts w:hint="cs"/>
          <w:rtl/>
        </w:rPr>
        <w:t xml:space="preserve">כאילו הוא חתום </w:t>
      </w:r>
      <w:bookmarkStart w:id="6249" w:name="_ETM_Q15_496460"/>
      <w:bookmarkEnd w:id="6249"/>
      <w:r w:rsidRPr="00DD58AD">
        <w:rPr>
          <w:rtl/>
        </w:rPr>
        <w:t xml:space="preserve">על </w:t>
      </w:r>
      <w:bookmarkStart w:id="6250" w:name="_ETM_Q15_496580"/>
      <w:bookmarkEnd w:id="6250"/>
      <w:r w:rsidRPr="00DD58AD">
        <w:rPr>
          <w:rtl/>
        </w:rPr>
        <w:t xml:space="preserve">המחדל </w:t>
      </w:r>
      <w:bookmarkStart w:id="6251" w:name="_ETM_Q15_497180"/>
      <w:bookmarkEnd w:id="6251"/>
      <w:r w:rsidRPr="00DD58AD">
        <w:rPr>
          <w:rtl/>
        </w:rPr>
        <w:t xml:space="preserve">הביטחוני </w:t>
      </w:r>
      <w:bookmarkStart w:id="6252" w:name="_ETM_Q15_498260"/>
      <w:bookmarkEnd w:id="6252"/>
      <w:r w:rsidRPr="00DD58AD">
        <w:rPr>
          <w:rtl/>
        </w:rPr>
        <w:t xml:space="preserve">והאזרחי </w:t>
      </w:r>
      <w:bookmarkStart w:id="6253" w:name="_ETM_Q15_499130"/>
      <w:bookmarkEnd w:id="6253"/>
      <w:r w:rsidRPr="00DD58AD">
        <w:rPr>
          <w:rtl/>
        </w:rPr>
        <w:t xml:space="preserve">החמור </w:t>
      </w:r>
      <w:bookmarkStart w:id="6254" w:name="_ETM_Q15_499670"/>
      <w:bookmarkEnd w:id="6254"/>
      <w:r w:rsidRPr="00DD58AD">
        <w:rPr>
          <w:rtl/>
        </w:rPr>
        <w:t xml:space="preserve">ביותר </w:t>
      </w:r>
      <w:bookmarkStart w:id="6255" w:name="_ETM_Q15_500570"/>
      <w:bookmarkEnd w:id="6255"/>
      <w:r w:rsidRPr="00DD58AD">
        <w:rPr>
          <w:rtl/>
        </w:rPr>
        <w:t xml:space="preserve">ב-75 </w:t>
      </w:r>
      <w:bookmarkStart w:id="6256" w:name="_ETM_Q15_501860"/>
      <w:bookmarkEnd w:id="6256"/>
      <w:r w:rsidRPr="00DD58AD">
        <w:rPr>
          <w:rtl/>
        </w:rPr>
        <w:t xml:space="preserve">שנותיה </w:t>
      </w:r>
      <w:bookmarkStart w:id="6257" w:name="_ETM_Q15_502849"/>
      <w:bookmarkEnd w:id="6257"/>
      <w:r w:rsidRPr="00DD58AD">
        <w:rPr>
          <w:rtl/>
        </w:rPr>
        <w:t xml:space="preserve">של </w:t>
      </w:r>
      <w:bookmarkStart w:id="6258" w:name="_ETM_Q15_503150"/>
      <w:bookmarkEnd w:id="6258"/>
      <w:r w:rsidRPr="00DD58AD">
        <w:rPr>
          <w:rtl/>
        </w:rPr>
        <w:t xml:space="preserve">מדינת </w:t>
      </w:r>
      <w:bookmarkStart w:id="6259" w:name="_ETM_Q15_503750"/>
      <w:bookmarkEnd w:id="6259"/>
      <w:r w:rsidRPr="00DD58AD">
        <w:rPr>
          <w:rtl/>
        </w:rPr>
        <w:t>ישראל</w:t>
      </w:r>
      <w:r>
        <w:rPr>
          <w:rFonts w:hint="cs"/>
          <w:rtl/>
        </w:rPr>
        <w:t>.</w:t>
      </w:r>
      <w:r w:rsidRPr="00DD58AD">
        <w:rPr>
          <w:rtl/>
        </w:rPr>
        <w:t xml:space="preserve"> </w:t>
      </w:r>
      <w:bookmarkStart w:id="6260" w:name="_ETM_Q15_505419"/>
      <w:bookmarkEnd w:id="6260"/>
      <w:r w:rsidRPr="00DD58AD">
        <w:rPr>
          <w:rtl/>
        </w:rPr>
        <w:t xml:space="preserve">מדינת </w:t>
      </w:r>
      <w:bookmarkStart w:id="6261" w:name="_ETM_Q15_506230"/>
      <w:bookmarkEnd w:id="6261"/>
      <w:r w:rsidRPr="00DD58AD">
        <w:rPr>
          <w:rtl/>
        </w:rPr>
        <w:t xml:space="preserve">ישראל </w:t>
      </w:r>
      <w:bookmarkStart w:id="6262" w:name="_ETM_Q15_506949"/>
      <w:bookmarkEnd w:id="6262"/>
      <w:r w:rsidRPr="00DD58AD">
        <w:rPr>
          <w:rtl/>
        </w:rPr>
        <w:t xml:space="preserve">נמצאת </w:t>
      </w:r>
      <w:bookmarkStart w:id="6263" w:name="_ETM_Q15_507640"/>
      <w:bookmarkEnd w:id="6263"/>
      <w:r w:rsidRPr="00DD58AD">
        <w:rPr>
          <w:rtl/>
        </w:rPr>
        <w:t xml:space="preserve">ברגע </w:t>
      </w:r>
      <w:bookmarkStart w:id="6264" w:name="_ETM_Q15_508300"/>
      <w:bookmarkEnd w:id="6264"/>
      <w:r w:rsidRPr="00DD58AD">
        <w:rPr>
          <w:rtl/>
        </w:rPr>
        <w:t xml:space="preserve">המורכב </w:t>
      </w:r>
      <w:bookmarkStart w:id="6265" w:name="_ETM_Q15_508960"/>
      <w:bookmarkEnd w:id="6265"/>
      <w:r w:rsidRPr="00DD58AD">
        <w:rPr>
          <w:rtl/>
        </w:rPr>
        <w:t xml:space="preserve">והמסוכן </w:t>
      </w:r>
      <w:bookmarkStart w:id="6266" w:name="_ETM_Q15_509829"/>
      <w:bookmarkEnd w:id="6266"/>
      <w:r w:rsidRPr="00DD58AD">
        <w:rPr>
          <w:rtl/>
        </w:rPr>
        <w:t xml:space="preserve">ביותר </w:t>
      </w:r>
      <w:bookmarkStart w:id="6267" w:name="_ETM_Q15_510699"/>
      <w:bookmarkEnd w:id="6267"/>
      <w:r w:rsidRPr="00DD58AD">
        <w:rPr>
          <w:rtl/>
        </w:rPr>
        <w:t>בתולדותיה</w:t>
      </w:r>
      <w:r>
        <w:rPr>
          <w:rFonts w:hint="cs"/>
          <w:rtl/>
        </w:rPr>
        <w:t>,</w:t>
      </w:r>
      <w:r w:rsidRPr="00DD58AD">
        <w:rPr>
          <w:rtl/>
        </w:rPr>
        <w:t xml:space="preserve"> </w:t>
      </w:r>
      <w:bookmarkStart w:id="6268" w:name="_ETM_Q15_514000"/>
      <w:bookmarkEnd w:id="6268"/>
      <w:r w:rsidRPr="00DD58AD">
        <w:rPr>
          <w:rtl/>
        </w:rPr>
        <w:t xml:space="preserve">ויש </w:t>
      </w:r>
      <w:bookmarkStart w:id="6269" w:name="_ETM_Q15_514690"/>
      <w:bookmarkEnd w:id="6269"/>
      <w:r w:rsidRPr="00DD58AD">
        <w:rPr>
          <w:rtl/>
        </w:rPr>
        <w:t xml:space="preserve">לנו </w:t>
      </w:r>
      <w:bookmarkStart w:id="6270" w:name="_ETM_Q15_515080"/>
      <w:bookmarkEnd w:id="6270"/>
      <w:r>
        <w:rPr>
          <w:rFonts w:hint="cs"/>
          <w:rtl/>
        </w:rPr>
        <w:t>הנהגה</w:t>
      </w:r>
      <w:r w:rsidRPr="00DD58AD">
        <w:rPr>
          <w:rtl/>
        </w:rPr>
        <w:t xml:space="preserve"> </w:t>
      </w:r>
      <w:bookmarkStart w:id="6271" w:name="_ETM_Q15_515670"/>
      <w:bookmarkEnd w:id="6271"/>
      <w:r w:rsidRPr="00DD58AD">
        <w:rPr>
          <w:rtl/>
        </w:rPr>
        <w:t xml:space="preserve">כושלת </w:t>
      </w:r>
      <w:bookmarkStart w:id="6272" w:name="_ETM_Q15_516539"/>
      <w:bookmarkEnd w:id="6272"/>
      <w:r>
        <w:rPr>
          <w:rFonts w:hint="cs"/>
          <w:rtl/>
        </w:rPr>
        <w:t>ו</w:t>
      </w:r>
      <w:r>
        <w:rPr>
          <w:rtl/>
        </w:rPr>
        <w:t>חסר</w:t>
      </w:r>
      <w:r w:rsidRPr="00DD58AD">
        <w:rPr>
          <w:rtl/>
        </w:rPr>
        <w:t xml:space="preserve">ת </w:t>
      </w:r>
      <w:bookmarkStart w:id="6273" w:name="_ETM_Q15_517199"/>
      <w:bookmarkEnd w:id="6273"/>
      <w:r w:rsidRPr="00DD58AD">
        <w:rPr>
          <w:rtl/>
        </w:rPr>
        <w:t>יכולת</w:t>
      </w:r>
      <w:r>
        <w:rPr>
          <w:rFonts w:hint="cs"/>
          <w:rtl/>
        </w:rPr>
        <w:t>.</w:t>
      </w:r>
      <w:r w:rsidRPr="00DD58AD">
        <w:rPr>
          <w:rtl/>
        </w:rPr>
        <w:t xml:space="preserve"> </w:t>
      </w:r>
      <w:bookmarkStart w:id="6274" w:name="_ETM_Q15_518790"/>
      <w:bookmarkEnd w:id="6274"/>
      <w:r w:rsidRPr="00DD58AD">
        <w:rPr>
          <w:rtl/>
        </w:rPr>
        <w:t xml:space="preserve">ולכן </w:t>
      </w:r>
      <w:bookmarkStart w:id="6275" w:name="_ETM_Q15_519480"/>
      <w:bookmarkEnd w:id="6275"/>
      <w:r w:rsidRPr="00DD58AD">
        <w:rPr>
          <w:rtl/>
        </w:rPr>
        <w:t xml:space="preserve">צריך </w:t>
      </w:r>
      <w:bookmarkStart w:id="6276" w:name="_ETM_Q15_519989"/>
      <w:bookmarkEnd w:id="6276"/>
      <w:r w:rsidRPr="00DD58AD">
        <w:rPr>
          <w:rtl/>
        </w:rPr>
        <w:t xml:space="preserve">להזכיר </w:t>
      </w:r>
      <w:bookmarkStart w:id="6277" w:name="_ETM_Q15_520680"/>
      <w:bookmarkEnd w:id="6277"/>
      <w:r w:rsidRPr="00DD58AD">
        <w:rPr>
          <w:rtl/>
        </w:rPr>
        <w:t xml:space="preserve">בכל </w:t>
      </w:r>
      <w:bookmarkStart w:id="6278" w:name="_ETM_Q15_521339"/>
      <w:bookmarkEnd w:id="6278"/>
      <w:r w:rsidRPr="00DD58AD">
        <w:rPr>
          <w:rtl/>
        </w:rPr>
        <w:t xml:space="preserve">יום </w:t>
      </w:r>
      <w:bookmarkStart w:id="6279" w:name="_ETM_Q15_521790"/>
      <w:bookmarkEnd w:id="6279"/>
      <w:r w:rsidRPr="00DD58AD">
        <w:rPr>
          <w:rtl/>
        </w:rPr>
        <w:t xml:space="preserve">כאן </w:t>
      </w:r>
      <w:bookmarkStart w:id="6280" w:name="_ETM_Q15_522120"/>
      <w:bookmarkEnd w:id="6280"/>
      <w:r w:rsidRPr="00DD58AD">
        <w:rPr>
          <w:rtl/>
        </w:rPr>
        <w:t xml:space="preserve">במשכן </w:t>
      </w:r>
      <w:bookmarkStart w:id="6281" w:name="_ETM_Q15_523550"/>
      <w:bookmarkEnd w:id="6281"/>
      <w:r w:rsidRPr="00DD58AD">
        <w:rPr>
          <w:rtl/>
        </w:rPr>
        <w:t xml:space="preserve">שיש </w:t>
      </w:r>
      <w:bookmarkStart w:id="6282" w:name="_ETM_Q15_524000"/>
      <w:bookmarkEnd w:id="6282"/>
      <w:r w:rsidRPr="00DD58AD">
        <w:rPr>
          <w:rtl/>
        </w:rPr>
        <w:t xml:space="preserve">לנו </w:t>
      </w:r>
      <w:bookmarkStart w:id="6283" w:name="_ETM_Q15_524270"/>
      <w:bookmarkEnd w:id="6283"/>
      <w:r w:rsidRPr="00DD58AD">
        <w:rPr>
          <w:rtl/>
        </w:rPr>
        <w:t xml:space="preserve">שתי </w:t>
      </w:r>
      <w:bookmarkStart w:id="6284" w:name="_ETM_Q15_524760"/>
      <w:bookmarkEnd w:id="6284"/>
      <w:r w:rsidRPr="00DD58AD">
        <w:rPr>
          <w:rtl/>
        </w:rPr>
        <w:t>משימות</w:t>
      </w:r>
      <w:r w:rsidR="007E20AD">
        <w:rPr>
          <w:rFonts w:hint="cs"/>
          <w:rtl/>
        </w:rPr>
        <w:t>:</w:t>
      </w:r>
      <w:r w:rsidRPr="00DD58AD">
        <w:rPr>
          <w:rtl/>
        </w:rPr>
        <w:t xml:space="preserve"> </w:t>
      </w:r>
      <w:bookmarkStart w:id="6285" w:name="_ETM_Q15_526129"/>
      <w:bookmarkEnd w:id="6285"/>
      <w:r>
        <w:rPr>
          <w:rFonts w:hint="cs"/>
          <w:rtl/>
        </w:rPr>
        <w:t>האחת</w:t>
      </w:r>
      <w:r w:rsidRPr="00DD58AD">
        <w:rPr>
          <w:rtl/>
        </w:rPr>
        <w:t xml:space="preserve"> </w:t>
      </w:r>
      <w:bookmarkStart w:id="6286" w:name="_ETM_Q15_526879"/>
      <w:bookmarkEnd w:id="6286"/>
      <w:r w:rsidR="007E20AD">
        <w:rPr>
          <w:rFonts w:hint="cs"/>
          <w:rtl/>
        </w:rPr>
        <w:t xml:space="preserve">– </w:t>
      </w:r>
      <w:r w:rsidRPr="00DD58AD">
        <w:rPr>
          <w:rtl/>
        </w:rPr>
        <w:t xml:space="preserve">החזרת </w:t>
      </w:r>
      <w:bookmarkStart w:id="6287" w:name="_ETM_Q15_527600"/>
      <w:bookmarkEnd w:id="6287"/>
      <w:r w:rsidRPr="00DD58AD">
        <w:rPr>
          <w:rtl/>
        </w:rPr>
        <w:t xml:space="preserve">החטופים </w:t>
      </w:r>
      <w:bookmarkStart w:id="6288" w:name="_ETM_Q15_528319"/>
      <w:bookmarkEnd w:id="6288"/>
      <w:r w:rsidRPr="00DD58AD">
        <w:rPr>
          <w:rtl/>
        </w:rPr>
        <w:t xml:space="preserve">והחטופות </w:t>
      </w:r>
      <w:bookmarkStart w:id="6289" w:name="_ETM_Q15_529100"/>
      <w:bookmarkEnd w:id="6289"/>
      <w:r w:rsidRPr="00DD58AD">
        <w:rPr>
          <w:rtl/>
        </w:rPr>
        <w:t>הב</w:t>
      </w:r>
      <w:r>
        <w:rPr>
          <w:rFonts w:hint="cs"/>
          <w:rtl/>
        </w:rPr>
        <w:t>י</w:t>
      </w:r>
      <w:r w:rsidRPr="00DD58AD">
        <w:rPr>
          <w:rtl/>
        </w:rPr>
        <w:t>תה</w:t>
      </w:r>
      <w:r>
        <w:rPr>
          <w:rFonts w:hint="cs"/>
          <w:rtl/>
        </w:rPr>
        <w:t>;</w:t>
      </w:r>
      <w:r w:rsidRPr="00DD58AD">
        <w:rPr>
          <w:rtl/>
        </w:rPr>
        <w:t xml:space="preserve"> </w:t>
      </w:r>
      <w:bookmarkStart w:id="6290" w:name="_ETM_Q15_530149"/>
      <w:bookmarkEnd w:id="6290"/>
      <w:r w:rsidRPr="00DD58AD">
        <w:rPr>
          <w:rtl/>
        </w:rPr>
        <w:t xml:space="preserve">השנייה </w:t>
      </w:r>
      <w:bookmarkStart w:id="6291" w:name="_ETM_Q15_530899"/>
      <w:bookmarkEnd w:id="6291"/>
      <w:r w:rsidR="007E20AD">
        <w:rPr>
          <w:rFonts w:hint="cs"/>
          <w:rtl/>
        </w:rPr>
        <w:t xml:space="preserve">– </w:t>
      </w:r>
      <w:r w:rsidRPr="00DD58AD">
        <w:rPr>
          <w:rtl/>
        </w:rPr>
        <w:t xml:space="preserve">פיזורה </w:t>
      </w:r>
      <w:bookmarkStart w:id="6292" w:name="_ETM_Q15_531829"/>
      <w:bookmarkEnd w:id="6292"/>
      <w:r w:rsidRPr="00DD58AD">
        <w:rPr>
          <w:rtl/>
        </w:rPr>
        <w:t xml:space="preserve">של </w:t>
      </w:r>
      <w:bookmarkStart w:id="6293" w:name="_ETM_Q15_532129"/>
      <w:bookmarkEnd w:id="6293"/>
      <w:r w:rsidRPr="00DD58AD">
        <w:rPr>
          <w:rtl/>
        </w:rPr>
        <w:t xml:space="preserve">הכנסת </w:t>
      </w:r>
      <w:bookmarkStart w:id="6294" w:name="_ETM_Q15_532729"/>
      <w:bookmarkEnd w:id="6294"/>
      <w:r>
        <w:rPr>
          <w:rFonts w:hint="cs"/>
          <w:rtl/>
        </w:rPr>
        <w:t>ו</w:t>
      </w:r>
      <w:r w:rsidRPr="00DD58AD">
        <w:rPr>
          <w:rtl/>
        </w:rPr>
        <w:t xml:space="preserve">הליכה </w:t>
      </w:r>
      <w:bookmarkStart w:id="6295" w:name="_ETM_Q15_533329"/>
      <w:bookmarkEnd w:id="6295"/>
      <w:r w:rsidRPr="00DD58AD">
        <w:rPr>
          <w:rtl/>
        </w:rPr>
        <w:t xml:space="preserve">לבחירות </w:t>
      </w:r>
      <w:bookmarkStart w:id="6296" w:name="_ETM_Q15_534440"/>
      <w:bookmarkEnd w:id="6296"/>
      <w:r w:rsidRPr="00DD58AD">
        <w:rPr>
          <w:rtl/>
        </w:rPr>
        <w:t xml:space="preserve">כדי </w:t>
      </w:r>
      <w:bookmarkStart w:id="6297" w:name="_ETM_Q15_534709"/>
      <w:bookmarkStart w:id="6298" w:name="_ETM_Q15_535879"/>
      <w:bookmarkEnd w:id="6297"/>
      <w:bookmarkEnd w:id="6298"/>
      <w:r>
        <w:rPr>
          <w:rFonts w:hint="cs"/>
          <w:rtl/>
        </w:rPr>
        <w:t>ש</w:t>
      </w:r>
      <w:r w:rsidRPr="00DD58AD">
        <w:rPr>
          <w:rtl/>
        </w:rPr>
        <w:t xml:space="preserve">למדינת </w:t>
      </w:r>
      <w:bookmarkStart w:id="6299" w:name="_ETM_Q15_536600"/>
      <w:bookmarkEnd w:id="6299"/>
      <w:r w:rsidRPr="00DD58AD">
        <w:rPr>
          <w:rtl/>
        </w:rPr>
        <w:t xml:space="preserve">ישראל </w:t>
      </w:r>
      <w:bookmarkStart w:id="6300" w:name="_ETM_Q15_537529"/>
      <w:bookmarkEnd w:id="6300"/>
      <w:r w:rsidRPr="00DD58AD">
        <w:rPr>
          <w:rtl/>
        </w:rPr>
        <w:t xml:space="preserve">יהיה </w:t>
      </w:r>
      <w:bookmarkStart w:id="6301" w:name="_ETM_Q15_537829"/>
      <w:bookmarkEnd w:id="6301"/>
      <w:r w:rsidRPr="00DD58AD">
        <w:rPr>
          <w:rtl/>
        </w:rPr>
        <w:t xml:space="preserve">ראש </w:t>
      </w:r>
      <w:bookmarkStart w:id="6302" w:name="_ETM_Q15_538129"/>
      <w:bookmarkEnd w:id="6302"/>
      <w:r w:rsidRPr="00DD58AD">
        <w:rPr>
          <w:rtl/>
        </w:rPr>
        <w:t xml:space="preserve">ממשלה </w:t>
      </w:r>
      <w:bookmarkStart w:id="6303" w:name="_ETM_Q15_538639"/>
      <w:bookmarkEnd w:id="6303"/>
      <w:r w:rsidRPr="00DD58AD">
        <w:rPr>
          <w:rtl/>
        </w:rPr>
        <w:t xml:space="preserve">וממשלה </w:t>
      </w:r>
      <w:bookmarkStart w:id="6304" w:name="_ETM_Q15_539899"/>
      <w:bookmarkEnd w:id="6304"/>
      <w:r w:rsidRPr="00DD58AD">
        <w:rPr>
          <w:rtl/>
        </w:rPr>
        <w:t xml:space="preserve">שיכולים </w:t>
      </w:r>
      <w:bookmarkStart w:id="6305" w:name="_ETM_Q15_540619"/>
      <w:bookmarkEnd w:id="6305"/>
      <w:r w:rsidRPr="00DD58AD">
        <w:rPr>
          <w:rtl/>
        </w:rPr>
        <w:t xml:space="preserve">להחזיר </w:t>
      </w:r>
      <w:bookmarkStart w:id="6306" w:name="_ETM_Q15_541309"/>
      <w:bookmarkEnd w:id="6306"/>
      <w:r w:rsidRPr="00DD58AD">
        <w:rPr>
          <w:rtl/>
        </w:rPr>
        <w:t xml:space="preserve">לנו </w:t>
      </w:r>
      <w:bookmarkStart w:id="6307" w:name="_ETM_Q15_542059"/>
      <w:bookmarkEnd w:id="6307"/>
      <w:r w:rsidRPr="00DD58AD">
        <w:rPr>
          <w:rtl/>
        </w:rPr>
        <w:t xml:space="preserve">את </w:t>
      </w:r>
      <w:bookmarkStart w:id="6308" w:name="_ETM_Q15_542239"/>
      <w:bookmarkEnd w:id="6308"/>
      <w:r>
        <w:rPr>
          <w:rtl/>
        </w:rPr>
        <w:t>צפו</w:t>
      </w:r>
      <w:r>
        <w:rPr>
          <w:rFonts w:hint="cs"/>
          <w:rtl/>
        </w:rPr>
        <w:t>ן הארץ ואת דרומה. תודה רבה.</w:t>
      </w:r>
    </w:p>
    <w:p w:rsidR="004409CC" w:rsidRDefault="004409CC" w:rsidP="00715DC3">
      <w:pPr>
        <w:rPr>
          <w:rtl/>
        </w:rPr>
      </w:pPr>
    </w:p>
    <w:p w:rsidR="004409CC" w:rsidRDefault="004409CC" w:rsidP="00715DC3">
      <w:pPr>
        <w:pStyle w:val="af6"/>
        <w:keepNext/>
        <w:rPr>
          <w:rtl/>
        </w:rPr>
      </w:pPr>
      <w:bookmarkStart w:id="6309" w:name="ET_yor_6597_16"/>
      <w:r w:rsidRPr="00A919C2">
        <w:rPr>
          <w:rStyle w:val="TagStyle"/>
          <w:rtl/>
        </w:rPr>
        <w:t xml:space="preserve"> &lt;&lt; יור &gt;&gt; </w:t>
      </w:r>
      <w:r>
        <w:rPr>
          <w:rtl/>
        </w:rPr>
        <w:t>היו"ר מאיר כהן:</w:t>
      </w:r>
      <w:r w:rsidRPr="00A919C2">
        <w:rPr>
          <w:rStyle w:val="TagStyle"/>
          <w:rtl/>
        </w:rPr>
        <w:t xml:space="preserve"> &lt;&lt; יור &gt;&gt;</w:t>
      </w:r>
      <w:r>
        <w:rPr>
          <w:rtl/>
        </w:rPr>
        <w:t xml:space="preserve"> </w:t>
      </w:r>
      <w:bookmarkEnd w:id="6309"/>
    </w:p>
    <w:p w:rsidR="004409CC" w:rsidRDefault="004409CC" w:rsidP="00715DC3">
      <w:pPr>
        <w:rPr>
          <w:rtl/>
        </w:rPr>
      </w:pPr>
    </w:p>
    <w:p w:rsidR="004409CC" w:rsidRDefault="004409CC" w:rsidP="00715DC3">
      <w:pPr>
        <w:rPr>
          <w:rtl/>
        </w:rPr>
      </w:pPr>
      <w:bookmarkStart w:id="6310" w:name="_ETM_Q15_543000"/>
      <w:bookmarkEnd w:id="6310"/>
      <w:r>
        <w:rPr>
          <w:rFonts w:hint="cs"/>
          <w:rtl/>
        </w:rPr>
        <w:t xml:space="preserve">תודה רבה. </w:t>
      </w:r>
      <w:bookmarkStart w:id="6311" w:name="_ETM_Q15_540000"/>
      <w:bookmarkEnd w:id="6311"/>
      <w:r>
        <w:rPr>
          <w:rFonts w:hint="cs"/>
          <w:rtl/>
        </w:rPr>
        <w:t xml:space="preserve">תודה, אדוני. חברת הכנסת יוליה מלינובסקי </w:t>
      </w:r>
      <w:r>
        <w:rPr>
          <w:rtl/>
        </w:rPr>
        <w:t>–</w:t>
      </w:r>
      <w:r>
        <w:rPr>
          <w:rFonts w:hint="cs"/>
          <w:rtl/>
        </w:rPr>
        <w:t xml:space="preserve"> </w:t>
      </w:r>
      <w:bookmarkStart w:id="6312" w:name="_ETM_Q15_549000"/>
      <w:bookmarkStart w:id="6313" w:name="_ETM_Q15_537000"/>
      <w:bookmarkStart w:id="6314" w:name="_ETM_Q15_542000"/>
      <w:bookmarkStart w:id="6315" w:name="_ETM_Q15_551960"/>
      <w:bookmarkEnd w:id="6312"/>
      <w:bookmarkEnd w:id="6313"/>
      <w:bookmarkEnd w:id="6314"/>
      <w:bookmarkEnd w:id="6315"/>
      <w:r w:rsidRPr="00DD58AD">
        <w:rPr>
          <w:rtl/>
        </w:rPr>
        <w:t xml:space="preserve">אינה </w:t>
      </w:r>
      <w:bookmarkStart w:id="6316" w:name="_ETM_Q15_552200"/>
      <w:bookmarkEnd w:id="6316"/>
      <w:r w:rsidRPr="00DD58AD">
        <w:rPr>
          <w:rtl/>
        </w:rPr>
        <w:t>נוכחת</w:t>
      </w:r>
      <w:r>
        <w:rPr>
          <w:rFonts w:hint="cs"/>
          <w:rtl/>
        </w:rPr>
        <w:t>.</w:t>
      </w:r>
      <w:r w:rsidRPr="00DD58AD">
        <w:rPr>
          <w:rtl/>
        </w:rPr>
        <w:t xml:space="preserve"> </w:t>
      </w:r>
      <w:bookmarkStart w:id="6317" w:name="_ETM_Q15_552770"/>
      <w:bookmarkEnd w:id="6317"/>
      <w:r w:rsidRPr="00DD58AD">
        <w:rPr>
          <w:rtl/>
        </w:rPr>
        <w:t xml:space="preserve">חבר </w:t>
      </w:r>
      <w:bookmarkStart w:id="6318" w:name="_ETM_Q15_553040"/>
      <w:bookmarkEnd w:id="6318"/>
      <w:r w:rsidRPr="00DD58AD">
        <w:rPr>
          <w:rtl/>
        </w:rPr>
        <w:t xml:space="preserve">הכנסת </w:t>
      </w:r>
      <w:bookmarkStart w:id="6319" w:name="_ETM_Q15_553460"/>
      <w:bookmarkEnd w:id="6319"/>
      <w:r w:rsidRPr="00DD58AD">
        <w:rPr>
          <w:rtl/>
        </w:rPr>
        <w:t xml:space="preserve">רון </w:t>
      </w:r>
      <w:bookmarkStart w:id="6320" w:name="_ETM_Q15_553729"/>
      <w:bookmarkEnd w:id="6320"/>
      <w:r w:rsidRPr="00DD58AD">
        <w:rPr>
          <w:rtl/>
        </w:rPr>
        <w:t>כץ</w:t>
      </w:r>
      <w:r>
        <w:rPr>
          <w:rFonts w:hint="cs"/>
          <w:rtl/>
        </w:rPr>
        <w:t>,</w:t>
      </w:r>
      <w:r w:rsidRPr="00DD58AD">
        <w:rPr>
          <w:rtl/>
        </w:rPr>
        <w:t xml:space="preserve"> </w:t>
      </w:r>
      <w:bookmarkStart w:id="6321" w:name="_ETM_Q15_554510"/>
      <w:bookmarkEnd w:id="6321"/>
      <w:r w:rsidRPr="00DD58AD">
        <w:rPr>
          <w:rtl/>
        </w:rPr>
        <w:t>בבקשה</w:t>
      </w:r>
      <w:r>
        <w:rPr>
          <w:rFonts w:hint="cs"/>
          <w:rtl/>
        </w:rPr>
        <w:t>,</w:t>
      </w:r>
      <w:r w:rsidRPr="00DD58AD">
        <w:rPr>
          <w:rtl/>
        </w:rPr>
        <w:t xml:space="preserve"> </w:t>
      </w:r>
      <w:bookmarkStart w:id="6322" w:name="_ETM_Q15_555680"/>
      <w:bookmarkEnd w:id="6322"/>
      <w:r w:rsidRPr="00DD58AD">
        <w:rPr>
          <w:rtl/>
        </w:rPr>
        <w:t xml:space="preserve">ואחריו </w:t>
      </w:r>
      <w:bookmarkStart w:id="6323" w:name="_ETM_Q15_557040"/>
      <w:bookmarkEnd w:id="6323"/>
      <w:r>
        <w:rPr>
          <w:rFonts w:hint="cs"/>
          <w:rtl/>
        </w:rPr>
        <w:t xml:space="preserve">– </w:t>
      </w:r>
      <w:r w:rsidRPr="00DD58AD">
        <w:rPr>
          <w:rtl/>
        </w:rPr>
        <w:t xml:space="preserve">חבר </w:t>
      </w:r>
      <w:bookmarkStart w:id="6324" w:name="_ETM_Q15_557369"/>
      <w:bookmarkEnd w:id="6324"/>
      <w:r w:rsidRPr="00DD58AD">
        <w:rPr>
          <w:rtl/>
        </w:rPr>
        <w:t xml:space="preserve">הכנסת </w:t>
      </w:r>
      <w:bookmarkStart w:id="6325" w:name="_ETM_Q15_557790"/>
      <w:bookmarkEnd w:id="6325"/>
      <w:r w:rsidRPr="00DD58AD">
        <w:rPr>
          <w:rtl/>
        </w:rPr>
        <w:t>טיבי</w:t>
      </w:r>
      <w:r>
        <w:rPr>
          <w:rFonts w:hint="cs"/>
          <w:rtl/>
        </w:rPr>
        <w:t>.</w:t>
      </w:r>
      <w:r w:rsidRPr="00DD58AD">
        <w:rPr>
          <w:rtl/>
        </w:rPr>
        <w:t xml:space="preserve"> </w:t>
      </w:r>
      <w:bookmarkStart w:id="6326" w:name="_ETM_Q15_559109"/>
      <w:bookmarkEnd w:id="6326"/>
      <w:r w:rsidRPr="00DD58AD">
        <w:rPr>
          <w:rtl/>
        </w:rPr>
        <w:t>רון</w:t>
      </w:r>
      <w:bookmarkStart w:id="6327" w:name="_ETM_Q15_568200"/>
      <w:bookmarkStart w:id="6328" w:name="_ETM_Q15_568469"/>
      <w:bookmarkEnd w:id="6327"/>
      <w:bookmarkEnd w:id="6328"/>
      <w:r>
        <w:rPr>
          <w:rFonts w:hint="cs"/>
          <w:rtl/>
        </w:rPr>
        <w:t xml:space="preserve">. </w:t>
      </w:r>
      <w:bookmarkStart w:id="6329" w:name="_ETM_Q15_570670"/>
      <w:bookmarkEnd w:id="6329"/>
    </w:p>
    <w:p w:rsidR="004409CC" w:rsidRDefault="004409CC" w:rsidP="00715DC3">
      <w:pPr>
        <w:rPr>
          <w:rtl/>
        </w:rPr>
      </w:pPr>
    </w:p>
    <w:p w:rsidR="004409CC" w:rsidRDefault="004409CC" w:rsidP="00715DC3">
      <w:pPr>
        <w:pStyle w:val="a4"/>
        <w:keepNext/>
        <w:rPr>
          <w:rtl/>
        </w:rPr>
      </w:pPr>
      <w:bookmarkStart w:id="6330" w:name="ET_speaker_6151_17"/>
      <w:r w:rsidRPr="0088645C">
        <w:rPr>
          <w:rStyle w:val="TagStyle"/>
          <w:rtl/>
        </w:rPr>
        <w:t xml:space="preserve"> &lt;&lt; דובר &gt;&gt; </w:t>
      </w:r>
      <w:bookmarkStart w:id="6331" w:name="_Toc168348885"/>
      <w:bookmarkStart w:id="6332" w:name="_Toc168348977"/>
      <w:bookmarkStart w:id="6333" w:name="_Toc168349451"/>
      <w:bookmarkStart w:id="6334" w:name="_Toc188981683"/>
      <w:r>
        <w:rPr>
          <w:rtl/>
        </w:rPr>
        <w:t>רון כץ (יש עתיד):</w:t>
      </w:r>
      <w:bookmarkEnd w:id="6331"/>
      <w:bookmarkEnd w:id="6332"/>
      <w:bookmarkEnd w:id="6333"/>
      <w:bookmarkEnd w:id="6334"/>
      <w:r w:rsidRPr="0088645C">
        <w:rPr>
          <w:rStyle w:val="TagStyle"/>
          <w:rtl/>
        </w:rPr>
        <w:t xml:space="preserve"> &lt;&lt; דובר &gt;&gt;</w:t>
      </w:r>
      <w:r>
        <w:rPr>
          <w:rtl/>
        </w:rPr>
        <w:t xml:space="preserve"> </w:t>
      </w:r>
      <w:bookmarkEnd w:id="6330"/>
    </w:p>
    <w:p w:rsidR="004409CC" w:rsidRPr="0088645C" w:rsidRDefault="004409CC" w:rsidP="00715DC3">
      <w:pPr>
        <w:rPr>
          <w:rtl/>
        </w:rPr>
      </w:pPr>
      <w:bookmarkStart w:id="6335" w:name="_ETM_Q15_557000"/>
      <w:bookmarkEnd w:id="6335"/>
    </w:p>
    <w:p w:rsidR="004409CC" w:rsidRDefault="004409CC" w:rsidP="00AD1821">
      <w:pPr>
        <w:rPr>
          <w:rtl/>
        </w:rPr>
      </w:pPr>
      <w:bookmarkStart w:id="6336" w:name="_ETM_Q15_527000"/>
      <w:bookmarkEnd w:id="6336"/>
      <w:r w:rsidRPr="00DD58AD">
        <w:rPr>
          <w:rtl/>
        </w:rPr>
        <w:t xml:space="preserve">תודה </w:t>
      </w:r>
      <w:bookmarkStart w:id="6337" w:name="_ETM_Q15_570909"/>
      <w:bookmarkEnd w:id="6337"/>
      <w:r w:rsidRPr="00DD58AD">
        <w:rPr>
          <w:rtl/>
        </w:rPr>
        <w:t>רבה</w:t>
      </w:r>
      <w:r>
        <w:rPr>
          <w:rFonts w:hint="cs"/>
          <w:rtl/>
        </w:rPr>
        <w:t>,</w:t>
      </w:r>
      <w:r w:rsidRPr="00DD58AD">
        <w:rPr>
          <w:rtl/>
        </w:rPr>
        <w:t xml:space="preserve"> </w:t>
      </w:r>
      <w:bookmarkStart w:id="6338" w:name="_ETM_Q15_571119"/>
      <w:bookmarkEnd w:id="6338"/>
      <w:r w:rsidRPr="00DD58AD">
        <w:rPr>
          <w:rtl/>
        </w:rPr>
        <w:t>אדוני</w:t>
      </w:r>
      <w:r>
        <w:rPr>
          <w:rFonts w:hint="cs"/>
          <w:rtl/>
        </w:rPr>
        <w:t>.</w:t>
      </w:r>
      <w:r w:rsidRPr="00DD58AD">
        <w:rPr>
          <w:rtl/>
        </w:rPr>
        <w:t xml:space="preserve"> </w:t>
      </w:r>
      <w:bookmarkStart w:id="6339" w:name="_ETM_Q15_571359"/>
      <w:bookmarkEnd w:id="6339"/>
      <w:r w:rsidRPr="00DD58AD">
        <w:rPr>
          <w:rtl/>
        </w:rPr>
        <w:t xml:space="preserve">כנסת </w:t>
      </w:r>
      <w:bookmarkStart w:id="6340" w:name="_ETM_Q15_571659"/>
      <w:bookmarkEnd w:id="6340"/>
      <w:r w:rsidRPr="00DD58AD">
        <w:rPr>
          <w:rtl/>
        </w:rPr>
        <w:t>נכבדה</w:t>
      </w:r>
      <w:r>
        <w:rPr>
          <w:rFonts w:hint="cs"/>
          <w:rtl/>
        </w:rPr>
        <w:t>,</w:t>
      </w:r>
      <w:r w:rsidRPr="00DD58AD">
        <w:rPr>
          <w:rtl/>
        </w:rPr>
        <w:t xml:space="preserve"> </w:t>
      </w:r>
      <w:bookmarkStart w:id="6341" w:name="_ETM_Q15_573820"/>
      <w:bookmarkEnd w:id="6341"/>
      <w:r w:rsidRPr="00DD58AD">
        <w:rPr>
          <w:rtl/>
        </w:rPr>
        <w:t xml:space="preserve">האמת </w:t>
      </w:r>
      <w:bookmarkStart w:id="6342" w:name="_ETM_Q15_574210"/>
      <w:bookmarkEnd w:id="6342"/>
      <w:r w:rsidRPr="00DD58AD">
        <w:rPr>
          <w:rtl/>
        </w:rPr>
        <w:t xml:space="preserve">שהתכוונתי </w:t>
      </w:r>
      <w:bookmarkStart w:id="6343" w:name="_ETM_Q15_575890"/>
      <w:bookmarkEnd w:id="6343"/>
      <w:r w:rsidRPr="00DD58AD">
        <w:rPr>
          <w:rtl/>
        </w:rPr>
        <w:t xml:space="preserve">לדבר </w:t>
      </w:r>
      <w:bookmarkStart w:id="6344" w:name="_ETM_Q15_576189"/>
      <w:bookmarkEnd w:id="6344"/>
      <w:r w:rsidRPr="00DD58AD">
        <w:rPr>
          <w:rtl/>
        </w:rPr>
        <w:t xml:space="preserve">על </w:t>
      </w:r>
      <w:bookmarkStart w:id="6345" w:name="_ETM_Q15_576250"/>
      <w:bookmarkEnd w:id="6345"/>
      <w:r w:rsidRPr="00DD58AD">
        <w:rPr>
          <w:rtl/>
        </w:rPr>
        <w:t xml:space="preserve">חוק </w:t>
      </w:r>
      <w:bookmarkStart w:id="6346" w:name="_ETM_Q15_576460"/>
      <w:bookmarkEnd w:id="6346"/>
      <w:r w:rsidRPr="00DD58AD">
        <w:rPr>
          <w:rtl/>
        </w:rPr>
        <w:t>הגיוס</w:t>
      </w:r>
      <w:r>
        <w:rPr>
          <w:rFonts w:hint="cs"/>
          <w:rtl/>
        </w:rPr>
        <w:t>,</w:t>
      </w:r>
      <w:bookmarkStart w:id="6347" w:name="_ETM_Q15_576000"/>
      <w:bookmarkEnd w:id="6347"/>
      <w:r w:rsidRPr="00DD58AD">
        <w:rPr>
          <w:rtl/>
        </w:rPr>
        <w:t xml:space="preserve"> </w:t>
      </w:r>
      <w:bookmarkStart w:id="6348" w:name="_ETM_Q15_576880"/>
      <w:bookmarkEnd w:id="6348"/>
      <w:r w:rsidRPr="00DD58AD">
        <w:rPr>
          <w:rtl/>
        </w:rPr>
        <w:t xml:space="preserve">אבל </w:t>
      </w:r>
      <w:bookmarkStart w:id="6349" w:name="_ETM_Q15_577810"/>
      <w:bookmarkEnd w:id="6349"/>
      <w:r w:rsidRPr="00DD58AD">
        <w:rPr>
          <w:rtl/>
        </w:rPr>
        <w:t>אי</w:t>
      </w:r>
      <w:bookmarkStart w:id="6350" w:name="_ETM_Q15_577930"/>
      <w:bookmarkEnd w:id="6350"/>
      <w:r>
        <w:rPr>
          <w:rFonts w:hint="cs"/>
          <w:rtl/>
        </w:rPr>
        <w:t>-</w:t>
      </w:r>
      <w:r w:rsidRPr="00DD58AD">
        <w:rPr>
          <w:rtl/>
        </w:rPr>
        <w:t xml:space="preserve">אפשר </w:t>
      </w:r>
      <w:bookmarkStart w:id="6351" w:name="_ETM_Q15_578200"/>
      <w:bookmarkEnd w:id="6351"/>
      <w:r w:rsidRPr="00DD58AD">
        <w:rPr>
          <w:rtl/>
        </w:rPr>
        <w:t xml:space="preserve">להתעלם </w:t>
      </w:r>
      <w:bookmarkStart w:id="6352" w:name="_ETM_Q15_578680"/>
      <w:bookmarkEnd w:id="6352"/>
      <w:r w:rsidRPr="00DD58AD">
        <w:rPr>
          <w:rtl/>
        </w:rPr>
        <w:t xml:space="preserve">מאירוע </w:t>
      </w:r>
      <w:bookmarkStart w:id="6353" w:name="_ETM_Q15_580000"/>
      <w:bookmarkEnd w:id="6353"/>
      <w:r w:rsidRPr="00DD58AD">
        <w:rPr>
          <w:rtl/>
        </w:rPr>
        <w:t xml:space="preserve">מוזר </w:t>
      </w:r>
      <w:bookmarkStart w:id="6354" w:name="_ETM_Q15_581040"/>
      <w:bookmarkEnd w:id="6354"/>
      <w:r w:rsidRPr="00DD58AD">
        <w:rPr>
          <w:rtl/>
        </w:rPr>
        <w:t xml:space="preserve">שקרה </w:t>
      </w:r>
      <w:bookmarkStart w:id="6355" w:name="_ETM_Q15_581430"/>
      <w:bookmarkEnd w:id="6355"/>
      <w:r w:rsidRPr="00DD58AD">
        <w:rPr>
          <w:rtl/>
        </w:rPr>
        <w:t xml:space="preserve">היום </w:t>
      </w:r>
      <w:bookmarkStart w:id="6356" w:name="_ETM_Q15_581549"/>
      <w:bookmarkEnd w:id="6356"/>
      <w:r w:rsidRPr="00DD58AD">
        <w:rPr>
          <w:rtl/>
        </w:rPr>
        <w:t xml:space="preserve">בכנסת </w:t>
      </w:r>
      <w:bookmarkStart w:id="6357" w:name="_ETM_Q15_581969"/>
      <w:bookmarkEnd w:id="6357"/>
      <w:r w:rsidRPr="00DD58AD">
        <w:rPr>
          <w:rtl/>
        </w:rPr>
        <w:t>ישראל</w:t>
      </w:r>
      <w:r>
        <w:rPr>
          <w:rFonts w:hint="cs"/>
          <w:rtl/>
        </w:rPr>
        <w:t>.</w:t>
      </w:r>
      <w:r w:rsidRPr="00DD58AD">
        <w:rPr>
          <w:rtl/>
        </w:rPr>
        <w:t xml:space="preserve"> </w:t>
      </w:r>
      <w:bookmarkStart w:id="6358" w:name="_ETM_Q15_583609"/>
      <w:bookmarkEnd w:id="6358"/>
      <w:r w:rsidRPr="00DD58AD">
        <w:rPr>
          <w:rtl/>
        </w:rPr>
        <w:t xml:space="preserve">ישיבת </w:t>
      </w:r>
      <w:bookmarkStart w:id="6359" w:name="_ETM_Q15_584060"/>
      <w:bookmarkEnd w:id="6359"/>
      <w:r w:rsidRPr="00DD58AD">
        <w:rPr>
          <w:rtl/>
        </w:rPr>
        <w:t xml:space="preserve">סיעה </w:t>
      </w:r>
      <w:bookmarkStart w:id="6360" w:name="_ETM_Q15_585179"/>
      <w:bookmarkEnd w:id="6360"/>
      <w:r w:rsidRPr="00DD58AD">
        <w:rPr>
          <w:rtl/>
        </w:rPr>
        <w:t xml:space="preserve">של </w:t>
      </w:r>
      <w:bookmarkStart w:id="6361" w:name="_ETM_Q15_585719"/>
      <w:bookmarkEnd w:id="6361"/>
      <w:r w:rsidRPr="00DD58AD">
        <w:rPr>
          <w:rtl/>
        </w:rPr>
        <w:t xml:space="preserve">מפלגת </w:t>
      </w:r>
      <w:bookmarkStart w:id="6362" w:name="_ETM_Q15_586679"/>
      <w:bookmarkEnd w:id="6362"/>
      <w:r w:rsidRPr="00DD58AD">
        <w:rPr>
          <w:rtl/>
        </w:rPr>
        <w:t xml:space="preserve">עוצמה </w:t>
      </w:r>
      <w:bookmarkStart w:id="6363" w:name="_ETM_Q15_587069"/>
      <w:bookmarkEnd w:id="6363"/>
      <w:r w:rsidRPr="00DD58AD">
        <w:rPr>
          <w:rtl/>
        </w:rPr>
        <w:t xml:space="preserve">יהודית </w:t>
      </w:r>
      <w:bookmarkStart w:id="6364" w:name="_ETM_Q15_588469"/>
      <w:bookmarkEnd w:id="6364"/>
      <w:r w:rsidR="00AD1821">
        <w:rPr>
          <w:rFonts w:hint="cs"/>
          <w:rtl/>
        </w:rPr>
        <w:t xml:space="preserve">– </w:t>
      </w:r>
      <w:r w:rsidRPr="00DD58AD">
        <w:rPr>
          <w:rtl/>
        </w:rPr>
        <w:t xml:space="preserve">רצו </w:t>
      </w:r>
      <w:bookmarkStart w:id="6365" w:name="_ETM_Q15_588889"/>
      <w:bookmarkEnd w:id="6365"/>
      <w:r w:rsidRPr="00DD58AD">
        <w:rPr>
          <w:rtl/>
        </w:rPr>
        <w:t xml:space="preserve">להגיע </w:t>
      </w:r>
      <w:bookmarkStart w:id="6366" w:name="_ETM_Q15_589219"/>
      <w:bookmarkEnd w:id="6366"/>
      <w:r w:rsidRPr="00DD58AD">
        <w:rPr>
          <w:rtl/>
        </w:rPr>
        <w:t xml:space="preserve">אליהם </w:t>
      </w:r>
      <w:bookmarkStart w:id="6367" w:name="_ETM_Q15_589429"/>
      <w:bookmarkEnd w:id="6367"/>
      <w:r w:rsidRPr="00DD58AD">
        <w:rPr>
          <w:rtl/>
        </w:rPr>
        <w:t>משפחות</w:t>
      </w:r>
      <w:r>
        <w:rPr>
          <w:rFonts w:hint="cs"/>
          <w:rtl/>
        </w:rPr>
        <w:t>,</w:t>
      </w:r>
      <w:r w:rsidRPr="00DD58AD">
        <w:rPr>
          <w:rtl/>
        </w:rPr>
        <w:t xml:space="preserve"> </w:t>
      </w:r>
      <w:bookmarkStart w:id="6368" w:name="_ETM_Q15_590270"/>
      <w:bookmarkEnd w:id="6368"/>
      <w:r w:rsidRPr="00DD58AD">
        <w:rPr>
          <w:rtl/>
        </w:rPr>
        <w:t xml:space="preserve">נציגי </w:t>
      </w:r>
      <w:bookmarkStart w:id="6369" w:name="_ETM_Q15_590689"/>
      <w:bookmarkEnd w:id="6369"/>
      <w:r w:rsidRPr="00DD58AD">
        <w:rPr>
          <w:rtl/>
        </w:rPr>
        <w:t xml:space="preserve">משפחות </w:t>
      </w:r>
      <w:bookmarkStart w:id="6370" w:name="_ETM_Q15_591350"/>
      <w:bookmarkEnd w:id="6370"/>
      <w:r>
        <w:rPr>
          <w:rFonts w:hint="cs"/>
          <w:rtl/>
        </w:rPr>
        <w:t>ה</w:t>
      </w:r>
      <w:r w:rsidRPr="00DD58AD">
        <w:rPr>
          <w:rtl/>
        </w:rPr>
        <w:t>חטופים</w:t>
      </w:r>
      <w:r>
        <w:rPr>
          <w:rFonts w:hint="cs"/>
          <w:rtl/>
        </w:rPr>
        <w:t>.</w:t>
      </w:r>
      <w:r w:rsidRPr="00DD58AD">
        <w:rPr>
          <w:rtl/>
        </w:rPr>
        <w:t xml:space="preserve"> </w:t>
      </w:r>
      <w:bookmarkStart w:id="6371" w:name="_ETM_Q15_592640"/>
      <w:bookmarkEnd w:id="6371"/>
      <w:r w:rsidRPr="00DD58AD">
        <w:rPr>
          <w:rtl/>
        </w:rPr>
        <w:t>לגיטימי</w:t>
      </w:r>
      <w:r>
        <w:rPr>
          <w:rFonts w:hint="cs"/>
          <w:rtl/>
        </w:rPr>
        <w:t>.</w:t>
      </w:r>
      <w:r w:rsidRPr="00DD58AD">
        <w:rPr>
          <w:rtl/>
        </w:rPr>
        <w:t xml:space="preserve"> </w:t>
      </w:r>
      <w:bookmarkStart w:id="6372" w:name="_ETM_Q15_594029"/>
      <w:bookmarkEnd w:id="6372"/>
      <w:r w:rsidRPr="00DD58AD">
        <w:rPr>
          <w:rtl/>
        </w:rPr>
        <w:t xml:space="preserve">הגיעו </w:t>
      </w:r>
      <w:bookmarkStart w:id="6373" w:name="_ETM_Q15_594330"/>
      <w:bookmarkEnd w:id="6373"/>
      <w:r w:rsidRPr="00DD58AD">
        <w:rPr>
          <w:rtl/>
        </w:rPr>
        <w:t>אלינו</w:t>
      </w:r>
      <w:r>
        <w:rPr>
          <w:rFonts w:hint="cs"/>
          <w:rtl/>
        </w:rPr>
        <w:t>,</w:t>
      </w:r>
      <w:r w:rsidRPr="00DD58AD">
        <w:rPr>
          <w:rtl/>
        </w:rPr>
        <w:t xml:space="preserve"> </w:t>
      </w:r>
      <w:bookmarkStart w:id="6374" w:name="_ETM_Q15_594720"/>
      <w:bookmarkEnd w:id="6374"/>
      <w:r w:rsidRPr="00DD58AD">
        <w:rPr>
          <w:rtl/>
        </w:rPr>
        <w:t>דיברו</w:t>
      </w:r>
      <w:r>
        <w:rPr>
          <w:rFonts w:hint="cs"/>
          <w:rtl/>
        </w:rPr>
        <w:t>,</w:t>
      </w:r>
      <w:r w:rsidRPr="00DD58AD">
        <w:rPr>
          <w:rtl/>
        </w:rPr>
        <w:t xml:space="preserve"> </w:t>
      </w:r>
      <w:bookmarkStart w:id="6375" w:name="_ETM_Q15_595229"/>
      <w:bookmarkEnd w:id="6375"/>
      <w:r w:rsidRPr="00DD58AD">
        <w:rPr>
          <w:rtl/>
        </w:rPr>
        <w:t xml:space="preserve">מכבדים </w:t>
      </w:r>
      <w:bookmarkStart w:id="6376" w:name="_ETM_Q15_595680"/>
      <w:bookmarkEnd w:id="6376"/>
      <w:r w:rsidRPr="00DD58AD">
        <w:rPr>
          <w:rtl/>
        </w:rPr>
        <w:t xml:space="preserve">אותם </w:t>
      </w:r>
      <w:bookmarkStart w:id="6377" w:name="_ETM_Q15_595920"/>
      <w:bookmarkEnd w:id="6377"/>
      <w:r w:rsidRPr="00DD58AD">
        <w:rPr>
          <w:rtl/>
        </w:rPr>
        <w:t xml:space="preserve">בכל </w:t>
      </w:r>
      <w:bookmarkStart w:id="6378" w:name="_ETM_Q15_596159"/>
      <w:bookmarkEnd w:id="6378"/>
      <w:r w:rsidRPr="00DD58AD">
        <w:rPr>
          <w:rtl/>
        </w:rPr>
        <w:t>פעם</w:t>
      </w:r>
      <w:r>
        <w:rPr>
          <w:rFonts w:hint="cs"/>
          <w:rtl/>
        </w:rPr>
        <w:t>.</w:t>
      </w:r>
      <w:r w:rsidRPr="00DD58AD">
        <w:rPr>
          <w:rtl/>
        </w:rPr>
        <w:t xml:space="preserve"> </w:t>
      </w:r>
      <w:bookmarkStart w:id="6379" w:name="_ETM_Q15_597210"/>
      <w:bookmarkEnd w:id="6379"/>
      <w:r w:rsidRPr="00DD58AD">
        <w:rPr>
          <w:rtl/>
        </w:rPr>
        <w:t xml:space="preserve">אבל </w:t>
      </w:r>
      <w:bookmarkStart w:id="6380" w:name="_ETM_Q15_597479"/>
      <w:bookmarkEnd w:id="6380"/>
      <w:r w:rsidRPr="00DD58AD">
        <w:rPr>
          <w:rtl/>
        </w:rPr>
        <w:t xml:space="preserve">מה </w:t>
      </w:r>
      <w:bookmarkStart w:id="6381" w:name="_ETM_Q15_597600"/>
      <w:bookmarkEnd w:id="6381"/>
      <w:r w:rsidRPr="00DD58AD">
        <w:rPr>
          <w:rtl/>
        </w:rPr>
        <w:t>קרה</w:t>
      </w:r>
      <w:r>
        <w:rPr>
          <w:rFonts w:hint="cs"/>
          <w:rtl/>
        </w:rPr>
        <w:t>?</w:t>
      </w:r>
      <w:r w:rsidRPr="00DD58AD">
        <w:rPr>
          <w:rtl/>
        </w:rPr>
        <w:t xml:space="preserve"> </w:t>
      </w:r>
      <w:bookmarkStart w:id="6382" w:name="_ETM_Q15_599380"/>
      <w:bookmarkEnd w:id="6382"/>
      <w:r>
        <w:rPr>
          <w:rFonts w:hint="cs"/>
          <w:rtl/>
        </w:rPr>
        <w:t>השר</w:t>
      </w:r>
      <w:r w:rsidRPr="00DD58AD">
        <w:rPr>
          <w:rtl/>
        </w:rPr>
        <w:t xml:space="preserve"> </w:t>
      </w:r>
      <w:bookmarkStart w:id="6383" w:name="_ETM_Q15_600899"/>
      <w:bookmarkEnd w:id="6383"/>
      <w:r w:rsidRPr="00DD58AD">
        <w:rPr>
          <w:rtl/>
        </w:rPr>
        <w:t xml:space="preserve">לביטחון </w:t>
      </w:r>
      <w:bookmarkStart w:id="6384" w:name="_ETM_Q15_601920"/>
      <w:bookmarkEnd w:id="6384"/>
      <w:r w:rsidRPr="00DD58AD">
        <w:rPr>
          <w:rtl/>
        </w:rPr>
        <w:t>לאומי</w:t>
      </w:r>
      <w:r>
        <w:rPr>
          <w:rFonts w:hint="cs"/>
          <w:rtl/>
        </w:rPr>
        <w:t>,</w:t>
      </w:r>
      <w:r w:rsidRPr="00DD58AD">
        <w:rPr>
          <w:rtl/>
        </w:rPr>
        <w:t xml:space="preserve"> </w:t>
      </w:r>
      <w:bookmarkStart w:id="6385" w:name="_ETM_Q15_602520"/>
      <w:bookmarkEnd w:id="6385"/>
      <w:r w:rsidRPr="00DD58AD">
        <w:rPr>
          <w:rtl/>
        </w:rPr>
        <w:t xml:space="preserve">או </w:t>
      </w:r>
      <w:bookmarkStart w:id="6386" w:name="_ETM_Q15_602700"/>
      <w:bookmarkEnd w:id="6386"/>
      <w:r w:rsidRPr="00DD58AD">
        <w:rPr>
          <w:rtl/>
        </w:rPr>
        <w:t xml:space="preserve">בשם </w:t>
      </w:r>
      <w:bookmarkStart w:id="6387" w:name="_ETM_Q15_603029"/>
      <w:bookmarkEnd w:id="6387"/>
      <w:r w:rsidRPr="00DD58AD">
        <w:rPr>
          <w:rtl/>
        </w:rPr>
        <w:t xml:space="preserve">החדש </w:t>
      </w:r>
      <w:bookmarkStart w:id="6388" w:name="_ETM_Q15_603420"/>
      <w:bookmarkEnd w:id="6388"/>
      <w:r w:rsidRPr="00DD58AD">
        <w:rPr>
          <w:rtl/>
        </w:rPr>
        <w:t xml:space="preserve">שהוא </w:t>
      </w:r>
      <w:bookmarkStart w:id="6389" w:name="_ETM_Q15_603509"/>
      <w:bookmarkEnd w:id="6389"/>
      <w:r w:rsidRPr="00DD58AD">
        <w:rPr>
          <w:rtl/>
        </w:rPr>
        <w:t xml:space="preserve">המציא </w:t>
      </w:r>
      <w:bookmarkStart w:id="6390" w:name="_ETM_Q15_603779"/>
      <w:bookmarkEnd w:id="6390"/>
      <w:r w:rsidRPr="00DD58AD">
        <w:rPr>
          <w:rtl/>
        </w:rPr>
        <w:t>לעצמו</w:t>
      </w:r>
      <w:r>
        <w:rPr>
          <w:rFonts w:hint="cs"/>
          <w:rtl/>
        </w:rPr>
        <w:t>,</w:t>
      </w:r>
      <w:r w:rsidRPr="00DD58AD">
        <w:rPr>
          <w:rtl/>
        </w:rPr>
        <w:t xml:space="preserve"> </w:t>
      </w:r>
      <w:bookmarkStart w:id="6391" w:name="_ETM_Q15_605020"/>
      <w:bookmarkEnd w:id="6391"/>
      <w:r w:rsidRPr="00DD58AD">
        <w:rPr>
          <w:rtl/>
        </w:rPr>
        <w:t xml:space="preserve">ראה </w:t>
      </w:r>
      <w:bookmarkStart w:id="6392" w:name="_ETM_Q15_605350"/>
      <w:bookmarkEnd w:id="6392"/>
      <w:r w:rsidRPr="00DD58AD">
        <w:rPr>
          <w:rtl/>
        </w:rPr>
        <w:t xml:space="preserve">את </w:t>
      </w:r>
      <w:bookmarkStart w:id="6393" w:name="_ETM_Q15_605469"/>
      <w:bookmarkEnd w:id="6393"/>
      <w:r w:rsidRPr="00DD58AD">
        <w:rPr>
          <w:rtl/>
        </w:rPr>
        <w:t xml:space="preserve">זה </w:t>
      </w:r>
      <w:bookmarkStart w:id="6394" w:name="_ETM_Q15_606380"/>
      <w:bookmarkEnd w:id="6394"/>
      <w:r w:rsidRPr="00DD58AD">
        <w:rPr>
          <w:rtl/>
        </w:rPr>
        <w:t xml:space="preserve">והחליט </w:t>
      </w:r>
      <w:bookmarkStart w:id="6395" w:name="_ETM_Q15_606770"/>
      <w:bookmarkEnd w:id="6395"/>
      <w:r w:rsidRPr="00DD58AD">
        <w:rPr>
          <w:rtl/>
        </w:rPr>
        <w:t xml:space="preserve">לעשות </w:t>
      </w:r>
      <w:bookmarkStart w:id="6396" w:name="_ETM_Q15_607130"/>
      <w:bookmarkEnd w:id="6396"/>
      <w:r w:rsidRPr="00DD58AD">
        <w:rPr>
          <w:rtl/>
        </w:rPr>
        <w:t xml:space="preserve">מעשה </w:t>
      </w:r>
      <w:bookmarkStart w:id="6397" w:name="_ETM_Q15_607639"/>
      <w:bookmarkEnd w:id="6397"/>
      <w:proofErr w:type="spellStart"/>
      <w:r w:rsidRPr="00DD58AD">
        <w:rPr>
          <w:rFonts w:hint="cs"/>
          <w:rtl/>
        </w:rPr>
        <w:t>ה</w:t>
      </w:r>
      <w:r>
        <w:rPr>
          <w:rFonts w:hint="cs"/>
          <w:rtl/>
        </w:rPr>
        <w:t>י</w:t>
      </w:r>
      <w:r w:rsidRPr="00DD58AD">
        <w:rPr>
          <w:rFonts w:hint="cs"/>
          <w:rtl/>
        </w:rPr>
        <w:t>רואי</w:t>
      </w:r>
      <w:proofErr w:type="spellEnd"/>
      <w:r w:rsidRPr="00DD58AD">
        <w:rPr>
          <w:rtl/>
        </w:rPr>
        <w:t xml:space="preserve"> </w:t>
      </w:r>
      <w:bookmarkStart w:id="6398" w:name="_ETM_Q15_609400"/>
      <w:bookmarkEnd w:id="6398"/>
      <w:r w:rsidR="00AD1821">
        <w:rPr>
          <w:rFonts w:hint="cs"/>
          <w:rtl/>
        </w:rPr>
        <w:t xml:space="preserve">– </w:t>
      </w:r>
      <w:r w:rsidRPr="00DD58AD">
        <w:rPr>
          <w:rtl/>
        </w:rPr>
        <w:t xml:space="preserve">הוא </w:t>
      </w:r>
      <w:bookmarkStart w:id="6399" w:name="_ETM_Q15_609520"/>
      <w:bookmarkEnd w:id="6399"/>
      <w:r w:rsidRPr="00DD58AD">
        <w:rPr>
          <w:rtl/>
        </w:rPr>
        <w:t xml:space="preserve">ברח </w:t>
      </w:r>
      <w:bookmarkStart w:id="6400" w:name="_ETM_Q15_609850"/>
      <w:bookmarkEnd w:id="6400"/>
      <w:r w:rsidRPr="00DD58AD">
        <w:rPr>
          <w:rtl/>
        </w:rPr>
        <w:t xml:space="preserve">מהדלת </w:t>
      </w:r>
      <w:bookmarkStart w:id="6401" w:name="_ETM_Q15_610300"/>
      <w:bookmarkEnd w:id="6401"/>
      <w:r w:rsidRPr="00DD58AD">
        <w:rPr>
          <w:rtl/>
        </w:rPr>
        <w:t xml:space="preserve">האחורית </w:t>
      </w:r>
      <w:bookmarkStart w:id="6402" w:name="_ETM_Q15_611350"/>
      <w:bookmarkEnd w:id="6402"/>
      <w:r w:rsidRPr="00DD58AD">
        <w:rPr>
          <w:rtl/>
        </w:rPr>
        <w:t xml:space="preserve">והחליט </w:t>
      </w:r>
      <w:bookmarkStart w:id="6403" w:name="_ETM_Q15_611740"/>
      <w:bookmarkEnd w:id="6403"/>
      <w:r w:rsidRPr="00DD58AD">
        <w:rPr>
          <w:rtl/>
        </w:rPr>
        <w:t xml:space="preserve">להעביר </w:t>
      </w:r>
      <w:bookmarkStart w:id="6404" w:name="_ETM_Q15_612100"/>
      <w:bookmarkEnd w:id="6404"/>
      <w:r w:rsidRPr="00DD58AD">
        <w:rPr>
          <w:rtl/>
        </w:rPr>
        <w:t xml:space="preserve">את </w:t>
      </w:r>
      <w:bookmarkStart w:id="6405" w:name="_ETM_Q15_612220"/>
      <w:bookmarkEnd w:id="6405"/>
      <w:r w:rsidRPr="00DD58AD">
        <w:rPr>
          <w:rtl/>
        </w:rPr>
        <w:t xml:space="preserve">הישיבה </w:t>
      </w:r>
      <w:bookmarkStart w:id="6406" w:name="_ETM_Q15_612640"/>
      <w:bookmarkEnd w:id="6406"/>
      <w:r w:rsidRPr="00DD58AD">
        <w:rPr>
          <w:rtl/>
        </w:rPr>
        <w:t xml:space="preserve">למקום </w:t>
      </w:r>
      <w:bookmarkStart w:id="6407" w:name="_ETM_Q15_613060"/>
      <w:bookmarkEnd w:id="6407"/>
      <w:r w:rsidRPr="00DD58AD">
        <w:rPr>
          <w:rtl/>
        </w:rPr>
        <w:t>אחר</w:t>
      </w:r>
      <w:r>
        <w:rPr>
          <w:rFonts w:hint="cs"/>
          <w:rtl/>
        </w:rPr>
        <w:t>,</w:t>
      </w:r>
      <w:r w:rsidRPr="00DD58AD">
        <w:rPr>
          <w:rtl/>
        </w:rPr>
        <w:t xml:space="preserve"> </w:t>
      </w:r>
      <w:bookmarkStart w:id="6408" w:name="_ETM_Q15_613330"/>
      <w:bookmarkEnd w:id="6408"/>
      <w:r w:rsidRPr="00DD58AD">
        <w:rPr>
          <w:rtl/>
        </w:rPr>
        <w:t xml:space="preserve">שחלילה </w:t>
      </w:r>
      <w:bookmarkStart w:id="6409" w:name="_ETM_Q15_613840"/>
      <w:bookmarkEnd w:id="6409"/>
      <w:r>
        <w:rPr>
          <w:rFonts w:hint="cs"/>
          <w:rtl/>
        </w:rPr>
        <w:t>ה</w:t>
      </w:r>
      <w:r w:rsidRPr="00DD58AD">
        <w:rPr>
          <w:rtl/>
        </w:rPr>
        <w:t xml:space="preserve">ם </w:t>
      </w:r>
      <w:bookmarkStart w:id="6410" w:name="_ETM_Q15_613960"/>
      <w:bookmarkEnd w:id="6410"/>
      <w:r w:rsidRPr="00DD58AD">
        <w:rPr>
          <w:rtl/>
        </w:rPr>
        <w:t xml:space="preserve">לא </w:t>
      </w:r>
      <w:bookmarkStart w:id="6411" w:name="_ETM_Q15_614750"/>
      <w:bookmarkEnd w:id="6411"/>
      <w:r w:rsidRPr="00DD58AD">
        <w:rPr>
          <w:rtl/>
        </w:rPr>
        <w:t>ייפגשו</w:t>
      </w:r>
      <w:r>
        <w:rPr>
          <w:rFonts w:hint="cs"/>
          <w:rtl/>
        </w:rPr>
        <w:t>.</w:t>
      </w:r>
      <w:r w:rsidRPr="00DD58AD">
        <w:rPr>
          <w:rtl/>
        </w:rPr>
        <w:t xml:space="preserve"> </w:t>
      </w:r>
      <w:bookmarkStart w:id="6412" w:name="_ETM_Q15_616670"/>
      <w:bookmarkEnd w:id="6412"/>
      <w:r w:rsidRPr="00DD58AD">
        <w:rPr>
          <w:rtl/>
        </w:rPr>
        <w:t xml:space="preserve">ואם </w:t>
      </w:r>
      <w:bookmarkStart w:id="6413" w:name="_ETM_Q15_616970"/>
      <w:bookmarkEnd w:id="6413"/>
      <w:r w:rsidRPr="00DD58AD">
        <w:rPr>
          <w:rtl/>
        </w:rPr>
        <w:t xml:space="preserve">לא </w:t>
      </w:r>
      <w:bookmarkStart w:id="6414" w:name="_ETM_Q15_617090"/>
      <w:bookmarkEnd w:id="6414"/>
      <w:r w:rsidRPr="00DD58AD">
        <w:rPr>
          <w:rtl/>
        </w:rPr>
        <w:t xml:space="preserve">די </w:t>
      </w:r>
      <w:bookmarkStart w:id="6415" w:name="_ETM_Q15_617300"/>
      <w:bookmarkEnd w:id="6415"/>
      <w:r w:rsidRPr="00DD58AD">
        <w:rPr>
          <w:rtl/>
        </w:rPr>
        <w:t>בכך</w:t>
      </w:r>
      <w:r>
        <w:rPr>
          <w:rFonts w:hint="cs"/>
          <w:rtl/>
        </w:rPr>
        <w:t>,</w:t>
      </w:r>
      <w:r w:rsidRPr="00DD58AD">
        <w:rPr>
          <w:rtl/>
        </w:rPr>
        <w:t xml:space="preserve"> </w:t>
      </w:r>
      <w:bookmarkStart w:id="6416" w:name="_ETM_Q15_618299"/>
      <w:bookmarkStart w:id="6417" w:name="_ETM_Q15_618689"/>
      <w:bookmarkEnd w:id="6416"/>
      <w:bookmarkEnd w:id="6417"/>
      <w:r>
        <w:rPr>
          <w:rFonts w:hint="cs"/>
          <w:rtl/>
        </w:rPr>
        <w:t>כ</w:t>
      </w:r>
      <w:r w:rsidRPr="00DD58AD">
        <w:rPr>
          <w:rtl/>
        </w:rPr>
        <w:t xml:space="preserve">שהוא </w:t>
      </w:r>
      <w:bookmarkStart w:id="6418" w:name="_ETM_Q15_619790"/>
      <w:bookmarkEnd w:id="6418"/>
      <w:r w:rsidRPr="00DD58AD">
        <w:rPr>
          <w:rtl/>
        </w:rPr>
        <w:t xml:space="preserve">סיים </w:t>
      </w:r>
      <w:bookmarkStart w:id="6419" w:name="_ETM_Q15_620150"/>
      <w:bookmarkEnd w:id="6419"/>
      <w:r w:rsidRPr="00DD58AD">
        <w:rPr>
          <w:rtl/>
        </w:rPr>
        <w:t xml:space="preserve">את </w:t>
      </w:r>
      <w:bookmarkStart w:id="6420" w:name="_ETM_Q15_620330"/>
      <w:bookmarkEnd w:id="6420"/>
      <w:r w:rsidRPr="00DD58AD">
        <w:rPr>
          <w:rtl/>
        </w:rPr>
        <w:t xml:space="preserve">הישיבה </w:t>
      </w:r>
      <w:bookmarkStart w:id="6421" w:name="_ETM_Q15_621720"/>
      <w:bookmarkEnd w:id="6421"/>
      <w:r w:rsidRPr="00DD58AD">
        <w:rPr>
          <w:rtl/>
        </w:rPr>
        <w:t xml:space="preserve">החשובה </w:t>
      </w:r>
      <w:bookmarkStart w:id="6422" w:name="_ETM_Q15_622260"/>
      <w:bookmarkEnd w:id="6422"/>
      <w:r w:rsidRPr="00DD58AD">
        <w:rPr>
          <w:rtl/>
        </w:rPr>
        <w:t xml:space="preserve">שלו </w:t>
      </w:r>
      <w:bookmarkStart w:id="6423" w:name="_ETM_Q15_623640"/>
      <w:bookmarkEnd w:id="6423"/>
      <w:r w:rsidRPr="00DD58AD">
        <w:rPr>
          <w:rtl/>
        </w:rPr>
        <w:t xml:space="preserve">הוא </w:t>
      </w:r>
      <w:bookmarkStart w:id="6424" w:name="_ETM_Q15_623730"/>
      <w:bookmarkEnd w:id="6424"/>
      <w:r w:rsidRPr="00DD58AD">
        <w:rPr>
          <w:rtl/>
        </w:rPr>
        <w:t xml:space="preserve">עשה </w:t>
      </w:r>
      <w:bookmarkStart w:id="6425" w:name="_ETM_Q15_624330"/>
      <w:bookmarkEnd w:id="6425"/>
      <w:r w:rsidRPr="00DD58AD">
        <w:rPr>
          <w:rtl/>
        </w:rPr>
        <w:t xml:space="preserve">את </w:t>
      </w:r>
      <w:bookmarkStart w:id="6426" w:name="_ETM_Q15_624480"/>
      <w:bookmarkEnd w:id="6426"/>
      <w:r w:rsidRPr="00DD58AD">
        <w:rPr>
          <w:rtl/>
        </w:rPr>
        <w:t xml:space="preserve">אותו </w:t>
      </w:r>
      <w:bookmarkStart w:id="6427" w:name="_ETM_Q15_624690"/>
      <w:bookmarkEnd w:id="6427"/>
      <w:r w:rsidRPr="00DD58AD">
        <w:rPr>
          <w:rtl/>
        </w:rPr>
        <w:t xml:space="preserve">תרגיל </w:t>
      </w:r>
      <w:bookmarkStart w:id="6428" w:name="_ETM_Q15_625020"/>
      <w:bookmarkEnd w:id="6428"/>
      <w:r w:rsidRPr="00DD58AD">
        <w:rPr>
          <w:rtl/>
        </w:rPr>
        <w:t>שוב</w:t>
      </w:r>
      <w:r>
        <w:rPr>
          <w:rFonts w:hint="cs"/>
          <w:rtl/>
        </w:rPr>
        <w:t>,</w:t>
      </w:r>
      <w:r w:rsidRPr="00DD58AD">
        <w:rPr>
          <w:rtl/>
        </w:rPr>
        <w:t xml:space="preserve"> </w:t>
      </w:r>
      <w:bookmarkStart w:id="6429" w:name="_ETM_Q15_625230"/>
      <w:bookmarkEnd w:id="6429"/>
      <w:r w:rsidRPr="00DD58AD">
        <w:rPr>
          <w:rtl/>
        </w:rPr>
        <w:t xml:space="preserve">כי </w:t>
      </w:r>
      <w:bookmarkStart w:id="6430" w:name="_ETM_Q15_625380"/>
      <w:bookmarkEnd w:id="6430"/>
      <w:r>
        <w:rPr>
          <w:rFonts w:hint="cs"/>
          <w:rtl/>
        </w:rPr>
        <w:t>ב</w:t>
      </w:r>
      <w:r w:rsidRPr="00DD58AD">
        <w:rPr>
          <w:rtl/>
        </w:rPr>
        <w:t xml:space="preserve">פעם </w:t>
      </w:r>
      <w:bookmarkStart w:id="6431" w:name="_ETM_Q15_625650"/>
      <w:bookmarkEnd w:id="6431"/>
      <w:r w:rsidRPr="00DD58AD">
        <w:rPr>
          <w:rtl/>
        </w:rPr>
        <w:t xml:space="preserve">הראשונה </w:t>
      </w:r>
      <w:bookmarkStart w:id="6432" w:name="_ETM_Q15_626040"/>
      <w:bookmarkEnd w:id="6432"/>
      <w:r w:rsidRPr="00DD58AD">
        <w:rPr>
          <w:rtl/>
        </w:rPr>
        <w:t xml:space="preserve">זה </w:t>
      </w:r>
      <w:bookmarkStart w:id="6433" w:name="_ETM_Q15_626190"/>
      <w:bookmarkEnd w:id="6433"/>
      <w:r w:rsidRPr="00DD58AD">
        <w:rPr>
          <w:rtl/>
        </w:rPr>
        <w:t>עבד</w:t>
      </w:r>
      <w:r>
        <w:rPr>
          <w:rFonts w:hint="cs"/>
          <w:rtl/>
        </w:rPr>
        <w:t>,</w:t>
      </w:r>
      <w:r w:rsidRPr="00DD58AD">
        <w:rPr>
          <w:rtl/>
        </w:rPr>
        <w:t xml:space="preserve"> </w:t>
      </w:r>
      <w:bookmarkStart w:id="6434" w:name="_ETM_Q15_626940"/>
      <w:bookmarkEnd w:id="6434"/>
      <w:r w:rsidRPr="00DD58AD">
        <w:rPr>
          <w:rtl/>
        </w:rPr>
        <w:t xml:space="preserve">ומסתבר </w:t>
      </w:r>
      <w:bookmarkStart w:id="6435" w:name="_ETM_Q15_627420"/>
      <w:bookmarkEnd w:id="6435"/>
      <w:r w:rsidRPr="00DD58AD">
        <w:rPr>
          <w:rtl/>
        </w:rPr>
        <w:t xml:space="preserve">שהוא </w:t>
      </w:r>
      <w:bookmarkStart w:id="6436" w:name="_ETM_Q15_627570"/>
      <w:bookmarkEnd w:id="6436"/>
      <w:r w:rsidRPr="00DD58AD">
        <w:rPr>
          <w:rtl/>
        </w:rPr>
        <w:t xml:space="preserve">יצא </w:t>
      </w:r>
      <w:bookmarkStart w:id="6437" w:name="_ETM_Q15_627840"/>
      <w:bookmarkEnd w:id="6437"/>
      <w:r w:rsidRPr="00DD58AD">
        <w:rPr>
          <w:rtl/>
        </w:rPr>
        <w:t xml:space="preserve">מהדלת </w:t>
      </w:r>
      <w:bookmarkStart w:id="6438" w:name="_ETM_Q15_628290"/>
      <w:bookmarkEnd w:id="6438"/>
      <w:r w:rsidRPr="00DD58AD">
        <w:rPr>
          <w:rtl/>
        </w:rPr>
        <w:t>האחורית</w:t>
      </w:r>
      <w:r>
        <w:rPr>
          <w:rFonts w:hint="cs"/>
          <w:rtl/>
        </w:rPr>
        <w:t>,</w:t>
      </w:r>
      <w:r w:rsidRPr="00DD58AD">
        <w:rPr>
          <w:rtl/>
        </w:rPr>
        <w:t xml:space="preserve"> </w:t>
      </w:r>
      <w:bookmarkStart w:id="6439" w:name="_ETM_Q15_629160"/>
      <w:bookmarkEnd w:id="6439"/>
      <w:r w:rsidRPr="00DD58AD">
        <w:rPr>
          <w:rtl/>
        </w:rPr>
        <w:t xml:space="preserve">חמק </w:t>
      </w:r>
      <w:bookmarkStart w:id="6440" w:name="_ETM_Q15_629610"/>
      <w:bookmarkEnd w:id="6440"/>
      <w:r w:rsidRPr="00DD58AD">
        <w:rPr>
          <w:rtl/>
        </w:rPr>
        <w:t xml:space="preserve">דרך </w:t>
      </w:r>
      <w:bookmarkStart w:id="6441" w:name="_ETM_Q15_629910"/>
      <w:bookmarkEnd w:id="6441"/>
      <w:r w:rsidRPr="00DD58AD">
        <w:rPr>
          <w:rtl/>
        </w:rPr>
        <w:t xml:space="preserve">בית </w:t>
      </w:r>
      <w:bookmarkStart w:id="6442" w:name="_ETM_Q15_630120"/>
      <w:bookmarkEnd w:id="6442"/>
      <w:r>
        <w:rPr>
          <w:rFonts w:hint="cs"/>
          <w:rtl/>
        </w:rPr>
        <w:t>ה</w:t>
      </w:r>
      <w:r w:rsidRPr="00DD58AD">
        <w:rPr>
          <w:rtl/>
        </w:rPr>
        <w:t>כנסת</w:t>
      </w:r>
      <w:r>
        <w:rPr>
          <w:rFonts w:hint="cs"/>
          <w:rtl/>
        </w:rPr>
        <w:t>,</w:t>
      </w:r>
      <w:r w:rsidRPr="00DD58AD">
        <w:rPr>
          <w:rtl/>
        </w:rPr>
        <w:t xml:space="preserve"> </w:t>
      </w:r>
      <w:bookmarkStart w:id="6443" w:name="_ETM_Q15_630990"/>
      <w:bookmarkEnd w:id="6443"/>
      <w:r w:rsidRPr="00DD58AD">
        <w:rPr>
          <w:rtl/>
        </w:rPr>
        <w:t xml:space="preserve">והבריחו </w:t>
      </w:r>
      <w:bookmarkStart w:id="6444" w:name="_ETM_Q15_631680"/>
      <w:bookmarkEnd w:id="6444"/>
      <w:r w:rsidRPr="00DD58AD">
        <w:rPr>
          <w:rtl/>
        </w:rPr>
        <w:t>אותו</w:t>
      </w:r>
      <w:r>
        <w:rPr>
          <w:rFonts w:hint="cs"/>
          <w:rtl/>
        </w:rPr>
        <w:t>,</w:t>
      </w:r>
      <w:r w:rsidRPr="00DD58AD">
        <w:rPr>
          <w:rtl/>
        </w:rPr>
        <w:t xml:space="preserve"> </w:t>
      </w:r>
      <w:bookmarkStart w:id="6445" w:name="_ETM_Q15_631890"/>
      <w:bookmarkEnd w:id="6445"/>
      <w:r w:rsidRPr="00DD58AD">
        <w:rPr>
          <w:rtl/>
        </w:rPr>
        <w:t xml:space="preserve">שחלילה </w:t>
      </w:r>
      <w:bookmarkStart w:id="6446" w:name="_ETM_Q15_633060"/>
      <w:bookmarkEnd w:id="6446"/>
      <w:r w:rsidRPr="00DD58AD">
        <w:rPr>
          <w:rtl/>
        </w:rPr>
        <w:t xml:space="preserve">הוא </w:t>
      </w:r>
      <w:bookmarkStart w:id="6447" w:name="_ETM_Q15_633180"/>
      <w:bookmarkEnd w:id="6447"/>
      <w:r w:rsidRPr="00DD58AD">
        <w:rPr>
          <w:rtl/>
        </w:rPr>
        <w:t xml:space="preserve">לא </w:t>
      </w:r>
      <w:bookmarkStart w:id="6448" w:name="_ETM_Q15_633300"/>
      <w:bookmarkEnd w:id="6448"/>
      <w:r>
        <w:rPr>
          <w:rtl/>
        </w:rPr>
        <w:t>יפג</w:t>
      </w:r>
      <w:r w:rsidR="00AD1821">
        <w:rPr>
          <w:rFonts w:hint="cs"/>
          <w:rtl/>
        </w:rPr>
        <w:t>ו</w:t>
      </w:r>
      <w:r>
        <w:rPr>
          <w:rFonts w:hint="cs"/>
          <w:rtl/>
        </w:rPr>
        <w:t>ש</w:t>
      </w:r>
      <w:r w:rsidRPr="00DD58AD">
        <w:rPr>
          <w:rtl/>
        </w:rPr>
        <w:t xml:space="preserve"> </w:t>
      </w:r>
      <w:bookmarkStart w:id="6449" w:name="_ETM_Q15_633590"/>
      <w:bookmarkEnd w:id="6449"/>
      <w:r>
        <w:rPr>
          <w:rFonts w:hint="cs"/>
          <w:rtl/>
        </w:rPr>
        <w:t>ב</w:t>
      </w:r>
      <w:bookmarkStart w:id="6450" w:name="_ETM_Q15_635310"/>
      <w:bookmarkEnd w:id="6450"/>
      <w:r w:rsidRPr="00DD58AD">
        <w:rPr>
          <w:rtl/>
        </w:rPr>
        <w:t xml:space="preserve">נציגי </w:t>
      </w:r>
      <w:bookmarkStart w:id="6451" w:name="_ETM_Q15_635790"/>
      <w:bookmarkEnd w:id="6451"/>
      <w:r w:rsidRPr="00DD58AD">
        <w:rPr>
          <w:rtl/>
        </w:rPr>
        <w:t xml:space="preserve">משפחות </w:t>
      </w:r>
      <w:bookmarkStart w:id="6452" w:name="_ETM_Q15_636239"/>
      <w:bookmarkEnd w:id="6452"/>
      <w:r w:rsidRPr="00DD58AD">
        <w:rPr>
          <w:rtl/>
        </w:rPr>
        <w:t>החטופים</w:t>
      </w:r>
      <w:r>
        <w:rPr>
          <w:rFonts w:hint="cs"/>
          <w:rtl/>
        </w:rPr>
        <w:t>.</w:t>
      </w:r>
      <w:r w:rsidRPr="00DD58AD">
        <w:rPr>
          <w:rtl/>
        </w:rPr>
        <w:t xml:space="preserve"> </w:t>
      </w:r>
      <w:bookmarkStart w:id="6453" w:name="_ETM_Q15_637580"/>
      <w:bookmarkEnd w:id="6453"/>
    </w:p>
    <w:p w:rsidR="004409CC" w:rsidRDefault="004409CC" w:rsidP="00715DC3">
      <w:pPr>
        <w:rPr>
          <w:rtl/>
        </w:rPr>
      </w:pPr>
    </w:p>
    <w:p w:rsidR="004409CC" w:rsidRDefault="004409CC" w:rsidP="00715DC3">
      <w:pPr>
        <w:pStyle w:val="af5"/>
        <w:keepNext/>
        <w:rPr>
          <w:rtl/>
        </w:rPr>
      </w:pPr>
      <w:bookmarkStart w:id="6454" w:name="ET_interruption_6156_18"/>
      <w:r w:rsidRPr="006577D8">
        <w:rPr>
          <w:rStyle w:val="TagStyle"/>
          <w:rtl/>
        </w:rPr>
        <w:t xml:space="preserve"> &lt;&lt; קריאה &gt;&gt; </w:t>
      </w:r>
      <w:r>
        <w:rPr>
          <w:rtl/>
        </w:rPr>
        <w:t>גלעד קריב (העבודה):</w:t>
      </w:r>
      <w:r w:rsidRPr="006577D8">
        <w:rPr>
          <w:rStyle w:val="TagStyle"/>
          <w:rtl/>
        </w:rPr>
        <w:t xml:space="preserve"> &lt;&lt; קריאה &gt;&gt;</w:t>
      </w:r>
      <w:r>
        <w:rPr>
          <w:rtl/>
        </w:rPr>
        <w:t xml:space="preserve"> </w:t>
      </w:r>
      <w:bookmarkEnd w:id="6454"/>
    </w:p>
    <w:p w:rsidR="004409CC" w:rsidRDefault="004409CC" w:rsidP="00715DC3">
      <w:pPr>
        <w:rPr>
          <w:rtl/>
          <w:lang w:eastAsia="he-IL"/>
        </w:rPr>
      </w:pPr>
    </w:p>
    <w:p w:rsidR="004409CC" w:rsidRPr="007823A1" w:rsidRDefault="00E67818" w:rsidP="00E67818">
      <w:pPr>
        <w:rPr>
          <w:rtl/>
          <w:lang w:eastAsia="he-IL"/>
        </w:rPr>
      </w:pPr>
      <w:bookmarkStart w:id="6455" w:name="_ETM_Q15_630000"/>
      <w:bookmarkEnd w:id="6455"/>
      <w:r>
        <w:rPr>
          <w:rFonts w:hint="cs"/>
          <w:rtl/>
          <w:lang w:eastAsia="he-IL"/>
        </w:rPr>
        <w:t>– – –</w:t>
      </w:r>
      <w:r w:rsidR="004409CC">
        <w:rPr>
          <w:rFonts w:hint="cs"/>
          <w:rtl/>
          <w:lang w:eastAsia="he-IL"/>
        </w:rPr>
        <w:t xml:space="preserve"> שאסור להשתמש בבית כנסת כקיצור דרך.</w:t>
      </w:r>
    </w:p>
    <w:p w:rsidR="004409CC" w:rsidRDefault="004409CC" w:rsidP="00715DC3">
      <w:pPr>
        <w:rPr>
          <w:rtl/>
        </w:rPr>
      </w:pPr>
      <w:bookmarkStart w:id="6456" w:name="_ETM_Q15_634000"/>
      <w:bookmarkEnd w:id="6456"/>
    </w:p>
    <w:p w:rsidR="004409CC" w:rsidRDefault="004409CC" w:rsidP="00715DC3">
      <w:pPr>
        <w:pStyle w:val="-"/>
        <w:keepNext/>
        <w:rPr>
          <w:rtl/>
        </w:rPr>
      </w:pPr>
      <w:bookmarkStart w:id="6457" w:name="ET_speakercontinue_6151_19"/>
      <w:r w:rsidRPr="006577D8">
        <w:rPr>
          <w:rStyle w:val="TagStyle"/>
          <w:rtl/>
        </w:rPr>
        <w:t xml:space="preserve"> &lt;&lt; דובר_המשך &gt;&gt; </w:t>
      </w:r>
      <w:r>
        <w:rPr>
          <w:rtl/>
        </w:rPr>
        <w:t>רון כץ (יש עתיד):</w:t>
      </w:r>
      <w:r w:rsidRPr="006577D8">
        <w:rPr>
          <w:rStyle w:val="TagStyle"/>
          <w:rtl/>
        </w:rPr>
        <w:t xml:space="preserve"> &lt;&lt; דובר_המשך &gt;&gt;</w:t>
      </w:r>
      <w:r>
        <w:rPr>
          <w:rtl/>
        </w:rPr>
        <w:t xml:space="preserve"> </w:t>
      </w:r>
      <w:bookmarkEnd w:id="6457"/>
    </w:p>
    <w:p w:rsidR="004409CC" w:rsidRPr="006577D8" w:rsidRDefault="004409CC" w:rsidP="00715DC3">
      <w:pPr>
        <w:rPr>
          <w:rtl/>
        </w:rPr>
      </w:pPr>
      <w:bookmarkStart w:id="6458" w:name="_ETM_Q15_635000"/>
      <w:bookmarkEnd w:id="6458"/>
    </w:p>
    <w:p w:rsidR="004409CC" w:rsidRDefault="004409CC" w:rsidP="00AD1821">
      <w:pPr>
        <w:rPr>
          <w:rtl/>
        </w:rPr>
      </w:pPr>
      <w:bookmarkStart w:id="6459" w:name="_ETM_Q15_636000"/>
      <w:bookmarkEnd w:id="6459"/>
      <w:r w:rsidRPr="00DD58AD">
        <w:rPr>
          <w:rtl/>
        </w:rPr>
        <w:t xml:space="preserve">ואני </w:t>
      </w:r>
      <w:bookmarkStart w:id="6460" w:name="_ETM_Q15_637820"/>
      <w:bookmarkEnd w:id="6460"/>
      <w:r w:rsidRPr="00DD58AD">
        <w:rPr>
          <w:rtl/>
        </w:rPr>
        <w:t xml:space="preserve">רוצה </w:t>
      </w:r>
      <w:bookmarkStart w:id="6461" w:name="_ETM_Q15_638090"/>
      <w:bookmarkEnd w:id="6461"/>
      <w:r w:rsidRPr="00DD58AD">
        <w:rPr>
          <w:rtl/>
        </w:rPr>
        <w:t xml:space="preserve">לשאול </w:t>
      </w:r>
      <w:bookmarkStart w:id="6462" w:name="_ETM_Q15_638390"/>
      <w:bookmarkEnd w:id="6462"/>
      <w:r w:rsidRPr="00DD58AD">
        <w:rPr>
          <w:rtl/>
        </w:rPr>
        <w:t>למה</w:t>
      </w:r>
      <w:r>
        <w:rPr>
          <w:rFonts w:hint="cs"/>
          <w:rtl/>
        </w:rPr>
        <w:t>.</w:t>
      </w:r>
      <w:r w:rsidRPr="00DD58AD">
        <w:rPr>
          <w:rtl/>
        </w:rPr>
        <w:t xml:space="preserve"> </w:t>
      </w:r>
      <w:bookmarkStart w:id="6463" w:name="_ETM_Q15_639400"/>
      <w:bookmarkEnd w:id="6463"/>
      <w:r w:rsidRPr="00DD58AD">
        <w:rPr>
          <w:rtl/>
        </w:rPr>
        <w:t xml:space="preserve">אני </w:t>
      </w:r>
      <w:bookmarkStart w:id="6464" w:name="_ETM_Q15_639609"/>
      <w:bookmarkEnd w:id="6464"/>
      <w:r w:rsidRPr="00DD58AD">
        <w:rPr>
          <w:rtl/>
        </w:rPr>
        <w:t xml:space="preserve">רוצה </w:t>
      </w:r>
      <w:bookmarkStart w:id="6465" w:name="_ETM_Q15_640090"/>
      <w:bookmarkEnd w:id="6465"/>
      <w:r w:rsidRPr="00DD58AD">
        <w:rPr>
          <w:rtl/>
        </w:rPr>
        <w:t xml:space="preserve">מפה </w:t>
      </w:r>
      <w:bookmarkStart w:id="6466" w:name="_ETM_Q15_640810"/>
      <w:bookmarkEnd w:id="6466"/>
      <w:r w:rsidRPr="00DD58AD">
        <w:rPr>
          <w:rtl/>
        </w:rPr>
        <w:t xml:space="preserve">לשאול </w:t>
      </w:r>
      <w:bookmarkStart w:id="6467" w:name="_ETM_Q15_641200"/>
      <w:bookmarkEnd w:id="6467"/>
      <w:r w:rsidRPr="00DD58AD">
        <w:rPr>
          <w:rtl/>
        </w:rPr>
        <w:t xml:space="preserve">את </w:t>
      </w:r>
      <w:bookmarkStart w:id="6468" w:name="_ETM_Q15_641319"/>
      <w:bookmarkEnd w:id="6468"/>
      <w:r w:rsidRPr="00DD58AD">
        <w:rPr>
          <w:rtl/>
        </w:rPr>
        <w:t xml:space="preserve">השר </w:t>
      </w:r>
      <w:bookmarkStart w:id="6469" w:name="_ETM_Q15_641709"/>
      <w:bookmarkEnd w:id="6469"/>
      <w:r w:rsidRPr="00DD58AD">
        <w:rPr>
          <w:rtl/>
        </w:rPr>
        <w:t xml:space="preserve">בן </w:t>
      </w:r>
      <w:bookmarkStart w:id="6470" w:name="_ETM_Q15_641950"/>
      <w:bookmarkEnd w:id="6470"/>
      <w:r w:rsidRPr="00DD58AD">
        <w:rPr>
          <w:rtl/>
        </w:rPr>
        <w:t>גביר</w:t>
      </w:r>
      <w:r>
        <w:rPr>
          <w:rFonts w:hint="cs"/>
          <w:rtl/>
        </w:rPr>
        <w:t>:</w:t>
      </w:r>
      <w:r w:rsidRPr="00DD58AD">
        <w:rPr>
          <w:rtl/>
        </w:rPr>
        <w:t xml:space="preserve"> </w:t>
      </w:r>
      <w:bookmarkStart w:id="6471" w:name="_ETM_Q15_643120"/>
      <w:bookmarkEnd w:id="6471"/>
      <w:r w:rsidRPr="00DD58AD">
        <w:rPr>
          <w:rtl/>
        </w:rPr>
        <w:t xml:space="preserve">אם </w:t>
      </w:r>
      <w:bookmarkStart w:id="6472" w:name="_ETM_Q15_643989"/>
      <w:bookmarkEnd w:id="6472"/>
      <w:r w:rsidRPr="00DD58AD">
        <w:rPr>
          <w:rtl/>
        </w:rPr>
        <w:t xml:space="preserve">אתה </w:t>
      </w:r>
      <w:bookmarkStart w:id="6473" w:name="_ETM_Q15_644230"/>
      <w:bookmarkEnd w:id="6473"/>
      <w:r w:rsidRPr="00DD58AD">
        <w:rPr>
          <w:rtl/>
        </w:rPr>
        <w:t xml:space="preserve">בטוח </w:t>
      </w:r>
      <w:bookmarkStart w:id="6474" w:name="_ETM_Q15_644590"/>
      <w:bookmarkEnd w:id="6474"/>
      <w:r w:rsidRPr="00DD58AD">
        <w:rPr>
          <w:rtl/>
        </w:rPr>
        <w:t xml:space="preserve">בעמדה </w:t>
      </w:r>
      <w:bookmarkStart w:id="6475" w:name="_ETM_Q15_645069"/>
      <w:bookmarkEnd w:id="6475"/>
      <w:r w:rsidRPr="00DD58AD">
        <w:rPr>
          <w:rtl/>
        </w:rPr>
        <w:t>שלך</w:t>
      </w:r>
      <w:r>
        <w:rPr>
          <w:rFonts w:hint="cs"/>
          <w:rtl/>
        </w:rPr>
        <w:t xml:space="preserve"> </w:t>
      </w:r>
      <w:r>
        <w:rPr>
          <w:rtl/>
        </w:rPr>
        <w:t>–</w:t>
      </w:r>
      <w:r w:rsidRPr="00DD58AD">
        <w:rPr>
          <w:rtl/>
        </w:rPr>
        <w:t xml:space="preserve"> </w:t>
      </w:r>
      <w:bookmarkStart w:id="6476" w:name="_ETM_Q15_646800"/>
      <w:bookmarkEnd w:id="6476"/>
      <w:r w:rsidRPr="00DD58AD">
        <w:rPr>
          <w:rtl/>
        </w:rPr>
        <w:t xml:space="preserve">תגיד </w:t>
      </w:r>
      <w:bookmarkStart w:id="6477" w:name="_ETM_Q15_647130"/>
      <w:bookmarkEnd w:id="6477"/>
      <w:r w:rsidRPr="00DD58AD">
        <w:rPr>
          <w:rtl/>
        </w:rPr>
        <w:t>אותה</w:t>
      </w:r>
      <w:r>
        <w:rPr>
          <w:rFonts w:hint="cs"/>
          <w:rtl/>
        </w:rPr>
        <w:t>.</w:t>
      </w:r>
      <w:r w:rsidRPr="00DD58AD">
        <w:rPr>
          <w:rtl/>
        </w:rPr>
        <w:t xml:space="preserve"> </w:t>
      </w:r>
      <w:bookmarkStart w:id="6478" w:name="_ETM_Q15_647670"/>
      <w:bookmarkEnd w:id="6478"/>
      <w:r w:rsidRPr="00DD58AD">
        <w:rPr>
          <w:rtl/>
        </w:rPr>
        <w:t xml:space="preserve">ממי </w:t>
      </w:r>
      <w:bookmarkStart w:id="6479" w:name="_ETM_Q15_647970"/>
      <w:bookmarkEnd w:id="6479"/>
      <w:r w:rsidRPr="00DD58AD">
        <w:rPr>
          <w:rtl/>
        </w:rPr>
        <w:t xml:space="preserve">אתה </w:t>
      </w:r>
      <w:bookmarkStart w:id="6480" w:name="_ETM_Q15_648120"/>
      <w:bookmarkEnd w:id="6480"/>
      <w:r w:rsidRPr="00DD58AD">
        <w:rPr>
          <w:rtl/>
        </w:rPr>
        <w:t>מפחד</w:t>
      </w:r>
      <w:r>
        <w:rPr>
          <w:rFonts w:hint="cs"/>
          <w:rtl/>
        </w:rPr>
        <w:t>?</w:t>
      </w:r>
      <w:r w:rsidRPr="00DD58AD">
        <w:rPr>
          <w:rtl/>
        </w:rPr>
        <w:t xml:space="preserve"> </w:t>
      </w:r>
      <w:bookmarkStart w:id="6481" w:name="_ETM_Q15_648960"/>
      <w:bookmarkEnd w:id="6481"/>
      <w:r w:rsidRPr="00DD58AD">
        <w:rPr>
          <w:rtl/>
        </w:rPr>
        <w:t xml:space="preserve">ממה </w:t>
      </w:r>
      <w:bookmarkStart w:id="6482" w:name="_ETM_Q15_649290"/>
      <w:bookmarkEnd w:id="6482"/>
      <w:r w:rsidRPr="00DD58AD">
        <w:rPr>
          <w:rtl/>
        </w:rPr>
        <w:t xml:space="preserve">אתה </w:t>
      </w:r>
      <w:bookmarkStart w:id="6483" w:name="_ETM_Q15_649440"/>
      <w:bookmarkEnd w:id="6483"/>
      <w:r w:rsidRPr="00DD58AD">
        <w:rPr>
          <w:rtl/>
        </w:rPr>
        <w:t>מפחד</w:t>
      </w:r>
      <w:r>
        <w:rPr>
          <w:rFonts w:hint="cs"/>
          <w:rtl/>
        </w:rPr>
        <w:t>?</w:t>
      </w:r>
      <w:r w:rsidRPr="00DD58AD">
        <w:rPr>
          <w:rtl/>
        </w:rPr>
        <w:t xml:space="preserve"> </w:t>
      </w:r>
      <w:bookmarkStart w:id="6484" w:name="_ETM_Q15_650709"/>
      <w:bookmarkEnd w:id="6484"/>
      <w:r>
        <w:rPr>
          <w:rFonts w:hint="cs"/>
          <w:rtl/>
        </w:rPr>
        <w:t>הרי</w:t>
      </w:r>
      <w:r w:rsidRPr="00DD58AD">
        <w:rPr>
          <w:rtl/>
        </w:rPr>
        <w:t xml:space="preserve"> </w:t>
      </w:r>
      <w:bookmarkStart w:id="6485" w:name="_ETM_Q15_650980"/>
      <w:bookmarkEnd w:id="6485"/>
      <w:r w:rsidRPr="00DD58AD">
        <w:rPr>
          <w:rtl/>
        </w:rPr>
        <w:t xml:space="preserve">אתה </w:t>
      </w:r>
      <w:bookmarkStart w:id="6486" w:name="_ETM_Q15_651129"/>
      <w:bookmarkEnd w:id="6486"/>
      <w:r w:rsidRPr="00DD58AD">
        <w:rPr>
          <w:rtl/>
        </w:rPr>
        <w:t xml:space="preserve">כזה </w:t>
      </w:r>
      <w:bookmarkStart w:id="6487" w:name="_ETM_Q15_651370"/>
      <w:bookmarkEnd w:id="6487"/>
      <w:r w:rsidRPr="00DD58AD">
        <w:rPr>
          <w:rtl/>
        </w:rPr>
        <w:t xml:space="preserve">גיבור </w:t>
      </w:r>
      <w:bookmarkStart w:id="6488" w:name="_ETM_Q15_651700"/>
      <w:bookmarkEnd w:id="6488"/>
      <w:proofErr w:type="spellStart"/>
      <w:r w:rsidRPr="00DD58AD">
        <w:rPr>
          <w:rtl/>
        </w:rPr>
        <w:t>בטוויטר</w:t>
      </w:r>
      <w:proofErr w:type="spellEnd"/>
      <w:r>
        <w:rPr>
          <w:rFonts w:hint="cs"/>
          <w:rtl/>
        </w:rPr>
        <w:t>,</w:t>
      </w:r>
      <w:r w:rsidRPr="00DD58AD">
        <w:rPr>
          <w:rtl/>
        </w:rPr>
        <w:t xml:space="preserve"> </w:t>
      </w:r>
      <w:bookmarkStart w:id="6489" w:name="_ETM_Q15_653250"/>
      <w:bookmarkEnd w:id="6489"/>
      <w:r w:rsidRPr="00DD58AD">
        <w:rPr>
          <w:rtl/>
        </w:rPr>
        <w:t xml:space="preserve">ואתה </w:t>
      </w:r>
      <w:bookmarkStart w:id="6490" w:name="_ETM_Q15_653580"/>
      <w:bookmarkEnd w:id="6490"/>
      <w:r w:rsidRPr="00DD58AD">
        <w:rPr>
          <w:rtl/>
        </w:rPr>
        <w:t xml:space="preserve">יודע </w:t>
      </w:r>
      <w:bookmarkStart w:id="6491" w:name="_ETM_Q15_654720"/>
      <w:bookmarkEnd w:id="6491"/>
      <w:r w:rsidRPr="00DD58AD">
        <w:rPr>
          <w:rtl/>
        </w:rPr>
        <w:t xml:space="preserve">לצייץ </w:t>
      </w:r>
      <w:bookmarkStart w:id="6492" w:name="_ETM_Q15_655770"/>
      <w:bookmarkEnd w:id="6492"/>
      <w:r>
        <w:rPr>
          <w:rFonts w:hint="cs"/>
          <w:rtl/>
        </w:rPr>
        <w:t>ולצעוק ולדבר,</w:t>
      </w:r>
      <w:r w:rsidRPr="00DD58AD">
        <w:rPr>
          <w:rtl/>
        </w:rPr>
        <w:t xml:space="preserve"> </w:t>
      </w:r>
      <w:bookmarkStart w:id="6493" w:name="_ETM_Q15_656430"/>
      <w:bookmarkStart w:id="6494" w:name="_ETM_Q15_657540"/>
      <w:bookmarkEnd w:id="6493"/>
      <w:bookmarkEnd w:id="6494"/>
      <w:r w:rsidRPr="00DD58AD">
        <w:rPr>
          <w:rtl/>
        </w:rPr>
        <w:t xml:space="preserve">אז </w:t>
      </w:r>
      <w:bookmarkStart w:id="6495" w:name="_ETM_Q15_657690"/>
      <w:bookmarkEnd w:id="6495"/>
      <w:r w:rsidRPr="00DD58AD">
        <w:rPr>
          <w:rtl/>
        </w:rPr>
        <w:t xml:space="preserve">תסתכל </w:t>
      </w:r>
      <w:bookmarkStart w:id="6496" w:name="_ETM_Q15_658140"/>
      <w:bookmarkEnd w:id="6496"/>
      <w:r w:rsidRPr="00DD58AD">
        <w:rPr>
          <w:rtl/>
        </w:rPr>
        <w:t xml:space="preserve">להם </w:t>
      </w:r>
      <w:bookmarkStart w:id="6497" w:name="_ETM_Q15_658290"/>
      <w:bookmarkEnd w:id="6497"/>
      <w:r w:rsidRPr="00DD58AD">
        <w:rPr>
          <w:rtl/>
        </w:rPr>
        <w:t xml:space="preserve">בעיניים </w:t>
      </w:r>
      <w:bookmarkStart w:id="6498" w:name="_ETM_Q15_659290"/>
      <w:bookmarkEnd w:id="6498"/>
      <w:r w:rsidRPr="00DD58AD">
        <w:rPr>
          <w:rtl/>
        </w:rPr>
        <w:t xml:space="preserve">ותגיד </w:t>
      </w:r>
      <w:bookmarkStart w:id="6499" w:name="_ETM_Q15_659830"/>
      <w:bookmarkEnd w:id="6499"/>
      <w:r w:rsidRPr="00DD58AD">
        <w:rPr>
          <w:rtl/>
        </w:rPr>
        <w:t xml:space="preserve">מה </w:t>
      </w:r>
      <w:bookmarkStart w:id="6500" w:name="_ETM_Q15_659950"/>
      <w:bookmarkEnd w:id="6500"/>
      <w:r w:rsidRPr="00DD58AD">
        <w:rPr>
          <w:rtl/>
        </w:rPr>
        <w:t xml:space="preserve">אתה </w:t>
      </w:r>
      <w:bookmarkStart w:id="6501" w:name="_ETM_Q15_660099"/>
      <w:bookmarkEnd w:id="6501"/>
      <w:r w:rsidRPr="00DD58AD">
        <w:rPr>
          <w:rtl/>
        </w:rPr>
        <w:t>רוצה</w:t>
      </w:r>
      <w:r>
        <w:rPr>
          <w:rFonts w:hint="cs"/>
          <w:rtl/>
        </w:rPr>
        <w:t>,</w:t>
      </w:r>
      <w:r w:rsidRPr="00DD58AD">
        <w:rPr>
          <w:rtl/>
        </w:rPr>
        <w:t xml:space="preserve"> </w:t>
      </w:r>
      <w:bookmarkStart w:id="6502" w:name="_ETM_Q15_661220"/>
      <w:bookmarkEnd w:id="6502"/>
      <w:r w:rsidRPr="00DD58AD">
        <w:rPr>
          <w:rtl/>
        </w:rPr>
        <w:t xml:space="preserve">כי </w:t>
      </w:r>
      <w:bookmarkStart w:id="6503" w:name="_ETM_Q15_661489"/>
      <w:bookmarkEnd w:id="6503"/>
      <w:r w:rsidRPr="00DD58AD">
        <w:rPr>
          <w:rtl/>
        </w:rPr>
        <w:t xml:space="preserve">אף </w:t>
      </w:r>
      <w:bookmarkStart w:id="6504" w:name="_ETM_Q15_661610"/>
      <w:bookmarkEnd w:id="6504"/>
      <w:r>
        <w:rPr>
          <w:rFonts w:hint="cs"/>
          <w:rtl/>
        </w:rPr>
        <w:t>אחד</w:t>
      </w:r>
      <w:r w:rsidRPr="00DD58AD">
        <w:rPr>
          <w:rtl/>
        </w:rPr>
        <w:t xml:space="preserve"> </w:t>
      </w:r>
      <w:bookmarkStart w:id="6505" w:name="_ETM_Q15_661760"/>
      <w:bookmarkEnd w:id="6505"/>
      <w:r w:rsidRPr="00DD58AD">
        <w:rPr>
          <w:rtl/>
        </w:rPr>
        <w:t xml:space="preserve">אחר </w:t>
      </w:r>
      <w:bookmarkStart w:id="6506" w:name="_ETM_Q15_661970"/>
      <w:bookmarkEnd w:id="6506"/>
      <w:r w:rsidRPr="00DD58AD">
        <w:rPr>
          <w:rtl/>
        </w:rPr>
        <w:t xml:space="preserve">לא </w:t>
      </w:r>
      <w:bookmarkStart w:id="6507" w:name="_ETM_Q15_662060"/>
      <w:bookmarkEnd w:id="6507"/>
      <w:r w:rsidRPr="00DD58AD">
        <w:rPr>
          <w:rtl/>
        </w:rPr>
        <w:t xml:space="preserve">מבין </w:t>
      </w:r>
      <w:bookmarkStart w:id="6508" w:name="_ETM_Q15_662299"/>
      <w:bookmarkEnd w:id="6508"/>
      <w:r w:rsidRPr="00DD58AD">
        <w:rPr>
          <w:rtl/>
        </w:rPr>
        <w:t xml:space="preserve">מה </w:t>
      </w:r>
      <w:bookmarkStart w:id="6509" w:name="_ETM_Q15_662420"/>
      <w:bookmarkEnd w:id="6509"/>
      <w:r w:rsidRPr="00DD58AD">
        <w:rPr>
          <w:rtl/>
        </w:rPr>
        <w:t xml:space="preserve">אתה </w:t>
      </w:r>
      <w:bookmarkStart w:id="6510" w:name="_ETM_Q15_662569"/>
      <w:bookmarkEnd w:id="6510"/>
      <w:r w:rsidRPr="00DD58AD">
        <w:rPr>
          <w:rtl/>
        </w:rPr>
        <w:t>רוצה</w:t>
      </w:r>
      <w:r>
        <w:rPr>
          <w:rFonts w:hint="cs"/>
          <w:rtl/>
        </w:rPr>
        <w:t>.</w:t>
      </w:r>
      <w:r w:rsidRPr="00DD58AD">
        <w:rPr>
          <w:rtl/>
        </w:rPr>
        <w:t xml:space="preserve"> </w:t>
      </w:r>
      <w:bookmarkStart w:id="6511" w:name="_ETM_Q15_663480"/>
      <w:bookmarkEnd w:id="6511"/>
      <w:r w:rsidRPr="00DD58AD">
        <w:rPr>
          <w:rtl/>
        </w:rPr>
        <w:t xml:space="preserve">ואני </w:t>
      </w:r>
      <w:bookmarkStart w:id="6512" w:name="_ETM_Q15_663720"/>
      <w:bookmarkEnd w:id="6512"/>
      <w:r w:rsidRPr="00DD58AD">
        <w:rPr>
          <w:rtl/>
        </w:rPr>
        <w:t xml:space="preserve">אגיד </w:t>
      </w:r>
      <w:bookmarkStart w:id="6513" w:name="_ETM_Q15_663870"/>
      <w:bookmarkEnd w:id="6513"/>
      <w:r w:rsidRPr="00DD58AD">
        <w:rPr>
          <w:rtl/>
        </w:rPr>
        <w:t xml:space="preserve">לך </w:t>
      </w:r>
      <w:bookmarkStart w:id="6514" w:name="_ETM_Q15_664080"/>
      <w:bookmarkEnd w:id="6514"/>
      <w:r w:rsidRPr="00DD58AD">
        <w:rPr>
          <w:rtl/>
        </w:rPr>
        <w:t xml:space="preserve">עוד </w:t>
      </w:r>
      <w:bookmarkStart w:id="6515" w:name="_ETM_Q15_664200"/>
      <w:bookmarkEnd w:id="6515"/>
      <w:r w:rsidRPr="00DD58AD">
        <w:rPr>
          <w:rtl/>
        </w:rPr>
        <w:t>משהו</w:t>
      </w:r>
      <w:r w:rsidR="00AD1821">
        <w:rPr>
          <w:rFonts w:hint="cs"/>
          <w:rtl/>
        </w:rPr>
        <w:t>:</w:t>
      </w:r>
      <w:r w:rsidRPr="00DD58AD">
        <w:rPr>
          <w:rtl/>
        </w:rPr>
        <w:t xml:space="preserve"> </w:t>
      </w:r>
      <w:bookmarkStart w:id="6516" w:name="_ETM_Q15_664830"/>
      <w:bookmarkEnd w:id="6516"/>
      <w:r w:rsidRPr="00DD58AD">
        <w:rPr>
          <w:rtl/>
        </w:rPr>
        <w:t xml:space="preserve">אף </w:t>
      </w:r>
      <w:bookmarkStart w:id="6517" w:name="_ETM_Q15_665040"/>
      <w:bookmarkStart w:id="6518" w:name="_ETM_Q15_665189"/>
      <w:bookmarkEnd w:id="6517"/>
      <w:bookmarkEnd w:id="6518"/>
      <w:r>
        <w:rPr>
          <w:rFonts w:hint="cs"/>
          <w:rtl/>
        </w:rPr>
        <w:t xml:space="preserve">אחד </w:t>
      </w:r>
      <w:r w:rsidRPr="00DD58AD">
        <w:rPr>
          <w:rtl/>
        </w:rPr>
        <w:t xml:space="preserve">גם </w:t>
      </w:r>
      <w:bookmarkStart w:id="6519" w:name="_ETM_Q15_665340"/>
      <w:bookmarkEnd w:id="6519"/>
      <w:r w:rsidRPr="00DD58AD">
        <w:rPr>
          <w:rtl/>
        </w:rPr>
        <w:t xml:space="preserve">לא </w:t>
      </w:r>
      <w:bookmarkStart w:id="6520" w:name="_ETM_Q15_665430"/>
      <w:bookmarkEnd w:id="6520"/>
      <w:r w:rsidRPr="00DD58AD">
        <w:rPr>
          <w:rtl/>
        </w:rPr>
        <w:t xml:space="preserve">סופר </w:t>
      </w:r>
      <w:bookmarkStart w:id="6521" w:name="_ETM_Q15_665790"/>
      <w:bookmarkEnd w:id="6521"/>
      <w:r w:rsidRPr="00DD58AD">
        <w:rPr>
          <w:rtl/>
        </w:rPr>
        <w:t>אותך</w:t>
      </w:r>
      <w:r>
        <w:rPr>
          <w:rFonts w:hint="cs"/>
          <w:rtl/>
        </w:rPr>
        <w:t>.</w:t>
      </w:r>
      <w:r w:rsidRPr="00DD58AD">
        <w:rPr>
          <w:rtl/>
        </w:rPr>
        <w:t xml:space="preserve"> </w:t>
      </w:r>
      <w:bookmarkStart w:id="6522" w:name="_ETM_Q15_666659"/>
      <w:bookmarkEnd w:id="6522"/>
      <w:r w:rsidRPr="00DD58AD">
        <w:rPr>
          <w:rtl/>
        </w:rPr>
        <w:t xml:space="preserve">היום </w:t>
      </w:r>
      <w:bookmarkStart w:id="6523" w:name="_ETM_Q15_667349"/>
      <w:bookmarkEnd w:id="6523"/>
      <w:r w:rsidRPr="00DD58AD">
        <w:rPr>
          <w:rtl/>
        </w:rPr>
        <w:t xml:space="preserve">ניסית </w:t>
      </w:r>
      <w:bookmarkStart w:id="6524" w:name="_ETM_Q15_667769"/>
      <w:bookmarkEnd w:id="6524"/>
      <w:r w:rsidRPr="00DD58AD">
        <w:rPr>
          <w:rtl/>
        </w:rPr>
        <w:t xml:space="preserve">להגיע </w:t>
      </w:r>
      <w:bookmarkStart w:id="6525" w:name="_ETM_Q15_668189"/>
      <w:bookmarkEnd w:id="6525"/>
      <w:r w:rsidRPr="00DD58AD">
        <w:rPr>
          <w:rtl/>
        </w:rPr>
        <w:t xml:space="preserve">ללשכת </w:t>
      </w:r>
      <w:bookmarkStart w:id="6526" w:name="_ETM_Q15_668670"/>
      <w:bookmarkEnd w:id="6526"/>
      <w:r w:rsidRPr="00DD58AD">
        <w:rPr>
          <w:rtl/>
        </w:rPr>
        <w:t xml:space="preserve">ראש </w:t>
      </w:r>
      <w:bookmarkStart w:id="6527" w:name="_ETM_Q15_668849"/>
      <w:bookmarkEnd w:id="6527"/>
      <w:r w:rsidRPr="00DD58AD">
        <w:rPr>
          <w:rtl/>
        </w:rPr>
        <w:t>הממשלה</w:t>
      </w:r>
      <w:r>
        <w:rPr>
          <w:rFonts w:hint="cs"/>
          <w:rtl/>
        </w:rPr>
        <w:t>,</w:t>
      </w:r>
      <w:r w:rsidRPr="00DD58AD">
        <w:rPr>
          <w:rtl/>
        </w:rPr>
        <w:t xml:space="preserve"> </w:t>
      </w:r>
      <w:bookmarkStart w:id="6528" w:name="_ETM_Q15_670160"/>
      <w:bookmarkEnd w:id="6528"/>
      <w:r w:rsidRPr="00DD58AD">
        <w:rPr>
          <w:rtl/>
        </w:rPr>
        <w:t xml:space="preserve">לקבל </w:t>
      </w:r>
      <w:bookmarkStart w:id="6529" w:name="_ETM_Q15_670670"/>
      <w:bookmarkEnd w:id="6529"/>
      <w:r w:rsidRPr="00DD58AD">
        <w:rPr>
          <w:rtl/>
        </w:rPr>
        <w:t xml:space="preserve">סקירה </w:t>
      </w:r>
      <w:bookmarkStart w:id="6530" w:name="_ETM_Q15_671120"/>
      <w:bookmarkStart w:id="6531" w:name="_ETM_Q15_671210"/>
      <w:bookmarkEnd w:id="6530"/>
      <w:bookmarkEnd w:id="6531"/>
      <w:r w:rsidRPr="00DD58AD">
        <w:rPr>
          <w:rtl/>
        </w:rPr>
        <w:t xml:space="preserve">מה </w:t>
      </w:r>
      <w:bookmarkStart w:id="6532" w:name="_ETM_Q15_671330"/>
      <w:bookmarkEnd w:id="6532"/>
      <w:r w:rsidRPr="00DD58AD">
        <w:rPr>
          <w:rtl/>
        </w:rPr>
        <w:t xml:space="preserve">בדיוק </w:t>
      </w:r>
      <w:bookmarkStart w:id="6533" w:name="_ETM_Q15_672629"/>
      <w:bookmarkEnd w:id="6533"/>
      <w:r w:rsidRPr="00DD58AD">
        <w:rPr>
          <w:rtl/>
        </w:rPr>
        <w:t>מוצ</w:t>
      </w:r>
      <w:r>
        <w:rPr>
          <w:rFonts w:hint="cs"/>
          <w:rtl/>
        </w:rPr>
        <w:t>ע</w:t>
      </w:r>
      <w:r w:rsidRPr="00DD58AD">
        <w:rPr>
          <w:rtl/>
        </w:rPr>
        <w:t xml:space="preserve"> </w:t>
      </w:r>
      <w:bookmarkStart w:id="6534" w:name="_ETM_Q15_673819"/>
      <w:bookmarkEnd w:id="6534"/>
      <w:r w:rsidRPr="00DD58AD">
        <w:rPr>
          <w:rtl/>
        </w:rPr>
        <w:t>ע</w:t>
      </w:r>
      <w:r>
        <w:rPr>
          <w:rFonts w:hint="cs"/>
          <w:rtl/>
        </w:rPr>
        <w:t>ל ידי</w:t>
      </w:r>
      <w:r w:rsidRPr="00DD58AD">
        <w:rPr>
          <w:rtl/>
        </w:rPr>
        <w:t xml:space="preserve"> </w:t>
      </w:r>
      <w:bookmarkStart w:id="6535" w:name="_ETM_Q15_674180"/>
      <w:bookmarkEnd w:id="6535"/>
      <w:r w:rsidRPr="00DD58AD">
        <w:rPr>
          <w:rtl/>
        </w:rPr>
        <w:t xml:space="preserve">מדינת </w:t>
      </w:r>
      <w:bookmarkStart w:id="6536" w:name="_ETM_Q15_674569"/>
      <w:bookmarkEnd w:id="6536"/>
      <w:r w:rsidRPr="00DD58AD">
        <w:rPr>
          <w:rtl/>
        </w:rPr>
        <w:t>ישראל</w:t>
      </w:r>
      <w:r>
        <w:rPr>
          <w:rFonts w:hint="cs"/>
          <w:rtl/>
        </w:rPr>
        <w:t>,</w:t>
      </w:r>
      <w:r w:rsidRPr="00DD58AD">
        <w:rPr>
          <w:rtl/>
        </w:rPr>
        <w:t xml:space="preserve"> </w:t>
      </w:r>
      <w:bookmarkStart w:id="6537" w:name="_ETM_Q15_675260"/>
      <w:bookmarkEnd w:id="6537"/>
      <w:r w:rsidRPr="00DD58AD">
        <w:rPr>
          <w:rtl/>
        </w:rPr>
        <w:t>ע</w:t>
      </w:r>
      <w:r>
        <w:rPr>
          <w:rFonts w:hint="cs"/>
          <w:rtl/>
        </w:rPr>
        <w:t>ל ידי</w:t>
      </w:r>
      <w:r w:rsidRPr="00DD58AD">
        <w:rPr>
          <w:rtl/>
        </w:rPr>
        <w:t xml:space="preserve"> </w:t>
      </w:r>
      <w:bookmarkStart w:id="6538" w:name="_ETM_Q15_675859"/>
      <w:bookmarkEnd w:id="6538"/>
      <w:r w:rsidRPr="00DD58AD">
        <w:rPr>
          <w:rtl/>
        </w:rPr>
        <w:t xml:space="preserve">ראש </w:t>
      </w:r>
      <w:bookmarkStart w:id="6539" w:name="_ETM_Q15_676099"/>
      <w:bookmarkEnd w:id="6539"/>
      <w:r w:rsidRPr="00DD58AD">
        <w:rPr>
          <w:rtl/>
        </w:rPr>
        <w:t xml:space="preserve">הממשלה </w:t>
      </w:r>
      <w:bookmarkStart w:id="6540" w:name="_ETM_Q15_676760"/>
      <w:bookmarkEnd w:id="6540"/>
      <w:r w:rsidRPr="00DD58AD">
        <w:rPr>
          <w:rtl/>
        </w:rPr>
        <w:t xml:space="preserve">בנימין </w:t>
      </w:r>
      <w:bookmarkStart w:id="6541" w:name="_ETM_Q15_677150"/>
      <w:bookmarkEnd w:id="6541"/>
      <w:r w:rsidRPr="00DD58AD">
        <w:rPr>
          <w:rtl/>
        </w:rPr>
        <w:t>נתניהו</w:t>
      </w:r>
      <w:r w:rsidR="00AD1821">
        <w:rPr>
          <w:rFonts w:hint="cs"/>
          <w:rtl/>
        </w:rPr>
        <w:t>,</w:t>
      </w:r>
      <w:r w:rsidRPr="00DD58AD">
        <w:rPr>
          <w:rtl/>
        </w:rPr>
        <w:t xml:space="preserve"> </w:t>
      </w:r>
      <w:bookmarkStart w:id="6542" w:name="_ETM_Q15_677599"/>
      <w:bookmarkEnd w:id="6542"/>
      <w:r w:rsidRPr="00DD58AD">
        <w:rPr>
          <w:rtl/>
        </w:rPr>
        <w:t xml:space="preserve">שהציע </w:t>
      </w:r>
      <w:bookmarkStart w:id="6543" w:name="_ETM_Q15_677989"/>
      <w:bookmarkEnd w:id="6543"/>
      <w:r w:rsidRPr="00DD58AD">
        <w:rPr>
          <w:rtl/>
        </w:rPr>
        <w:t xml:space="preserve">את </w:t>
      </w:r>
      <w:bookmarkStart w:id="6544" w:name="_ETM_Q15_678079"/>
      <w:bookmarkEnd w:id="6544"/>
      <w:r w:rsidRPr="00DD58AD">
        <w:rPr>
          <w:rtl/>
        </w:rPr>
        <w:t>ההצעה</w:t>
      </w:r>
      <w:r>
        <w:rPr>
          <w:rFonts w:hint="cs"/>
          <w:rtl/>
        </w:rPr>
        <w:t>,</w:t>
      </w:r>
      <w:r w:rsidRPr="00DD58AD">
        <w:rPr>
          <w:rtl/>
        </w:rPr>
        <w:t xml:space="preserve"> </w:t>
      </w:r>
      <w:bookmarkStart w:id="6545" w:name="_ETM_Q15_679659"/>
      <w:bookmarkEnd w:id="6545"/>
      <w:r w:rsidRPr="00DD58AD">
        <w:rPr>
          <w:rtl/>
        </w:rPr>
        <w:t xml:space="preserve">ושלחו </w:t>
      </w:r>
      <w:bookmarkStart w:id="6546" w:name="_ETM_Q15_681200"/>
      <w:bookmarkEnd w:id="6546"/>
      <w:r w:rsidRPr="00DD58AD">
        <w:rPr>
          <w:rtl/>
        </w:rPr>
        <w:t xml:space="preserve">אותך </w:t>
      </w:r>
      <w:bookmarkStart w:id="6547" w:name="_ETM_Q15_681409"/>
      <w:bookmarkEnd w:id="6547"/>
      <w:r w:rsidRPr="00DD58AD">
        <w:rPr>
          <w:rtl/>
        </w:rPr>
        <w:t>בחזרה</w:t>
      </w:r>
      <w:r>
        <w:rPr>
          <w:rFonts w:hint="cs"/>
          <w:rtl/>
        </w:rPr>
        <w:t>,</w:t>
      </w:r>
      <w:r w:rsidRPr="00DD58AD">
        <w:rPr>
          <w:rtl/>
        </w:rPr>
        <w:t xml:space="preserve"> </w:t>
      </w:r>
      <w:bookmarkStart w:id="6548" w:name="_ETM_Q15_682310"/>
      <w:bookmarkEnd w:id="6548"/>
      <w:r w:rsidRPr="00DD58AD">
        <w:rPr>
          <w:rtl/>
        </w:rPr>
        <w:t xml:space="preserve">וזה </w:t>
      </w:r>
      <w:bookmarkStart w:id="6549" w:name="_ETM_Q15_682579"/>
      <w:bookmarkEnd w:id="6549"/>
      <w:r w:rsidRPr="00DD58AD">
        <w:rPr>
          <w:rtl/>
        </w:rPr>
        <w:t xml:space="preserve">לא </w:t>
      </w:r>
      <w:bookmarkStart w:id="6550" w:name="_ETM_Q15_682670"/>
      <w:bookmarkEnd w:id="6550"/>
      <w:r w:rsidRPr="00DD58AD">
        <w:rPr>
          <w:rtl/>
        </w:rPr>
        <w:t>נעים</w:t>
      </w:r>
      <w:r>
        <w:rPr>
          <w:rFonts w:hint="cs"/>
          <w:rtl/>
        </w:rPr>
        <w:t>.</w:t>
      </w:r>
      <w:r w:rsidRPr="00DD58AD">
        <w:rPr>
          <w:rtl/>
        </w:rPr>
        <w:t xml:space="preserve"> </w:t>
      </w:r>
      <w:bookmarkStart w:id="6551" w:name="_ETM_Q15_683510"/>
      <w:bookmarkEnd w:id="6551"/>
      <w:r w:rsidRPr="00DD58AD">
        <w:rPr>
          <w:rtl/>
        </w:rPr>
        <w:t xml:space="preserve">זה </w:t>
      </w:r>
      <w:bookmarkStart w:id="6552" w:name="_ETM_Q15_683689"/>
      <w:bookmarkEnd w:id="6552"/>
      <w:r w:rsidRPr="00DD58AD">
        <w:rPr>
          <w:rtl/>
        </w:rPr>
        <w:t xml:space="preserve">לא </w:t>
      </w:r>
      <w:bookmarkStart w:id="6553" w:name="_ETM_Q15_683810"/>
      <w:bookmarkEnd w:id="6553"/>
      <w:r w:rsidRPr="00DD58AD">
        <w:rPr>
          <w:rtl/>
        </w:rPr>
        <w:t>נעים</w:t>
      </w:r>
      <w:r>
        <w:rPr>
          <w:rFonts w:hint="cs"/>
          <w:rtl/>
        </w:rPr>
        <w:t>,</w:t>
      </w:r>
      <w:r w:rsidRPr="00DD58AD">
        <w:rPr>
          <w:rtl/>
        </w:rPr>
        <w:t xml:space="preserve"> </w:t>
      </w:r>
      <w:bookmarkStart w:id="6554" w:name="_ETM_Q15_684230"/>
      <w:bookmarkEnd w:id="6554"/>
      <w:r w:rsidRPr="00DD58AD">
        <w:rPr>
          <w:rtl/>
        </w:rPr>
        <w:t xml:space="preserve">כי </w:t>
      </w:r>
      <w:bookmarkStart w:id="6555" w:name="_ETM_Q15_684470"/>
      <w:bookmarkEnd w:id="6555"/>
      <w:r w:rsidRPr="00DD58AD">
        <w:rPr>
          <w:rtl/>
        </w:rPr>
        <w:t xml:space="preserve">נשיא </w:t>
      </w:r>
      <w:bookmarkStart w:id="6556" w:name="_ETM_Q15_684739"/>
      <w:bookmarkEnd w:id="6556"/>
      <w:r w:rsidRPr="00DD58AD">
        <w:rPr>
          <w:rtl/>
        </w:rPr>
        <w:t xml:space="preserve">ארצות </w:t>
      </w:r>
      <w:bookmarkStart w:id="6557" w:name="_ETM_Q15_685040"/>
      <w:bookmarkEnd w:id="6557"/>
      <w:r w:rsidRPr="00DD58AD">
        <w:rPr>
          <w:rtl/>
        </w:rPr>
        <w:t xml:space="preserve">הברית </w:t>
      </w:r>
      <w:bookmarkStart w:id="6558" w:name="_ETM_Q15_685790"/>
      <w:bookmarkEnd w:id="6558"/>
      <w:r w:rsidRPr="00DD58AD">
        <w:rPr>
          <w:rtl/>
        </w:rPr>
        <w:t xml:space="preserve">ראה </w:t>
      </w:r>
      <w:bookmarkStart w:id="6559" w:name="_ETM_Q15_686030"/>
      <w:bookmarkEnd w:id="6559"/>
      <w:r w:rsidRPr="00DD58AD">
        <w:rPr>
          <w:rtl/>
        </w:rPr>
        <w:t xml:space="preserve">את </w:t>
      </w:r>
      <w:bookmarkStart w:id="6560" w:name="_ETM_Q15_686150"/>
      <w:bookmarkEnd w:id="6560"/>
      <w:r w:rsidRPr="00DD58AD">
        <w:rPr>
          <w:rtl/>
        </w:rPr>
        <w:t>ההצעה</w:t>
      </w:r>
      <w:r>
        <w:rPr>
          <w:rFonts w:hint="cs"/>
          <w:rtl/>
        </w:rPr>
        <w:t>,</w:t>
      </w:r>
      <w:r w:rsidRPr="00DD58AD">
        <w:rPr>
          <w:rtl/>
        </w:rPr>
        <w:t xml:space="preserve"> </w:t>
      </w:r>
      <w:bookmarkStart w:id="6561" w:name="_ETM_Q15_687400"/>
      <w:bookmarkEnd w:id="6561"/>
      <w:r w:rsidRPr="00DD58AD">
        <w:rPr>
          <w:rtl/>
        </w:rPr>
        <w:t xml:space="preserve">לשכת </w:t>
      </w:r>
      <w:bookmarkStart w:id="6562" w:name="_ETM_Q15_687819"/>
      <w:bookmarkEnd w:id="6562"/>
      <w:r w:rsidRPr="00DD58AD">
        <w:rPr>
          <w:rtl/>
        </w:rPr>
        <w:t xml:space="preserve">ראש </w:t>
      </w:r>
      <w:bookmarkStart w:id="6563" w:name="_ETM_Q15_688029"/>
      <w:bookmarkEnd w:id="6563"/>
      <w:r w:rsidRPr="00DD58AD">
        <w:rPr>
          <w:rtl/>
        </w:rPr>
        <w:t xml:space="preserve">הממשלה </w:t>
      </w:r>
      <w:bookmarkStart w:id="6564" w:name="_ETM_Q15_688599"/>
      <w:bookmarkEnd w:id="6564"/>
      <w:r w:rsidRPr="00DD58AD">
        <w:rPr>
          <w:rtl/>
        </w:rPr>
        <w:t xml:space="preserve">ראתה </w:t>
      </w:r>
      <w:bookmarkStart w:id="6565" w:name="_ETM_Q15_688959"/>
      <w:bookmarkEnd w:id="6565"/>
      <w:r w:rsidRPr="00DD58AD">
        <w:rPr>
          <w:rtl/>
        </w:rPr>
        <w:t xml:space="preserve">את </w:t>
      </w:r>
      <w:bookmarkStart w:id="6566" w:name="_ETM_Q15_689079"/>
      <w:bookmarkEnd w:id="6566"/>
      <w:r w:rsidRPr="00DD58AD">
        <w:rPr>
          <w:rtl/>
        </w:rPr>
        <w:t>ההצעה</w:t>
      </w:r>
      <w:r>
        <w:rPr>
          <w:rFonts w:hint="cs"/>
          <w:rtl/>
        </w:rPr>
        <w:t>,</w:t>
      </w:r>
      <w:r w:rsidRPr="00DD58AD">
        <w:rPr>
          <w:rtl/>
        </w:rPr>
        <w:t xml:space="preserve"> </w:t>
      </w:r>
      <w:bookmarkStart w:id="6567" w:name="_ETM_Q15_689499"/>
      <w:bookmarkEnd w:id="6567"/>
      <w:r w:rsidRPr="00DD58AD">
        <w:rPr>
          <w:rtl/>
        </w:rPr>
        <w:t xml:space="preserve">ועדת </w:t>
      </w:r>
      <w:bookmarkStart w:id="6568" w:name="_ETM_Q15_689799"/>
      <w:bookmarkEnd w:id="6568"/>
      <w:r>
        <w:rPr>
          <w:rFonts w:hint="cs"/>
          <w:rtl/>
        </w:rPr>
        <w:t>ה</w:t>
      </w:r>
      <w:r w:rsidRPr="00DD58AD">
        <w:rPr>
          <w:rtl/>
        </w:rPr>
        <w:t xml:space="preserve">חוץ </w:t>
      </w:r>
      <w:bookmarkStart w:id="6569" w:name="_ETM_Q15_689980"/>
      <w:bookmarkEnd w:id="6569"/>
      <w:r w:rsidRPr="00DD58AD">
        <w:rPr>
          <w:rtl/>
        </w:rPr>
        <w:t>ו</w:t>
      </w:r>
      <w:r>
        <w:rPr>
          <w:rFonts w:hint="cs"/>
          <w:rtl/>
        </w:rPr>
        <w:t>ה</w:t>
      </w:r>
      <w:r w:rsidRPr="00DD58AD">
        <w:rPr>
          <w:rtl/>
        </w:rPr>
        <w:t xml:space="preserve">ביטחון </w:t>
      </w:r>
      <w:bookmarkStart w:id="6570" w:name="_ETM_Q15_690489"/>
      <w:bookmarkEnd w:id="6570"/>
      <w:r w:rsidRPr="00DD58AD">
        <w:rPr>
          <w:rtl/>
        </w:rPr>
        <w:t xml:space="preserve">היום </w:t>
      </w:r>
      <w:bookmarkStart w:id="6571" w:name="_ETM_Q15_690639"/>
      <w:bookmarkEnd w:id="6571"/>
      <w:r w:rsidRPr="00DD58AD">
        <w:rPr>
          <w:rtl/>
        </w:rPr>
        <w:t xml:space="preserve">קיבלה </w:t>
      </w:r>
      <w:bookmarkStart w:id="6572" w:name="_ETM_Q15_690909"/>
      <w:bookmarkEnd w:id="6572"/>
      <w:r w:rsidRPr="00DD58AD">
        <w:rPr>
          <w:rtl/>
        </w:rPr>
        <w:t xml:space="preserve">סקירה </w:t>
      </w:r>
      <w:bookmarkStart w:id="6573" w:name="_ETM_Q15_691299"/>
      <w:bookmarkEnd w:id="6573"/>
      <w:r>
        <w:rPr>
          <w:rFonts w:hint="cs"/>
          <w:rtl/>
        </w:rPr>
        <w:t>של שלוש</w:t>
      </w:r>
      <w:r w:rsidRPr="00DD58AD">
        <w:rPr>
          <w:rtl/>
        </w:rPr>
        <w:t xml:space="preserve"> </w:t>
      </w:r>
      <w:bookmarkStart w:id="6574" w:name="_ETM_Q15_691840"/>
      <w:bookmarkEnd w:id="6574"/>
      <w:r w:rsidRPr="00DD58AD">
        <w:rPr>
          <w:rtl/>
        </w:rPr>
        <w:t xml:space="preserve">שעות </w:t>
      </w:r>
      <w:bookmarkStart w:id="6575" w:name="_ETM_Q15_692109"/>
      <w:bookmarkEnd w:id="6575"/>
      <w:r w:rsidRPr="00DD58AD">
        <w:rPr>
          <w:rtl/>
        </w:rPr>
        <w:t xml:space="preserve">מראש </w:t>
      </w:r>
      <w:bookmarkStart w:id="6576" w:name="_ETM_Q15_692409"/>
      <w:bookmarkEnd w:id="6576"/>
      <w:r w:rsidRPr="00DD58AD">
        <w:rPr>
          <w:rtl/>
        </w:rPr>
        <w:t xml:space="preserve">הממשלה </w:t>
      </w:r>
      <w:bookmarkStart w:id="6577" w:name="_ETM_Q15_693519"/>
      <w:bookmarkEnd w:id="6577"/>
      <w:r w:rsidRPr="00DD58AD">
        <w:rPr>
          <w:rtl/>
        </w:rPr>
        <w:t xml:space="preserve">בנושאים </w:t>
      </w:r>
      <w:bookmarkStart w:id="6578" w:name="_ETM_Q15_694120"/>
      <w:bookmarkEnd w:id="6578"/>
      <w:r w:rsidRPr="00DD58AD">
        <w:rPr>
          <w:rtl/>
        </w:rPr>
        <w:t>הללו</w:t>
      </w:r>
      <w:r>
        <w:rPr>
          <w:rFonts w:hint="cs"/>
          <w:rtl/>
        </w:rPr>
        <w:t xml:space="preserve"> </w:t>
      </w:r>
      <w:r>
        <w:rPr>
          <w:rtl/>
        </w:rPr>
        <w:t>–</w:t>
      </w:r>
      <w:r w:rsidRPr="00DD58AD">
        <w:rPr>
          <w:rtl/>
        </w:rPr>
        <w:t xml:space="preserve"> </w:t>
      </w:r>
      <w:bookmarkStart w:id="6579" w:name="_ETM_Q15_694480"/>
      <w:bookmarkEnd w:id="6579"/>
      <w:r w:rsidRPr="00DD58AD">
        <w:rPr>
          <w:rtl/>
        </w:rPr>
        <w:t xml:space="preserve">אני </w:t>
      </w:r>
      <w:bookmarkStart w:id="6580" w:name="_ETM_Q15_694629"/>
      <w:bookmarkEnd w:id="6580"/>
      <w:r w:rsidRPr="00DD58AD">
        <w:rPr>
          <w:rtl/>
        </w:rPr>
        <w:t xml:space="preserve">יודע </w:t>
      </w:r>
      <w:bookmarkStart w:id="6581" w:name="_ETM_Q15_694840"/>
      <w:bookmarkEnd w:id="6581"/>
      <w:r w:rsidRPr="00DD58AD">
        <w:rPr>
          <w:rtl/>
        </w:rPr>
        <w:t xml:space="preserve">כי </w:t>
      </w:r>
      <w:bookmarkStart w:id="6582" w:name="_ETM_Q15_694989"/>
      <w:bookmarkEnd w:id="6582"/>
      <w:r w:rsidRPr="00DD58AD">
        <w:rPr>
          <w:rtl/>
        </w:rPr>
        <w:t xml:space="preserve">הייתי </w:t>
      </w:r>
      <w:bookmarkStart w:id="6583" w:name="_ETM_Q15_695230"/>
      <w:bookmarkEnd w:id="6583"/>
      <w:r w:rsidRPr="00DD58AD">
        <w:rPr>
          <w:rtl/>
        </w:rPr>
        <w:t>שם</w:t>
      </w:r>
      <w:r>
        <w:rPr>
          <w:rFonts w:hint="cs"/>
          <w:rtl/>
        </w:rPr>
        <w:t xml:space="preserve"> </w:t>
      </w:r>
      <w:r w:rsidR="00AD1821">
        <w:rPr>
          <w:rFonts w:hint="eastAsia"/>
          <w:rtl/>
        </w:rPr>
        <w:t xml:space="preserve">– </w:t>
      </w:r>
      <w:r>
        <w:rPr>
          <w:rFonts w:hint="cs"/>
          <w:rtl/>
        </w:rPr>
        <w:t>ראשי חמאס</w:t>
      </w:r>
      <w:r w:rsidRPr="00DD58AD">
        <w:rPr>
          <w:rtl/>
        </w:rPr>
        <w:t xml:space="preserve"> </w:t>
      </w:r>
      <w:bookmarkStart w:id="6584" w:name="_ETM_Q15_696870"/>
      <w:bookmarkStart w:id="6585" w:name="_ETM_Q15_698080"/>
      <w:bookmarkEnd w:id="6584"/>
      <w:bookmarkEnd w:id="6585"/>
      <w:r>
        <w:rPr>
          <w:rFonts w:hint="cs"/>
          <w:rtl/>
        </w:rPr>
        <w:t>מכירים את</w:t>
      </w:r>
      <w:r w:rsidRPr="00DD58AD">
        <w:rPr>
          <w:rtl/>
        </w:rPr>
        <w:t xml:space="preserve"> </w:t>
      </w:r>
      <w:bookmarkStart w:id="6586" w:name="_ETM_Q15_698590"/>
      <w:bookmarkEnd w:id="6586"/>
      <w:r>
        <w:rPr>
          <w:rFonts w:hint="cs"/>
          <w:rtl/>
        </w:rPr>
        <w:t>ה</w:t>
      </w:r>
      <w:r w:rsidRPr="00DD58AD">
        <w:rPr>
          <w:rtl/>
        </w:rPr>
        <w:t>הצעה</w:t>
      </w:r>
      <w:r>
        <w:rPr>
          <w:rFonts w:hint="cs"/>
          <w:rtl/>
        </w:rPr>
        <w:t>,</w:t>
      </w:r>
      <w:r w:rsidRPr="00DD58AD">
        <w:rPr>
          <w:rtl/>
        </w:rPr>
        <w:t xml:space="preserve"> </w:t>
      </w:r>
      <w:bookmarkStart w:id="6587" w:name="_ETM_Q15_699730"/>
      <w:bookmarkEnd w:id="6587"/>
      <w:r w:rsidRPr="00DD58AD">
        <w:rPr>
          <w:rtl/>
        </w:rPr>
        <w:t xml:space="preserve">ורק </w:t>
      </w:r>
      <w:bookmarkStart w:id="6588" w:name="_ETM_Q15_700150"/>
      <w:bookmarkEnd w:id="6588"/>
      <w:r w:rsidRPr="00DD58AD">
        <w:rPr>
          <w:rtl/>
        </w:rPr>
        <w:t xml:space="preserve">אתה </w:t>
      </w:r>
      <w:bookmarkStart w:id="6589" w:name="_ETM_Q15_700330"/>
      <w:bookmarkEnd w:id="6589"/>
      <w:r w:rsidRPr="00DD58AD">
        <w:rPr>
          <w:rtl/>
        </w:rPr>
        <w:t xml:space="preserve">לא </w:t>
      </w:r>
      <w:bookmarkStart w:id="6590" w:name="_ETM_Q15_700450"/>
      <w:bookmarkEnd w:id="6590"/>
      <w:r w:rsidRPr="00DD58AD">
        <w:rPr>
          <w:rtl/>
        </w:rPr>
        <w:t xml:space="preserve">מכיר </w:t>
      </w:r>
      <w:bookmarkStart w:id="6591" w:name="_ETM_Q15_700690"/>
      <w:bookmarkEnd w:id="6591"/>
      <w:r w:rsidRPr="00DD58AD">
        <w:rPr>
          <w:rtl/>
        </w:rPr>
        <w:t xml:space="preserve">את </w:t>
      </w:r>
      <w:bookmarkStart w:id="6592" w:name="_ETM_Q15_700750"/>
      <w:bookmarkEnd w:id="6592"/>
      <w:r w:rsidRPr="00DD58AD">
        <w:rPr>
          <w:rtl/>
        </w:rPr>
        <w:t>ההצעה</w:t>
      </w:r>
      <w:r>
        <w:rPr>
          <w:rFonts w:hint="cs"/>
          <w:rtl/>
        </w:rPr>
        <w:t>?</w:t>
      </w:r>
      <w:r w:rsidRPr="00DD58AD">
        <w:rPr>
          <w:rtl/>
        </w:rPr>
        <w:t xml:space="preserve"> </w:t>
      </w:r>
      <w:bookmarkStart w:id="6593" w:name="_ETM_Q15_702109"/>
      <w:bookmarkEnd w:id="6593"/>
      <w:r w:rsidRPr="00DD58AD">
        <w:rPr>
          <w:rtl/>
        </w:rPr>
        <w:t xml:space="preserve">אז </w:t>
      </w:r>
      <w:bookmarkStart w:id="6594" w:name="_ETM_Q15_702799"/>
      <w:bookmarkEnd w:id="6594"/>
      <w:r w:rsidRPr="00DD58AD">
        <w:rPr>
          <w:rtl/>
        </w:rPr>
        <w:t xml:space="preserve">אולי </w:t>
      </w:r>
      <w:bookmarkStart w:id="6595" w:name="_ETM_Q15_703790"/>
      <w:bookmarkEnd w:id="6595"/>
      <w:r w:rsidRPr="00DD58AD">
        <w:rPr>
          <w:rtl/>
        </w:rPr>
        <w:t xml:space="preserve">במקום </w:t>
      </w:r>
      <w:bookmarkStart w:id="6596" w:name="_ETM_Q15_704209"/>
      <w:bookmarkEnd w:id="6596"/>
      <w:r w:rsidRPr="00DD58AD">
        <w:rPr>
          <w:rtl/>
        </w:rPr>
        <w:t xml:space="preserve">כל </w:t>
      </w:r>
      <w:bookmarkStart w:id="6597" w:name="_ETM_Q15_704419"/>
      <w:bookmarkEnd w:id="6597"/>
      <w:r w:rsidRPr="00DD58AD">
        <w:rPr>
          <w:rtl/>
        </w:rPr>
        <w:t xml:space="preserve">היום </w:t>
      </w:r>
      <w:bookmarkStart w:id="6598" w:name="_ETM_Q15_704599"/>
      <w:bookmarkEnd w:id="6598"/>
      <w:r>
        <w:rPr>
          <w:rFonts w:hint="cs"/>
          <w:rtl/>
        </w:rPr>
        <w:t>לאיים</w:t>
      </w:r>
      <w:r w:rsidRPr="00DD58AD">
        <w:rPr>
          <w:rtl/>
        </w:rPr>
        <w:t xml:space="preserve"> </w:t>
      </w:r>
      <w:bookmarkStart w:id="6599" w:name="_ETM_Q15_706269"/>
      <w:bookmarkEnd w:id="6599"/>
      <w:r w:rsidRPr="00DD58AD">
        <w:rPr>
          <w:rtl/>
        </w:rPr>
        <w:t xml:space="preserve">ולעלות </w:t>
      </w:r>
      <w:bookmarkStart w:id="6600" w:name="_ETM_Q15_706900"/>
      <w:bookmarkEnd w:id="6600"/>
      <w:r w:rsidRPr="00DD58AD">
        <w:rPr>
          <w:rtl/>
        </w:rPr>
        <w:t xml:space="preserve">על </w:t>
      </w:r>
      <w:bookmarkStart w:id="6601" w:name="_ETM_Q15_707049"/>
      <w:bookmarkEnd w:id="6601"/>
      <w:r w:rsidRPr="00DD58AD">
        <w:rPr>
          <w:rtl/>
        </w:rPr>
        <w:t xml:space="preserve">סולמות </w:t>
      </w:r>
      <w:bookmarkStart w:id="6602" w:name="_ETM_Q15_708370"/>
      <w:bookmarkEnd w:id="6602"/>
      <w:r w:rsidR="00E67818">
        <w:rPr>
          <w:rFonts w:hint="cs"/>
          <w:rtl/>
        </w:rPr>
        <w:t>– –</w:t>
      </w:r>
      <w:r>
        <w:rPr>
          <w:rFonts w:hint="cs"/>
          <w:rtl/>
        </w:rPr>
        <w:t xml:space="preserve"> </w:t>
      </w:r>
    </w:p>
    <w:p w:rsidR="004409CC" w:rsidRDefault="004409CC" w:rsidP="00715DC3">
      <w:pPr>
        <w:rPr>
          <w:rtl/>
        </w:rPr>
      </w:pPr>
    </w:p>
    <w:p w:rsidR="004409CC" w:rsidRDefault="004409CC" w:rsidP="00715DC3">
      <w:pPr>
        <w:pStyle w:val="af6"/>
        <w:keepNext/>
        <w:rPr>
          <w:rtl/>
        </w:rPr>
      </w:pPr>
      <w:bookmarkStart w:id="6603" w:name="ET_yor_6597_20"/>
      <w:r w:rsidRPr="00E37923">
        <w:rPr>
          <w:rStyle w:val="TagStyle"/>
          <w:rtl/>
        </w:rPr>
        <w:t xml:space="preserve"> &lt;&lt; יור &gt;&gt; </w:t>
      </w:r>
      <w:r>
        <w:rPr>
          <w:rtl/>
        </w:rPr>
        <w:t>היו"ר מאיר כהן:</w:t>
      </w:r>
      <w:r w:rsidRPr="00E37923">
        <w:rPr>
          <w:rStyle w:val="TagStyle"/>
          <w:rtl/>
        </w:rPr>
        <w:t xml:space="preserve"> &lt;&lt; יור &gt;&gt;</w:t>
      </w:r>
      <w:r>
        <w:rPr>
          <w:rtl/>
        </w:rPr>
        <w:t xml:space="preserve"> </w:t>
      </w:r>
      <w:bookmarkEnd w:id="6603"/>
    </w:p>
    <w:p w:rsidR="004409CC" w:rsidRDefault="004409CC" w:rsidP="00715DC3">
      <w:pPr>
        <w:rPr>
          <w:rtl/>
        </w:rPr>
      </w:pPr>
    </w:p>
    <w:p w:rsidR="004409CC" w:rsidRDefault="004409CC" w:rsidP="00715DC3">
      <w:pPr>
        <w:rPr>
          <w:rtl/>
        </w:rPr>
      </w:pPr>
      <w:r>
        <w:rPr>
          <w:rFonts w:hint="cs"/>
          <w:rtl/>
        </w:rPr>
        <w:t>תודה רבה.</w:t>
      </w:r>
    </w:p>
    <w:p w:rsidR="004409CC" w:rsidRDefault="004409CC" w:rsidP="00715DC3">
      <w:pPr>
        <w:rPr>
          <w:rtl/>
        </w:rPr>
      </w:pPr>
    </w:p>
    <w:p w:rsidR="004409CC" w:rsidRDefault="004409CC" w:rsidP="00715DC3">
      <w:pPr>
        <w:pStyle w:val="-"/>
        <w:keepNext/>
        <w:rPr>
          <w:rtl/>
        </w:rPr>
      </w:pPr>
      <w:bookmarkStart w:id="6604" w:name="ET_speakercontinue_6151_21"/>
      <w:r w:rsidRPr="00E37923">
        <w:rPr>
          <w:rStyle w:val="TagStyle"/>
          <w:rtl/>
        </w:rPr>
        <w:t xml:space="preserve"> &lt;&lt; דובר_המשך &gt;&gt; </w:t>
      </w:r>
      <w:r>
        <w:rPr>
          <w:rtl/>
        </w:rPr>
        <w:t>רון כץ (יש עתיד):</w:t>
      </w:r>
      <w:r w:rsidRPr="00E37923">
        <w:rPr>
          <w:rStyle w:val="TagStyle"/>
          <w:rtl/>
        </w:rPr>
        <w:t xml:space="preserve"> &lt;&lt; דובר_המשך &gt;&gt;</w:t>
      </w:r>
      <w:r>
        <w:rPr>
          <w:rtl/>
        </w:rPr>
        <w:t xml:space="preserve"> </w:t>
      </w:r>
      <w:bookmarkEnd w:id="6604"/>
    </w:p>
    <w:p w:rsidR="004409CC" w:rsidRDefault="004409CC" w:rsidP="00715DC3">
      <w:pPr>
        <w:rPr>
          <w:rtl/>
        </w:rPr>
      </w:pPr>
    </w:p>
    <w:p w:rsidR="004409CC" w:rsidRDefault="00E67818" w:rsidP="00E67818">
      <w:pPr>
        <w:rPr>
          <w:rtl/>
        </w:rPr>
      </w:pPr>
      <w:r>
        <w:rPr>
          <w:rFonts w:hint="cs"/>
          <w:rtl/>
        </w:rPr>
        <w:t>– –</w:t>
      </w:r>
      <w:r w:rsidR="004409CC">
        <w:rPr>
          <w:rFonts w:hint="cs"/>
          <w:rtl/>
        </w:rPr>
        <w:t xml:space="preserve"> </w:t>
      </w:r>
      <w:r w:rsidR="004409CC" w:rsidRPr="00DD58AD">
        <w:rPr>
          <w:rtl/>
        </w:rPr>
        <w:t>ו</w:t>
      </w:r>
      <w:r w:rsidR="004409CC">
        <w:rPr>
          <w:rFonts w:hint="cs"/>
          <w:rtl/>
        </w:rPr>
        <w:t>ל</w:t>
      </w:r>
      <w:r w:rsidR="004409CC" w:rsidRPr="00DD58AD">
        <w:rPr>
          <w:rtl/>
        </w:rPr>
        <w:t xml:space="preserve">טפס </w:t>
      </w:r>
      <w:bookmarkStart w:id="6605" w:name="_ETM_Q15_708969"/>
      <w:bookmarkEnd w:id="6605"/>
      <w:r w:rsidR="004409CC" w:rsidRPr="00DD58AD">
        <w:rPr>
          <w:rtl/>
        </w:rPr>
        <w:t xml:space="preserve">על </w:t>
      </w:r>
      <w:bookmarkStart w:id="6606" w:name="_ETM_Q15_709120"/>
      <w:bookmarkEnd w:id="6606"/>
      <w:r w:rsidR="004409CC" w:rsidRPr="00DD58AD">
        <w:rPr>
          <w:rtl/>
        </w:rPr>
        <w:t>עצים</w:t>
      </w:r>
      <w:r w:rsidR="004409CC">
        <w:rPr>
          <w:rFonts w:hint="cs"/>
          <w:rtl/>
        </w:rPr>
        <w:t>,</w:t>
      </w:r>
      <w:r w:rsidR="004409CC" w:rsidRPr="00DD58AD">
        <w:rPr>
          <w:rtl/>
        </w:rPr>
        <w:t xml:space="preserve"> </w:t>
      </w:r>
      <w:bookmarkStart w:id="6607" w:name="_ETM_Q15_710909"/>
      <w:bookmarkEnd w:id="6607"/>
      <w:r w:rsidR="004409CC" w:rsidRPr="00DD58AD">
        <w:rPr>
          <w:rtl/>
        </w:rPr>
        <w:t>תבין</w:t>
      </w:r>
      <w:bookmarkStart w:id="6608" w:name="_ETM_Q15_712270"/>
      <w:bookmarkEnd w:id="6608"/>
      <w:r w:rsidR="004409CC">
        <w:rPr>
          <w:rFonts w:hint="cs"/>
          <w:rtl/>
        </w:rPr>
        <w:t xml:space="preserve">, </w:t>
      </w:r>
      <w:r w:rsidR="004409CC" w:rsidRPr="00DD58AD">
        <w:rPr>
          <w:rtl/>
        </w:rPr>
        <w:t xml:space="preserve">תקבל </w:t>
      </w:r>
      <w:bookmarkStart w:id="6609" w:name="_ETM_Q15_712750"/>
      <w:bookmarkEnd w:id="6609"/>
      <w:r w:rsidR="004409CC" w:rsidRPr="00DD58AD">
        <w:rPr>
          <w:rtl/>
        </w:rPr>
        <w:t>החלטה</w:t>
      </w:r>
      <w:r w:rsidR="004409CC">
        <w:rPr>
          <w:rFonts w:hint="cs"/>
          <w:rtl/>
        </w:rPr>
        <w:t>,</w:t>
      </w:r>
      <w:r w:rsidR="004409CC" w:rsidRPr="00DD58AD">
        <w:rPr>
          <w:rtl/>
        </w:rPr>
        <w:t xml:space="preserve"> </w:t>
      </w:r>
      <w:bookmarkStart w:id="6610" w:name="_ETM_Q15_714660"/>
      <w:bookmarkEnd w:id="6610"/>
      <w:r w:rsidR="004409CC" w:rsidRPr="00DD58AD">
        <w:rPr>
          <w:rtl/>
        </w:rPr>
        <w:t xml:space="preserve">ופעם </w:t>
      </w:r>
      <w:bookmarkStart w:id="6611" w:name="_ETM_Q15_715260"/>
      <w:bookmarkStart w:id="6612" w:name="_ETM_Q15_715650"/>
      <w:bookmarkEnd w:id="6611"/>
      <w:bookmarkEnd w:id="6612"/>
      <w:r w:rsidR="004409CC">
        <w:rPr>
          <w:rFonts w:hint="cs"/>
          <w:rtl/>
        </w:rPr>
        <w:t xml:space="preserve">אחת </w:t>
      </w:r>
      <w:r w:rsidR="004409CC" w:rsidRPr="00DD58AD">
        <w:rPr>
          <w:rtl/>
        </w:rPr>
        <w:t xml:space="preserve">אולי </w:t>
      </w:r>
      <w:bookmarkStart w:id="6613" w:name="_ETM_Q15_715860"/>
      <w:bookmarkEnd w:id="6613"/>
      <w:r w:rsidR="004409CC" w:rsidRPr="00DD58AD">
        <w:rPr>
          <w:rtl/>
        </w:rPr>
        <w:t xml:space="preserve">גם </w:t>
      </w:r>
      <w:bookmarkStart w:id="6614" w:name="_ETM_Q15_716010"/>
      <w:bookmarkEnd w:id="6614"/>
      <w:r w:rsidR="004409CC" w:rsidRPr="00DD58AD">
        <w:rPr>
          <w:rtl/>
        </w:rPr>
        <w:t xml:space="preserve">באמת </w:t>
      </w:r>
      <w:bookmarkStart w:id="6615" w:name="_ETM_Q15_716250"/>
      <w:bookmarkEnd w:id="6615"/>
      <w:r w:rsidR="004409CC" w:rsidRPr="00DD58AD">
        <w:rPr>
          <w:rtl/>
        </w:rPr>
        <w:t xml:space="preserve">תעשה </w:t>
      </w:r>
      <w:bookmarkStart w:id="6616" w:name="_ETM_Q15_716580"/>
      <w:bookmarkEnd w:id="6616"/>
      <w:r w:rsidR="004409CC" w:rsidRPr="00DD58AD">
        <w:rPr>
          <w:rtl/>
        </w:rPr>
        <w:t>אותה</w:t>
      </w:r>
      <w:r w:rsidR="004409CC">
        <w:rPr>
          <w:rFonts w:hint="cs"/>
          <w:rtl/>
        </w:rPr>
        <w:t>,</w:t>
      </w:r>
      <w:r w:rsidR="004409CC" w:rsidRPr="00DD58AD">
        <w:rPr>
          <w:rtl/>
        </w:rPr>
        <w:t xml:space="preserve"> </w:t>
      </w:r>
      <w:bookmarkStart w:id="6617" w:name="_ETM_Q15_716790"/>
      <w:bookmarkEnd w:id="6617"/>
      <w:r w:rsidR="004409CC" w:rsidRPr="00DD58AD">
        <w:rPr>
          <w:rtl/>
        </w:rPr>
        <w:t xml:space="preserve">ולא </w:t>
      </w:r>
      <w:bookmarkStart w:id="6618" w:name="_ETM_Q15_716970"/>
      <w:bookmarkEnd w:id="6618"/>
      <w:r w:rsidR="004409CC" w:rsidRPr="00DD58AD">
        <w:rPr>
          <w:rtl/>
        </w:rPr>
        <w:t>רק</w:t>
      </w:r>
      <w:r w:rsidR="004409CC">
        <w:rPr>
          <w:rFonts w:hint="cs"/>
          <w:rtl/>
        </w:rPr>
        <w:t xml:space="preserve"> תאיים, תאיים, תאיים, תאיים, כי </w:t>
      </w:r>
      <w:bookmarkStart w:id="6619" w:name="_ETM_Q15_717150"/>
      <w:bookmarkStart w:id="6620" w:name="_ETM_Q15_718739"/>
      <w:bookmarkStart w:id="6621" w:name="_ETM_Q15_719519"/>
      <w:bookmarkEnd w:id="6619"/>
      <w:bookmarkEnd w:id="6620"/>
      <w:bookmarkEnd w:id="6621"/>
      <w:r w:rsidR="004409CC">
        <w:rPr>
          <w:rFonts w:hint="cs"/>
          <w:rtl/>
        </w:rPr>
        <w:t>רא</w:t>
      </w:r>
      <w:r w:rsidR="004409CC" w:rsidRPr="00DD58AD">
        <w:rPr>
          <w:rtl/>
        </w:rPr>
        <w:t xml:space="preserve">ינו </w:t>
      </w:r>
      <w:bookmarkStart w:id="6622" w:name="_ETM_Q15_719879"/>
      <w:bookmarkStart w:id="6623" w:name="_ETM_Q15_720090"/>
      <w:bookmarkStart w:id="6624" w:name="_ETM_Q15_723250"/>
      <w:bookmarkEnd w:id="6622"/>
      <w:bookmarkEnd w:id="6623"/>
      <w:bookmarkEnd w:id="6624"/>
      <w:r w:rsidR="004409CC">
        <w:rPr>
          <w:rFonts w:hint="cs"/>
          <w:rtl/>
        </w:rPr>
        <w:t xml:space="preserve">פה, </w:t>
      </w:r>
      <w:r w:rsidR="004409CC" w:rsidRPr="00DD58AD">
        <w:rPr>
          <w:rtl/>
        </w:rPr>
        <w:t xml:space="preserve">כאלה </w:t>
      </w:r>
      <w:bookmarkStart w:id="6625" w:name="_ETM_Q15_720390"/>
      <w:bookmarkEnd w:id="6625"/>
      <w:r w:rsidR="004409CC" w:rsidRPr="00DD58AD">
        <w:rPr>
          <w:rtl/>
        </w:rPr>
        <w:t xml:space="preserve">שכל </w:t>
      </w:r>
      <w:bookmarkStart w:id="6626" w:name="_ETM_Q15_720660"/>
      <w:bookmarkEnd w:id="6626"/>
      <w:r w:rsidR="004409CC" w:rsidRPr="00DD58AD">
        <w:rPr>
          <w:rtl/>
        </w:rPr>
        <w:t xml:space="preserve">הזמן </w:t>
      </w:r>
      <w:bookmarkStart w:id="6627" w:name="_ETM_Q15_720929"/>
      <w:bookmarkEnd w:id="6627"/>
      <w:r w:rsidR="004409CC" w:rsidRPr="00DD58AD">
        <w:rPr>
          <w:rtl/>
        </w:rPr>
        <w:t>מאיימים</w:t>
      </w:r>
      <w:r w:rsidR="004409CC">
        <w:rPr>
          <w:rFonts w:hint="cs"/>
          <w:rtl/>
        </w:rPr>
        <w:t xml:space="preserve">, </w:t>
      </w:r>
      <w:r w:rsidR="004409CC" w:rsidRPr="00DD58AD">
        <w:rPr>
          <w:rtl/>
        </w:rPr>
        <w:t xml:space="preserve">מה </w:t>
      </w:r>
      <w:bookmarkStart w:id="6628" w:name="_ETM_Q15_722679"/>
      <w:bookmarkEnd w:id="6628"/>
      <w:r w:rsidR="004409CC" w:rsidRPr="00DD58AD">
        <w:rPr>
          <w:rtl/>
        </w:rPr>
        <w:t xml:space="preserve">האפקט </w:t>
      </w:r>
      <w:bookmarkStart w:id="6629" w:name="_ETM_Q15_723129"/>
      <w:bookmarkEnd w:id="6629"/>
      <w:r w:rsidR="004409CC" w:rsidRPr="00DD58AD">
        <w:rPr>
          <w:rtl/>
        </w:rPr>
        <w:t>של</w:t>
      </w:r>
      <w:r w:rsidR="004409CC">
        <w:rPr>
          <w:rFonts w:hint="cs"/>
          <w:rtl/>
        </w:rPr>
        <w:t xml:space="preserve"> זה.</w:t>
      </w:r>
      <w:r w:rsidR="004409CC" w:rsidRPr="00DD58AD">
        <w:rPr>
          <w:rtl/>
        </w:rPr>
        <w:t xml:space="preserve"> </w:t>
      </w:r>
      <w:bookmarkStart w:id="6630" w:name="_ETM_Q15_725110"/>
      <w:bookmarkStart w:id="6631" w:name="_ETM_Q15_721000"/>
      <w:bookmarkEnd w:id="6630"/>
      <w:bookmarkEnd w:id="6631"/>
    </w:p>
    <w:p w:rsidR="004409CC" w:rsidRDefault="004409CC" w:rsidP="00715DC3">
      <w:pPr>
        <w:rPr>
          <w:rtl/>
          <w:lang w:eastAsia="he-IL"/>
        </w:rPr>
      </w:pPr>
    </w:p>
    <w:p w:rsidR="004409CC" w:rsidRDefault="004409CC" w:rsidP="00AD1821">
      <w:pPr>
        <w:rPr>
          <w:rtl/>
        </w:rPr>
      </w:pPr>
      <w:bookmarkStart w:id="6632" w:name="TOR_Q16"/>
      <w:bookmarkEnd w:id="6632"/>
      <w:r>
        <w:rPr>
          <w:rFonts w:hint="cs"/>
          <w:rtl/>
        </w:rPr>
        <w:t xml:space="preserve">רגע לפני סיום אני רוצה לדבר על חוק הגיוס כי </w:t>
      </w:r>
      <w:bookmarkStart w:id="6633" w:name="_ETM_Q16_128000"/>
      <w:bookmarkEnd w:id="6633"/>
      <w:r>
        <w:rPr>
          <w:rFonts w:hint="cs"/>
          <w:rtl/>
        </w:rPr>
        <w:t xml:space="preserve">גם על זה דיברנו בכמה משפטים בוועדה, ואני רוצה לומר את זה בצורה הכי פשוטה שיש. זה לא צריך </w:t>
      </w:r>
      <w:bookmarkStart w:id="6634" w:name="_ETM_Q16_131000"/>
      <w:bookmarkEnd w:id="6634"/>
      <w:r>
        <w:rPr>
          <w:rFonts w:hint="cs"/>
          <w:rtl/>
        </w:rPr>
        <w:t xml:space="preserve">להיות מאבק, זה צריך להיות דבר פשוט. הצבא קטן </w:t>
      </w:r>
      <w:bookmarkStart w:id="6635" w:name="_ETM_Q16_136000"/>
      <w:bookmarkEnd w:id="6635"/>
      <w:r>
        <w:rPr>
          <w:rFonts w:hint="cs"/>
          <w:rtl/>
        </w:rPr>
        <w:t>מדי, המשימות גדולות מדי, אנחנו צריכים אתכם, כי לא יכול</w:t>
      </w:r>
      <w:bookmarkStart w:id="6636" w:name="_ETM_Q16_141000"/>
      <w:bookmarkEnd w:id="6636"/>
      <w:r>
        <w:rPr>
          <w:rFonts w:hint="cs"/>
          <w:rtl/>
        </w:rPr>
        <w:t xml:space="preserve"> להיות שאנשי מילואים יעשו חצי שנה ויותר מילואים, </w:t>
      </w:r>
      <w:bookmarkStart w:id="6637" w:name="_ETM_Q16_144000"/>
      <w:bookmarkEnd w:id="6637"/>
      <w:r>
        <w:rPr>
          <w:rFonts w:hint="cs"/>
          <w:rtl/>
        </w:rPr>
        <w:t xml:space="preserve">ועסקים יקרסו ויפטרו אנשים מהעבודה, בזמן שחברים שלהם יראו מונדיאל. </w:t>
      </w:r>
      <w:bookmarkStart w:id="6638" w:name="_ETM_Q16_151000"/>
      <w:bookmarkEnd w:id="6638"/>
      <w:r>
        <w:rPr>
          <w:rFonts w:hint="cs"/>
          <w:rtl/>
        </w:rPr>
        <w:t>תודה רבה.</w:t>
      </w:r>
    </w:p>
    <w:p w:rsidR="004409CC" w:rsidRDefault="004409CC" w:rsidP="00715DC3">
      <w:pPr>
        <w:rPr>
          <w:rtl/>
        </w:rPr>
      </w:pPr>
    </w:p>
    <w:p w:rsidR="004409CC" w:rsidRDefault="004409CC" w:rsidP="00715DC3">
      <w:pPr>
        <w:pStyle w:val="af6"/>
        <w:keepNext/>
        <w:rPr>
          <w:rtl/>
        </w:rPr>
      </w:pPr>
      <w:r w:rsidRPr="00AA220C">
        <w:rPr>
          <w:rStyle w:val="TagStyle"/>
          <w:rtl/>
        </w:rPr>
        <w:t xml:space="preserve"> &lt;&lt; יור &gt;&gt; </w:t>
      </w:r>
      <w:r>
        <w:rPr>
          <w:rtl/>
        </w:rPr>
        <w:t>היו"ר מאיר כהן:</w:t>
      </w:r>
      <w:r w:rsidRPr="00AA220C">
        <w:rPr>
          <w:rStyle w:val="TagStyle"/>
          <w:rtl/>
        </w:rPr>
        <w:t xml:space="preserve"> &lt;&lt; יור &gt;&gt;</w:t>
      </w:r>
      <w:r>
        <w:rPr>
          <w:rtl/>
        </w:rPr>
        <w:t xml:space="preserve">   </w:t>
      </w:r>
    </w:p>
    <w:p w:rsidR="004409CC" w:rsidRDefault="004409CC" w:rsidP="00E67818">
      <w:pPr>
        <w:rPr>
          <w:rtl/>
        </w:rPr>
      </w:pPr>
    </w:p>
    <w:p w:rsidR="004409CC" w:rsidRDefault="004409CC" w:rsidP="00715DC3">
      <w:pPr>
        <w:rPr>
          <w:rtl/>
        </w:rPr>
      </w:pPr>
      <w:bookmarkStart w:id="6639" w:name="_ETM_Q16_149000"/>
      <w:bookmarkEnd w:id="6639"/>
      <w:r>
        <w:rPr>
          <w:rFonts w:hint="cs"/>
          <w:rtl/>
        </w:rPr>
        <w:t xml:space="preserve">תודה רבה, אדוני. חבר הכנסת אחמד טיבי, בבקשה. אחריו </w:t>
      </w:r>
      <w:bookmarkStart w:id="6640" w:name="_ETM_Q16_155000"/>
      <w:bookmarkEnd w:id="6640"/>
      <w:r>
        <w:rPr>
          <w:rtl/>
        </w:rPr>
        <w:t>–</w:t>
      </w:r>
      <w:r>
        <w:rPr>
          <w:rFonts w:hint="cs"/>
          <w:rtl/>
        </w:rPr>
        <w:t xml:space="preserve"> חבר הכנסת עופר כסיף. </w:t>
      </w:r>
    </w:p>
    <w:p w:rsidR="004409CC" w:rsidRDefault="004409CC" w:rsidP="00715DC3">
      <w:pPr>
        <w:rPr>
          <w:rtl/>
        </w:rPr>
      </w:pPr>
      <w:bookmarkStart w:id="6641" w:name="_ETM_Q16_154000"/>
      <w:bookmarkEnd w:id="6641"/>
    </w:p>
    <w:p w:rsidR="004409CC" w:rsidRDefault="004409CC" w:rsidP="00715DC3">
      <w:pPr>
        <w:pStyle w:val="a4"/>
        <w:keepNext/>
        <w:rPr>
          <w:rtl/>
        </w:rPr>
      </w:pPr>
      <w:bookmarkStart w:id="6642" w:name="ET_speaker_5264_4"/>
      <w:r w:rsidRPr="00AA220C">
        <w:rPr>
          <w:rStyle w:val="TagStyle"/>
          <w:rtl/>
        </w:rPr>
        <w:t xml:space="preserve"> &lt;&lt; דובר &gt;&gt; </w:t>
      </w:r>
      <w:bookmarkStart w:id="6643" w:name="_Toc168348886"/>
      <w:bookmarkStart w:id="6644" w:name="_Toc168348978"/>
      <w:bookmarkStart w:id="6645" w:name="_Toc168349452"/>
      <w:bookmarkStart w:id="6646" w:name="_Toc188981684"/>
      <w:r>
        <w:rPr>
          <w:rtl/>
        </w:rPr>
        <w:t>אחמד טיבי (חד"ש-תע"ל):</w:t>
      </w:r>
      <w:bookmarkEnd w:id="6643"/>
      <w:bookmarkEnd w:id="6644"/>
      <w:bookmarkEnd w:id="6645"/>
      <w:bookmarkEnd w:id="6646"/>
      <w:r w:rsidRPr="00AA220C">
        <w:rPr>
          <w:rStyle w:val="TagStyle"/>
          <w:rtl/>
        </w:rPr>
        <w:t xml:space="preserve"> &lt;&lt; דובר &gt;&gt;</w:t>
      </w:r>
      <w:r>
        <w:rPr>
          <w:rtl/>
        </w:rPr>
        <w:t xml:space="preserve">   </w:t>
      </w:r>
      <w:bookmarkEnd w:id="6642"/>
    </w:p>
    <w:p w:rsidR="004409CC" w:rsidRDefault="004409CC" w:rsidP="00E67818">
      <w:pPr>
        <w:rPr>
          <w:rtl/>
        </w:rPr>
      </w:pPr>
    </w:p>
    <w:p w:rsidR="004409CC" w:rsidRDefault="004409CC" w:rsidP="00715DC3">
      <w:pPr>
        <w:rPr>
          <w:rtl/>
        </w:rPr>
      </w:pPr>
      <w:bookmarkStart w:id="6647" w:name="_ETM_Q16_156000"/>
      <w:bookmarkEnd w:id="6647"/>
      <w:r>
        <w:rPr>
          <w:rFonts w:hint="cs"/>
          <w:rtl/>
        </w:rPr>
        <w:t>מכובדי היושב-ראש, חוק שירותי תעופה,</w:t>
      </w:r>
      <w:bookmarkStart w:id="6648" w:name="_ETM_Q16_174000"/>
      <w:bookmarkEnd w:id="6648"/>
      <w:r>
        <w:rPr>
          <w:rFonts w:hint="cs"/>
          <w:rtl/>
        </w:rPr>
        <w:t xml:space="preserve"> המכונה כדברי סגן השר "חוק טיבי</w:t>
      </w:r>
      <w:bookmarkStart w:id="6649" w:name="_ETM_Q16_177000"/>
      <w:bookmarkEnd w:id="6649"/>
      <w:r>
        <w:rPr>
          <w:rFonts w:hint="cs"/>
          <w:rtl/>
        </w:rPr>
        <w:t xml:space="preserve">", הוא אחד החוקים הצרכניים היעילים ביותר והפופולריים ביותר. </w:t>
      </w:r>
      <w:bookmarkStart w:id="6650" w:name="_ETM_Q16_182000"/>
      <w:bookmarkEnd w:id="6650"/>
    </w:p>
    <w:p w:rsidR="004409CC" w:rsidRDefault="004409CC" w:rsidP="00715DC3">
      <w:pPr>
        <w:rPr>
          <w:rtl/>
        </w:rPr>
      </w:pPr>
    </w:p>
    <w:p w:rsidR="004409CC" w:rsidRDefault="004409CC" w:rsidP="00715DC3">
      <w:pPr>
        <w:pStyle w:val="af5"/>
        <w:keepNext/>
        <w:rPr>
          <w:rtl/>
        </w:rPr>
      </w:pPr>
      <w:bookmarkStart w:id="6651" w:name="ET_interruption_קריאה_5"/>
      <w:r w:rsidRPr="00AA7B5E">
        <w:rPr>
          <w:rStyle w:val="TagStyle"/>
          <w:rtl/>
        </w:rPr>
        <w:t xml:space="preserve"> &lt;&lt; קריאה &gt;&gt; </w:t>
      </w:r>
      <w:r>
        <w:rPr>
          <w:rtl/>
        </w:rPr>
        <w:t>קריאה:</w:t>
      </w:r>
      <w:r w:rsidRPr="00AA7B5E">
        <w:rPr>
          <w:rStyle w:val="TagStyle"/>
          <w:rtl/>
        </w:rPr>
        <w:t xml:space="preserve"> &lt;&lt; קריאה &gt;&gt;</w:t>
      </w:r>
      <w:r>
        <w:rPr>
          <w:rtl/>
        </w:rPr>
        <w:t xml:space="preserve">   </w:t>
      </w:r>
      <w:bookmarkEnd w:id="6651"/>
    </w:p>
    <w:p w:rsidR="004409CC" w:rsidRDefault="004409CC" w:rsidP="00E67818">
      <w:pPr>
        <w:rPr>
          <w:rtl/>
        </w:rPr>
      </w:pPr>
    </w:p>
    <w:p w:rsidR="004409CC" w:rsidRDefault="004409CC" w:rsidP="00715DC3">
      <w:pPr>
        <w:rPr>
          <w:rtl/>
        </w:rPr>
      </w:pPr>
      <w:r w:rsidRPr="008A405B">
        <w:rPr>
          <w:rFonts w:hint="cs"/>
          <w:rtl/>
        </w:rPr>
        <w:t>הצ</w:t>
      </w:r>
      <w:bookmarkStart w:id="6652" w:name="_ETM_Q16_185000"/>
      <w:bookmarkEnd w:id="6652"/>
      <w:r w:rsidRPr="008A405B">
        <w:rPr>
          <w:rFonts w:hint="cs"/>
          <w:rtl/>
        </w:rPr>
        <w:t>ר</w:t>
      </w:r>
      <w:r w:rsidRPr="008A405B">
        <w:rPr>
          <w:rtl/>
        </w:rPr>
        <w:t>כּ</w:t>
      </w:r>
      <w:r w:rsidRPr="008A405B">
        <w:rPr>
          <w:rFonts w:hint="cs"/>
          <w:rtl/>
        </w:rPr>
        <w:t>ניים</w:t>
      </w:r>
      <w:r>
        <w:rPr>
          <w:rFonts w:hint="cs"/>
          <w:rtl/>
        </w:rPr>
        <w:t>.</w:t>
      </w:r>
    </w:p>
    <w:p w:rsidR="004409CC" w:rsidRPr="00AB421F" w:rsidRDefault="004409CC" w:rsidP="00715DC3">
      <w:pPr>
        <w:rPr>
          <w:rtl/>
        </w:rPr>
      </w:pPr>
      <w:bookmarkStart w:id="6653" w:name="_ETM_Q16_183000"/>
      <w:bookmarkEnd w:id="6653"/>
    </w:p>
    <w:p w:rsidR="004409CC" w:rsidRDefault="004409CC" w:rsidP="00715DC3">
      <w:pPr>
        <w:pStyle w:val="-"/>
        <w:keepNext/>
        <w:rPr>
          <w:rtl/>
        </w:rPr>
      </w:pPr>
      <w:bookmarkStart w:id="6654" w:name="ET_speakercontinue_5264_7"/>
      <w:r w:rsidRPr="00AA7B5E">
        <w:rPr>
          <w:rStyle w:val="TagStyle"/>
          <w:rtl/>
        </w:rPr>
        <w:t xml:space="preserve"> &lt;&lt; דובר_המשך &gt;&gt; </w:t>
      </w:r>
      <w:r>
        <w:rPr>
          <w:rtl/>
        </w:rPr>
        <w:t>אחמד טיבי (חד"ש-תע"ל):</w:t>
      </w:r>
      <w:r w:rsidRPr="00AA7B5E">
        <w:rPr>
          <w:rStyle w:val="TagStyle"/>
          <w:rtl/>
        </w:rPr>
        <w:t xml:space="preserve"> &lt;&lt; דובר_המשך &gt;&gt;</w:t>
      </w:r>
      <w:r>
        <w:rPr>
          <w:rtl/>
        </w:rPr>
        <w:t xml:space="preserve">   </w:t>
      </w:r>
      <w:bookmarkEnd w:id="6654"/>
    </w:p>
    <w:p w:rsidR="004409CC" w:rsidRDefault="004409CC" w:rsidP="00E67818">
      <w:pPr>
        <w:rPr>
          <w:rtl/>
        </w:rPr>
      </w:pPr>
    </w:p>
    <w:p w:rsidR="004409CC" w:rsidRDefault="004409CC" w:rsidP="00E67818">
      <w:pPr>
        <w:rPr>
          <w:rtl/>
        </w:rPr>
      </w:pPr>
      <w:bookmarkStart w:id="6655" w:name="_ETM_Q16_181000"/>
      <w:bookmarkEnd w:id="6655"/>
      <w:r>
        <w:rPr>
          <w:rFonts w:hint="cs"/>
          <w:rtl/>
        </w:rPr>
        <w:t xml:space="preserve">הצרכניים הפופולריים ביותר והיעילים ביותר. </w:t>
      </w:r>
      <w:bookmarkStart w:id="6656" w:name="_ETM_Q16_188599"/>
      <w:bookmarkStart w:id="6657" w:name="_ETM_Q16_191430"/>
      <w:bookmarkEnd w:id="6656"/>
      <w:bookmarkEnd w:id="6657"/>
      <w:r>
        <w:rPr>
          <w:rFonts w:hint="cs"/>
          <w:rtl/>
        </w:rPr>
        <w:t xml:space="preserve">כל מי שזכה </w:t>
      </w:r>
      <w:r w:rsidR="00E67818">
        <w:rPr>
          <w:rFonts w:hint="cs"/>
          <w:rtl/>
        </w:rPr>
        <w:t>– – –</w:t>
      </w:r>
      <w:r>
        <w:rPr>
          <w:rFonts w:hint="cs"/>
          <w:rtl/>
        </w:rPr>
        <w:t xml:space="preserve"> </w:t>
      </w:r>
    </w:p>
    <w:p w:rsidR="004409CC" w:rsidRDefault="004409CC" w:rsidP="00715DC3">
      <w:pPr>
        <w:rPr>
          <w:rtl/>
        </w:rPr>
      </w:pPr>
    </w:p>
    <w:p w:rsidR="004409CC" w:rsidRDefault="004409CC" w:rsidP="00715DC3">
      <w:pPr>
        <w:pStyle w:val="af5"/>
        <w:keepNext/>
        <w:rPr>
          <w:rtl/>
        </w:rPr>
      </w:pPr>
      <w:bookmarkStart w:id="6658" w:name="ET_interruption_5109_8"/>
      <w:r w:rsidRPr="00AA7B5E">
        <w:rPr>
          <w:rStyle w:val="TagStyle"/>
          <w:rtl/>
        </w:rPr>
        <w:t xml:space="preserve"> &lt;&lt; קריאה &gt;&gt; </w:t>
      </w:r>
      <w:r>
        <w:rPr>
          <w:rtl/>
        </w:rPr>
        <w:t>אלעזר שטרן (יש עתיד):</w:t>
      </w:r>
      <w:r w:rsidRPr="00AA7B5E">
        <w:rPr>
          <w:rStyle w:val="TagStyle"/>
          <w:rtl/>
        </w:rPr>
        <w:t xml:space="preserve"> &lt;&lt; קריאה &gt;&gt;</w:t>
      </w:r>
      <w:r>
        <w:rPr>
          <w:rtl/>
        </w:rPr>
        <w:t xml:space="preserve">   </w:t>
      </w:r>
      <w:bookmarkEnd w:id="6658"/>
    </w:p>
    <w:p w:rsidR="004409CC" w:rsidRDefault="004409CC" w:rsidP="00E67818">
      <w:pPr>
        <w:rPr>
          <w:rtl/>
        </w:rPr>
      </w:pPr>
    </w:p>
    <w:p w:rsidR="004409CC" w:rsidRDefault="00E67818" w:rsidP="00E67818">
      <w:pPr>
        <w:rPr>
          <w:rtl/>
        </w:rPr>
      </w:pPr>
      <w:r>
        <w:rPr>
          <w:rFonts w:hint="cs"/>
          <w:rtl/>
        </w:rPr>
        <w:t>– – –</w:t>
      </w:r>
      <w:r w:rsidR="004409CC">
        <w:rPr>
          <w:rFonts w:hint="cs"/>
          <w:rtl/>
        </w:rPr>
        <w:t xml:space="preserve"> יש לו קילומטרז' </w:t>
      </w:r>
      <w:bookmarkStart w:id="6659" w:name="_ETM_Q16_193000"/>
      <w:bookmarkEnd w:id="6659"/>
      <w:r>
        <w:rPr>
          <w:rFonts w:hint="cs"/>
          <w:rtl/>
        </w:rPr>
        <w:t>– – –</w:t>
      </w:r>
    </w:p>
    <w:p w:rsidR="004409CC" w:rsidRPr="00AB421F" w:rsidRDefault="004409CC" w:rsidP="00E67818">
      <w:pPr>
        <w:rPr>
          <w:rtl/>
        </w:rPr>
      </w:pPr>
    </w:p>
    <w:p w:rsidR="004409CC" w:rsidRDefault="004409CC" w:rsidP="00715DC3">
      <w:pPr>
        <w:pStyle w:val="af5"/>
        <w:keepNext/>
        <w:rPr>
          <w:rtl/>
        </w:rPr>
      </w:pPr>
      <w:bookmarkStart w:id="6660" w:name="_ETM_Q16_196000"/>
      <w:bookmarkStart w:id="6661" w:name="ET_interruption_6361_9"/>
      <w:bookmarkEnd w:id="6660"/>
      <w:r w:rsidRPr="00AA7B5E">
        <w:rPr>
          <w:rStyle w:val="TagStyle"/>
          <w:rtl/>
        </w:rPr>
        <w:t xml:space="preserve"> &lt;&lt; קריאה &gt;&gt; </w:t>
      </w:r>
      <w:r>
        <w:rPr>
          <w:rtl/>
        </w:rPr>
        <w:t>נאור שירי (יש עתיד):</w:t>
      </w:r>
      <w:r w:rsidRPr="00AA7B5E">
        <w:rPr>
          <w:rStyle w:val="TagStyle"/>
          <w:rtl/>
        </w:rPr>
        <w:t xml:space="preserve"> &lt;&lt; קריאה &gt;&gt;</w:t>
      </w:r>
      <w:r>
        <w:rPr>
          <w:rtl/>
        </w:rPr>
        <w:t xml:space="preserve">   </w:t>
      </w:r>
      <w:bookmarkEnd w:id="6661"/>
    </w:p>
    <w:p w:rsidR="004409CC" w:rsidRDefault="004409CC" w:rsidP="00E67818">
      <w:pPr>
        <w:rPr>
          <w:rtl/>
        </w:rPr>
      </w:pPr>
    </w:p>
    <w:p w:rsidR="004409CC" w:rsidRDefault="004409CC" w:rsidP="00E67818">
      <w:pPr>
        <w:rPr>
          <w:rtl/>
        </w:rPr>
      </w:pPr>
      <w:r>
        <w:rPr>
          <w:rFonts w:hint="cs"/>
          <w:rtl/>
        </w:rPr>
        <w:t xml:space="preserve">זה נקודות </w:t>
      </w:r>
      <w:r w:rsidR="00E67818">
        <w:rPr>
          <w:rFonts w:hint="cs"/>
          <w:rtl/>
        </w:rPr>
        <w:t>– – –</w:t>
      </w:r>
    </w:p>
    <w:p w:rsidR="004409CC" w:rsidRDefault="004409CC" w:rsidP="00715DC3">
      <w:pPr>
        <w:rPr>
          <w:rtl/>
        </w:rPr>
      </w:pPr>
      <w:bookmarkStart w:id="6662" w:name="_ETM_Q16_198000"/>
      <w:bookmarkEnd w:id="6662"/>
    </w:p>
    <w:p w:rsidR="004409CC" w:rsidRDefault="004409CC" w:rsidP="00715DC3">
      <w:pPr>
        <w:pStyle w:val="-"/>
        <w:keepNext/>
        <w:rPr>
          <w:rtl/>
        </w:rPr>
      </w:pPr>
      <w:bookmarkStart w:id="6663" w:name="ET_speakercontinue_5264_12"/>
      <w:r w:rsidRPr="00AA7B5E">
        <w:rPr>
          <w:rStyle w:val="TagStyle"/>
          <w:rtl/>
        </w:rPr>
        <w:t xml:space="preserve"> &lt;&lt; דובר_המשך &gt;&gt; </w:t>
      </w:r>
      <w:r>
        <w:rPr>
          <w:rtl/>
        </w:rPr>
        <w:t>אחמד טיבי (חד"ש-תע"ל):</w:t>
      </w:r>
      <w:r w:rsidRPr="00AA7B5E">
        <w:rPr>
          <w:rStyle w:val="TagStyle"/>
          <w:rtl/>
        </w:rPr>
        <w:t xml:space="preserve"> &lt;&lt; דובר_המשך &gt;&gt;</w:t>
      </w:r>
      <w:r>
        <w:rPr>
          <w:rtl/>
        </w:rPr>
        <w:t xml:space="preserve">   </w:t>
      </w:r>
      <w:bookmarkEnd w:id="6663"/>
    </w:p>
    <w:p w:rsidR="004409CC" w:rsidRDefault="004409CC" w:rsidP="00E67818">
      <w:pPr>
        <w:rPr>
          <w:rtl/>
        </w:rPr>
      </w:pPr>
    </w:p>
    <w:p w:rsidR="004409CC" w:rsidRDefault="004409CC" w:rsidP="00715DC3">
      <w:pPr>
        <w:rPr>
          <w:rtl/>
        </w:rPr>
      </w:pPr>
      <w:bookmarkStart w:id="6664" w:name="_ETM_Q16_199000"/>
      <w:bookmarkEnd w:id="6664"/>
      <w:r>
        <w:rPr>
          <w:rFonts w:hint="cs"/>
          <w:rtl/>
          <w:lang w:eastAsia="he-IL"/>
        </w:rPr>
        <w:t xml:space="preserve">א. נכון, ובצדק. </w:t>
      </w:r>
      <w:r>
        <w:rPr>
          <w:rFonts w:hint="cs"/>
          <w:rtl/>
        </w:rPr>
        <w:t xml:space="preserve">ובצדק. </w:t>
      </w:r>
    </w:p>
    <w:p w:rsidR="004409CC" w:rsidRDefault="004409CC" w:rsidP="00715DC3">
      <w:pPr>
        <w:rPr>
          <w:rtl/>
        </w:rPr>
      </w:pPr>
      <w:bookmarkStart w:id="6665" w:name="_ETM_Q16_197000"/>
      <w:bookmarkEnd w:id="6665"/>
    </w:p>
    <w:p w:rsidR="004409CC" w:rsidRDefault="004409CC" w:rsidP="00715DC3">
      <w:pPr>
        <w:pStyle w:val="af5"/>
        <w:keepNext/>
        <w:rPr>
          <w:rtl/>
        </w:rPr>
      </w:pPr>
      <w:bookmarkStart w:id="6666" w:name="ET_interruption_5109_13"/>
      <w:r w:rsidRPr="00AA7B5E">
        <w:rPr>
          <w:rStyle w:val="TagStyle"/>
          <w:rtl/>
        </w:rPr>
        <w:t xml:space="preserve"> &lt;&lt; קריאה &gt;&gt; </w:t>
      </w:r>
      <w:r>
        <w:rPr>
          <w:rtl/>
        </w:rPr>
        <w:t>אלעזר שטרן (יש עתיד):</w:t>
      </w:r>
      <w:r w:rsidRPr="00AA7B5E">
        <w:rPr>
          <w:rStyle w:val="TagStyle"/>
          <w:rtl/>
        </w:rPr>
        <w:t xml:space="preserve"> &lt;&lt; קריאה &gt;&gt;</w:t>
      </w:r>
      <w:r>
        <w:rPr>
          <w:rtl/>
        </w:rPr>
        <w:t xml:space="preserve">   </w:t>
      </w:r>
      <w:bookmarkEnd w:id="6666"/>
    </w:p>
    <w:p w:rsidR="004409CC" w:rsidRDefault="004409CC" w:rsidP="00E67818">
      <w:pPr>
        <w:rPr>
          <w:rtl/>
        </w:rPr>
      </w:pPr>
    </w:p>
    <w:p w:rsidR="004409CC" w:rsidRDefault="004409CC" w:rsidP="00715DC3">
      <w:pPr>
        <w:rPr>
          <w:rtl/>
        </w:rPr>
      </w:pPr>
      <w:bookmarkStart w:id="6667" w:name="_ETM_Q16_200000"/>
      <w:bookmarkEnd w:id="6667"/>
      <w:r>
        <w:rPr>
          <w:rFonts w:hint="cs"/>
          <w:rtl/>
        </w:rPr>
        <w:t>אנחנו זוכרים.</w:t>
      </w:r>
    </w:p>
    <w:p w:rsidR="004409CC" w:rsidRDefault="004409CC" w:rsidP="00715DC3">
      <w:pPr>
        <w:rPr>
          <w:rtl/>
        </w:rPr>
      </w:pPr>
    </w:p>
    <w:p w:rsidR="004409CC" w:rsidRDefault="004409CC" w:rsidP="00715DC3">
      <w:pPr>
        <w:pStyle w:val="-"/>
        <w:keepNext/>
        <w:rPr>
          <w:rtl/>
        </w:rPr>
      </w:pPr>
      <w:bookmarkStart w:id="6668" w:name="ET_speakercontinue_5264_14"/>
      <w:r w:rsidRPr="00AA7B5E">
        <w:rPr>
          <w:rStyle w:val="TagStyle"/>
          <w:rtl/>
        </w:rPr>
        <w:t xml:space="preserve"> &lt;&lt; דובר_המשך &gt;&gt; </w:t>
      </w:r>
      <w:r>
        <w:rPr>
          <w:rtl/>
        </w:rPr>
        <w:t>אחמד טיבי (חד"ש-תע"ל):</w:t>
      </w:r>
      <w:r w:rsidRPr="00AA7B5E">
        <w:rPr>
          <w:rStyle w:val="TagStyle"/>
          <w:rtl/>
        </w:rPr>
        <w:t xml:space="preserve"> &lt;&lt; דובר_המשך &gt;&gt;</w:t>
      </w:r>
      <w:r>
        <w:rPr>
          <w:rtl/>
        </w:rPr>
        <w:t xml:space="preserve">   </w:t>
      </w:r>
      <w:bookmarkEnd w:id="6668"/>
    </w:p>
    <w:p w:rsidR="004409CC" w:rsidRDefault="004409CC" w:rsidP="00E67818">
      <w:pPr>
        <w:rPr>
          <w:rtl/>
        </w:rPr>
      </w:pPr>
    </w:p>
    <w:p w:rsidR="004409CC" w:rsidRDefault="004409CC" w:rsidP="00AD1821">
      <w:pPr>
        <w:rPr>
          <w:rtl/>
        </w:rPr>
      </w:pPr>
      <w:bookmarkStart w:id="6669" w:name="_ETM_Q16_203000"/>
      <w:bookmarkStart w:id="6670" w:name="_ETM_Q16_188000"/>
      <w:bookmarkStart w:id="6671" w:name="_ETM_Q16_192090"/>
      <w:bookmarkStart w:id="6672" w:name="_ETM_Q16_192450"/>
      <w:bookmarkStart w:id="6673" w:name="_ETM_Q16_198690"/>
      <w:bookmarkStart w:id="6674" w:name="_ETM_Q16_198989"/>
      <w:bookmarkStart w:id="6675" w:name="_ETM_Q16_199880"/>
      <w:bookmarkStart w:id="6676" w:name="_ETM_Q16_200780"/>
      <w:bookmarkStart w:id="6677" w:name="_ETM_Q16_201590"/>
      <w:bookmarkStart w:id="6678" w:name="_ETM_Q16_204170"/>
      <w:bookmarkEnd w:id="6669"/>
      <w:bookmarkEnd w:id="6670"/>
      <w:bookmarkEnd w:id="6671"/>
      <w:bookmarkEnd w:id="6672"/>
      <w:bookmarkEnd w:id="6673"/>
      <w:bookmarkEnd w:id="6674"/>
      <w:bookmarkEnd w:id="6675"/>
      <w:bookmarkEnd w:id="6676"/>
      <w:bookmarkEnd w:id="6677"/>
      <w:bookmarkEnd w:id="6678"/>
      <w:r>
        <w:rPr>
          <w:rtl/>
        </w:rPr>
        <w:t xml:space="preserve">חברות </w:t>
      </w:r>
      <w:bookmarkStart w:id="6679" w:name="_ETM_Q16_204650"/>
      <w:bookmarkEnd w:id="6679"/>
      <w:r>
        <w:rPr>
          <w:rtl/>
        </w:rPr>
        <w:t xml:space="preserve">התעופה </w:t>
      </w:r>
      <w:bookmarkStart w:id="6680" w:name="_ETM_Q16_205220"/>
      <w:bookmarkEnd w:id="6680"/>
      <w:r>
        <w:rPr>
          <w:rtl/>
        </w:rPr>
        <w:t xml:space="preserve">התחילו </w:t>
      </w:r>
      <w:bookmarkStart w:id="6681" w:name="_ETM_Q16_205820"/>
      <w:bookmarkEnd w:id="6681"/>
      <w:r>
        <w:rPr>
          <w:rtl/>
        </w:rPr>
        <w:t>לדייק</w:t>
      </w:r>
      <w:r>
        <w:rPr>
          <w:rFonts w:hint="cs"/>
          <w:rtl/>
        </w:rPr>
        <w:t>,</w:t>
      </w:r>
      <w:r>
        <w:rPr>
          <w:rtl/>
        </w:rPr>
        <w:t xml:space="preserve"> </w:t>
      </w:r>
      <w:bookmarkStart w:id="6682" w:name="_ETM_Q16_207700"/>
      <w:bookmarkEnd w:id="6682"/>
      <w:r>
        <w:rPr>
          <w:rtl/>
        </w:rPr>
        <w:t xml:space="preserve">להתייחס </w:t>
      </w:r>
      <w:bookmarkStart w:id="6683" w:name="_ETM_Q16_208270"/>
      <w:bookmarkEnd w:id="6683"/>
      <w:r>
        <w:rPr>
          <w:rtl/>
        </w:rPr>
        <w:t xml:space="preserve">בכבוד </w:t>
      </w:r>
      <w:bookmarkStart w:id="6684" w:name="_ETM_Q16_209500"/>
      <w:bookmarkEnd w:id="6684"/>
      <w:r>
        <w:rPr>
          <w:rFonts w:hint="cs"/>
          <w:rtl/>
        </w:rPr>
        <w:t xml:space="preserve">לזמני </w:t>
      </w:r>
      <w:bookmarkStart w:id="6685" w:name="_ETM_Q16_209650"/>
      <w:bookmarkStart w:id="6686" w:name="_ETM_Q16_209740"/>
      <w:bookmarkStart w:id="6687" w:name="_ETM_Q16_210039"/>
      <w:bookmarkEnd w:id="6685"/>
      <w:bookmarkEnd w:id="6686"/>
      <w:bookmarkEnd w:id="6687"/>
      <w:r>
        <w:rPr>
          <w:rtl/>
        </w:rPr>
        <w:t xml:space="preserve">הטיסות </w:t>
      </w:r>
      <w:bookmarkStart w:id="6688" w:name="_ETM_Q16_210580"/>
      <w:bookmarkEnd w:id="6688"/>
      <w:r>
        <w:rPr>
          <w:rtl/>
        </w:rPr>
        <w:t>ולנ</w:t>
      </w:r>
      <w:r>
        <w:rPr>
          <w:rFonts w:hint="cs"/>
          <w:rtl/>
        </w:rPr>
        <w:t>ו</w:t>
      </w:r>
      <w:r>
        <w:rPr>
          <w:rtl/>
        </w:rPr>
        <w:t>ס</w:t>
      </w:r>
      <w:r>
        <w:rPr>
          <w:rFonts w:hint="cs"/>
          <w:rtl/>
        </w:rPr>
        <w:t>ע</w:t>
      </w:r>
      <w:r>
        <w:rPr>
          <w:rtl/>
        </w:rPr>
        <w:t xml:space="preserve">ים </w:t>
      </w:r>
      <w:bookmarkStart w:id="6689" w:name="_ETM_Q16_212229"/>
      <w:bookmarkEnd w:id="6689"/>
      <w:r>
        <w:rPr>
          <w:rtl/>
        </w:rPr>
        <w:t xml:space="preserve">בעקבות </w:t>
      </w:r>
      <w:bookmarkStart w:id="6690" w:name="_ETM_Q16_212860"/>
      <w:bookmarkEnd w:id="6690"/>
      <w:r>
        <w:rPr>
          <w:rtl/>
        </w:rPr>
        <w:t>החוק</w:t>
      </w:r>
      <w:r>
        <w:rPr>
          <w:rFonts w:hint="cs"/>
          <w:rtl/>
        </w:rPr>
        <w:t>.</w:t>
      </w:r>
      <w:r>
        <w:rPr>
          <w:rtl/>
        </w:rPr>
        <w:t xml:space="preserve"> </w:t>
      </w:r>
      <w:bookmarkStart w:id="6691" w:name="_ETM_Q16_213770"/>
      <w:bookmarkEnd w:id="6691"/>
      <w:r>
        <w:rPr>
          <w:rtl/>
        </w:rPr>
        <w:t xml:space="preserve">אני </w:t>
      </w:r>
      <w:bookmarkStart w:id="6692" w:name="_ETM_Q16_214070"/>
      <w:bookmarkEnd w:id="6692"/>
      <w:r>
        <w:rPr>
          <w:rtl/>
        </w:rPr>
        <w:t xml:space="preserve">חוקקתי </w:t>
      </w:r>
      <w:bookmarkStart w:id="6693" w:name="_ETM_Q16_214640"/>
      <w:bookmarkEnd w:id="6693"/>
      <w:r>
        <w:rPr>
          <w:rtl/>
        </w:rPr>
        <w:t xml:space="preserve">אותו </w:t>
      </w:r>
      <w:bookmarkStart w:id="6694" w:name="_ETM_Q16_215030"/>
      <w:bookmarkEnd w:id="6694"/>
      <w:r>
        <w:rPr>
          <w:rtl/>
        </w:rPr>
        <w:t xml:space="preserve">על </w:t>
      </w:r>
      <w:bookmarkStart w:id="6695" w:name="_ETM_Q16_215180"/>
      <w:bookmarkEnd w:id="6695"/>
      <w:r>
        <w:rPr>
          <w:rtl/>
        </w:rPr>
        <w:t xml:space="preserve">סמך </w:t>
      </w:r>
      <w:bookmarkStart w:id="6696" w:name="_ETM_Q16_215659"/>
      <w:bookmarkEnd w:id="6696"/>
      <w:r>
        <w:rPr>
          <w:rtl/>
        </w:rPr>
        <w:t>הדי</w:t>
      </w:r>
      <w:r>
        <w:rPr>
          <w:rFonts w:hint="cs"/>
          <w:rtl/>
        </w:rPr>
        <w:t xml:space="preserve">רקטיבה </w:t>
      </w:r>
      <w:bookmarkStart w:id="6697" w:name="_ETM_Q16_216500"/>
      <w:bookmarkStart w:id="6698" w:name="_ETM_Q16_216860"/>
      <w:bookmarkStart w:id="6699" w:name="_ETM_Q16_217250"/>
      <w:bookmarkEnd w:id="6697"/>
      <w:bookmarkEnd w:id="6698"/>
      <w:bookmarkEnd w:id="6699"/>
      <w:r>
        <w:rPr>
          <w:rtl/>
        </w:rPr>
        <w:t>האירופ</w:t>
      </w:r>
      <w:r>
        <w:rPr>
          <w:rFonts w:hint="cs"/>
          <w:rtl/>
        </w:rPr>
        <w:t>ית,</w:t>
      </w:r>
      <w:r>
        <w:rPr>
          <w:rtl/>
        </w:rPr>
        <w:t xml:space="preserve"> </w:t>
      </w:r>
      <w:bookmarkStart w:id="6700" w:name="_ETM_Q16_219399"/>
      <w:bookmarkEnd w:id="6700"/>
      <w:r>
        <w:rPr>
          <w:rtl/>
        </w:rPr>
        <w:t>ומ</w:t>
      </w:r>
      <w:bookmarkStart w:id="6701" w:name="_ETM_Q16_219700"/>
      <w:bookmarkEnd w:id="6701"/>
      <w:r>
        <w:rPr>
          <w:rtl/>
        </w:rPr>
        <w:t xml:space="preserve">אז </w:t>
      </w:r>
      <w:bookmarkStart w:id="6702" w:name="_ETM_Q16_221380"/>
      <w:bookmarkEnd w:id="6702"/>
      <w:r>
        <w:rPr>
          <w:rtl/>
        </w:rPr>
        <w:t xml:space="preserve">גם </w:t>
      </w:r>
      <w:bookmarkStart w:id="6703" w:name="_ETM_Q16_222400"/>
      <w:bookmarkEnd w:id="6703"/>
      <w:r>
        <w:rPr>
          <w:rtl/>
        </w:rPr>
        <w:t xml:space="preserve">הנוסעים </w:t>
      </w:r>
      <w:bookmarkStart w:id="6704" w:name="_ETM_Q16_223180"/>
      <w:bookmarkEnd w:id="6704"/>
      <w:r>
        <w:rPr>
          <w:rtl/>
        </w:rPr>
        <w:t xml:space="preserve">מרוצים </w:t>
      </w:r>
      <w:bookmarkStart w:id="6705" w:name="_ETM_Q16_223780"/>
      <w:bookmarkEnd w:id="6705"/>
      <w:r>
        <w:rPr>
          <w:rtl/>
        </w:rPr>
        <w:t xml:space="preserve">וגם </w:t>
      </w:r>
      <w:bookmarkStart w:id="6706" w:name="_ETM_Q16_224440"/>
      <w:bookmarkEnd w:id="6706"/>
      <w:r>
        <w:rPr>
          <w:rtl/>
        </w:rPr>
        <w:t xml:space="preserve">חברות </w:t>
      </w:r>
      <w:bookmarkStart w:id="6707" w:name="_ETM_Q16_224890"/>
      <w:bookmarkEnd w:id="6707"/>
      <w:r>
        <w:rPr>
          <w:rtl/>
        </w:rPr>
        <w:t xml:space="preserve">התעופה </w:t>
      </w:r>
      <w:bookmarkStart w:id="6708" w:name="_ETM_Q16_225400"/>
      <w:bookmarkEnd w:id="6708"/>
      <w:r>
        <w:rPr>
          <w:rtl/>
        </w:rPr>
        <w:t xml:space="preserve">התחילו </w:t>
      </w:r>
      <w:bookmarkStart w:id="6709" w:name="_ETM_Q16_226120"/>
      <w:bookmarkEnd w:id="6709"/>
      <w:r>
        <w:rPr>
          <w:rtl/>
        </w:rPr>
        <w:t xml:space="preserve">להתייחס </w:t>
      </w:r>
      <w:bookmarkStart w:id="6710" w:name="_ETM_Q16_226750"/>
      <w:bookmarkEnd w:id="6710"/>
      <w:r>
        <w:rPr>
          <w:rtl/>
        </w:rPr>
        <w:t xml:space="preserve">בצורה </w:t>
      </w:r>
      <w:bookmarkStart w:id="6711" w:name="_ETM_Q16_227860"/>
      <w:bookmarkEnd w:id="6711"/>
      <w:r>
        <w:rPr>
          <w:rtl/>
        </w:rPr>
        <w:t xml:space="preserve">רצינית </w:t>
      </w:r>
      <w:bookmarkStart w:id="6712" w:name="_ETM_Q16_228640"/>
      <w:bookmarkEnd w:id="6712"/>
      <w:r>
        <w:rPr>
          <w:rtl/>
        </w:rPr>
        <w:t xml:space="preserve">יותר </w:t>
      </w:r>
      <w:bookmarkStart w:id="6713" w:name="_ETM_Q16_229240"/>
      <w:bookmarkEnd w:id="6713"/>
      <w:r>
        <w:rPr>
          <w:rtl/>
        </w:rPr>
        <w:t>לזמנים</w:t>
      </w:r>
      <w:r>
        <w:rPr>
          <w:rFonts w:hint="cs"/>
          <w:rtl/>
        </w:rPr>
        <w:t xml:space="preserve"> </w:t>
      </w:r>
      <w:r w:rsidR="00AD1821">
        <w:rPr>
          <w:rFonts w:hint="eastAsia"/>
          <w:rtl/>
        </w:rPr>
        <w:t xml:space="preserve">– </w:t>
      </w:r>
      <w:r>
        <w:rPr>
          <w:rFonts w:hint="cs"/>
          <w:rtl/>
        </w:rPr>
        <w:t xml:space="preserve">לזמני </w:t>
      </w:r>
      <w:bookmarkStart w:id="6714" w:name="_ETM_Q16_230659"/>
      <w:bookmarkStart w:id="6715" w:name="_ETM_Q16_231999"/>
      <w:bookmarkEnd w:id="6714"/>
      <w:bookmarkEnd w:id="6715"/>
      <w:r>
        <w:rPr>
          <w:rtl/>
        </w:rPr>
        <w:t xml:space="preserve">הטיסות </w:t>
      </w:r>
      <w:bookmarkStart w:id="6716" w:name="_ETM_Q16_232569"/>
      <w:bookmarkEnd w:id="6716"/>
      <w:r>
        <w:rPr>
          <w:rtl/>
        </w:rPr>
        <w:t>ו</w:t>
      </w:r>
      <w:r>
        <w:rPr>
          <w:rFonts w:hint="cs"/>
          <w:rtl/>
        </w:rPr>
        <w:t>ל</w:t>
      </w:r>
      <w:r>
        <w:rPr>
          <w:rtl/>
        </w:rPr>
        <w:t xml:space="preserve">זמן </w:t>
      </w:r>
      <w:bookmarkStart w:id="6717" w:name="_ETM_Q16_233530"/>
      <w:bookmarkEnd w:id="6717"/>
      <w:r>
        <w:rPr>
          <w:rtl/>
        </w:rPr>
        <w:t xml:space="preserve">היקר </w:t>
      </w:r>
      <w:bookmarkStart w:id="6718" w:name="_ETM_Q16_234010"/>
      <w:bookmarkEnd w:id="6718"/>
      <w:r>
        <w:rPr>
          <w:rtl/>
        </w:rPr>
        <w:t xml:space="preserve">של </w:t>
      </w:r>
      <w:bookmarkStart w:id="6719" w:name="_ETM_Q16_234639"/>
      <w:bookmarkEnd w:id="6719"/>
      <w:r>
        <w:rPr>
          <w:rFonts w:hint="cs"/>
          <w:rtl/>
        </w:rPr>
        <w:t xml:space="preserve">הנוסעים. </w:t>
      </w:r>
      <w:bookmarkStart w:id="6720" w:name="_ETM_Q16_234000"/>
      <w:bookmarkStart w:id="6721" w:name="_ETM_Q16_236460"/>
      <w:bookmarkEnd w:id="6720"/>
      <w:bookmarkEnd w:id="6721"/>
      <w:r>
        <w:rPr>
          <w:rtl/>
        </w:rPr>
        <w:t xml:space="preserve">בא </w:t>
      </w:r>
      <w:bookmarkStart w:id="6722" w:name="_ETM_Q16_236790"/>
      <w:bookmarkEnd w:id="6722"/>
      <w:r>
        <w:rPr>
          <w:rtl/>
        </w:rPr>
        <w:t xml:space="preserve">החוק </w:t>
      </w:r>
      <w:bookmarkStart w:id="6723" w:name="_ETM_Q16_237120"/>
      <w:bookmarkEnd w:id="6723"/>
      <w:r>
        <w:rPr>
          <w:rtl/>
        </w:rPr>
        <w:t>הזה</w:t>
      </w:r>
      <w:r>
        <w:rPr>
          <w:rFonts w:hint="cs"/>
          <w:rtl/>
        </w:rPr>
        <w:t>,</w:t>
      </w:r>
      <w:bookmarkStart w:id="6724" w:name="_ETM_Q16_237949"/>
      <w:bookmarkEnd w:id="6724"/>
      <w:r>
        <w:rPr>
          <w:rtl/>
        </w:rPr>
        <w:t xml:space="preserve"> </w:t>
      </w:r>
      <w:bookmarkStart w:id="6725" w:name="_ETM_Q16_238550"/>
      <w:bookmarkEnd w:id="6725"/>
      <w:r>
        <w:rPr>
          <w:rtl/>
        </w:rPr>
        <w:t xml:space="preserve">כמו </w:t>
      </w:r>
      <w:bookmarkStart w:id="6726" w:name="_ETM_Q16_238820"/>
      <w:bookmarkEnd w:id="6726"/>
      <w:r>
        <w:rPr>
          <w:rtl/>
        </w:rPr>
        <w:t xml:space="preserve">שכותב </w:t>
      </w:r>
      <w:bookmarkStart w:id="6727" w:name="_ETM_Q16_239629"/>
      <w:bookmarkEnd w:id="6727"/>
      <w:r>
        <w:rPr>
          <w:rtl/>
        </w:rPr>
        <w:t xml:space="preserve">עו"ד </w:t>
      </w:r>
      <w:bookmarkStart w:id="6728" w:name="_ETM_Q16_240140"/>
      <w:bookmarkEnd w:id="6728"/>
      <w:r>
        <w:rPr>
          <w:rFonts w:hint="cs"/>
          <w:rtl/>
        </w:rPr>
        <w:t>א</w:t>
      </w:r>
      <w:r>
        <w:rPr>
          <w:rtl/>
        </w:rPr>
        <w:t xml:space="preserve">הוד </w:t>
      </w:r>
      <w:bookmarkStart w:id="6729" w:name="_ETM_Q16_240769"/>
      <w:bookmarkEnd w:id="6729"/>
      <w:r>
        <w:rPr>
          <w:rtl/>
        </w:rPr>
        <w:t>פ</w:t>
      </w:r>
      <w:r>
        <w:rPr>
          <w:rFonts w:hint="cs"/>
          <w:rtl/>
        </w:rPr>
        <w:t>א</w:t>
      </w:r>
      <w:r>
        <w:rPr>
          <w:rtl/>
        </w:rPr>
        <w:t xml:space="preserve">י </w:t>
      </w:r>
      <w:bookmarkStart w:id="6730" w:name="_ETM_Q16_241730"/>
      <w:bookmarkEnd w:id="6730"/>
      <w:r>
        <w:rPr>
          <w:rtl/>
        </w:rPr>
        <w:t>ב-</w:t>
      </w:r>
      <w:r>
        <w:t>ynet</w:t>
      </w:r>
      <w:r>
        <w:rPr>
          <w:rFonts w:hint="cs"/>
          <w:rtl/>
        </w:rPr>
        <w:t>,</w:t>
      </w:r>
      <w:bookmarkStart w:id="6731" w:name="_ETM_Q16_243570"/>
      <w:bookmarkEnd w:id="6731"/>
      <w:r>
        <w:rPr>
          <w:rtl/>
        </w:rPr>
        <w:t xml:space="preserve"> </w:t>
      </w:r>
      <w:bookmarkStart w:id="6732" w:name="_ETM_Q16_243660"/>
      <w:bookmarkEnd w:id="6732"/>
      <w:r>
        <w:rPr>
          <w:rFonts w:hint="cs"/>
          <w:rtl/>
        </w:rPr>
        <w:t>ש</w:t>
      </w:r>
      <w:r>
        <w:rPr>
          <w:rtl/>
        </w:rPr>
        <w:t>אומר</w:t>
      </w:r>
      <w:r>
        <w:rPr>
          <w:rFonts w:hint="cs"/>
          <w:rtl/>
        </w:rPr>
        <w:t>:</w:t>
      </w:r>
      <w:r>
        <w:rPr>
          <w:rtl/>
        </w:rPr>
        <w:t xml:space="preserve"> </w:t>
      </w:r>
      <w:bookmarkStart w:id="6733" w:name="_ETM_Q16_243989"/>
      <w:bookmarkEnd w:id="6733"/>
      <w:r>
        <w:rPr>
          <w:rtl/>
        </w:rPr>
        <w:t xml:space="preserve">תיקון </w:t>
      </w:r>
      <w:bookmarkStart w:id="6734" w:name="_ETM_Q16_244439"/>
      <w:bookmarkEnd w:id="6734"/>
      <w:r>
        <w:rPr>
          <w:rtl/>
        </w:rPr>
        <w:t xml:space="preserve">החוק </w:t>
      </w:r>
      <w:bookmarkStart w:id="6735" w:name="_ETM_Q16_244890"/>
      <w:bookmarkEnd w:id="6735"/>
      <w:r>
        <w:rPr>
          <w:rtl/>
        </w:rPr>
        <w:t>הזה</w:t>
      </w:r>
      <w:r>
        <w:rPr>
          <w:rFonts w:hint="cs"/>
          <w:rtl/>
        </w:rPr>
        <w:t>,</w:t>
      </w:r>
      <w:r>
        <w:rPr>
          <w:rtl/>
        </w:rPr>
        <w:t xml:space="preserve"> </w:t>
      </w:r>
      <w:bookmarkStart w:id="6736" w:name="_ETM_Q16_245490"/>
      <w:bookmarkEnd w:id="6736"/>
      <w:r>
        <w:rPr>
          <w:rtl/>
        </w:rPr>
        <w:t xml:space="preserve">שהוא </w:t>
      </w:r>
      <w:bookmarkStart w:id="6737" w:name="_ETM_Q16_245729"/>
      <w:bookmarkEnd w:id="6737"/>
      <w:r>
        <w:rPr>
          <w:rtl/>
        </w:rPr>
        <w:t xml:space="preserve">הצעת </w:t>
      </w:r>
      <w:bookmarkStart w:id="6738" w:name="_ETM_Q16_246090"/>
      <w:bookmarkEnd w:id="6738"/>
      <w:r>
        <w:rPr>
          <w:rtl/>
        </w:rPr>
        <w:t xml:space="preserve">חוק </w:t>
      </w:r>
      <w:bookmarkStart w:id="6739" w:name="_ETM_Q16_246299"/>
      <w:bookmarkEnd w:id="6739"/>
      <w:r>
        <w:rPr>
          <w:rtl/>
        </w:rPr>
        <w:t>ממשלתית</w:t>
      </w:r>
      <w:r>
        <w:rPr>
          <w:rFonts w:hint="cs"/>
          <w:rtl/>
        </w:rPr>
        <w:t>,</w:t>
      </w:r>
      <w:r>
        <w:rPr>
          <w:rtl/>
        </w:rPr>
        <w:t xml:space="preserve"> </w:t>
      </w:r>
      <w:bookmarkStart w:id="6740" w:name="_ETM_Q16_247270"/>
      <w:bookmarkEnd w:id="6740"/>
      <w:r>
        <w:rPr>
          <w:rtl/>
        </w:rPr>
        <w:t xml:space="preserve">בא </w:t>
      </w:r>
      <w:bookmarkStart w:id="6741" w:name="_ETM_Q16_247630"/>
      <w:bookmarkEnd w:id="6741"/>
      <w:r>
        <w:rPr>
          <w:rtl/>
        </w:rPr>
        <w:t xml:space="preserve">על </w:t>
      </w:r>
      <w:bookmarkStart w:id="6742" w:name="_ETM_Q16_247810"/>
      <w:bookmarkEnd w:id="6742"/>
      <w:r>
        <w:rPr>
          <w:rtl/>
        </w:rPr>
        <w:t xml:space="preserve">חשבון </w:t>
      </w:r>
      <w:bookmarkStart w:id="6743" w:name="_ETM_Q16_248530"/>
      <w:bookmarkEnd w:id="6743"/>
      <w:r>
        <w:rPr>
          <w:rtl/>
        </w:rPr>
        <w:t>הצרכנים</w:t>
      </w:r>
      <w:r>
        <w:rPr>
          <w:rFonts w:hint="cs"/>
          <w:rtl/>
        </w:rPr>
        <w:t>,</w:t>
      </w:r>
      <w:r>
        <w:rPr>
          <w:rtl/>
        </w:rPr>
        <w:t xml:space="preserve"> </w:t>
      </w:r>
      <w:bookmarkStart w:id="6744" w:name="_ETM_Q16_251319"/>
      <w:bookmarkEnd w:id="6744"/>
      <w:r>
        <w:rPr>
          <w:rtl/>
        </w:rPr>
        <w:t xml:space="preserve">הוא </w:t>
      </w:r>
      <w:bookmarkStart w:id="6745" w:name="_ETM_Q16_251620"/>
      <w:bookmarkEnd w:id="6745"/>
      <w:r>
        <w:rPr>
          <w:rtl/>
        </w:rPr>
        <w:t xml:space="preserve">פוגע </w:t>
      </w:r>
      <w:bookmarkStart w:id="6746" w:name="_ETM_Q16_252250"/>
      <w:bookmarkEnd w:id="6746"/>
      <w:r>
        <w:rPr>
          <w:rtl/>
        </w:rPr>
        <w:t>בצרכנים</w:t>
      </w:r>
      <w:r>
        <w:rPr>
          <w:rFonts w:hint="cs"/>
          <w:rtl/>
        </w:rPr>
        <w:t>.</w:t>
      </w:r>
      <w:r>
        <w:rPr>
          <w:rtl/>
        </w:rPr>
        <w:t xml:space="preserve"> </w:t>
      </w:r>
      <w:bookmarkStart w:id="6747" w:name="_ETM_Q16_255120"/>
      <w:bookmarkStart w:id="6748" w:name="_ETM_Q16_255870"/>
      <w:bookmarkEnd w:id="6747"/>
      <w:bookmarkEnd w:id="6748"/>
      <w:r>
        <w:rPr>
          <w:rtl/>
        </w:rPr>
        <w:t xml:space="preserve">נכון </w:t>
      </w:r>
      <w:bookmarkStart w:id="6749" w:name="_ETM_Q16_256380"/>
      <w:bookmarkEnd w:id="6749"/>
      <w:r>
        <w:rPr>
          <w:rtl/>
        </w:rPr>
        <w:t xml:space="preserve">שכתוב </w:t>
      </w:r>
      <w:bookmarkStart w:id="6750" w:name="_ETM_Q16_257010"/>
      <w:bookmarkEnd w:id="6750"/>
      <w:r>
        <w:rPr>
          <w:rFonts w:hint="cs"/>
          <w:rtl/>
        </w:rPr>
        <w:t>"</w:t>
      </w:r>
      <w:r>
        <w:rPr>
          <w:rtl/>
        </w:rPr>
        <w:t xml:space="preserve">הוראת </w:t>
      </w:r>
      <w:bookmarkStart w:id="6751" w:name="_ETM_Q16_257459"/>
      <w:bookmarkEnd w:id="6751"/>
      <w:r>
        <w:rPr>
          <w:rtl/>
        </w:rPr>
        <w:t>שעה</w:t>
      </w:r>
      <w:r>
        <w:rPr>
          <w:rFonts w:hint="cs"/>
          <w:rtl/>
        </w:rPr>
        <w:t>"</w:t>
      </w:r>
      <w:r w:rsidR="00AD1821">
        <w:rPr>
          <w:rFonts w:hint="cs"/>
          <w:rtl/>
        </w:rPr>
        <w:t>,</w:t>
      </w:r>
      <w:r>
        <w:rPr>
          <w:rtl/>
        </w:rPr>
        <w:t xml:space="preserve"> </w:t>
      </w:r>
      <w:bookmarkStart w:id="6752" w:name="_ETM_Q16_259069"/>
      <w:bookmarkEnd w:id="6752"/>
      <w:r>
        <w:rPr>
          <w:rtl/>
        </w:rPr>
        <w:t xml:space="preserve">אבל </w:t>
      </w:r>
      <w:bookmarkStart w:id="6753" w:name="_ETM_Q16_260310"/>
      <w:bookmarkEnd w:id="6753"/>
      <w:r>
        <w:rPr>
          <w:rtl/>
        </w:rPr>
        <w:t xml:space="preserve">יש </w:t>
      </w:r>
      <w:bookmarkStart w:id="6754" w:name="_ETM_Q16_260670"/>
      <w:bookmarkEnd w:id="6754"/>
      <w:r>
        <w:rPr>
          <w:rtl/>
        </w:rPr>
        <w:t xml:space="preserve">יותר </w:t>
      </w:r>
      <w:bookmarkStart w:id="6755" w:name="_ETM_Q16_261240"/>
      <w:bookmarkEnd w:id="6755"/>
      <w:r>
        <w:rPr>
          <w:rtl/>
        </w:rPr>
        <w:t xml:space="preserve">מאשר </w:t>
      </w:r>
      <w:bookmarkStart w:id="6756" w:name="_ETM_Q16_261840"/>
      <w:bookmarkEnd w:id="6756"/>
      <w:r>
        <w:rPr>
          <w:rtl/>
        </w:rPr>
        <w:t xml:space="preserve">חשד </w:t>
      </w:r>
      <w:bookmarkStart w:id="6757" w:name="_ETM_Q16_262439"/>
      <w:bookmarkEnd w:id="6757"/>
      <w:r>
        <w:rPr>
          <w:rtl/>
        </w:rPr>
        <w:t xml:space="preserve">סביר </w:t>
      </w:r>
      <w:bookmarkStart w:id="6758" w:name="_ETM_Q16_264030"/>
      <w:bookmarkEnd w:id="6758"/>
      <w:r>
        <w:rPr>
          <w:rtl/>
        </w:rPr>
        <w:t xml:space="preserve">שיש </w:t>
      </w:r>
      <w:bookmarkStart w:id="6759" w:name="_ETM_Q16_264540"/>
      <w:bookmarkEnd w:id="6759"/>
      <w:r>
        <w:rPr>
          <w:rtl/>
        </w:rPr>
        <w:t xml:space="preserve">ניסיון </w:t>
      </w:r>
      <w:bookmarkStart w:id="6760" w:name="_ETM_Q16_266569"/>
      <w:bookmarkEnd w:id="6760"/>
      <w:r>
        <w:rPr>
          <w:rtl/>
        </w:rPr>
        <w:t>לקב</w:t>
      </w:r>
      <w:r>
        <w:rPr>
          <w:rFonts w:hint="cs"/>
          <w:rtl/>
        </w:rPr>
        <w:t>ע</w:t>
      </w:r>
      <w:r>
        <w:rPr>
          <w:rtl/>
        </w:rPr>
        <w:t xml:space="preserve"> </w:t>
      </w:r>
      <w:bookmarkStart w:id="6761" w:name="_ETM_Q16_267950"/>
      <w:bookmarkEnd w:id="6761"/>
      <w:r>
        <w:rPr>
          <w:rtl/>
        </w:rPr>
        <w:t xml:space="preserve">את </w:t>
      </w:r>
      <w:bookmarkStart w:id="6762" w:name="_ETM_Q16_268220"/>
      <w:bookmarkEnd w:id="6762"/>
      <w:r>
        <w:rPr>
          <w:rtl/>
        </w:rPr>
        <w:t xml:space="preserve">השינויים </w:t>
      </w:r>
      <w:bookmarkStart w:id="6763" w:name="_ETM_Q16_268880"/>
      <w:bookmarkEnd w:id="6763"/>
      <w:r>
        <w:rPr>
          <w:rtl/>
        </w:rPr>
        <w:t xml:space="preserve">האלה </w:t>
      </w:r>
      <w:bookmarkStart w:id="6764" w:name="_ETM_Q16_269479"/>
      <w:bookmarkEnd w:id="6764"/>
      <w:r>
        <w:rPr>
          <w:rFonts w:hint="cs"/>
          <w:rtl/>
        </w:rPr>
        <w:t>כך</w:t>
      </w:r>
      <w:r>
        <w:rPr>
          <w:rtl/>
        </w:rPr>
        <w:t xml:space="preserve"> </w:t>
      </w:r>
      <w:bookmarkStart w:id="6765" w:name="_ETM_Q16_270280"/>
      <w:bookmarkEnd w:id="6765"/>
      <w:r>
        <w:rPr>
          <w:rtl/>
        </w:rPr>
        <w:t xml:space="preserve">שייטיבו </w:t>
      </w:r>
      <w:bookmarkStart w:id="6766" w:name="_ETM_Q16_271180"/>
      <w:bookmarkEnd w:id="6766"/>
      <w:r>
        <w:rPr>
          <w:rtl/>
        </w:rPr>
        <w:t xml:space="preserve">עם </w:t>
      </w:r>
      <w:bookmarkStart w:id="6767" w:name="_ETM_Q16_271390"/>
      <w:bookmarkEnd w:id="6767"/>
      <w:r>
        <w:rPr>
          <w:rtl/>
        </w:rPr>
        <w:t xml:space="preserve">חברות </w:t>
      </w:r>
      <w:bookmarkStart w:id="6768" w:name="_ETM_Q16_271870"/>
      <w:bookmarkEnd w:id="6768"/>
      <w:r>
        <w:rPr>
          <w:rtl/>
        </w:rPr>
        <w:t xml:space="preserve">התעופה </w:t>
      </w:r>
      <w:bookmarkStart w:id="6769" w:name="_ETM_Q16_273030"/>
      <w:bookmarkEnd w:id="6769"/>
      <w:r>
        <w:rPr>
          <w:rtl/>
        </w:rPr>
        <w:t xml:space="preserve">ויפגעו </w:t>
      </w:r>
      <w:bookmarkStart w:id="6770" w:name="_ETM_Q16_274049"/>
      <w:bookmarkEnd w:id="6770"/>
      <w:r>
        <w:rPr>
          <w:rtl/>
        </w:rPr>
        <w:t>בנו</w:t>
      </w:r>
      <w:r>
        <w:rPr>
          <w:rFonts w:hint="cs"/>
          <w:rtl/>
        </w:rPr>
        <w:t>סע</w:t>
      </w:r>
      <w:r>
        <w:rPr>
          <w:rtl/>
        </w:rPr>
        <w:t>ים</w:t>
      </w:r>
      <w:r>
        <w:rPr>
          <w:rFonts w:hint="cs"/>
          <w:rtl/>
        </w:rPr>
        <w:t>.</w:t>
      </w:r>
    </w:p>
    <w:p w:rsidR="004409CC" w:rsidRDefault="004409CC" w:rsidP="00715DC3">
      <w:pPr>
        <w:rPr>
          <w:rtl/>
        </w:rPr>
      </w:pPr>
    </w:p>
    <w:p w:rsidR="004409CC" w:rsidRDefault="004409CC" w:rsidP="00715DC3">
      <w:pPr>
        <w:rPr>
          <w:rtl/>
        </w:rPr>
      </w:pPr>
      <w:bookmarkStart w:id="6771" w:name="_ETM_Q16_275000"/>
      <w:bookmarkStart w:id="6772" w:name="_ETM_Q16_276330"/>
      <w:bookmarkStart w:id="6773" w:name="_ETM_Q16_277080"/>
      <w:bookmarkEnd w:id="6771"/>
      <w:bookmarkEnd w:id="6772"/>
      <w:bookmarkEnd w:id="6773"/>
      <w:r>
        <w:rPr>
          <w:rtl/>
        </w:rPr>
        <w:t xml:space="preserve">כולכם </w:t>
      </w:r>
      <w:bookmarkStart w:id="6774" w:name="_ETM_Q16_277530"/>
      <w:bookmarkEnd w:id="6774"/>
      <w:r>
        <w:rPr>
          <w:rtl/>
        </w:rPr>
        <w:t xml:space="preserve">יודעים </w:t>
      </w:r>
      <w:bookmarkStart w:id="6775" w:name="_ETM_Q16_278069"/>
      <w:bookmarkEnd w:id="6775"/>
      <w:r>
        <w:rPr>
          <w:rtl/>
        </w:rPr>
        <w:t xml:space="preserve">שיש </w:t>
      </w:r>
      <w:bookmarkStart w:id="6776" w:name="_ETM_Q16_279100"/>
      <w:bookmarkEnd w:id="6776"/>
      <w:r>
        <w:rPr>
          <w:rtl/>
        </w:rPr>
        <w:t xml:space="preserve">חברות </w:t>
      </w:r>
      <w:bookmarkStart w:id="6777" w:name="_ETM_Q16_279579"/>
      <w:bookmarkEnd w:id="6777"/>
      <w:r>
        <w:rPr>
          <w:rtl/>
        </w:rPr>
        <w:t xml:space="preserve">מסוימות </w:t>
      </w:r>
      <w:bookmarkStart w:id="6778" w:name="_ETM_Q16_280930"/>
      <w:bookmarkEnd w:id="6778"/>
      <w:r>
        <w:rPr>
          <w:rtl/>
        </w:rPr>
        <w:t xml:space="preserve">שהרווחים </w:t>
      </w:r>
      <w:bookmarkStart w:id="6779" w:name="_ETM_Q16_282250"/>
      <w:bookmarkEnd w:id="6779"/>
      <w:r>
        <w:rPr>
          <w:rtl/>
        </w:rPr>
        <w:t>שלה</w:t>
      </w:r>
      <w:r>
        <w:rPr>
          <w:rFonts w:hint="cs"/>
          <w:rtl/>
        </w:rPr>
        <w:t xml:space="preserve">ן </w:t>
      </w:r>
      <w:bookmarkStart w:id="6780" w:name="_ETM_Q16_282399"/>
      <w:bookmarkStart w:id="6781" w:name="_ETM_Q16_282789"/>
      <w:bookmarkEnd w:id="6780"/>
      <w:bookmarkEnd w:id="6781"/>
      <w:r>
        <w:rPr>
          <w:rFonts w:hint="cs"/>
          <w:rtl/>
        </w:rPr>
        <w:t xml:space="preserve">עלו </w:t>
      </w:r>
      <w:bookmarkStart w:id="6782" w:name="_ETM_Q16_283479"/>
      <w:bookmarkEnd w:id="6782"/>
      <w:r>
        <w:rPr>
          <w:rtl/>
        </w:rPr>
        <w:t xml:space="preserve">מאז </w:t>
      </w:r>
      <w:bookmarkStart w:id="6783" w:name="_ETM_Q16_283869"/>
      <w:bookmarkEnd w:id="6783"/>
      <w:r>
        <w:rPr>
          <w:rtl/>
        </w:rPr>
        <w:t>אוקטובר</w:t>
      </w:r>
      <w:r>
        <w:rPr>
          <w:rFonts w:hint="cs"/>
          <w:rtl/>
        </w:rPr>
        <w:t xml:space="preserve">, </w:t>
      </w:r>
      <w:bookmarkStart w:id="6784" w:name="_ETM_Q16_287000"/>
      <w:bookmarkEnd w:id="6784"/>
      <w:r>
        <w:rPr>
          <w:rFonts w:hint="cs"/>
          <w:rtl/>
        </w:rPr>
        <w:t xml:space="preserve">עלו מאוד, </w:t>
      </w:r>
      <w:bookmarkStart w:id="6785" w:name="_ETM_Q16_284840"/>
      <w:bookmarkStart w:id="6786" w:name="_ETM_Q16_285600"/>
      <w:bookmarkStart w:id="6787" w:name="_ETM_Q16_287790"/>
      <w:bookmarkEnd w:id="6785"/>
      <w:bookmarkEnd w:id="6786"/>
      <w:bookmarkEnd w:id="6787"/>
      <w:r>
        <w:rPr>
          <w:rtl/>
        </w:rPr>
        <w:t xml:space="preserve">והחברות </w:t>
      </w:r>
      <w:bookmarkStart w:id="6788" w:name="_ETM_Q16_288790"/>
      <w:bookmarkEnd w:id="6788"/>
      <w:r>
        <w:rPr>
          <w:rFonts w:hint="cs"/>
          <w:rtl/>
        </w:rPr>
        <w:t xml:space="preserve">האלה לוחצות </w:t>
      </w:r>
      <w:bookmarkStart w:id="6789" w:name="_ETM_Q16_289360"/>
      <w:bookmarkStart w:id="6790" w:name="_ETM_Q16_289750"/>
      <w:bookmarkStart w:id="6791" w:name="_ETM_Q16_290080"/>
      <w:bookmarkStart w:id="6792" w:name="_ETM_Q16_290290"/>
      <w:bookmarkStart w:id="6793" w:name="_ETM_Q16_291829"/>
      <w:bookmarkEnd w:id="6789"/>
      <w:bookmarkEnd w:id="6790"/>
      <w:bookmarkEnd w:id="6791"/>
      <w:bookmarkEnd w:id="6792"/>
      <w:bookmarkEnd w:id="6793"/>
      <w:r>
        <w:rPr>
          <w:rtl/>
        </w:rPr>
        <w:t xml:space="preserve">על </w:t>
      </w:r>
      <w:bookmarkStart w:id="6794" w:name="_ETM_Q16_292069"/>
      <w:bookmarkEnd w:id="6794"/>
      <w:r>
        <w:rPr>
          <w:rtl/>
        </w:rPr>
        <w:t xml:space="preserve">משרד </w:t>
      </w:r>
      <w:bookmarkStart w:id="6795" w:name="_ETM_Q16_292459"/>
      <w:bookmarkEnd w:id="6795"/>
      <w:r>
        <w:rPr>
          <w:rtl/>
        </w:rPr>
        <w:t>התחבורה</w:t>
      </w:r>
      <w:r>
        <w:rPr>
          <w:rFonts w:hint="cs"/>
          <w:rtl/>
        </w:rPr>
        <w:t>,</w:t>
      </w:r>
      <w:r>
        <w:rPr>
          <w:rtl/>
        </w:rPr>
        <w:t xml:space="preserve"> </w:t>
      </w:r>
      <w:bookmarkStart w:id="6796" w:name="_ETM_Q16_293090"/>
      <w:bookmarkEnd w:id="6796"/>
      <w:r>
        <w:rPr>
          <w:rtl/>
        </w:rPr>
        <w:t xml:space="preserve">ומשרד </w:t>
      </w:r>
      <w:bookmarkStart w:id="6797" w:name="_ETM_Q16_293569"/>
      <w:bookmarkEnd w:id="6797"/>
      <w:r>
        <w:rPr>
          <w:rtl/>
        </w:rPr>
        <w:t xml:space="preserve">התחבורה </w:t>
      </w:r>
      <w:bookmarkStart w:id="6798" w:name="_ETM_Q16_294560"/>
      <w:bookmarkEnd w:id="6798"/>
      <w:r>
        <w:rPr>
          <w:rtl/>
        </w:rPr>
        <w:t xml:space="preserve">נענה </w:t>
      </w:r>
      <w:bookmarkStart w:id="6799" w:name="_ETM_Q16_295039"/>
      <w:bookmarkEnd w:id="6799"/>
      <w:r>
        <w:rPr>
          <w:rtl/>
        </w:rPr>
        <w:t xml:space="preserve">ללחץ </w:t>
      </w:r>
      <w:bookmarkStart w:id="6800" w:name="_ETM_Q16_295549"/>
      <w:bookmarkEnd w:id="6800"/>
      <w:r>
        <w:rPr>
          <w:rtl/>
        </w:rPr>
        <w:t>הזה</w:t>
      </w:r>
      <w:r>
        <w:rPr>
          <w:rFonts w:hint="cs"/>
          <w:rtl/>
        </w:rPr>
        <w:t>, מתעלם</w:t>
      </w:r>
      <w:bookmarkStart w:id="6801" w:name="_ETM_Q16_297329"/>
      <w:bookmarkEnd w:id="6801"/>
      <w:r>
        <w:rPr>
          <w:rtl/>
        </w:rPr>
        <w:t xml:space="preserve"> </w:t>
      </w:r>
      <w:bookmarkStart w:id="6802" w:name="_ETM_Q16_297990"/>
      <w:bookmarkEnd w:id="6802"/>
      <w:r>
        <w:rPr>
          <w:rtl/>
        </w:rPr>
        <w:t>לחלו</w:t>
      </w:r>
      <w:r>
        <w:rPr>
          <w:rFonts w:hint="cs"/>
          <w:rtl/>
        </w:rPr>
        <w:t>טין</w:t>
      </w:r>
      <w:bookmarkStart w:id="6803" w:name="_ETM_Q16_298399"/>
      <w:bookmarkEnd w:id="6803"/>
      <w:r>
        <w:rPr>
          <w:rtl/>
        </w:rPr>
        <w:t xml:space="preserve"> </w:t>
      </w:r>
      <w:bookmarkStart w:id="6804" w:name="_ETM_Q16_299179"/>
      <w:bookmarkEnd w:id="6804"/>
      <w:r>
        <w:rPr>
          <w:rtl/>
        </w:rPr>
        <w:t xml:space="preserve">מהציבור </w:t>
      </w:r>
      <w:bookmarkStart w:id="6805" w:name="_ETM_Q16_301060"/>
      <w:bookmarkEnd w:id="6805"/>
      <w:r>
        <w:rPr>
          <w:rtl/>
        </w:rPr>
        <w:t xml:space="preserve">אבל </w:t>
      </w:r>
      <w:bookmarkStart w:id="6806" w:name="_ETM_Q16_301340"/>
      <w:bookmarkStart w:id="6807" w:name="_ETM_Q16_301520"/>
      <w:bookmarkEnd w:id="6806"/>
      <w:bookmarkEnd w:id="6807"/>
      <w:r>
        <w:rPr>
          <w:rtl/>
        </w:rPr>
        <w:t xml:space="preserve">מקשיב </w:t>
      </w:r>
      <w:bookmarkStart w:id="6808" w:name="_ETM_Q16_302570"/>
      <w:bookmarkEnd w:id="6808"/>
      <w:r>
        <w:rPr>
          <w:rtl/>
        </w:rPr>
        <w:t xml:space="preserve">לחברות </w:t>
      </w:r>
      <w:bookmarkStart w:id="6809" w:name="_ETM_Q16_303850"/>
      <w:bookmarkEnd w:id="6809"/>
      <w:r>
        <w:rPr>
          <w:rtl/>
        </w:rPr>
        <w:t>התעופה</w:t>
      </w:r>
      <w:r>
        <w:rPr>
          <w:rFonts w:hint="cs"/>
          <w:rtl/>
        </w:rPr>
        <w:t>.</w:t>
      </w:r>
      <w:bookmarkStart w:id="6810" w:name="_ETM_Q16_321000"/>
      <w:bookmarkEnd w:id="6810"/>
      <w:r>
        <w:rPr>
          <w:rFonts w:hint="cs"/>
          <w:rtl/>
        </w:rPr>
        <w:t xml:space="preserve"> </w:t>
      </w:r>
      <w:bookmarkStart w:id="6811" w:name="_ETM_Q16_306000"/>
      <w:bookmarkStart w:id="6812" w:name="_ETM_Q16_305350"/>
      <w:bookmarkEnd w:id="6811"/>
      <w:bookmarkEnd w:id="6812"/>
      <w:r>
        <w:rPr>
          <w:rtl/>
        </w:rPr>
        <w:t xml:space="preserve">זאת </w:t>
      </w:r>
      <w:bookmarkStart w:id="6813" w:name="_ETM_Q16_305860"/>
      <w:bookmarkEnd w:id="6813"/>
      <w:r>
        <w:rPr>
          <w:rtl/>
        </w:rPr>
        <w:t xml:space="preserve">מחשבה </w:t>
      </w:r>
      <w:bookmarkStart w:id="6814" w:name="_ETM_Q16_307529"/>
      <w:bookmarkEnd w:id="6814"/>
      <w:r>
        <w:rPr>
          <w:rtl/>
        </w:rPr>
        <w:t>אנטי</w:t>
      </w:r>
      <w:bookmarkStart w:id="6815" w:name="_ETM_Q16_307889"/>
      <w:bookmarkEnd w:id="6815"/>
      <w:r>
        <w:rPr>
          <w:rFonts w:hint="cs"/>
          <w:rtl/>
        </w:rPr>
        <w:t>-</w:t>
      </w:r>
      <w:r>
        <w:rPr>
          <w:rtl/>
        </w:rPr>
        <w:t>צ</w:t>
      </w:r>
      <w:r>
        <w:rPr>
          <w:rFonts w:hint="cs"/>
          <w:rtl/>
        </w:rPr>
        <w:t xml:space="preserve">רכנית, </w:t>
      </w:r>
      <w:bookmarkStart w:id="6816" w:name="_ETM_Q16_309220"/>
      <w:bookmarkEnd w:id="6816"/>
      <w:r>
        <w:rPr>
          <w:rtl/>
        </w:rPr>
        <w:t xml:space="preserve">נגד </w:t>
      </w:r>
      <w:bookmarkStart w:id="6817" w:name="_ETM_Q16_309669"/>
      <w:bookmarkEnd w:id="6817"/>
      <w:r>
        <w:rPr>
          <w:rtl/>
        </w:rPr>
        <w:t>האזרח</w:t>
      </w:r>
      <w:r>
        <w:rPr>
          <w:rFonts w:hint="cs"/>
          <w:rtl/>
        </w:rPr>
        <w:t>,</w:t>
      </w:r>
      <w:r>
        <w:rPr>
          <w:rtl/>
        </w:rPr>
        <w:t xml:space="preserve"> </w:t>
      </w:r>
      <w:bookmarkStart w:id="6818" w:name="_ETM_Q16_311220"/>
      <w:bookmarkEnd w:id="6818"/>
      <w:r>
        <w:rPr>
          <w:rtl/>
        </w:rPr>
        <w:t xml:space="preserve">וחבל </w:t>
      </w:r>
      <w:bookmarkStart w:id="6819" w:name="_ETM_Q16_312930"/>
      <w:bookmarkEnd w:id="6819"/>
      <w:r>
        <w:rPr>
          <w:rtl/>
        </w:rPr>
        <w:t xml:space="preserve">שהממשלה </w:t>
      </w:r>
      <w:bookmarkStart w:id="6820" w:name="_ETM_Q16_313590"/>
      <w:bookmarkEnd w:id="6820"/>
      <w:r>
        <w:rPr>
          <w:rtl/>
        </w:rPr>
        <w:t xml:space="preserve">מביאה </w:t>
      </w:r>
      <w:bookmarkStart w:id="6821" w:name="_ETM_Q16_314010"/>
      <w:bookmarkEnd w:id="6821"/>
      <w:r>
        <w:rPr>
          <w:rtl/>
        </w:rPr>
        <w:t xml:space="preserve">חוק </w:t>
      </w:r>
      <w:bookmarkStart w:id="6822" w:name="_ETM_Q16_314280"/>
      <w:bookmarkEnd w:id="6822"/>
      <w:r>
        <w:rPr>
          <w:rtl/>
        </w:rPr>
        <w:t>כזה</w:t>
      </w:r>
      <w:r>
        <w:rPr>
          <w:rFonts w:hint="cs"/>
          <w:rtl/>
        </w:rPr>
        <w:t>,</w:t>
      </w:r>
      <w:r>
        <w:rPr>
          <w:rtl/>
        </w:rPr>
        <w:t xml:space="preserve"> </w:t>
      </w:r>
      <w:bookmarkStart w:id="6823" w:name="_ETM_Q16_316080"/>
      <w:bookmarkEnd w:id="6823"/>
      <w:r>
        <w:rPr>
          <w:rtl/>
        </w:rPr>
        <w:t xml:space="preserve">ממש </w:t>
      </w:r>
      <w:bookmarkStart w:id="6824" w:name="_ETM_Q16_316500"/>
      <w:bookmarkEnd w:id="6824"/>
      <w:r>
        <w:rPr>
          <w:rtl/>
        </w:rPr>
        <w:t>חבל</w:t>
      </w:r>
      <w:r>
        <w:rPr>
          <w:rFonts w:hint="cs"/>
          <w:rtl/>
        </w:rPr>
        <w:t>.</w:t>
      </w:r>
      <w:r>
        <w:rPr>
          <w:rtl/>
        </w:rPr>
        <w:t xml:space="preserve"> </w:t>
      </w:r>
      <w:bookmarkStart w:id="6825" w:name="_ETM_Q16_318049"/>
      <w:bookmarkEnd w:id="6825"/>
    </w:p>
    <w:p w:rsidR="004409CC" w:rsidRDefault="004409CC" w:rsidP="00715DC3">
      <w:pPr>
        <w:rPr>
          <w:rtl/>
        </w:rPr>
      </w:pPr>
    </w:p>
    <w:p w:rsidR="004409CC" w:rsidRDefault="004409CC" w:rsidP="00AD1821">
      <w:pPr>
        <w:rPr>
          <w:rtl/>
        </w:rPr>
      </w:pPr>
      <w:bookmarkStart w:id="6826" w:name="_ETM_Q16_320000"/>
      <w:bookmarkStart w:id="6827" w:name="_ETM_Q16_319690"/>
      <w:bookmarkStart w:id="6828" w:name="_ETM_Q16_321480"/>
      <w:bookmarkEnd w:id="6826"/>
      <w:bookmarkEnd w:id="6827"/>
      <w:bookmarkEnd w:id="6828"/>
      <w:r>
        <w:rPr>
          <w:rtl/>
        </w:rPr>
        <w:t xml:space="preserve">מה </w:t>
      </w:r>
      <w:bookmarkStart w:id="6829" w:name="_ETM_Q16_321840"/>
      <w:bookmarkEnd w:id="6829"/>
      <w:r>
        <w:rPr>
          <w:rtl/>
        </w:rPr>
        <w:t xml:space="preserve">אומר </w:t>
      </w:r>
      <w:bookmarkStart w:id="6830" w:name="_ETM_Q16_322169"/>
      <w:bookmarkEnd w:id="6830"/>
      <w:r>
        <w:rPr>
          <w:rtl/>
        </w:rPr>
        <w:t xml:space="preserve">חוק </w:t>
      </w:r>
      <w:bookmarkStart w:id="6831" w:name="_ETM_Q16_322409"/>
      <w:bookmarkEnd w:id="6831"/>
      <w:r>
        <w:rPr>
          <w:rtl/>
        </w:rPr>
        <w:t xml:space="preserve">שירותי </w:t>
      </w:r>
      <w:bookmarkStart w:id="6832" w:name="_ETM_Q16_322829"/>
      <w:bookmarkEnd w:id="6832"/>
      <w:r>
        <w:rPr>
          <w:rtl/>
        </w:rPr>
        <w:t xml:space="preserve">תעופה </w:t>
      </w:r>
      <w:bookmarkStart w:id="6833" w:name="_ETM_Q16_323370"/>
      <w:bookmarkEnd w:id="6833"/>
      <w:r>
        <w:rPr>
          <w:rtl/>
        </w:rPr>
        <w:t>המקורי</w:t>
      </w:r>
      <w:r>
        <w:rPr>
          <w:rFonts w:hint="cs"/>
          <w:rtl/>
        </w:rPr>
        <w:t>?</w:t>
      </w:r>
      <w:r>
        <w:rPr>
          <w:rtl/>
        </w:rPr>
        <w:t xml:space="preserve"> </w:t>
      </w:r>
      <w:bookmarkStart w:id="6834" w:name="_ETM_Q16_326780"/>
      <w:bookmarkEnd w:id="6834"/>
      <w:r>
        <w:rPr>
          <w:rtl/>
        </w:rPr>
        <w:t>יש</w:t>
      </w:r>
      <w:r>
        <w:rPr>
          <w:rFonts w:hint="cs"/>
          <w:rtl/>
        </w:rPr>
        <w:t xml:space="preserve"> שלושה</w:t>
      </w:r>
      <w:bookmarkStart w:id="6835" w:name="_ETM_Q16_327870"/>
      <w:bookmarkStart w:id="6836" w:name="_ETM_Q16_328319"/>
      <w:bookmarkEnd w:id="6835"/>
      <w:bookmarkEnd w:id="6836"/>
      <w:r>
        <w:rPr>
          <w:rFonts w:hint="cs"/>
          <w:rtl/>
        </w:rPr>
        <w:t xml:space="preserve"> </w:t>
      </w:r>
      <w:r>
        <w:rPr>
          <w:rtl/>
        </w:rPr>
        <w:t xml:space="preserve">מדרגי </w:t>
      </w:r>
      <w:bookmarkStart w:id="6837" w:name="_ETM_Q16_328889"/>
      <w:bookmarkEnd w:id="6837"/>
      <w:r>
        <w:rPr>
          <w:rtl/>
        </w:rPr>
        <w:t>הטבות</w:t>
      </w:r>
      <w:r>
        <w:rPr>
          <w:rFonts w:hint="cs"/>
          <w:rtl/>
        </w:rPr>
        <w:t>: 1.</w:t>
      </w:r>
      <w:bookmarkStart w:id="6838" w:name="_ETM_Q16_329579"/>
      <w:bookmarkEnd w:id="6838"/>
      <w:r>
        <w:rPr>
          <w:rtl/>
        </w:rPr>
        <w:t xml:space="preserve"> </w:t>
      </w:r>
      <w:bookmarkStart w:id="6839" w:name="_ETM_Q16_330090"/>
      <w:bookmarkEnd w:id="6839"/>
      <w:r>
        <w:rPr>
          <w:rtl/>
        </w:rPr>
        <w:t xml:space="preserve">שירותי </w:t>
      </w:r>
      <w:bookmarkStart w:id="6840" w:name="_ETM_Q16_330480"/>
      <w:bookmarkEnd w:id="6840"/>
      <w:r>
        <w:rPr>
          <w:rtl/>
        </w:rPr>
        <w:t xml:space="preserve">סיוע </w:t>
      </w:r>
      <w:bookmarkStart w:id="6841" w:name="_ETM_Q16_331560"/>
      <w:bookmarkEnd w:id="6841"/>
      <w:r w:rsidR="00AD1821">
        <w:rPr>
          <w:rFonts w:hint="cs"/>
          <w:rtl/>
        </w:rPr>
        <w:t xml:space="preserve">– </w:t>
      </w:r>
      <w:r>
        <w:rPr>
          <w:rtl/>
        </w:rPr>
        <w:t>לינה</w:t>
      </w:r>
      <w:r>
        <w:rPr>
          <w:rFonts w:hint="cs"/>
          <w:rtl/>
        </w:rPr>
        <w:t>,</w:t>
      </w:r>
      <w:r>
        <w:rPr>
          <w:rtl/>
        </w:rPr>
        <w:t xml:space="preserve"> </w:t>
      </w:r>
      <w:bookmarkStart w:id="6842" w:name="_ETM_Q16_332040"/>
      <w:bookmarkEnd w:id="6842"/>
      <w:r>
        <w:rPr>
          <w:rtl/>
        </w:rPr>
        <w:t>מזון</w:t>
      </w:r>
      <w:r>
        <w:rPr>
          <w:rFonts w:hint="cs"/>
          <w:rtl/>
        </w:rPr>
        <w:t>,</w:t>
      </w:r>
      <w:r>
        <w:rPr>
          <w:rtl/>
        </w:rPr>
        <w:t xml:space="preserve"> </w:t>
      </w:r>
      <w:bookmarkStart w:id="6843" w:name="_ETM_Q16_332549"/>
      <w:bookmarkEnd w:id="6843"/>
      <w:r>
        <w:rPr>
          <w:rtl/>
        </w:rPr>
        <w:t xml:space="preserve">הסעה </w:t>
      </w:r>
      <w:bookmarkStart w:id="6844" w:name="_ETM_Q16_333000"/>
      <w:bookmarkEnd w:id="6844"/>
      <w:r>
        <w:rPr>
          <w:rtl/>
        </w:rPr>
        <w:t>וכדומה</w:t>
      </w:r>
      <w:r>
        <w:rPr>
          <w:rFonts w:hint="cs"/>
          <w:rtl/>
        </w:rPr>
        <w:t>; 2.</w:t>
      </w:r>
      <w:bookmarkStart w:id="6845" w:name="_ETM_Q16_333999"/>
      <w:bookmarkEnd w:id="6845"/>
      <w:r>
        <w:rPr>
          <w:rtl/>
        </w:rPr>
        <w:t xml:space="preserve"> </w:t>
      </w:r>
      <w:bookmarkStart w:id="6846" w:name="_ETM_Q16_334870"/>
      <w:bookmarkEnd w:id="6846"/>
      <w:r>
        <w:rPr>
          <w:rtl/>
        </w:rPr>
        <w:t xml:space="preserve">השבת </w:t>
      </w:r>
      <w:bookmarkStart w:id="6847" w:name="_ETM_Q16_335439"/>
      <w:bookmarkEnd w:id="6847"/>
      <w:r>
        <w:rPr>
          <w:rtl/>
        </w:rPr>
        <w:t>התמורה</w:t>
      </w:r>
      <w:bookmarkStart w:id="6848" w:name="_ETM_Q16_336040"/>
      <w:bookmarkEnd w:id="6848"/>
      <w:r>
        <w:rPr>
          <w:rFonts w:hint="cs"/>
          <w:rtl/>
        </w:rPr>
        <w:t xml:space="preserve"> </w:t>
      </w:r>
      <w:r w:rsidR="00AD1821">
        <w:rPr>
          <w:rFonts w:hint="eastAsia"/>
          <w:rtl/>
        </w:rPr>
        <w:t xml:space="preserve">– </w:t>
      </w:r>
      <w:r>
        <w:rPr>
          <w:rtl/>
        </w:rPr>
        <w:t xml:space="preserve">כספית </w:t>
      </w:r>
      <w:bookmarkStart w:id="6849" w:name="_ETM_Q16_336939"/>
      <w:bookmarkEnd w:id="6849"/>
      <w:r>
        <w:rPr>
          <w:rtl/>
        </w:rPr>
        <w:t xml:space="preserve">או </w:t>
      </w:r>
      <w:bookmarkStart w:id="6850" w:name="_ETM_Q16_337120"/>
      <w:bookmarkEnd w:id="6850"/>
      <w:r>
        <w:rPr>
          <w:rtl/>
        </w:rPr>
        <w:t xml:space="preserve">כרטיס </w:t>
      </w:r>
      <w:bookmarkStart w:id="6851" w:name="_ETM_Q16_338459"/>
      <w:bookmarkEnd w:id="6851"/>
      <w:r>
        <w:rPr>
          <w:rtl/>
        </w:rPr>
        <w:t>חלופי</w:t>
      </w:r>
      <w:r>
        <w:rPr>
          <w:rFonts w:hint="cs"/>
          <w:rtl/>
        </w:rPr>
        <w:t>; 3.</w:t>
      </w:r>
      <w:bookmarkStart w:id="6852" w:name="_ETM_Q16_339819"/>
      <w:bookmarkEnd w:id="6852"/>
      <w:r>
        <w:rPr>
          <w:rtl/>
        </w:rPr>
        <w:t xml:space="preserve"> </w:t>
      </w:r>
      <w:bookmarkStart w:id="6853" w:name="_ETM_Q16_340389"/>
      <w:bookmarkEnd w:id="6853"/>
      <w:r>
        <w:rPr>
          <w:rtl/>
        </w:rPr>
        <w:t xml:space="preserve">פיצוי </w:t>
      </w:r>
      <w:bookmarkStart w:id="6854" w:name="_ETM_Q16_341049"/>
      <w:bookmarkEnd w:id="6854"/>
      <w:r>
        <w:rPr>
          <w:rtl/>
        </w:rPr>
        <w:t xml:space="preserve">ללא </w:t>
      </w:r>
      <w:bookmarkStart w:id="6855" w:name="_ETM_Q16_341319"/>
      <w:bookmarkEnd w:id="6855"/>
      <w:r>
        <w:rPr>
          <w:rtl/>
        </w:rPr>
        <w:t xml:space="preserve">הוכחת </w:t>
      </w:r>
      <w:bookmarkStart w:id="6856" w:name="_ETM_Q16_341889"/>
      <w:bookmarkEnd w:id="6856"/>
      <w:r>
        <w:rPr>
          <w:rtl/>
        </w:rPr>
        <w:t xml:space="preserve">נזק </w:t>
      </w:r>
      <w:bookmarkStart w:id="6857" w:name="_ETM_Q16_342400"/>
      <w:bookmarkEnd w:id="6857"/>
      <w:r>
        <w:rPr>
          <w:rtl/>
        </w:rPr>
        <w:t xml:space="preserve">בהתאם </w:t>
      </w:r>
      <w:bookmarkStart w:id="6858" w:name="_ETM_Q16_342939"/>
      <w:bookmarkEnd w:id="6858"/>
      <w:r>
        <w:rPr>
          <w:rtl/>
        </w:rPr>
        <w:t>למ</w:t>
      </w:r>
      <w:r>
        <w:rPr>
          <w:rFonts w:hint="cs"/>
          <w:rtl/>
        </w:rPr>
        <w:t xml:space="preserve">רחק הטיסה. </w:t>
      </w:r>
      <w:bookmarkStart w:id="6859" w:name="_ETM_Q16_345000"/>
      <w:bookmarkStart w:id="6860" w:name="_ETM_Q16_343419"/>
      <w:bookmarkStart w:id="6861" w:name="_ETM_Q16_344959"/>
      <w:bookmarkStart w:id="6862" w:name="_ETM_Q16_345319"/>
      <w:bookmarkStart w:id="6863" w:name="_ETM_Q16_346060"/>
      <w:bookmarkStart w:id="6864" w:name="_ETM_Q16_347590"/>
      <w:bookmarkStart w:id="6865" w:name="_ETM_Q16_347889"/>
      <w:bookmarkEnd w:id="6859"/>
      <w:bookmarkEnd w:id="6860"/>
      <w:bookmarkEnd w:id="6861"/>
      <w:bookmarkEnd w:id="6862"/>
      <w:bookmarkEnd w:id="6863"/>
      <w:bookmarkEnd w:id="6864"/>
      <w:bookmarkEnd w:id="6865"/>
      <w:r>
        <w:rPr>
          <w:rtl/>
        </w:rPr>
        <w:t xml:space="preserve">החוק </w:t>
      </w:r>
      <w:bookmarkStart w:id="6866" w:name="_ETM_Q16_348400"/>
      <w:bookmarkEnd w:id="6866"/>
      <w:r>
        <w:rPr>
          <w:rtl/>
        </w:rPr>
        <w:t xml:space="preserve">אומר </w:t>
      </w:r>
      <w:bookmarkStart w:id="6867" w:name="_ETM_Q16_348760"/>
      <w:bookmarkEnd w:id="6867"/>
      <w:r>
        <w:rPr>
          <w:rtl/>
        </w:rPr>
        <w:t xml:space="preserve">לבטל </w:t>
      </w:r>
      <w:bookmarkStart w:id="6868" w:name="_ETM_Q16_349330"/>
      <w:bookmarkEnd w:id="6868"/>
      <w:r>
        <w:rPr>
          <w:rtl/>
        </w:rPr>
        <w:t xml:space="preserve">את </w:t>
      </w:r>
      <w:bookmarkStart w:id="6869" w:name="_ETM_Q16_349510"/>
      <w:bookmarkEnd w:id="6869"/>
      <w:r>
        <w:rPr>
          <w:rtl/>
        </w:rPr>
        <w:t>הפיצוי</w:t>
      </w:r>
      <w:r>
        <w:rPr>
          <w:rFonts w:hint="cs"/>
          <w:rtl/>
        </w:rPr>
        <w:t>,</w:t>
      </w:r>
      <w:r>
        <w:rPr>
          <w:rtl/>
        </w:rPr>
        <w:t xml:space="preserve"> </w:t>
      </w:r>
      <w:bookmarkStart w:id="6870" w:name="_ETM_Q16_353900"/>
      <w:bookmarkEnd w:id="6870"/>
      <w:r>
        <w:rPr>
          <w:rtl/>
        </w:rPr>
        <w:t xml:space="preserve">ביטול </w:t>
      </w:r>
      <w:bookmarkStart w:id="6871" w:name="_ETM_Q16_354499"/>
      <w:bookmarkEnd w:id="6871"/>
      <w:r>
        <w:rPr>
          <w:rtl/>
        </w:rPr>
        <w:t xml:space="preserve">מוחלט </w:t>
      </w:r>
      <w:bookmarkStart w:id="6872" w:name="_ETM_Q16_355040"/>
      <w:bookmarkEnd w:id="6872"/>
      <w:r>
        <w:rPr>
          <w:rtl/>
        </w:rPr>
        <w:t xml:space="preserve">של </w:t>
      </w:r>
      <w:bookmarkStart w:id="6873" w:name="_ETM_Q16_355189"/>
      <w:bookmarkEnd w:id="6873"/>
      <w:r>
        <w:rPr>
          <w:rtl/>
        </w:rPr>
        <w:t xml:space="preserve">חובת </w:t>
      </w:r>
      <w:bookmarkStart w:id="6874" w:name="_ETM_Q16_355579"/>
      <w:bookmarkEnd w:id="6874"/>
      <w:r>
        <w:rPr>
          <w:rtl/>
        </w:rPr>
        <w:t xml:space="preserve">הפיצוי </w:t>
      </w:r>
      <w:bookmarkStart w:id="6875" w:name="_ETM_Q16_356059"/>
      <w:bookmarkEnd w:id="6875"/>
      <w:r>
        <w:rPr>
          <w:rtl/>
        </w:rPr>
        <w:t xml:space="preserve">לטיסות </w:t>
      </w:r>
      <w:bookmarkStart w:id="6876" w:name="_ETM_Q16_358440"/>
      <w:bookmarkEnd w:id="6876"/>
      <w:r>
        <w:rPr>
          <w:rtl/>
        </w:rPr>
        <w:t xml:space="preserve">עד </w:t>
      </w:r>
      <w:bookmarkStart w:id="6877" w:name="_ETM_Q16_358709"/>
      <w:bookmarkEnd w:id="6877"/>
      <w:r>
        <w:rPr>
          <w:rtl/>
        </w:rPr>
        <w:t>נובמבר</w:t>
      </w:r>
      <w:r>
        <w:rPr>
          <w:rFonts w:hint="cs"/>
          <w:rtl/>
        </w:rPr>
        <w:t>.</w:t>
      </w:r>
      <w:r>
        <w:rPr>
          <w:rtl/>
        </w:rPr>
        <w:t xml:space="preserve"> </w:t>
      </w:r>
      <w:bookmarkStart w:id="6878" w:name="_ETM_Q16_360410"/>
      <w:bookmarkEnd w:id="6878"/>
      <w:r>
        <w:rPr>
          <w:rtl/>
        </w:rPr>
        <w:t xml:space="preserve">אני </w:t>
      </w:r>
      <w:bookmarkStart w:id="6879" w:name="_ETM_Q16_360770"/>
      <w:bookmarkEnd w:id="6879"/>
      <w:r>
        <w:rPr>
          <w:rtl/>
        </w:rPr>
        <w:t xml:space="preserve">אומר </w:t>
      </w:r>
      <w:bookmarkStart w:id="6880" w:name="_ETM_Q16_361069"/>
      <w:bookmarkEnd w:id="6880"/>
      <w:r>
        <w:rPr>
          <w:rtl/>
        </w:rPr>
        <w:t>לכם</w:t>
      </w:r>
      <w:r>
        <w:rPr>
          <w:rFonts w:hint="cs"/>
          <w:rtl/>
        </w:rPr>
        <w:t>,</w:t>
      </w:r>
      <w:r>
        <w:rPr>
          <w:rtl/>
        </w:rPr>
        <w:t xml:space="preserve"> </w:t>
      </w:r>
      <w:bookmarkStart w:id="6881" w:name="_ETM_Q16_361610"/>
      <w:bookmarkEnd w:id="6881"/>
      <w:r>
        <w:rPr>
          <w:rtl/>
        </w:rPr>
        <w:t xml:space="preserve">יש </w:t>
      </w:r>
      <w:bookmarkStart w:id="6882" w:name="_ETM_Q16_361970"/>
      <w:bookmarkEnd w:id="6882"/>
      <w:r>
        <w:rPr>
          <w:rtl/>
        </w:rPr>
        <w:t xml:space="preserve">כאן </w:t>
      </w:r>
      <w:bookmarkStart w:id="6883" w:name="_ETM_Q16_362209"/>
      <w:bookmarkEnd w:id="6883"/>
      <w:r>
        <w:rPr>
          <w:rtl/>
        </w:rPr>
        <w:t xml:space="preserve">ניסיון </w:t>
      </w:r>
      <w:bookmarkStart w:id="6884" w:name="_ETM_Q16_363200"/>
      <w:bookmarkEnd w:id="6884"/>
      <w:r>
        <w:rPr>
          <w:rtl/>
        </w:rPr>
        <w:t xml:space="preserve">להשאיר </w:t>
      </w:r>
      <w:bookmarkStart w:id="6885" w:name="_ETM_Q16_364190"/>
      <w:bookmarkEnd w:id="6885"/>
      <w:r>
        <w:rPr>
          <w:rFonts w:hint="cs"/>
          <w:rtl/>
        </w:rPr>
        <w:t xml:space="preserve">את </w:t>
      </w:r>
      <w:bookmarkStart w:id="6886" w:name="_ETM_Q16_363000"/>
      <w:bookmarkEnd w:id="6886"/>
      <w:r>
        <w:rPr>
          <w:rFonts w:hint="cs"/>
          <w:rtl/>
        </w:rPr>
        <w:t xml:space="preserve">זה קבוע </w:t>
      </w:r>
      <w:r w:rsidR="00E67818">
        <w:rPr>
          <w:rFonts w:hint="cs"/>
          <w:rtl/>
        </w:rPr>
        <w:t>– –</w:t>
      </w:r>
    </w:p>
    <w:p w:rsidR="004409CC" w:rsidRDefault="004409CC" w:rsidP="00715DC3">
      <w:pPr>
        <w:rPr>
          <w:rtl/>
        </w:rPr>
      </w:pPr>
    </w:p>
    <w:p w:rsidR="004409CC" w:rsidRDefault="004409CC" w:rsidP="00715DC3">
      <w:pPr>
        <w:pStyle w:val="af6"/>
        <w:keepNext/>
        <w:rPr>
          <w:rtl/>
        </w:rPr>
      </w:pPr>
      <w:r w:rsidRPr="0051536D">
        <w:rPr>
          <w:rStyle w:val="TagStyle"/>
          <w:rtl/>
        </w:rPr>
        <w:t xml:space="preserve"> &lt;&lt; יור &gt;&gt; </w:t>
      </w:r>
      <w:r>
        <w:rPr>
          <w:rtl/>
        </w:rPr>
        <w:t>היו"ר מאיר כהן:</w:t>
      </w:r>
      <w:r w:rsidRPr="0051536D">
        <w:rPr>
          <w:rStyle w:val="TagStyle"/>
          <w:rtl/>
        </w:rPr>
        <w:t xml:space="preserve"> &lt;&lt; יור &gt;&gt;</w:t>
      </w:r>
      <w:r>
        <w:rPr>
          <w:rtl/>
        </w:rPr>
        <w:t xml:space="preserve">   </w:t>
      </w:r>
    </w:p>
    <w:p w:rsidR="004409CC" w:rsidRDefault="004409CC" w:rsidP="00E67818">
      <w:pPr>
        <w:rPr>
          <w:rtl/>
        </w:rPr>
      </w:pPr>
    </w:p>
    <w:p w:rsidR="004409CC" w:rsidRDefault="004409CC" w:rsidP="00715DC3">
      <w:pPr>
        <w:rPr>
          <w:rtl/>
        </w:rPr>
      </w:pPr>
      <w:r>
        <w:rPr>
          <w:rFonts w:hint="cs"/>
          <w:rtl/>
        </w:rPr>
        <w:t>תודה, אדוני.</w:t>
      </w:r>
    </w:p>
    <w:p w:rsidR="004409CC" w:rsidRDefault="004409CC" w:rsidP="00715DC3">
      <w:pPr>
        <w:rPr>
          <w:rtl/>
        </w:rPr>
      </w:pPr>
    </w:p>
    <w:p w:rsidR="004409CC" w:rsidRDefault="004409CC" w:rsidP="00715DC3">
      <w:pPr>
        <w:pStyle w:val="-"/>
        <w:keepNext/>
        <w:rPr>
          <w:rtl/>
        </w:rPr>
      </w:pPr>
      <w:bookmarkStart w:id="6887" w:name="ET_speakercontinue_5264_16"/>
      <w:r w:rsidRPr="0051536D">
        <w:rPr>
          <w:rStyle w:val="TagStyle"/>
          <w:rtl/>
        </w:rPr>
        <w:t xml:space="preserve"> &lt;&lt; דובר_המשך &gt;&gt; </w:t>
      </w:r>
      <w:r>
        <w:rPr>
          <w:rtl/>
        </w:rPr>
        <w:t>אחמד טיבי (חד"ש-תע"ל):</w:t>
      </w:r>
      <w:r w:rsidRPr="0051536D">
        <w:rPr>
          <w:rStyle w:val="TagStyle"/>
          <w:rtl/>
        </w:rPr>
        <w:t xml:space="preserve"> &lt;&lt; דובר_המשך &gt;&gt;</w:t>
      </w:r>
      <w:r>
        <w:rPr>
          <w:rtl/>
        </w:rPr>
        <w:t xml:space="preserve">   </w:t>
      </w:r>
      <w:bookmarkEnd w:id="6887"/>
    </w:p>
    <w:p w:rsidR="004409CC" w:rsidRDefault="004409CC" w:rsidP="00E67818">
      <w:pPr>
        <w:rPr>
          <w:rtl/>
        </w:rPr>
      </w:pPr>
    </w:p>
    <w:p w:rsidR="004409CC" w:rsidRDefault="00E67818" w:rsidP="00E67818">
      <w:pPr>
        <w:rPr>
          <w:rtl/>
        </w:rPr>
      </w:pPr>
      <w:bookmarkStart w:id="6888" w:name="_ETM_Q16_361000"/>
      <w:bookmarkEnd w:id="6888"/>
      <w:r>
        <w:rPr>
          <w:rFonts w:hint="cs"/>
          <w:rtl/>
        </w:rPr>
        <w:t>– –</w:t>
      </w:r>
      <w:r w:rsidR="004409CC">
        <w:rPr>
          <w:rFonts w:hint="cs"/>
          <w:rtl/>
        </w:rPr>
        <w:t xml:space="preserve"> </w:t>
      </w:r>
      <w:bookmarkStart w:id="6889" w:name="_ETM_Q16_365030"/>
      <w:bookmarkEnd w:id="6889"/>
      <w:r w:rsidR="004409CC">
        <w:rPr>
          <w:rtl/>
        </w:rPr>
        <w:t xml:space="preserve">לא </w:t>
      </w:r>
      <w:bookmarkStart w:id="6890" w:name="_ETM_Q16_365360"/>
      <w:bookmarkEnd w:id="6890"/>
      <w:r w:rsidR="004409CC">
        <w:rPr>
          <w:rtl/>
        </w:rPr>
        <w:t xml:space="preserve">רק </w:t>
      </w:r>
      <w:bookmarkStart w:id="6891" w:name="_ETM_Q16_365930"/>
      <w:bookmarkEnd w:id="6891"/>
      <w:r w:rsidR="004409CC">
        <w:rPr>
          <w:rFonts w:hint="cs"/>
          <w:rtl/>
        </w:rPr>
        <w:t>כ</w:t>
      </w:r>
      <w:r w:rsidR="004409CC">
        <w:rPr>
          <w:rtl/>
        </w:rPr>
        <w:t xml:space="preserve">הוראת </w:t>
      </w:r>
      <w:bookmarkStart w:id="6892" w:name="_ETM_Q16_366349"/>
      <w:bookmarkEnd w:id="6892"/>
      <w:r w:rsidR="004409CC">
        <w:rPr>
          <w:rtl/>
        </w:rPr>
        <w:t>שעה</w:t>
      </w:r>
      <w:r w:rsidR="004409CC">
        <w:rPr>
          <w:rFonts w:hint="cs"/>
          <w:rtl/>
        </w:rPr>
        <w:t xml:space="preserve">, וצר </w:t>
      </w:r>
      <w:bookmarkStart w:id="6893" w:name="_ETM_Q16_367069"/>
      <w:bookmarkStart w:id="6894" w:name="_ETM_Q16_367550"/>
      <w:bookmarkEnd w:id="6893"/>
      <w:bookmarkEnd w:id="6894"/>
      <w:r w:rsidR="004409CC">
        <w:rPr>
          <w:rtl/>
        </w:rPr>
        <w:t xml:space="preserve">לי </w:t>
      </w:r>
      <w:bookmarkStart w:id="6895" w:name="_ETM_Q16_367790"/>
      <w:bookmarkEnd w:id="6895"/>
      <w:r w:rsidR="004409CC">
        <w:rPr>
          <w:rtl/>
        </w:rPr>
        <w:t xml:space="preserve">שהחוק </w:t>
      </w:r>
      <w:bookmarkStart w:id="6896" w:name="_ETM_Q16_368360"/>
      <w:bookmarkEnd w:id="6896"/>
      <w:r w:rsidR="004409CC">
        <w:rPr>
          <w:rtl/>
        </w:rPr>
        <w:t xml:space="preserve">הזה </w:t>
      </w:r>
      <w:bookmarkStart w:id="6897" w:name="_ETM_Q16_368629"/>
      <w:bookmarkEnd w:id="6897"/>
      <w:r w:rsidR="004409CC">
        <w:rPr>
          <w:rtl/>
        </w:rPr>
        <w:t>יעבור</w:t>
      </w:r>
      <w:r w:rsidR="004409CC">
        <w:rPr>
          <w:rFonts w:hint="cs"/>
          <w:rtl/>
        </w:rPr>
        <w:t>,</w:t>
      </w:r>
      <w:bookmarkStart w:id="6898" w:name="_ETM_Q16_369819"/>
      <w:bookmarkEnd w:id="6898"/>
      <w:r w:rsidR="004409CC">
        <w:rPr>
          <w:rtl/>
        </w:rPr>
        <w:t xml:space="preserve"> </w:t>
      </w:r>
      <w:bookmarkStart w:id="6899" w:name="_ETM_Q16_370449"/>
      <w:bookmarkEnd w:id="6899"/>
      <w:r w:rsidR="004409CC">
        <w:rPr>
          <w:rtl/>
        </w:rPr>
        <w:t xml:space="preserve">בגלל </w:t>
      </w:r>
      <w:bookmarkStart w:id="6900" w:name="_ETM_Q16_370839"/>
      <w:bookmarkEnd w:id="6900"/>
      <w:r w:rsidR="004409CC">
        <w:rPr>
          <w:rtl/>
        </w:rPr>
        <w:t xml:space="preserve">הנוכחות </w:t>
      </w:r>
      <w:bookmarkStart w:id="6901" w:name="_ETM_Q16_371469"/>
      <w:bookmarkEnd w:id="6901"/>
      <w:r w:rsidR="004409CC">
        <w:rPr>
          <w:rtl/>
        </w:rPr>
        <w:t xml:space="preserve">הדלה </w:t>
      </w:r>
      <w:bookmarkStart w:id="6902" w:name="_ETM_Q16_371919"/>
      <w:bookmarkEnd w:id="6902"/>
      <w:r w:rsidR="004409CC">
        <w:rPr>
          <w:rtl/>
        </w:rPr>
        <w:t xml:space="preserve">ובגלל </w:t>
      </w:r>
      <w:bookmarkStart w:id="6903" w:name="_ETM_Q16_372489"/>
      <w:bookmarkEnd w:id="6903"/>
      <w:r w:rsidR="004409CC">
        <w:rPr>
          <w:rtl/>
        </w:rPr>
        <w:t xml:space="preserve">שיש </w:t>
      </w:r>
      <w:bookmarkStart w:id="6904" w:name="_ETM_Q16_373269"/>
      <w:bookmarkEnd w:id="6904"/>
      <w:r w:rsidR="004409CC">
        <w:rPr>
          <w:rtl/>
        </w:rPr>
        <w:t xml:space="preserve">כאלה </w:t>
      </w:r>
      <w:bookmarkStart w:id="6905" w:name="_ETM_Q16_373689"/>
      <w:bookmarkEnd w:id="6905"/>
      <w:r w:rsidR="004409CC">
        <w:rPr>
          <w:rtl/>
        </w:rPr>
        <w:t xml:space="preserve">מפה </w:t>
      </w:r>
      <w:bookmarkStart w:id="6906" w:name="_ETM_Q16_374019"/>
      <w:bookmarkEnd w:id="6906"/>
      <w:r w:rsidR="004409CC">
        <w:rPr>
          <w:rFonts w:hint="cs"/>
          <w:rtl/>
        </w:rPr>
        <w:t>ו</w:t>
      </w:r>
      <w:bookmarkStart w:id="6907" w:name="_ETM_Q16_372000"/>
      <w:bookmarkEnd w:id="6907"/>
      <w:r w:rsidR="00AD1821">
        <w:rPr>
          <w:rFonts w:hint="cs"/>
          <w:rtl/>
        </w:rPr>
        <w:t>מ</w:t>
      </w:r>
      <w:r w:rsidR="004409CC">
        <w:rPr>
          <w:rFonts w:hint="cs"/>
          <w:rtl/>
        </w:rPr>
        <w:t xml:space="preserve">שם </w:t>
      </w:r>
      <w:bookmarkStart w:id="6908" w:name="_ETM_Q16_374439"/>
      <w:bookmarkEnd w:id="6908"/>
      <w:r w:rsidR="004409CC">
        <w:rPr>
          <w:rtl/>
        </w:rPr>
        <w:t>ש</w:t>
      </w:r>
      <w:r w:rsidR="004409CC">
        <w:rPr>
          <w:rFonts w:hint="cs"/>
          <w:rtl/>
        </w:rPr>
        <w:t>עוד</w:t>
      </w:r>
      <w:r w:rsidR="004409CC">
        <w:rPr>
          <w:rtl/>
        </w:rPr>
        <w:t xml:space="preserve"> </w:t>
      </w:r>
      <w:bookmarkStart w:id="6909" w:name="_ETM_Q16_374650"/>
      <w:bookmarkEnd w:id="6909"/>
      <w:r w:rsidR="004409CC">
        <w:rPr>
          <w:rtl/>
        </w:rPr>
        <w:t xml:space="preserve">תומכים </w:t>
      </w:r>
      <w:bookmarkStart w:id="6910" w:name="_ETM_Q16_375040"/>
      <w:bookmarkEnd w:id="6910"/>
      <w:r w:rsidR="004409CC">
        <w:rPr>
          <w:rtl/>
        </w:rPr>
        <w:t xml:space="preserve">בחוק </w:t>
      </w:r>
      <w:bookmarkStart w:id="6911" w:name="_ETM_Q16_375489"/>
      <w:bookmarkEnd w:id="6911"/>
      <w:r w:rsidR="004409CC">
        <w:rPr>
          <w:rtl/>
        </w:rPr>
        <w:t xml:space="preserve">ויש </w:t>
      </w:r>
      <w:bookmarkStart w:id="6912" w:name="_ETM_Q16_375729"/>
      <w:bookmarkEnd w:id="6912"/>
      <w:r w:rsidR="004409CC">
        <w:rPr>
          <w:rtl/>
        </w:rPr>
        <w:t xml:space="preserve">כאלה </w:t>
      </w:r>
      <w:bookmarkStart w:id="6913" w:name="_ETM_Q16_375999"/>
      <w:bookmarkEnd w:id="6913"/>
      <w:r w:rsidR="004409CC">
        <w:rPr>
          <w:rtl/>
        </w:rPr>
        <w:t xml:space="preserve">שתומכים </w:t>
      </w:r>
      <w:bookmarkStart w:id="6914" w:name="_ETM_Q16_376510"/>
      <w:bookmarkEnd w:id="6914"/>
      <w:r w:rsidR="004409CC">
        <w:rPr>
          <w:rtl/>
        </w:rPr>
        <w:t xml:space="preserve">באופן </w:t>
      </w:r>
      <w:bookmarkStart w:id="6915" w:name="_ETM_Q16_376900"/>
      <w:bookmarkEnd w:id="6915"/>
      <w:r w:rsidR="004409CC">
        <w:rPr>
          <w:rtl/>
        </w:rPr>
        <w:t xml:space="preserve">אוטומטי </w:t>
      </w:r>
      <w:bookmarkStart w:id="6916" w:name="_ETM_Q16_377919"/>
      <w:bookmarkStart w:id="6917" w:name="_ETM_Q16_378819"/>
      <w:bookmarkEnd w:id="6916"/>
      <w:bookmarkEnd w:id="6917"/>
      <w:r w:rsidR="004409CC">
        <w:rPr>
          <w:rtl/>
        </w:rPr>
        <w:t xml:space="preserve">בהצעות </w:t>
      </w:r>
      <w:bookmarkStart w:id="6918" w:name="_ETM_Q16_379389"/>
      <w:bookmarkEnd w:id="6918"/>
      <w:r w:rsidR="004409CC">
        <w:rPr>
          <w:rtl/>
        </w:rPr>
        <w:t>שה</w:t>
      </w:r>
      <w:r w:rsidR="004409CC">
        <w:rPr>
          <w:rFonts w:hint="cs"/>
          <w:rtl/>
        </w:rPr>
        <w:t>ן</w:t>
      </w:r>
      <w:r w:rsidR="004409CC">
        <w:rPr>
          <w:rtl/>
        </w:rPr>
        <w:t xml:space="preserve"> </w:t>
      </w:r>
      <w:bookmarkStart w:id="6919" w:name="_ETM_Q16_379599"/>
      <w:bookmarkEnd w:id="6919"/>
      <w:r w:rsidR="004409CC">
        <w:rPr>
          <w:rtl/>
        </w:rPr>
        <w:t xml:space="preserve">נגד </w:t>
      </w:r>
      <w:bookmarkStart w:id="6920" w:name="_ETM_Q16_380169"/>
      <w:bookmarkEnd w:id="6920"/>
      <w:r w:rsidR="004409CC">
        <w:rPr>
          <w:rtl/>
        </w:rPr>
        <w:t xml:space="preserve">טובת </w:t>
      </w:r>
      <w:bookmarkStart w:id="6921" w:name="_ETM_Q16_380559"/>
      <w:bookmarkEnd w:id="6921"/>
      <w:r w:rsidR="004409CC">
        <w:rPr>
          <w:rtl/>
        </w:rPr>
        <w:t>הציבור</w:t>
      </w:r>
      <w:r w:rsidR="004409CC">
        <w:rPr>
          <w:rFonts w:hint="cs"/>
          <w:rtl/>
        </w:rPr>
        <w:t>.</w:t>
      </w:r>
    </w:p>
    <w:p w:rsidR="004409CC" w:rsidRDefault="004409CC" w:rsidP="00715DC3">
      <w:pPr>
        <w:rPr>
          <w:rtl/>
        </w:rPr>
      </w:pPr>
    </w:p>
    <w:p w:rsidR="004409CC" w:rsidRDefault="004409CC" w:rsidP="00715DC3">
      <w:pPr>
        <w:pStyle w:val="af6"/>
        <w:keepNext/>
        <w:rPr>
          <w:rtl/>
        </w:rPr>
      </w:pPr>
      <w:bookmarkStart w:id="6922" w:name="ET_yor_6597_17"/>
      <w:r w:rsidRPr="0051536D">
        <w:rPr>
          <w:rStyle w:val="TagStyle"/>
          <w:rtl/>
        </w:rPr>
        <w:t xml:space="preserve"> &lt;&lt; יור &gt;&gt; </w:t>
      </w:r>
      <w:r>
        <w:rPr>
          <w:rtl/>
        </w:rPr>
        <w:t>היו"ר מאיר כהן:</w:t>
      </w:r>
      <w:r w:rsidRPr="0051536D">
        <w:rPr>
          <w:rStyle w:val="TagStyle"/>
          <w:rtl/>
        </w:rPr>
        <w:t xml:space="preserve"> &lt;&lt; יור &gt;&gt;</w:t>
      </w:r>
      <w:r>
        <w:rPr>
          <w:rtl/>
        </w:rPr>
        <w:t xml:space="preserve">   </w:t>
      </w:r>
      <w:bookmarkEnd w:id="6922"/>
    </w:p>
    <w:p w:rsidR="004409CC" w:rsidRDefault="004409CC" w:rsidP="00E67818">
      <w:pPr>
        <w:rPr>
          <w:rtl/>
        </w:rPr>
      </w:pPr>
    </w:p>
    <w:p w:rsidR="004409CC" w:rsidRDefault="004409CC" w:rsidP="00715DC3">
      <w:pPr>
        <w:rPr>
          <w:rtl/>
        </w:rPr>
      </w:pPr>
      <w:bookmarkStart w:id="6923" w:name="_ETM_Q16_379000"/>
      <w:bookmarkStart w:id="6924" w:name="_ETM_Q16_380979"/>
      <w:bookmarkEnd w:id="6923"/>
      <w:bookmarkEnd w:id="6924"/>
      <w:r>
        <w:rPr>
          <w:rtl/>
        </w:rPr>
        <w:t xml:space="preserve">תודה </w:t>
      </w:r>
      <w:bookmarkStart w:id="6925" w:name="_ETM_Q16_382400"/>
      <w:bookmarkEnd w:id="6925"/>
      <w:r>
        <w:rPr>
          <w:rFonts w:hint="cs"/>
          <w:rtl/>
        </w:rPr>
        <w:t xml:space="preserve">רבה, אדוני. עופר כסיף, בבקשה. אחריו </w:t>
      </w:r>
      <w:r>
        <w:rPr>
          <w:rtl/>
        </w:rPr>
        <w:t>–</w:t>
      </w:r>
      <w:r>
        <w:rPr>
          <w:rFonts w:hint="cs"/>
          <w:rtl/>
        </w:rPr>
        <w:t xml:space="preserve"> יוסף עטאונה.</w:t>
      </w:r>
    </w:p>
    <w:p w:rsidR="004409CC" w:rsidRDefault="004409CC" w:rsidP="00715DC3">
      <w:pPr>
        <w:rPr>
          <w:rtl/>
        </w:rPr>
      </w:pPr>
    </w:p>
    <w:p w:rsidR="004409CC" w:rsidRDefault="004409CC" w:rsidP="00715DC3">
      <w:pPr>
        <w:pStyle w:val="af6"/>
        <w:keepNext/>
        <w:rPr>
          <w:rtl/>
        </w:rPr>
      </w:pPr>
      <w:bookmarkStart w:id="6926" w:name="ET_yor_6597_19"/>
      <w:r w:rsidRPr="00694ED1">
        <w:rPr>
          <w:rStyle w:val="TagStyle"/>
          <w:rtl/>
        </w:rPr>
        <w:t xml:space="preserve">&lt;&lt; יור &gt;&gt; </w:t>
      </w:r>
      <w:r>
        <w:rPr>
          <w:rtl/>
        </w:rPr>
        <w:t>היו"ר מאיר כהן:</w:t>
      </w:r>
      <w:r w:rsidRPr="00694ED1">
        <w:rPr>
          <w:rStyle w:val="TagStyle"/>
          <w:rtl/>
        </w:rPr>
        <w:t xml:space="preserve"> &lt;&lt; יור &gt;&gt;</w:t>
      </w:r>
      <w:r>
        <w:rPr>
          <w:rtl/>
        </w:rPr>
        <w:t xml:space="preserve">   </w:t>
      </w:r>
      <w:bookmarkEnd w:id="6926"/>
    </w:p>
    <w:p w:rsidR="004409CC" w:rsidRDefault="004409CC" w:rsidP="00E67818">
      <w:pPr>
        <w:rPr>
          <w:rtl/>
        </w:rPr>
      </w:pPr>
    </w:p>
    <w:p w:rsidR="004409CC" w:rsidRDefault="004409CC" w:rsidP="00715DC3">
      <w:pPr>
        <w:rPr>
          <w:rtl/>
        </w:rPr>
      </w:pPr>
      <w:bookmarkStart w:id="6927" w:name="_ETM_Q16_410000"/>
      <w:bookmarkEnd w:id="6927"/>
      <w:r>
        <w:rPr>
          <w:rFonts w:hint="cs"/>
          <w:rtl/>
        </w:rPr>
        <w:t xml:space="preserve">אחמד. חבר הכנסת טיבי, בבקשה. </w:t>
      </w:r>
    </w:p>
    <w:p w:rsidR="004409CC" w:rsidRDefault="004409CC" w:rsidP="00715DC3">
      <w:pPr>
        <w:rPr>
          <w:rtl/>
        </w:rPr>
      </w:pPr>
    </w:p>
    <w:p w:rsidR="004409CC" w:rsidRDefault="004409CC" w:rsidP="00715DC3">
      <w:pPr>
        <w:pStyle w:val="af5"/>
        <w:keepNext/>
        <w:rPr>
          <w:rtl/>
        </w:rPr>
      </w:pPr>
      <w:bookmarkStart w:id="6928" w:name="ET_interruption_5264_20"/>
      <w:r w:rsidRPr="00694ED1">
        <w:rPr>
          <w:rStyle w:val="TagStyle"/>
          <w:rtl/>
        </w:rPr>
        <w:t xml:space="preserve"> &lt;&lt; קריאה &gt;&gt; </w:t>
      </w:r>
      <w:r>
        <w:rPr>
          <w:rtl/>
        </w:rPr>
        <w:t>אחמד טיבי (חד"ש-תע"ל):</w:t>
      </w:r>
      <w:r w:rsidRPr="00694ED1">
        <w:rPr>
          <w:rStyle w:val="TagStyle"/>
          <w:rtl/>
        </w:rPr>
        <w:t xml:space="preserve"> &lt;&lt; קריאה &gt;&gt;</w:t>
      </w:r>
      <w:r>
        <w:rPr>
          <w:rtl/>
        </w:rPr>
        <w:t xml:space="preserve">   </w:t>
      </w:r>
      <w:bookmarkEnd w:id="6928"/>
    </w:p>
    <w:p w:rsidR="004409CC" w:rsidRDefault="004409CC" w:rsidP="00E67818">
      <w:pPr>
        <w:rPr>
          <w:rtl/>
        </w:rPr>
      </w:pPr>
    </w:p>
    <w:p w:rsidR="004409CC" w:rsidRDefault="004409CC" w:rsidP="00715DC3">
      <w:pPr>
        <w:rPr>
          <w:rtl/>
        </w:rPr>
      </w:pPr>
      <w:r>
        <w:rPr>
          <w:rFonts w:hint="cs"/>
          <w:rtl/>
        </w:rPr>
        <w:t xml:space="preserve">הסיעה שלך מפריעה </w:t>
      </w:r>
      <w:bookmarkStart w:id="6929" w:name="_ETM_Q16_412000"/>
      <w:bookmarkEnd w:id="6929"/>
      <w:r>
        <w:rPr>
          <w:rFonts w:hint="cs"/>
          <w:rtl/>
        </w:rPr>
        <w:t>לי.</w:t>
      </w:r>
    </w:p>
    <w:p w:rsidR="004409CC" w:rsidRDefault="004409CC" w:rsidP="00715DC3">
      <w:pPr>
        <w:rPr>
          <w:rtl/>
        </w:rPr>
      </w:pPr>
    </w:p>
    <w:p w:rsidR="004409CC" w:rsidRDefault="004409CC" w:rsidP="00715DC3">
      <w:pPr>
        <w:pStyle w:val="-"/>
        <w:keepNext/>
        <w:rPr>
          <w:rtl/>
        </w:rPr>
      </w:pPr>
      <w:bookmarkStart w:id="6930" w:name="_ETM_Q16_418000"/>
      <w:bookmarkStart w:id="6931" w:name="ET_speakercontinue_5785_22"/>
      <w:bookmarkEnd w:id="6930"/>
      <w:r w:rsidRPr="00694ED1">
        <w:rPr>
          <w:rStyle w:val="TagStyle"/>
          <w:rtl/>
        </w:rPr>
        <w:t xml:space="preserve"> &lt;&lt; דובר_המשך &gt;&gt; </w:t>
      </w:r>
      <w:r>
        <w:rPr>
          <w:rtl/>
        </w:rPr>
        <w:t>עופר כסיף (חד"ש-תע"ל):</w:t>
      </w:r>
      <w:r w:rsidRPr="00694ED1">
        <w:rPr>
          <w:rStyle w:val="TagStyle"/>
          <w:rtl/>
        </w:rPr>
        <w:t xml:space="preserve"> &lt;&lt; דובר_המשך &gt;&gt;</w:t>
      </w:r>
      <w:r>
        <w:rPr>
          <w:rtl/>
        </w:rPr>
        <w:t xml:space="preserve">   </w:t>
      </w:r>
      <w:bookmarkEnd w:id="6931"/>
    </w:p>
    <w:p w:rsidR="004409CC" w:rsidRDefault="004409CC" w:rsidP="00E67818">
      <w:pPr>
        <w:rPr>
          <w:rtl/>
        </w:rPr>
      </w:pPr>
    </w:p>
    <w:p w:rsidR="004409CC" w:rsidRDefault="004409CC" w:rsidP="00AD1821">
      <w:pPr>
        <w:rPr>
          <w:rtl/>
        </w:rPr>
      </w:pPr>
      <w:bookmarkStart w:id="6932" w:name="_ETM_Q16_408000"/>
      <w:bookmarkEnd w:id="6932"/>
      <w:r>
        <w:rPr>
          <w:rFonts w:hint="cs"/>
          <w:rtl/>
        </w:rPr>
        <w:t xml:space="preserve">כבוד היושב-ראש, חברי הכנסת, אני </w:t>
      </w:r>
      <w:bookmarkStart w:id="6933" w:name="_ETM_Q16_421000"/>
      <w:bookmarkEnd w:id="6933"/>
      <w:r>
        <w:rPr>
          <w:rFonts w:hint="cs"/>
          <w:rtl/>
        </w:rPr>
        <w:t xml:space="preserve">רוצה </w:t>
      </w:r>
      <w:r>
        <w:rPr>
          <w:rtl/>
        </w:rPr>
        <w:t xml:space="preserve">לייחד </w:t>
      </w:r>
      <w:bookmarkStart w:id="6934" w:name="_ETM_Q16_421959"/>
      <w:bookmarkEnd w:id="6934"/>
      <w:r>
        <w:rPr>
          <w:rtl/>
        </w:rPr>
        <w:t xml:space="preserve">את </w:t>
      </w:r>
      <w:bookmarkStart w:id="6935" w:name="_ETM_Q16_422139"/>
      <w:bookmarkEnd w:id="6935"/>
      <w:r>
        <w:rPr>
          <w:rtl/>
        </w:rPr>
        <w:t xml:space="preserve">הנאום </w:t>
      </w:r>
      <w:bookmarkStart w:id="6936" w:name="_ETM_Q16_422739"/>
      <w:bookmarkEnd w:id="6936"/>
      <w:r>
        <w:rPr>
          <w:rtl/>
        </w:rPr>
        <w:t xml:space="preserve">הזה </w:t>
      </w:r>
      <w:bookmarkStart w:id="6937" w:name="_ETM_Q16_423099"/>
      <w:bookmarkEnd w:id="6937"/>
      <w:r>
        <w:rPr>
          <w:rtl/>
        </w:rPr>
        <w:t>לחטופים</w:t>
      </w:r>
      <w:r>
        <w:rPr>
          <w:rFonts w:hint="cs"/>
          <w:rtl/>
        </w:rPr>
        <w:t>.</w:t>
      </w:r>
      <w:r>
        <w:rPr>
          <w:rtl/>
        </w:rPr>
        <w:t xml:space="preserve"> </w:t>
      </w:r>
      <w:bookmarkStart w:id="6938" w:name="_ETM_Q16_425159"/>
      <w:bookmarkEnd w:id="6938"/>
      <w:r>
        <w:rPr>
          <w:rtl/>
        </w:rPr>
        <w:t xml:space="preserve">אנחנו </w:t>
      </w:r>
      <w:bookmarkStart w:id="6939" w:name="_ETM_Q16_425610"/>
      <w:bookmarkEnd w:id="6939"/>
      <w:r>
        <w:rPr>
          <w:rtl/>
        </w:rPr>
        <w:t xml:space="preserve">מהיום </w:t>
      </w:r>
      <w:bookmarkStart w:id="6940" w:name="_ETM_Q16_425970"/>
      <w:bookmarkEnd w:id="6940"/>
      <w:r>
        <w:rPr>
          <w:rtl/>
        </w:rPr>
        <w:t xml:space="preserve">הראשון </w:t>
      </w:r>
      <w:bookmarkStart w:id="6941" w:name="_ETM_Q16_426659"/>
      <w:bookmarkEnd w:id="6941"/>
      <w:r>
        <w:rPr>
          <w:rtl/>
        </w:rPr>
        <w:t xml:space="preserve">קראנו </w:t>
      </w:r>
      <w:bookmarkStart w:id="6942" w:name="_ETM_Q16_427140"/>
      <w:bookmarkEnd w:id="6942"/>
      <w:r>
        <w:rPr>
          <w:rtl/>
        </w:rPr>
        <w:t xml:space="preserve">לעסקה </w:t>
      </w:r>
      <w:bookmarkStart w:id="6943" w:name="_ETM_Q16_427590"/>
      <w:bookmarkEnd w:id="6943"/>
      <w:r>
        <w:rPr>
          <w:rtl/>
        </w:rPr>
        <w:t>ש</w:t>
      </w:r>
      <w:r>
        <w:rPr>
          <w:rFonts w:hint="cs"/>
          <w:rtl/>
        </w:rPr>
        <w:t xml:space="preserve">ל </w:t>
      </w:r>
      <w:bookmarkStart w:id="6944" w:name="_ETM_Q16_427950"/>
      <w:bookmarkEnd w:id="6944"/>
      <w:r>
        <w:rPr>
          <w:rtl/>
        </w:rPr>
        <w:t xml:space="preserve">כולם </w:t>
      </w:r>
      <w:bookmarkStart w:id="6945" w:name="_ETM_Q16_428370"/>
      <w:bookmarkEnd w:id="6945"/>
      <w:r>
        <w:rPr>
          <w:rtl/>
        </w:rPr>
        <w:t xml:space="preserve">תמורת </w:t>
      </w:r>
      <w:bookmarkStart w:id="6946" w:name="_ETM_Q16_428790"/>
      <w:bookmarkEnd w:id="6946"/>
      <w:r>
        <w:rPr>
          <w:rtl/>
        </w:rPr>
        <w:t>כולם</w:t>
      </w:r>
      <w:r w:rsidR="00AD1821">
        <w:rPr>
          <w:rFonts w:hint="cs"/>
          <w:rtl/>
        </w:rPr>
        <w:t>,</w:t>
      </w:r>
      <w:r>
        <w:rPr>
          <w:rtl/>
        </w:rPr>
        <w:t xml:space="preserve"> </w:t>
      </w:r>
      <w:bookmarkStart w:id="6947" w:name="_ETM_Q16_429669"/>
      <w:bookmarkEnd w:id="6947"/>
      <w:r>
        <w:rPr>
          <w:rtl/>
        </w:rPr>
        <w:t xml:space="preserve">כי </w:t>
      </w:r>
      <w:bookmarkStart w:id="6948" w:name="_ETM_Q16_429790"/>
      <w:bookmarkEnd w:id="6948"/>
      <w:r>
        <w:rPr>
          <w:rtl/>
        </w:rPr>
        <w:t xml:space="preserve">היה </w:t>
      </w:r>
      <w:bookmarkStart w:id="6949" w:name="_ETM_Q16_429879"/>
      <w:bookmarkEnd w:id="6949"/>
      <w:r>
        <w:rPr>
          <w:rtl/>
        </w:rPr>
        <w:t xml:space="preserve">לנו </w:t>
      </w:r>
      <w:bookmarkStart w:id="6950" w:name="_ETM_Q16_430060"/>
      <w:bookmarkEnd w:id="6950"/>
      <w:r>
        <w:rPr>
          <w:rtl/>
        </w:rPr>
        <w:t xml:space="preserve">ברור </w:t>
      </w:r>
      <w:bookmarkStart w:id="6951" w:name="_ETM_Q16_430299"/>
      <w:bookmarkEnd w:id="6951"/>
      <w:r>
        <w:rPr>
          <w:rtl/>
        </w:rPr>
        <w:t xml:space="preserve">שאין </w:t>
      </w:r>
      <w:bookmarkStart w:id="6952" w:name="_ETM_Q16_430569"/>
      <w:bookmarkEnd w:id="6952"/>
      <w:r>
        <w:rPr>
          <w:rtl/>
        </w:rPr>
        <w:t xml:space="preserve">דרך </w:t>
      </w:r>
      <w:bookmarkStart w:id="6953" w:name="_ETM_Q16_430840"/>
      <w:bookmarkEnd w:id="6953"/>
      <w:r>
        <w:rPr>
          <w:rtl/>
        </w:rPr>
        <w:t>אחרת</w:t>
      </w:r>
      <w:r>
        <w:rPr>
          <w:rFonts w:hint="cs"/>
          <w:rtl/>
        </w:rPr>
        <w:t>.</w:t>
      </w:r>
      <w:r>
        <w:rPr>
          <w:rtl/>
        </w:rPr>
        <w:t xml:space="preserve"> </w:t>
      </w:r>
      <w:bookmarkStart w:id="6954" w:name="_ETM_Q16_432430"/>
      <w:bookmarkEnd w:id="6954"/>
      <w:r>
        <w:rPr>
          <w:rtl/>
        </w:rPr>
        <w:t xml:space="preserve">היה </w:t>
      </w:r>
      <w:bookmarkStart w:id="6955" w:name="_ETM_Q16_432610"/>
      <w:bookmarkEnd w:id="6955"/>
      <w:r>
        <w:rPr>
          <w:rtl/>
        </w:rPr>
        <w:t xml:space="preserve">לנו </w:t>
      </w:r>
      <w:bookmarkStart w:id="6956" w:name="_ETM_Q16_432819"/>
      <w:bookmarkEnd w:id="6956"/>
      <w:r>
        <w:rPr>
          <w:rtl/>
        </w:rPr>
        <w:t xml:space="preserve">ברור </w:t>
      </w:r>
      <w:bookmarkStart w:id="6957" w:name="_ETM_Q16_433690"/>
      <w:bookmarkEnd w:id="6957"/>
      <w:r>
        <w:rPr>
          <w:rtl/>
        </w:rPr>
        <w:t xml:space="preserve">שהדרך </w:t>
      </w:r>
      <w:bookmarkStart w:id="6958" w:name="_ETM_Q16_434200"/>
      <w:bookmarkEnd w:id="6958"/>
      <w:r>
        <w:rPr>
          <w:rtl/>
        </w:rPr>
        <w:t xml:space="preserve">היחידה </w:t>
      </w:r>
      <w:bookmarkStart w:id="6959" w:name="_ETM_Q16_435659"/>
      <w:bookmarkEnd w:id="6959"/>
      <w:r>
        <w:rPr>
          <w:rtl/>
        </w:rPr>
        <w:t xml:space="preserve">להשיב </w:t>
      </w:r>
      <w:bookmarkStart w:id="6960" w:name="_ETM_Q16_436259"/>
      <w:bookmarkEnd w:id="6960"/>
      <w:r>
        <w:rPr>
          <w:rtl/>
        </w:rPr>
        <w:t xml:space="preserve">את </w:t>
      </w:r>
      <w:bookmarkStart w:id="6961" w:name="_ETM_Q16_436379"/>
      <w:bookmarkEnd w:id="6961"/>
      <w:r>
        <w:rPr>
          <w:rtl/>
        </w:rPr>
        <w:t>הילדים</w:t>
      </w:r>
      <w:r>
        <w:rPr>
          <w:rFonts w:hint="cs"/>
          <w:rtl/>
        </w:rPr>
        <w:t>,</w:t>
      </w:r>
      <w:r>
        <w:rPr>
          <w:rtl/>
        </w:rPr>
        <w:t xml:space="preserve"> </w:t>
      </w:r>
      <w:bookmarkStart w:id="6962" w:name="_ETM_Q16_437069"/>
      <w:bookmarkEnd w:id="6962"/>
      <w:r>
        <w:rPr>
          <w:rtl/>
        </w:rPr>
        <w:t xml:space="preserve">את </w:t>
      </w:r>
      <w:bookmarkStart w:id="6963" w:name="_ETM_Q16_437190"/>
      <w:bookmarkEnd w:id="6963"/>
      <w:r>
        <w:rPr>
          <w:rtl/>
        </w:rPr>
        <w:t>הנשים</w:t>
      </w:r>
      <w:r>
        <w:rPr>
          <w:rFonts w:hint="cs"/>
          <w:rtl/>
        </w:rPr>
        <w:t>,</w:t>
      </w:r>
      <w:r>
        <w:rPr>
          <w:rtl/>
        </w:rPr>
        <w:t xml:space="preserve"> </w:t>
      </w:r>
      <w:bookmarkStart w:id="6964" w:name="_ETM_Q16_438419"/>
      <w:bookmarkEnd w:id="6964"/>
      <w:r>
        <w:rPr>
          <w:rtl/>
        </w:rPr>
        <w:t xml:space="preserve">את </w:t>
      </w:r>
      <w:bookmarkStart w:id="6965" w:name="_ETM_Q16_438599"/>
      <w:bookmarkEnd w:id="6965"/>
      <w:r>
        <w:rPr>
          <w:rtl/>
        </w:rPr>
        <w:t>הפצועים</w:t>
      </w:r>
      <w:r>
        <w:rPr>
          <w:rFonts w:hint="cs"/>
          <w:rtl/>
        </w:rPr>
        <w:t>,</w:t>
      </w:r>
      <w:r>
        <w:rPr>
          <w:rtl/>
        </w:rPr>
        <w:t xml:space="preserve"> </w:t>
      </w:r>
      <w:bookmarkStart w:id="6966" w:name="_ETM_Q16_439880"/>
      <w:bookmarkEnd w:id="6966"/>
      <w:r>
        <w:rPr>
          <w:rtl/>
        </w:rPr>
        <w:t xml:space="preserve">את </w:t>
      </w:r>
      <w:bookmarkStart w:id="6967" w:name="_ETM_Q16_440089"/>
      <w:bookmarkEnd w:id="6967"/>
      <w:r>
        <w:rPr>
          <w:rtl/>
        </w:rPr>
        <w:t>הקשישים</w:t>
      </w:r>
      <w:r>
        <w:rPr>
          <w:rFonts w:hint="cs"/>
          <w:rtl/>
        </w:rPr>
        <w:t>,</w:t>
      </w:r>
      <w:r>
        <w:rPr>
          <w:rtl/>
        </w:rPr>
        <w:t xml:space="preserve"> </w:t>
      </w:r>
      <w:bookmarkStart w:id="6968" w:name="_ETM_Q16_441710"/>
      <w:bookmarkEnd w:id="6968"/>
      <w:r>
        <w:rPr>
          <w:rtl/>
        </w:rPr>
        <w:t xml:space="preserve">את </w:t>
      </w:r>
      <w:bookmarkStart w:id="6969" w:name="_ETM_Q16_441920"/>
      <w:bookmarkEnd w:id="6969"/>
      <w:r>
        <w:rPr>
          <w:rtl/>
        </w:rPr>
        <w:t>הגברים</w:t>
      </w:r>
      <w:r>
        <w:rPr>
          <w:rFonts w:hint="cs"/>
          <w:rtl/>
        </w:rPr>
        <w:t>,</w:t>
      </w:r>
      <w:r>
        <w:rPr>
          <w:rtl/>
        </w:rPr>
        <w:t xml:space="preserve"> </w:t>
      </w:r>
      <w:bookmarkStart w:id="6970" w:name="_ETM_Q16_442820"/>
      <w:bookmarkEnd w:id="6970"/>
      <w:r>
        <w:rPr>
          <w:rtl/>
        </w:rPr>
        <w:t>הצעירים</w:t>
      </w:r>
      <w:r>
        <w:rPr>
          <w:rFonts w:hint="cs"/>
          <w:rtl/>
        </w:rPr>
        <w:t>,</w:t>
      </w:r>
      <w:r>
        <w:rPr>
          <w:rtl/>
        </w:rPr>
        <w:t xml:space="preserve"> </w:t>
      </w:r>
      <w:bookmarkStart w:id="6971" w:name="_ETM_Q16_443540"/>
      <w:bookmarkEnd w:id="6971"/>
      <w:r>
        <w:rPr>
          <w:rtl/>
        </w:rPr>
        <w:t>המבוגרים</w:t>
      </w:r>
      <w:r>
        <w:rPr>
          <w:rFonts w:hint="cs"/>
          <w:rtl/>
        </w:rPr>
        <w:t>,</w:t>
      </w:r>
      <w:r>
        <w:rPr>
          <w:rtl/>
        </w:rPr>
        <w:t xml:space="preserve"> </w:t>
      </w:r>
      <w:bookmarkStart w:id="6972" w:name="_ETM_Q16_444740"/>
      <w:bookmarkEnd w:id="6972"/>
      <w:r>
        <w:rPr>
          <w:rtl/>
        </w:rPr>
        <w:t xml:space="preserve">למשפחות </w:t>
      </w:r>
      <w:bookmarkStart w:id="6973" w:name="_ETM_Q16_445400"/>
      <w:bookmarkEnd w:id="6973"/>
      <w:r>
        <w:rPr>
          <w:rtl/>
        </w:rPr>
        <w:t>שלהם</w:t>
      </w:r>
      <w:r>
        <w:rPr>
          <w:rFonts w:hint="cs"/>
          <w:rtl/>
        </w:rPr>
        <w:t>,</w:t>
      </w:r>
      <w:r>
        <w:rPr>
          <w:rtl/>
        </w:rPr>
        <w:t xml:space="preserve"> </w:t>
      </w:r>
      <w:bookmarkStart w:id="6974" w:name="_ETM_Q16_446410"/>
      <w:bookmarkEnd w:id="6974"/>
      <w:r>
        <w:rPr>
          <w:rtl/>
        </w:rPr>
        <w:t xml:space="preserve">הדרך </w:t>
      </w:r>
      <w:bookmarkStart w:id="6975" w:name="_ETM_Q16_447130"/>
      <w:bookmarkEnd w:id="6975"/>
      <w:r>
        <w:rPr>
          <w:rtl/>
        </w:rPr>
        <w:t xml:space="preserve">היחידה </w:t>
      </w:r>
      <w:bookmarkStart w:id="6976" w:name="_ETM_Q16_447880"/>
      <w:bookmarkEnd w:id="6976"/>
      <w:r>
        <w:rPr>
          <w:rtl/>
        </w:rPr>
        <w:t xml:space="preserve">היא </w:t>
      </w:r>
      <w:bookmarkStart w:id="6977" w:name="_ETM_Q16_448539"/>
      <w:bookmarkEnd w:id="6977"/>
      <w:r>
        <w:rPr>
          <w:rtl/>
        </w:rPr>
        <w:t xml:space="preserve">דרך </w:t>
      </w:r>
      <w:bookmarkStart w:id="6978" w:name="_ETM_Q16_448930"/>
      <w:bookmarkEnd w:id="6978"/>
      <w:r>
        <w:rPr>
          <w:rtl/>
        </w:rPr>
        <w:t xml:space="preserve">של </w:t>
      </w:r>
      <w:bookmarkStart w:id="6979" w:name="_ETM_Q16_449139"/>
      <w:bookmarkEnd w:id="6979"/>
      <w:r>
        <w:rPr>
          <w:rtl/>
        </w:rPr>
        <w:t>עסקה</w:t>
      </w:r>
      <w:r>
        <w:rPr>
          <w:rFonts w:hint="cs"/>
          <w:rtl/>
        </w:rPr>
        <w:t>.</w:t>
      </w:r>
      <w:r>
        <w:rPr>
          <w:rtl/>
        </w:rPr>
        <w:t xml:space="preserve"> </w:t>
      </w:r>
      <w:bookmarkStart w:id="6980" w:name="_ETM_Q16_450540"/>
      <w:bookmarkStart w:id="6981" w:name="_ETM_Q16_451000"/>
      <w:bookmarkEnd w:id="6980"/>
      <w:bookmarkEnd w:id="6981"/>
      <w:r>
        <w:rPr>
          <w:rtl/>
        </w:rPr>
        <w:t xml:space="preserve">היה </w:t>
      </w:r>
      <w:bookmarkStart w:id="6982" w:name="_ETM_Q16_450930"/>
      <w:bookmarkEnd w:id="6982"/>
      <w:r>
        <w:rPr>
          <w:rtl/>
        </w:rPr>
        <w:t xml:space="preserve">ברור </w:t>
      </w:r>
      <w:bookmarkStart w:id="6983" w:name="_ETM_Q16_451260"/>
      <w:bookmarkEnd w:id="6983"/>
      <w:r>
        <w:rPr>
          <w:rtl/>
        </w:rPr>
        <w:t xml:space="preserve">מהיום </w:t>
      </w:r>
      <w:bookmarkStart w:id="6984" w:name="_ETM_Q16_451529"/>
      <w:bookmarkEnd w:id="6984"/>
      <w:r>
        <w:rPr>
          <w:rtl/>
        </w:rPr>
        <w:t>הראשון</w:t>
      </w:r>
      <w:r>
        <w:rPr>
          <w:rFonts w:hint="cs"/>
          <w:rtl/>
        </w:rPr>
        <w:t>,</w:t>
      </w:r>
      <w:r>
        <w:rPr>
          <w:rtl/>
        </w:rPr>
        <w:t xml:space="preserve"> </w:t>
      </w:r>
      <w:bookmarkStart w:id="6985" w:name="_ETM_Q16_451920"/>
      <w:bookmarkEnd w:id="6985"/>
      <w:r>
        <w:rPr>
          <w:rtl/>
        </w:rPr>
        <w:t xml:space="preserve">ואמרנו </w:t>
      </w:r>
      <w:bookmarkStart w:id="6986" w:name="_ETM_Q16_452400"/>
      <w:bookmarkEnd w:id="6986"/>
      <w:r>
        <w:rPr>
          <w:rtl/>
        </w:rPr>
        <w:t xml:space="preserve">את </w:t>
      </w:r>
      <w:bookmarkStart w:id="6987" w:name="_ETM_Q16_452490"/>
      <w:bookmarkEnd w:id="6987"/>
      <w:r>
        <w:rPr>
          <w:rtl/>
        </w:rPr>
        <w:t>זה</w:t>
      </w:r>
      <w:r>
        <w:rPr>
          <w:rFonts w:hint="cs"/>
          <w:rtl/>
        </w:rPr>
        <w:t>.</w:t>
      </w:r>
      <w:r>
        <w:rPr>
          <w:rtl/>
        </w:rPr>
        <w:t xml:space="preserve"> </w:t>
      </w:r>
      <w:bookmarkStart w:id="6988" w:name="_ETM_Q16_453879"/>
      <w:bookmarkStart w:id="6989" w:name="_ETM_Q16_454539"/>
      <w:bookmarkEnd w:id="6988"/>
      <w:bookmarkEnd w:id="6989"/>
      <w:r>
        <w:rPr>
          <w:rtl/>
        </w:rPr>
        <w:t xml:space="preserve">כבר </w:t>
      </w:r>
      <w:bookmarkStart w:id="6990" w:name="_ETM_Q16_454870"/>
      <w:bookmarkEnd w:id="6990"/>
      <w:r>
        <w:rPr>
          <w:rtl/>
        </w:rPr>
        <w:t xml:space="preserve">מהתחלה </w:t>
      </w:r>
      <w:bookmarkStart w:id="6991" w:name="_ETM_Q16_457020"/>
      <w:bookmarkEnd w:id="6991"/>
      <w:r>
        <w:rPr>
          <w:rFonts w:hint="cs"/>
          <w:rtl/>
        </w:rPr>
        <w:t xml:space="preserve">– </w:t>
      </w:r>
      <w:r>
        <w:rPr>
          <w:rtl/>
        </w:rPr>
        <w:t xml:space="preserve">נוסף </w:t>
      </w:r>
      <w:bookmarkStart w:id="6992" w:name="_ETM_Q16_457500"/>
      <w:bookmarkEnd w:id="6992"/>
      <w:r>
        <w:rPr>
          <w:rFonts w:hint="cs"/>
          <w:rtl/>
        </w:rPr>
        <w:t>ל</w:t>
      </w:r>
      <w:r>
        <w:rPr>
          <w:rtl/>
        </w:rPr>
        <w:t xml:space="preserve">התנגדות </w:t>
      </w:r>
      <w:bookmarkStart w:id="6993" w:name="_ETM_Q16_457980"/>
      <w:bookmarkEnd w:id="6993"/>
      <w:r>
        <w:rPr>
          <w:rtl/>
        </w:rPr>
        <w:t xml:space="preserve">עקרונית </w:t>
      </w:r>
      <w:bookmarkStart w:id="6994" w:name="_ETM_Q16_459389"/>
      <w:bookmarkEnd w:id="6994"/>
      <w:r>
        <w:rPr>
          <w:rFonts w:hint="cs"/>
          <w:rtl/>
        </w:rPr>
        <w:t>ל</w:t>
      </w:r>
      <w:r>
        <w:rPr>
          <w:rtl/>
        </w:rPr>
        <w:t xml:space="preserve">מה </w:t>
      </w:r>
      <w:bookmarkStart w:id="6995" w:name="_ETM_Q16_459540"/>
      <w:bookmarkEnd w:id="6995"/>
      <w:r>
        <w:rPr>
          <w:rtl/>
        </w:rPr>
        <w:t xml:space="preserve">שמכונה </w:t>
      </w:r>
      <w:bookmarkStart w:id="6996" w:name="_ETM_Q16_460230"/>
      <w:bookmarkEnd w:id="6996"/>
      <w:r>
        <w:rPr>
          <w:rtl/>
        </w:rPr>
        <w:t xml:space="preserve">מבצע </w:t>
      </w:r>
      <w:bookmarkStart w:id="6997" w:name="_ETM_Q16_460650"/>
      <w:bookmarkEnd w:id="6997"/>
      <w:r>
        <w:rPr>
          <w:rtl/>
        </w:rPr>
        <w:t xml:space="preserve">צבאי </w:t>
      </w:r>
      <w:bookmarkStart w:id="6998" w:name="_ETM_Q16_461919"/>
      <w:bookmarkEnd w:id="6998"/>
      <w:r>
        <w:rPr>
          <w:rFonts w:hint="cs"/>
          <w:rtl/>
        </w:rPr>
        <w:t xml:space="preserve">– </w:t>
      </w:r>
      <w:r>
        <w:rPr>
          <w:rtl/>
        </w:rPr>
        <w:t xml:space="preserve">אמרנו </w:t>
      </w:r>
      <w:bookmarkStart w:id="6999" w:name="_ETM_Q16_462430"/>
      <w:bookmarkEnd w:id="6999"/>
      <w:r>
        <w:rPr>
          <w:rtl/>
        </w:rPr>
        <w:t xml:space="preserve">שזה </w:t>
      </w:r>
      <w:bookmarkStart w:id="7000" w:name="_ETM_Q16_462729"/>
      <w:bookmarkEnd w:id="7000"/>
      <w:r>
        <w:rPr>
          <w:rtl/>
        </w:rPr>
        <w:t xml:space="preserve">מסכן </w:t>
      </w:r>
      <w:bookmarkStart w:id="7001" w:name="_ETM_Q16_463210"/>
      <w:bookmarkEnd w:id="7001"/>
      <w:r>
        <w:rPr>
          <w:rtl/>
        </w:rPr>
        <w:t xml:space="preserve">את </w:t>
      </w:r>
      <w:bookmarkStart w:id="7002" w:name="_ETM_Q16_463330"/>
      <w:bookmarkEnd w:id="7002"/>
      <w:r>
        <w:rPr>
          <w:rtl/>
        </w:rPr>
        <w:t>החטופים</w:t>
      </w:r>
      <w:r>
        <w:rPr>
          <w:rFonts w:hint="cs"/>
          <w:rtl/>
        </w:rPr>
        <w:t>.</w:t>
      </w:r>
      <w:r>
        <w:rPr>
          <w:rtl/>
        </w:rPr>
        <w:t xml:space="preserve"> </w:t>
      </w:r>
      <w:bookmarkStart w:id="7003" w:name="_ETM_Q16_464870"/>
      <w:bookmarkStart w:id="7004" w:name="_ETM_Q16_465139"/>
      <w:bookmarkEnd w:id="7003"/>
      <w:bookmarkEnd w:id="7004"/>
      <w:r>
        <w:rPr>
          <w:rtl/>
        </w:rPr>
        <w:t xml:space="preserve">לא </w:t>
      </w:r>
      <w:bookmarkStart w:id="7005" w:name="_ETM_Q16_465290"/>
      <w:bookmarkEnd w:id="7005"/>
      <w:r>
        <w:rPr>
          <w:rtl/>
        </w:rPr>
        <w:t xml:space="preserve">רק </w:t>
      </w:r>
      <w:bookmarkStart w:id="7006" w:name="_ETM_Q16_465500"/>
      <w:bookmarkEnd w:id="7006"/>
      <w:r>
        <w:rPr>
          <w:rtl/>
        </w:rPr>
        <w:t>ש</w:t>
      </w:r>
      <w:r w:rsidR="00AD1821">
        <w:rPr>
          <w:rFonts w:hint="cs"/>
          <w:rtl/>
        </w:rPr>
        <w:t xml:space="preserve">זה </w:t>
      </w:r>
      <w:r>
        <w:rPr>
          <w:rtl/>
        </w:rPr>
        <w:t xml:space="preserve">לא </w:t>
      </w:r>
      <w:bookmarkStart w:id="7007" w:name="_ETM_Q16_465680"/>
      <w:bookmarkEnd w:id="7007"/>
      <w:r>
        <w:rPr>
          <w:rtl/>
        </w:rPr>
        <w:t xml:space="preserve">ישיב </w:t>
      </w:r>
      <w:bookmarkStart w:id="7008" w:name="_ETM_Q16_466100"/>
      <w:bookmarkEnd w:id="7008"/>
      <w:r>
        <w:rPr>
          <w:rtl/>
        </w:rPr>
        <w:t>אותם</w:t>
      </w:r>
      <w:r>
        <w:rPr>
          <w:rFonts w:hint="cs"/>
          <w:rtl/>
        </w:rPr>
        <w:t>,</w:t>
      </w:r>
      <w:r>
        <w:rPr>
          <w:rtl/>
        </w:rPr>
        <w:t xml:space="preserve"> </w:t>
      </w:r>
      <w:bookmarkStart w:id="7009" w:name="_ETM_Q16_468939"/>
      <w:bookmarkEnd w:id="7009"/>
      <w:r>
        <w:rPr>
          <w:rtl/>
        </w:rPr>
        <w:t xml:space="preserve">זה </w:t>
      </w:r>
      <w:bookmarkStart w:id="7010" w:name="_ETM_Q16_469180"/>
      <w:bookmarkEnd w:id="7010"/>
      <w:r>
        <w:rPr>
          <w:rtl/>
        </w:rPr>
        <w:t xml:space="preserve">יהרוג </w:t>
      </w:r>
      <w:bookmarkStart w:id="7011" w:name="_ETM_Q16_469689"/>
      <w:bookmarkEnd w:id="7011"/>
      <w:r>
        <w:rPr>
          <w:rtl/>
        </w:rPr>
        <w:t>אותם</w:t>
      </w:r>
      <w:r>
        <w:rPr>
          <w:rFonts w:hint="cs"/>
          <w:rtl/>
        </w:rPr>
        <w:t>.</w:t>
      </w:r>
    </w:p>
    <w:p w:rsidR="004409CC" w:rsidRDefault="004409CC" w:rsidP="00715DC3">
      <w:pPr>
        <w:rPr>
          <w:rtl/>
        </w:rPr>
      </w:pPr>
    </w:p>
    <w:p w:rsidR="004409CC" w:rsidRDefault="004409CC" w:rsidP="00AD1821">
      <w:pPr>
        <w:rPr>
          <w:rtl/>
        </w:rPr>
      </w:pPr>
      <w:bookmarkStart w:id="7012" w:name="_ETM_Q16_470000"/>
      <w:bookmarkStart w:id="7013" w:name="_ETM_Q16_471620"/>
      <w:bookmarkEnd w:id="7012"/>
      <w:bookmarkEnd w:id="7013"/>
      <w:r>
        <w:rPr>
          <w:rtl/>
        </w:rPr>
        <w:t>לצערי</w:t>
      </w:r>
      <w:r>
        <w:rPr>
          <w:rFonts w:hint="cs"/>
          <w:rtl/>
        </w:rPr>
        <w:t>,</w:t>
      </w:r>
      <w:r>
        <w:rPr>
          <w:rtl/>
        </w:rPr>
        <w:t xml:space="preserve"> </w:t>
      </w:r>
      <w:bookmarkStart w:id="7014" w:name="_ETM_Q16_472880"/>
      <w:bookmarkEnd w:id="7014"/>
      <w:r>
        <w:rPr>
          <w:rtl/>
        </w:rPr>
        <w:t xml:space="preserve">ממשלת </w:t>
      </w:r>
      <w:bookmarkStart w:id="7015" w:name="_ETM_Q16_473480"/>
      <w:bookmarkEnd w:id="7015"/>
      <w:r>
        <w:rPr>
          <w:rtl/>
        </w:rPr>
        <w:t xml:space="preserve">הזוועות </w:t>
      </w:r>
      <w:bookmarkStart w:id="7016" w:name="_ETM_Q16_475139"/>
      <w:bookmarkEnd w:id="7016"/>
      <w:r>
        <w:rPr>
          <w:rtl/>
        </w:rPr>
        <w:t xml:space="preserve">לא </w:t>
      </w:r>
      <w:bookmarkStart w:id="7017" w:name="_ETM_Q16_475349"/>
      <w:bookmarkEnd w:id="7017"/>
      <w:r>
        <w:rPr>
          <w:rtl/>
        </w:rPr>
        <w:t>ש</w:t>
      </w:r>
      <w:r>
        <w:rPr>
          <w:rFonts w:hint="cs"/>
          <w:rtl/>
        </w:rPr>
        <w:t>מ</w:t>
      </w:r>
      <w:r>
        <w:rPr>
          <w:rtl/>
        </w:rPr>
        <w:t xml:space="preserve">ה </w:t>
      </w:r>
      <w:bookmarkStart w:id="7018" w:name="_ETM_Q16_475710"/>
      <w:bookmarkEnd w:id="7018"/>
      <w:r>
        <w:rPr>
          <w:rtl/>
        </w:rPr>
        <w:t xml:space="preserve">את </w:t>
      </w:r>
      <w:bookmarkStart w:id="7019" w:name="_ETM_Q16_475830"/>
      <w:bookmarkEnd w:id="7019"/>
      <w:r>
        <w:rPr>
          <w:rtl/>
        </w:rPr>
        <w:t xml:space="preserve">השיקול </w:t>
      </w:r>
      <w:bookmarkStart w:id="7020" w:name="_ETM_Q16_476550"/>
      <w:bookmarkEnd w:id="7020"/>
      <w:r>
        <w:rPr>
          <w:rtl/>
        </w:rPr>
        <w:t>האנושי</w:t>
      </w:r>
      <w:r>
        <w:rPr>
          <w:rFonts w:hint="cs"/>
          <w:rtl/>
        </w:rPr>
        <w:t>,</w:t>
      </w:r>
      <w:r>
        <w:rPr>
          <w:rtl/>
        </w:rPr>
        <w:t xml:space="preserve"> </w:t>
      </w:r>
      <w:bookmarkStart w:id="7021" w:name="_ETM_Q16_478600"/>
      <w:bookmarkEnd w:id="7021"/>
      <w:r>
        <w:rPr>
          <w:rtl/>
        </w:rPr>
        <w:t>המוסרי</w:t>
      </w:r>
      <w:r>
        <w:rPr>
          <w:rFonts w:hint="cs"/>
          <w:rtl/>
        </w:rPr>
        <w:t>,</w:t>
      </w:r>
      <w:r>
        <w:rPr>
          <w:rtl/>
        </w:rPr>
        <w:t xml:space="preserve"> </w:t>
      </w:r>
      <w:bookmarkStart w:id="7022" w:name="_ETM_Q16_480089"/>
      <w:bookmarkEnd w:id="7022"/>
      <w:r>
        <w:rPr>
          <w:rtl/>
        </w:rPr>
        <w:t>האזרחי</w:t>
      </w:r>
      <w:bookmarkStart w:id="7023" w:name="_ETM_Q16_481300"/>
      <w:bookmarkEnd w:id="7023"/>
      <w:r>
        <w:rPr>
          <w:rFonts w:hint="cs"/>
          <w:rtl/>
        </w:rPr>
        <w:t xml:space="preserve">, </w:t>
      </w:r>
      <w:r w:rsidR="00AD1821">
        <w:rPr>
          <w:rFonts w:hint="cs"/>
          <w:rtl/>
        </w:rPr>
        <w:t xml:space="preserve">מול </w:t>
      </w:r>
      <w:bookmarkStart w:id="7024" w:name="_ETM_Q16_481839"/>
      <w:bookmarkEnd w:id="7024"/>
      <w:r>
        <w:rPr>
          <w:rFonts w:hint="cs"/>
          <w:rtl/>
        </w:rPr>
        <w:t>עיניה</w:t>
      </w:r>
      <w:r w:rsidR="00AD1821">
        <w:rPr>
          <w:rFonts w:hint="cs"/>
          <w:rtl/>
        </w:rPr>
        <w:t>,</w:t>
      </w:r>
      <w:r>
        <w:rPr>
          <w:rFonts w:hint="cs"/>
          <w:rtl/>
        </w:rPr>
        <w:t xml:space="preserve"> </w:t>
      </w:r>
      <w:bookmarkStart w:id="7025" w:name="_ETM_Q16_480380"/>
      <w:bookmarkStart w:id="7026" w:name="_ETM_Q16_481670"/>
      <w:bookmarkStart w:id="7027" w:name="_ETM_Q16_482149"/>
      <w:bookmarkStart w:id="7028" w:name="_ETM_Q16_483509"/>
      <w:bookmarkEnd w:id="7025"/>
      <w:bookmarkEnd w:id="7026"/>
      <w:bookmarkEnd w:id="7027"/>
      <w:bookmarkEnd w:id="7028"/>
      <w:r>
        <w:rPr>
          <w:rtl/>
        </w:rPr>
        <w:t xml:space="preserve">אלא </w:t>
      </w:r>
      <w:bookmarkStart w:id="7029" w:name="_ETM_Q16_484170"/>
      <w:bookmarkEnd w:id="7029"/>
      <w:r>
        <w:rPr>
          <w:rtl/>
        </w:rPr>
        <w:t xml:space="preserve">פעלה </w:t>
      </w:r>
      <w:bookmarkStart w:id="7030" w:name="_ETM_Q16_484710"/>
      <w:bookmarkEnd w:id="7030"/>
      <w:r>
        <w:rPr>
          <w:rtl/>
        </w:rPr>
        <w:t xml:space="preserve">מתוך </w:t>
      </w:r>
      <w:bookmarkStart w:id="7031" w:name="_ETM_Q16_485040"/>
      <w:bookmarkEnd w:id="7031"/>
      <w:r>
        <w:rPr>
          <w:rtl/>
        </w:rPr>
        <w:t xml:space="preserve">שיקול </w:t>
      </w:r>
      <w:bookmarkStart w:id="7032" w:name="_ETM_Q16_485399"/>
      <w:bookmarkEnd w:id="7032"/>
      <w:r>
        <w:rPr>
          <w:rtl/>
        </w:rPr>
        <w:t xml:space="preserve">ציני </w:t>
      </w:r>
      <w:bookmarkStart w:id="7033" w:name="_ETM_Q16_487269"/>
      <w:bookmarkEnd w:id="7033"/>
      <w:r>
        <w:rPr>
          <w:rtl/>
        </w:rPr>
        <w:t xml:space="preserve">פוליטי </w:t>
      </w:r>
      <w:bookmarkStart w:id="7034" w:name="_ETM_Q16_488049"/>
      <w:bookmarkEnd w:id="7034"/>
      <w:r>
        <w:rPr>
          <w:rtl/>
        </w:rPr>
        <w:t>צר</w:t>
      </w:r>
      <w:r>
        <w:rPr>
          <w:rFonts w:hint="cs"/>
          <w:rtl/>
        </w:rPr>
        <w:t xml:space="preserve">, הישרדותי, </w:t>
      </w:r>
      <w:bookmarkStart w:id="7035" w:name="_ETM_Q16_489209"/>
      <w:bookmarkStart w:id="7036" w:name="_ETM_Q16_489690"/>
      <w:bookmarkStart w:id="7037" w:name="_ETM_Q16_490799"/>
      <w:bookmarkStart w:id="7038" w:name="_ETM_Q16_491459"/>
      <w:bookmarkEnd w:id="7035"/>
      <w:bookmarkEnd w:id="7036"/>
      <w:bookmarkEnd w:id="7037"/>
      <w:bookmarkEnd w:id="7038"/>
      <w:r>
        <w:rPr>
          <w:rtl/>
        </w:rPr>
        <w:t xml:space="preserve">של </w:t>
      </w:r>
      <w:bookmarkStart w:id="7039" w:name="_ETM_Q16_492209"/>
      <w:bookmarkEnd w:id="7039"/>
      <w:r>
        <w:rPr>
          <w:rtl/>
        </w:rPr>
        <w:t>ר</w:t>
      </w:r>
      <w:r>
        <w:rPr>
          <w:rFonts w:hint="cs"/>
          <w:rtl/>
        </w:rPr>
        <w:t xml:space="preserve">אש </w:t>
      </w:r>
      <w:bookmarkStart w:id="7040" w:name="_ETM_Q16_490000"/>
      <w:bookmarkEnd w:id="7040"/>
      <w:r>
        <w:rPr>
          <w:rtl/>
        </w:rPr>
        <w:t>המ</w:t>
      </w:r>
      <w:r>
        <w:rPr>
          <w:rFonts w:hint="cs"/>
          <w:rtl/>
        </w:rPr>
        <w:t>משלה</w:t>
      </w:r>
      <w:r>
        <w:rPr>
          <w:rtl/>
        </w:rPr>
        <w:t xml:space="preserve"> </w:t>
      </w:r>
      <w:bookmarkStart w:id="7041" w:name="_ETM_Q16_494220"/>
      <w:bookmarkEnd w:id="7041"/>
      <w:r w:rsidR="00AD1821">
        <w:rPr>
          <w:rFonts w:hint="cs"/>
          <w:rtl/>
        </w:rPr>
        <w:t>ב</w:t>
      </w:r>
      <w:bookmarkStart w:id="7042" w:name="_ETM_Q16_494490"/>
      <w:bookmarkEnd w:id="7042"/>
      <w:r>
        <w:rPr>
          <w:rtl/>
        </w:rPr>
        <w:t>פרט</w:t>
      </w:r>
      <w:r>
        <w:rPr>
          <w:rFonts w:hint="cs"/>
          <w:rtl/>
        </w:rPr>
        <w:t>,</w:t>
      </w:r>
      <w:r>
        <w:rPr>
          <w:rtl/>
        </w:rPr>
        <w:t xml:space="preserve"> </w:t>
      </w:r>
      <w:bookmarkStart w:id="7043" w:name="_ETM_Q16_496130"/>
      <w:bookmarkEnd w:id="7043"/>
      <w:r>
        <w:rPr>
          <w:rtl/>
        </w:rPr>
        <w:t xml:space="preserve">הישרדותו </w:t>
      </w:r>
      <w:bookmarkStart w:id="7044" w:name="_ETM_Q16_496820"/>
      <w:bookmarkEnd w:id="7044"/>
      <w:r>
        <w:rPr>
          <w:rtl/>
        </w:rPr>
        <w:t xml:space="preserve">מחוץ </w:t>
      </w:r>
      <w:bookmarkStart w:id="7045" w:name="_ETM_Q16_497869"/>
      <w:bookmarkEnd w:id="7045"/>
      <w:r>
        <w:rPr>
          <w:rtl/>
        </w:rPr>
        <w:t xml:space="preserve">לבית </w:t>
      </w:r>
      <w:bookmarkStart w:id="7046" w:name="_ETM_Q16_498439"/>
      <w:bookmarkEnd w:id="7046"/>
      <w:r>
        <w:rPr>
          <w:rtl/>
        </w:rPr>
        <w:t>הכלא</w:t>
      </w:r>
      <w:r>
        <w:rPr>
          <w:rFonts w:hint="cs"/>
          <w:rtl/>
        </w:rPr>
        <w:t>,</w:t>
      </w:r>
      <w:r>
        <w:rPr>
          <w:rtl/>
        </w:rPr>
        <w:t xml:space="preserve"> </w:t>
      </w:r>
      <w:bookmarkStart w:id="7047" w:name="_ETM_Q16_500300"/>
      <w:bookmarkEnd w:id="7047"/>
      <w:r>
        <w:rPr>
          <w:rtl/>
        </w:rPr>
        <w:t xml:space="preserve">והישרדות </w:t>
      </w:r>
      <w:bookmarkStart w:id="7048" w:name="_ETM_Q16_501050"/>
      <w:bookmarkEnd w:id="7048"/>
      <w:r>
        <w:rPr>
          <w:rtl/>
        </w:rPr>
        <w:t xml:space="preserve">הממשלה </w:t>
      </w:r>
      <w:bookmarkStart w:id="7049" w:name="_ETM_Q16_502880"/>
      <w:bookmarkEnd w:id="7049"/>
      <w:r w:rsidR="00AD1821">
        <w:rPr>
          <w:rFonts w:hint="cs"/>
          <w:rtl/>
        </w:rPr>
        <w:t>ב</w:t>
      </w:r>
      <w:r>
        <w:rPr>
          <w:rtl/>
        </w:rPr>
        <w:t>כלל</w:t>
      </w:r>
      <w:r>
        <w:rPr>
          <w:rFonts w:hint="cs"/>
          <w:rtl/>
        </w:rPr>
        <w:t>,</w:t>
      </w:r>
      <w:r>
        <w:rPr>
          <w:rtl/>
        </w:rPr>
        <w:t xml:space="preserve"> </w:t>
      </w:r>
      <w:bookmarkStart w:id="7050" w:name="_ETM_Q16_505439"/>
      <w:bookmarkEnd w:id="7050"/>
      <w:r>
        <w:rPr>
          <w:rtl/>
        </w:rPr>
        <w:t xml:space="preserve">וזה </w:t>
      </w:r>
      <w:bookmarkStart w:id="7051" w:name="_ETM_Q16_505949"/>
      <w:bookmarkEnd w:id="7051"/>
      <w:r>
        <w:rPr>
          <w:rtl/>
        </w:rPr>
        <w:t xml:space="preserve">על </w:t>
      </w:r>
      <w:bookmarkStart w:id="7052" w:name="_ETM_Q16_506070"/>
      <w:bookmarkEnd w:id="7052"/>
      <w:r>
        <w:rPr>
          <w:rtl/>
        </w:rPr>
        <w:t xml:space="preserve">חשבון </w:t>
      </w:r>
      <w:bookmarkStart w:id="7053" w:name="_ETM_Q16_506519"/>
      <w:bookmarkEnd w:id="7053"/>
      <w:r>
        <w:rPr>
          <w:rtl/>
        </w:rPr>
        <w:t>החטופים</w:t>
      </w:r>
      <w:r>
        <w:rPr>
          <w:rFonts w:hint="cs"/>
          <w:rtl/>
        </w:rPr>
        <w:t>.</w:t>
      </w:r>
      <w:bookmarkStart w:id="7054" w:name="_ETM_Q16_508000"/>
      <w:bookmarkStart w:id="7055" w:name="_ETM_Q16_510460"/>
      <w:bookmarkEnd w:id="7054"/>
      <w:bookmarkEnd w:id="7055"/>
      <w:r>
        <w:rPr>
          <w:rFonts w:hint="cs"/>
          <w:rtl/>
        </w:rPr>
        <w:t xml:space="preserve"> </w:t>
      </w:r>
      <w:r>
        <w:rPr>
          <w:rtl/>
        </w:rPr>
        <w:t>בעצם</w:t>
      </w:r>
      <w:r>
        <w:rPr>
          <w:rFonts w:hint="cs"/>
          <w:rtl/>
        </w:rPr>
        <w:t>,</w:t>
      </w:r>
      <w:r>
        <w:rPr>
          <w:rtl/>
        </w:rPr>
        <w:t xml:space="preserve"> </w:t>
      </w:r>
      <w:bookmarkStart w:id="7056" w:name="_ETM_Q16_511029"/>
      <w:bookmarkEnd w:id="7056"/>
      <w:r>
        <w:rPr>
          <w:rtl/>
        </w:rPr>
        <w:t xml:space="preserve">החטופים </w:t>
      </w:r>
      <w:bookmarkStart w:id="7057" w:name="_ETM_Q16_511599"/>
      <w:bookmarkEnd w:id="7057"/>
      <w:r>
        <w:rPr>
          <w:rtl/>
        </w:rPr>
        <w:t xml:space="preserve">מוקרבים </w:t>
      </w:r>
      <w:bookmarkStart w:id="7058" w:name="_ETM_Q16_512289"/>
      <w:bookmarkEnd w:id="7058"/>
      <w:r>
        <w:rPr>
          <w:rtl/>
        </w:rPr>
        <w:t xml:space="preserve">על </w:t>
      </w:r>
      <w:bookmarkStart w:id="7059" w:name="_ETM_Q16_512410"/>
      <w:bookmarkEnd w:id="7059"/>
      <w:r>
        <w:rPr>
          <w:rtl/>
        </w:rPr>
        <w:t xml:space="preserve">המזבח </w:t>
      </w:r>
      <w:bookmarkStart w:id="7060" w:name="_ETM_Q16_513129"/>
      <w:bookmarkEnd w:id="7060"/>
      <w:r>
        <w:rPr>
          <w:rtl/>
        </w:rPr>
        <w:t xml:space="preserve">המכונה </w:t>
      </w:r>
      <w:bookmarkStart w:id="7061" w:name="_ETM_Q16_513730"/>
      <w:bookmarkEnd w:id="7061"/>
      <w:r>
        <w:rPr>
          <w:rtl/>
        </w:rPr>
        <w:t xml:space="preserve">ממשלת </w:t>
      </w:r>
      <w:bookmarkStart w:id="7062" w:name="_ETM_Q16_514239"/>
      <w:bookmarkEnd w:id="7062"/>
      <w:r>
        <w:rPr>
          <w:rtl/>
        </w:rPr>
        <w:t>הדמים</w:t>
      </w:r>
      <w:r>
        <w:rPr>
          <w:rFonts w:hint="cs"/>
          <w:rtl/>
        </w:rPr>
        <w:t>,</w:t>
      </w:r>
      <w:r>
        <w:rPr>
          <w:rtl/>
        </w:rPr>
        <w:t xml:space="preserve"> </w:t>
      </w:r>
      <w:bookmarkStart w:id="7063" w:name="_ETM_Q16_516360"/>
      <w:bookmarkEnd w:id="7063"/>
      <w:r>
        <w:rPr>
          <w:rtl/>
        </w:rPr>
        <w:t xml:space="preserve">ואין </w:t>
      </w:r>
      <w:bookmarkStart w:id="7064" w:name="_ETM_Q16_516779"/>
      <w:bookmarkEnd w:id="7064"/>
      <w:r>
        <w:rPr>
          <w:rFonts w:hint="cs"/>
          <w:rtl/>
        </w:rPr>
        <w:t>זעק</w:t>
      </w:r>
      <w:r>
        <w:rPr>
          <w:rtl/>
        </w:rPr>
        <w:t xml:space="preserve">ה </w:t>
      </w:r>
      <w:bookmarkStart w:id="7065" w:name="_ETM_Q16_516960"/>
      <w:bookmarkStart w:id="7066" w:name="_ETM_Q16_517290"/>
      <w:bookmarkEnd w:id="7065"/>
      <w:bookmarkEnd w:id="7066"/>
      <w:r>
        <w:rPr>
          <w:rtl/>
        </w:rPr>
        <w:t>כמעט</w:t>
      </w:r>
      <w:r>
        <w:rPr>
          <w:rFonts w:hint="cs"/>
          <w:rtl/>
        </w:rPr>
        <w:t>.</w:t>
      </w:r>
      <w:r>
        <w:rPr>
          <w:rtl/>
        </w:rPr>
        <w:t xml:space="preserve"> </w:t>
      </w:r>
      <w:bookmarkStart w:id="7067" w:name="_ETM_Q16_520129"/>
      <w:bookmarkEnd w:id="7067"/>
      <w:r>
        <w:rPr>
          <w:rtl/>
        </w:rPr>
        <w:t xml:space="preserve">יוצאים </w:t>
      </w:r>
      <w:bookmarkStart w:id="7068" w:name="_ETM_Q16_520609"/>
      <w:bookmarkEnd w:id="7068"/>
      <w:r>
        <w:rPr>
          <w:rFonts w:hint="cs"/>
          <w:rtl/>
        </w:rPr>
        <w:t xml:space="preserve">אלפים </w:t>
      </w:r>
      <w:r w:rsidR="00AD1821">
        <w:rPr>
          <w:rFonts w:hint="cs"/>
          <w:rtl/>
        </w:rPr>
        <w:t xml:space="preserve">לרחובות </w:t>
      </w:r>
      <w:r>
        <w:rPr>
          <w:rFonts w:hint="eastAsia"/>
          <w:rtl/>
        </w:rPr>
        <w:t>–</w:t>
      </w:r>
      <w:r>
        <w:rPr>
          <w:rtl/>
        </w:rPr>
        <w:t xml:space="preserve"> </w:t>
      </w:r>
      <w:bookmarkStart w:id="7069" w:name="_ETM_Q16_521149"/>
      <w:bookmarkEnd w:id="7069"/>
      <w:r>
        <w:rPr>
          <w:rtl/>
        </w:rPr>
        <w:t xml:space="preserve">אני </w:t>
      </w:r>
      <w:bookmarkStart w:id="7070" w:name="_ETM_Q16_521300"/>
      <w:bookmarkEnd w:id="7070"/>
      <w:r>
        <w:rPr>
          <w:rtl/>
        </w:rPr>
        <w:t xml:space="preserve">מברך </w:t>
      </w:r>
      <w:bookmarkStart w:id="7071" w:name="_ETM_Q16_521629"/>
      <w:bookmarkEnd w:id="7071"/>
      <w:r>
        <w:rPr>
          <w:rtl/>
        </w:rPr>
        <w:t xml:space="preserve">את </w:t>
      </w:r>
      <w:bookmarkStart w:id="7072" w:name="_ETM_Q16_521719"/>
      <w:bookmarkEnd w:id="7072"/>
      <w:r>
        <w:rPr>
          <w:rtl/>
        </w:rPr>
        <w:t>כולם</w:t>
      </w:r>
      <w:r>
        <w:rPr>
          <w:rFonts w:hint="cs"/>
          <w:rtl/>
        </w:rPr>
        <w:t>.</w:t>
      </w:r>
      <w:r>
        <w:rPr>
          <w:rtl/>
        </w:rPr>
        <w:t xml:space="preserve"> </w:t>
      </w:r>
      <w:bookmarkStart w:id="7073" w:name="_ETM_Q16_524039"/>
      <w:bookmarkEnd w:id="7073"/>
      <w:r>
        <w:rPr>
          <w:rtl/>
        </w:rPr>
        <w:t xml:space="preserve">לא </w:t>
      </w:r>
      <w:bookmarkStart w:id="7074" w:name="_ETM_Q16_524279"/>
      <w:bookmarkEnd w:id="7074"/>
      <w:r>
        <w:rPr>
          <w:rtl/>
        </w:rPr>
        <w:t>מספיק</w:t>
      </w:r>
      <w:r>
        <w:rPr>
          <w:rFonts w:hint="cs"/>
          <w:rtl/>
        </w:rPr>
        <w:t>.</w:t>
      </w:r>
      <w:r>
        <w:rPr>
          <w:rtl/>
        </w:rPr>
        <w:t xml:space="preserve"> </w:t>
      </w:r>
      <w:bookmarkStart w:id="7075" w:name="_ETM_Q16_525739"/>
      <w:bookmarkEnd w:id="7075"/>
      <w:r>
        <w:rPr>
          <w:rtl/>
        </w:rPr>
        <w:t>והממשלה</w:t>
      </w:r>
      <w:r>
        <w:rPr>
          <w:rFonts w:hint="cs"/>
          <w:rtl/>
        </w:rPr>
        <w:t>,</w:t>
      </w:r>
      <w:r>
        <w:rPr>
          <w:rtl/>
        </w:rPr>
        <w:t xml:space="preserve"> </w:t>
      </w:r>
      <w:bookmarkStart w:id="7076" w:name="_ETM_Q16_527119"/>
      <w:bookmarkEnd w:id="7076"/>
      <w:r>
        <w:rPr>
          <w:rtl/>
        </w:rPr>
        <w:t xml:space="preserve">כסיפור </w:t>
      </w:r>
      <w:bookmarkStart w:id="7077" w:name="_ETM_Q16_527719"/>
      <w:bookmarkEnd w:id="7077"/>
      <w:r>
        <w:rPr>
          <w:rtl/>
        </w:rPr>
        <w:t>פרעה</w:t>
      </w:r>
      <w:r>
        <w:rPr>
          <w:rFonts w:hint="cs"/>
          <w:rtl/>
        </w:rPr>
        <w:t>,</w:t>
      </w:r>
      <w:r>
        <w:rPr>
          <w:rtl/>
        </w:rPr>
        <w:t xml:space="preserve"> </w:t>
      </w:r>
      <w:bookmarkStart w:id="7078" w:name="_ETM_Q16_529050"/>
      <w:bookmarkEnd w:id="7078"/>
      <w:r>
        <w:rPr>
          <w:rtl/>
        </w:rPr>
        <w:t xml:space="preserve">ליבה </w:t>
      </w:r>
      <w:bookmarkStart w:id="7079" w:name="_ETM_Q16_529680"/>
      <w:bookmarkEnd w:id="7079"/>
      <w:r>
        <w:rPr>
          <w:rtl/>
        </w:rPr>
        <w:t xml:space="preserve">רק </w:t>
      </w:r>
      <w:bookmarkStart w:id="7080" w:name="_ETM_Q16_529950"/>
      <w:bookmarkEnd w:id="7080"/>
      <w:r>
        <w:rPr>
          <w:rtl/>
        </w:rPr>
        <w:t xml:space="preserve">נעשה </w:t>
      </w:r>
      <w:bookmarkStart w:id="7081" w:name="_ETM_Q16_530880"/>
      <w:bookmarkEnd w:id="7081"/>
      <w:r>
        <w:rPr>
          <w:rtl/>
        </w:rPr>
        <w:t xml:space="preserve">קשה </w:t>
      </w:r>
      <w:bookmarkStart w:id="7082" w:name="_ETM_Q16_532050"/>
      <w:bookmarkEnd w:id="7082"/>
      <w:r>
        <w:rPr>
          <w:rtl/>
        </w:rPr>
        <w:t xml:space="preserve">יותר </w:t>
      </w:r>
      <w:bookmarkStart w:id="7083" w:name="_ETM_Q16_532470"/>
      <w:bookmarkEnd w:id="7083"/>
      <w:r>
        <w:rPr>
          <w:rtl/>
        </w:rPr>
        <w:t>ויותר</w:t>
      </w:r>
      <w:r>
        <w:rPr>
          <w:rFonts w:hint="cs"/>
          <w:rtl/>
        </w:rPr>
        <w:t xml:space="preserve">. </w:t>
      </w:r>
      <w:bookmarkStart w:id="7084" w:name="_ETM_Q16_533000"/>
      <w:bookmarkStart w:id="7085" w:name="_ETM_Q16_535050"/>
      <w:bookmarkEnd w:id="7084"/>
      <w:bookmarkEnd w:id="7085"/>
      <w:r>
        <w:rPr>
          <w:rtl/>
        </w:rPr>
        <w:t xml:space="preserve">זה </w:t>
      </w:r>
      <w:bookmarkStart w:id="7086" w:name="_ETM_Q16_535320"/>
      <w:bookmarkEnd w:id="7086"/>
      <w:r>
        <w:rPr>
          <w:rtl/>
        </w:rPr>
        <w:t>הזמן</w:t>
      </w:r>
      <w:r>
        <w:rPr>
          <w:rFonts w:hint="cs"/>
          <w:rtl/>
        </w:rPr>
        <w:t>.</w:t>
      </w:r>
      <w:r>
        <w:rPr>
          <w:rtl/>
        </w:rPr>
        <w:t xml:space="preserve"> </w:t>
      </w:r>
      <w:bookmarkStart w:id="7087" w:name="_ETM_Q16_537070"/>
      <w:bookmarkEnd w:id="7087"/>
      <w:r>
        <w:rPr>
          <w:rtl/>
        </w:rPr>
        <w:t xml:space="preserve">יש </w:t>
      </w:r>
      <w:bookmarkStart w:id="7088" w:name="_ETM_Q16_537400"/>
      <w:bookmarkStart w:id="7089" w:name="_ETM_Q16_537589"/>
      <w:bookmarkEnd w:id="7088"/>
      <w:bookmarkEnd w:id="7089"/>
      <w:r>
        <w:rPr>
          <w:rtl/>
        </w:rPr>
        <w:t xml:space="preserve">עכשיו </w:t>
      </w:r>
      <w:bookmarkStart w:id="7090" w:name="_ETM_Q16_538310"/>
      <w:bookmarkEnd w:id="7090"/>
      <w:r>
        <w:rPr>
          <w:rtl/>
        </w:rPr>
        <w:t xml:space="preserve">שביב </w:t>
      </w:r>
      <w:bookmarkStart w:id="7091" w:name="_ETM_Q16_539879"/>
      <w:bookmarkEnd w:id="7091"/>
      <w:r>
        <w:rPr>
          <w:rtl/>
        </w:rPr>
        <w:t xml:space="preserve">של </w:t>
      </w:r>
      <w:bookmarkStart w:id="7092" w:name="_ETM_Q16_540120"/>
      <w:bookmarkEnd w:id="7092"/>
      <w:r>
        <w:rPr>
          <w:rtl/>
        </w:rPr>
        <w:t>תקווה</w:t>
      </w:r>
      <w:r>
        <w:rPr>
          <w:rFonts w:hint="cs"/>
          <w:rtl/>
        </w:rPr>
        <w:t>,</w:t>
      </w:r>
      <w:r>
        <w:rPr>
          <w:rtl/>
        </w:rPr>
        <w:t xml:space="preserve"> </w:t>
      </w:r>
      <w:bookmarkStart w:id="7093" w:name="_ETM_Q16_541629"/>
      <w:bookmarkEnd w:id="7093"/>
      <w:r>
        <w:rPr>
          <w:rtl/>
        </w:rPr>
        <w:t xml:space="preserve">ואסור </w:t>
      </w:r>
      <w:bookmarkStart w:id="7094" w:name="_ETM_Q16_544170"/>
      <w:bookmarkEnd w:id="7094"/>
      <w:r>
        <w:rPr>
          <w:rtl/>
        </w:rPr>
        <w:t>ששבי</w:t>
      </w:r>
      <w:r>
        <w:rPr>
          <w:rFonts w:hint="cs"/>
          <w:rtl/>
        </w:rPr>
        <w:t>ב</w:t>
      </w:r>
      <w:bookmarkStart w:id="7095" w:name="_ETM_Q16_544770"/>
      <w:bookmarkEnd w:id="7095"/>
      <w:r>
        <w:rPr>
          <w:rFonts w:hint="cs"/>
          <w:rtl/>
        </w:rPr>
        <w:t xml:space="preserve"> ה</w:t>
      </w:r>
      <w:r>
        <w:rPr>
          <w:rtl/>
        </w:rPr>
        <w:t xml:space="preserve">תקווה </w:t>
      </w:r>
      <w:bookmarkStart w:id="7096" w:name="_ETM_Q16_545369"/>
      <w:bookmarkEnd w:id="7096"/>
      <w:r>
        <w:rPr>
          <w:rFonts w:hint="cs"/>
          <w:rtl/>
        </w:rPr>
        <w:t>ה</w:t>
      </w:r>
      <w:r>
        <w:rPr>
          <w:rtl/>
        </w:rPr>
        <w:t xml:space="preserve">זה </w:t>
      </w:r>
      <w:bookmarkStart w:id="7097" w:name="_ETM_Q16_545729"/>
      <w:bookmarkEnd w:id="7097"/>
      <w:r>
        <w:rPr>
          <w:rtl/>
        </w:rPr>
        <w:t>יימחק</w:t>
      </w:r>
      <w:r>
        <w:rPr>
          <w:rFonts w:hint="cs"/>
          <w:rtl/>
        </w:rPr>
        <w:t>.</w:t>
      </w:r>
      <w:r>
        <w:rPr>
          <w:rtl/>
        </w:rPr>
        <w:t xml:space="preserve"> </w:t>
      </w:r>
      <w:bookmarkStart w:id="7098" w:name="_ETM_Q16_547400"/>
      <w:bookmarkStart w:id="7099" w:name="_ETM_Q16_547000"/>
      <w:bookmarkEnd w:id="7098"/>
      <w:bookmarkEnd w:id="7099"/>
      <w:r>
        <w:rPr>
          <w:rtl/>
        </w:rPr>
        <w:t xml:space="preserve">אמרה </w:t>
      </w:r>
      <w:bookmarkStart w:id="7100" w:name="_ETM_Q16_547970"/>
      <w:bookmarkEnd w:id="7100"/>
      <w:r>
        <w:rPr>
          <w:rtl/>
        </w:rPr>
        <w:t xml:space="preserve">היום </w:t>
      </w:r>
      <w:bookmarkStart w:id="7101" w:name="_ETM_Q16_549130"/>
      <w:bookmarkEnd w:id="7101"/>
      <w:r>
        <w:rPr>
          <w:rFonts w:hint="cs"/>
          <w:rtl/>
        </w:rPr>
        <w:t>אחת מקרובי ה</w:t>
      </w:r>
      <w:bookmarkStart w:id="7102" w:name="_ETM_Q16_549790"/>
      <w:bookmarkStart w:id="7103" w:name="_ETM_Q16_550779"/>
      <w:bookmarkStart w:id="7104" w:name="_ETM_Q16_552070"/>
      <w:bookmarkEnd w:id="7102"/>
      <w:bookmarkEnd w:id="7103"/>
      <w:bookmarkEnd w:id="7104"/>
      <w:r>
        <w:rPr>
          <w:rtl/>
        </w:rPr>
        <w:t>חטופים</w:t>
      </w:r>
      <w:r>
        <w:rPr>
          <w:rFonts w:hint="cs"/>
          <w:rtl/>
        </w:rPr>
        <w:t xml:space="preserve">, אילה מצגר, </w:t>
      </w:r>
      <w:bookmarkStart w:id="7105" w:name="_ETM_Q16_555000"/>
      <w:bookmarkStart w:id="7106" w:name="_ETM_Q16_552790"/>
      <w:bookmarkStart w:id="7107" w:name="_ETM_Q16_553029"/>
      <w:bookmarkStart w:id="7108" w:name="_ETM_Q16_553490"/>
      <w:bookmarkStart w:id="7109" w:name="_ETM_Q16_553850"/>
      <w:bookmarkStart w:id="7110" w:name="_ETM_Q16_554810"/>
      <w:bookmarkStart w:id="7111" w:name="_ETM_Q16_557000"/>
      <w:bookmarkStart w:id="7112" w:name="_ETM_Q16_557570"/>
      <w:bookmarkEnd w:id="7105"/>
      <w:bookmarkEnd w:id="7106"/>
      <w:bookmarkEnd w:id="7107"/>
      <w:bookmarkEnd w:id="7108"/>
      <w:bookmarkEnd w:id="7109"/>
      <w:bookmarkEnd w:id="7110"/>
      <w:bookmarkEnd w:id="7111"/>
      <w:bookmarkEnd w:id="7112"/>
      <w:r w:rsidR="00AD1821">
        <w:rPr>
          <w:rFonts w:hint="cs"/>
          <w:rtl/>
        </w:rPr>
        <w:t>ו</w:t>
      </w:r>
      <w:r>
        <w:rPr>
          <w:rtl/>
        </w:rPr>
        <w:t xml:space="preserve">אני </w:t>
      </w:r>
      <w:bookmarkStart w:id="7113" w:name="_ETM_Q16_557810"/>
      <w:bookmarkEnd w:id="7113"/>
      <w:r>
        <w:rPr>
          <w:rtl/>
        </w:rPr>
        <w:t xml:space="preserve">מצטט </w:t>
      </w:r>
      <w:bookmarkStart w:id="7114" w:name="_ETM_Q16_558290"/>
      <w:bookmarkEnd w:id="7114"/>
      <w:r>
        <w:rPr>
          <w:rtl/>
        </w:rPr>
        <w:t>אותה</w:t>
      </w:r>
      <w:r>
        <w:rPr>
          <w:rFonts w:hint="cs"/>
          <w:rtl/>
        </w:rPr>
        <w:t>:</w:t>
      </w:r>
      <w:r>
        <w:rPr>
          <w:rtl/>
        </w:rPr>
        <w:t xml:space="preserve"> </w:t>
      </w:r>
      <w:bookmarkStart w:id="7115" w:name="_ETM_Q16_558620"/>
      <w:bookmarkEnd w:id="7115"/>
      <w:r>
        <w:rPr>
          <w:rtl/>
        </w:rPr>
        <w:t xml:space="preserve">למרות </w:t>
      </w:r>
      <w:bookmarkStart w:id="7116" w:name="_ETM_Q16_558980"/>
      <w:bookmarkEnd w:id="7116"/>
      <w:r>
        <w:rPr>
          <w:rtl/>
        </w:rPr>
        <w:t xml:space="preserve">שהבת </w:t>
      </w:r>
      <w:bookmarkStart w:id="7117" w:name="_ETM_Q16_559400"/>
      <w:bookmarkEnd w:id="7117"/>
      <w:r>
        <w:rPr>
          <w:rtl/>
        </w:rPr>
        <w:t xml:space="preserve">שלי </w:t>
      </w:r>
      <w:bookmarkStart w:id="7118" w:name="_ETM_Q16_559610"/>
      <w:bookmarkEnd w:id="7118"/>
      <w:r>
        <w:rPr>
          <w:rtl/>
        </w:rPr>
        <w:t xml:space="preserve">כמעט </w:t>
      </w:r>
      <w:bookmarkStart w:id="7119" w:name="_ETM_Q16_559970"/>
      <w:bookmarkEnd w:id="7119"/>
      <w:r>
        <w:rPr>
          <w:rtl/>
        </w:rPr>
        <w:t xml:space="preserve">נחטפה </w:t>
      </w:r>
      <w:bookmarkStart w:id="7120" w:name="_ETM_Q16_560750"/>
      <w:bookmarkEnd w:id="7120"/>
      <w:r>
        <w:rPr>
          <w:rtl/>
        </w:rPr>
        <w:t xml:space="preserve">וחמי </w:t>
      </w:r>
      <w:bookmarkStart w:id="7121" w:name="_ETM_Q16_561260"/>
      <w:bookmarkEnd w:id="7121"/>
      <w:r>
        <w:rPr>
          <w:rtl/>
        </w:rPr>
        <w:t xml:space="preserve">וחמותי </w:t>
      </w:r>
      <w:bookmarkStart w:id="7122" w:name="_ETM_Q16_561800"/>
      <w:bookmarkEnd w:id="7122"/>
      <w:r>
        <w:rPr>
          <w:rtl/>
        </w:rPr>
        <w:t>נחטפו</w:t>
      </w:r>
      <w:r>
        <w:rPr>
          <w:rFonts w:hint="cs"/>
          <w:rtl/>
        </w:rPr>
        <w:t>,</w:t>
      </w:r>
      <w:r>
        <w:rPr>
          <w:rtl/>
        </w:rPr>
        <w:t xml:space="preserve"> </w:t>
      </w:r>
      <w:bookmarkStart w:id="7123" w:name="_ETM_Q16_562910"/>
      <w:bookmarkEnd w:id="7123"/>
      <w:r>
        <w:rPr>
          <w:rtl/>
        </w:rPr>
        <w:t xml:space="preserve">אני </w:t>
      </w:r>
      <w:bookmarkStart w:id="7124" w:name="_ETM_Q16_563120"/>
      <w:bookmarkEnd w:id="7124"/>
      <w:r>
        <w:rPr>
          <w:rtl/>
        </w:rPr>
        <w:t xml:space="preserve">יודעת </w:t>
      </w:r>
      <w:bookmarkStart w:id="7125" w:name="_ETM_Q16_563570"/>
      <w:bookmarkEnd w:id="7125"/>
      <w:r>
        <w:rPr>
          <w:rtl/>
        </w:rPr>
        <w:t xml:space="preserve">איזה </w:t>
      </w:r>
      <w:bookmarkStart w:id="7126" w:name="_ETM_Q16_563779"/>
      <w:bookmarkEnd w:id="7126"/>
      <w:r>
        <w:rPr>
          <w:rtl/>
        </w:rPr>
        <w:t xml:space="preserve">סולם </w:t>
      </w:r>
      <w:bookmarkStart w:id="7127" w:name="_ETM_Q16_564140"/>
      <w:bookmarkEnd w:id="7127"/>
      <w:r>
        <w:rPr>
          <w:rtl/>
        </w:rPr>
        <w:t xml:space="preserve">ערכים </w:t>
      </w:r>
      <w:bookmarkStart w:id="7128" w:name="_ETM_Q16_564560"/>
      <w:bookmarkEnd w:id="7128"/>
      <w:r>
        <w:rPr>
          <w:rtl/>
        </w:rPr>
        <w:t xml:space="preserve">מלווה </w:t>
      </w:r>
      <w:bookmarkStart w:id="7129" w:name="_ETM_Q16_564920"/>
      <w:bookmarkEnd w:id="7129"/>
      <w:r>
        <w:rPr>
          <w:rtl/>
        </w:rPr>
        <w:t xml:space="preserve">אותי </w:t>
      </w:r>
      <w:bookmarkStart w:id="7130" w:name="_ETM_Q16_565640"/>
      <w:bookmarkEnd w:id="7130"/>
      <w:r>
        <w:rPr>
          <w:rtl/>
        </w:rPr>
        <w:t xml:space="preserve">ויוביל </w:t>
      </w:r>
      <w:bookmarkStart w:id="7131" w:name="_ETM_Q16_567229"/>
      <w:bookmarkEnd w:id="7131"/>
      <w:r>
        <w:rPr>
          <w:rFonts w:hint="cs"/>
          <w:rtl/>
        </w:rPr>
        <w:t xml:space="preserve">אותי. </w:t>
      </w:r>
      <w:r>
        <w:rPr>
          <w:rtl/>
        </w:rPr>
        <w:t xml:space="preserve">צריך </w:t>
      </w:r>
      <w:bookmarkStart w:id="7132" w:name="_ETM_Q16_567740"/>
      <w:bookmarkEnd w:id="7132"/>
      <w:r>
        <w:rPr>
          <w:rtl/>
        </w:rPr>
        <w:t xml:space="preserve">להציל </w:t>
      </w:r>
      <w:bookmarkStart w:id="7133" w:name="_ETM_Q16_568220"/>
      <w:bookmarkEnd w:id="7133"/>
      <w:r>
        <w:rPr>
          <w:rtl/>
        </w:rPr>
        <w:t>חיים</w:t>
      </w:r>
      <w:r w:rsidR="00AD1821">
        <w:rPr>
          <w:rFonts w:hint="cs"/>
          <w:rtl/>
        </w:rPr>
        <w:t>,</w:t>
      </w:r>
      <w:r>
        <w:rPr>
          <w:rtl/>
        </w:rPr>
        <w:t xml:space="preserve"> </w:t>
      </w:r>
      <w:bookmarkStart w:id="7134" w:name="_ETM_Q16_568999"/>
      <w:bookmarkEnd w:id="7134"/>
      <w:r>
        <w:rPr>
          <w:rtl/>
        </w:rPr>
        <w:t xml:space="preserve">וצריך </w:t>
      </w:r>
      <w:bookmarkStart w:id="7135" w:name="_ETM_Q16_569659"/>
      <w:bookmarkEnd w:id="7135"/>
      <w:r>
        <w:rPr>
          <w:rtl/>
        </w:rPr>
        <w:t xml:space="preserve">לעשות </w:t>
      </w:r>
      <w:bookmarkStart w:id="7136" w:name="_ETM_Q16_570049"/>
      <w:bookmarkEnd w:id="7136"/>
      <w:r>
        <w:rPr>
          <w:rtl/>
        </w:rPr>
        <w:t xml:space="preserve">את </w:t>
      </w:r>
      <w:bookmarkStart w:id="7137" w:name="_ETM_Q16_570170"/>
      <w:bookmarkEnd w:id="7137"/>
      <w:r>
        <w:rPr>
          <w:rtl/>
        </w:rPr>
        <w:t xml:space="preserve">זה </w:t>
      </w:r>
      <w:bookmarkStart w:id="7138" w:name="_ETM_Q16_570319"/>
      <w:bookmarkEnd w:id="7138"/>
      <w:r>
        <w:rPr>
          <w:rtl/>
        </w:rPr>
        <w:t>עכשיו</w:t>
      </w:r>
      <w:r>
        <w:rPr>
          <w:rFonts w:hint="cs"/>
          <w:rtl/>
        </w:rPr>
        <w:t>.</w:t>
      </w:r>
      <w:r>
        <w:rPr>
          <w:rtl/>
        </w:rPr>
        <w:t xml:space="preserve"> </w:t>
      </w:r>
      <w:bookmarkStart w:id="7139" w:name="_ETM_Q16_571339"/>
      <w:bookmarkEnd w:id="7139"/>
      <w:r>
        <w:rPr>
          <w:rtl/>
        </w:rPr>
        <w:t xml:space="preserve">כל </w:t>
      </w:r>
      <w:bookmarkStart w:id="7140" w:name="_ETM_Q16_571760"/>
      <w:bookmarkEnd w:id="7140"/>
      <w:r>
        <w:rPr>
          <w:rtl/>
        </w:rPr>
        <w:t>מילה</w:t>
      </w:r>
      <w:r>
        <w:rPr>
          <w:rFonts w:hint="cs"/>
          <w:rtl/>
        </w:rPr>
        <w:t>.</w:t>
      </w:r>
    </w:p>
    <w:p w:rsidR="004409CC" w:rsidRDefault="004409CC" w:rsidP="00715DC3">
      <w:pPr>
        <w:rPr>
          <w:rtl/>
        </w:rPr>
      </w:pPr>
    </w:p>
    <w:p w:rsidR="004409CC" w:rsidRDefault="004409CC" w:rsidP="00715DC3">
      <w:pPr>
        <w:rPr>
          <w:rtl/>
        </w:rPr>
      </w:pPr>
      <w:bookmarkStart w:id="7141" w:name="_ETM_Q16_574000"/>
      <w:bookmarkStart w:id="7142" w:name="_ETM_Q16_572589"/>
      <w:bookmarkEnd w:id="7141"/>
      <w:bookmarkEnd w:id="7142"/>
      <w:r>
        <w:rPr>
          <w:rtl/>
        </w:rPr>
        <w:t>ברשותך</w:t>
      </w:r>
      <w:r>
        <w:rPr>
          <w:rFonts w:hint="cs"/>
          <w:rtl/>
        </w:rPr>
        <w:t>,</w:t>
      </w:r>
      <w:r>
        <w:rPr>
          <w:rtl/>
        </w:rPr>
        <w:t xml:space="preserve"> </w:t>
      </w:r>
      <w:bookmarkStart w:id="7143" w:name="_ETM_Q16_573279"/>
      <w:bookmarkEnd w:id="7143"/>
      <w:r>
        <w:rPr>
          <w:rtl/>
        </w:rPr>
        <w:t xml:space="preserve">אני </w:t>
      </w:r>
      <w:bookmarkStart w:id="7144" w:name="_ETM_Q16_573430"/>
      <w:bookmarkEnd w:id="7144"/>
      <w:r>
        <w:rPr>
          <w:rtl/>
        </w:rPr>
        <w:t xml:space="preserve">אסיים </w:t>
      </w:r>
      <w:bookmarkStart w:id="7145" w:name="_ETM_Q16_575009"/>
      <w:bookmarkEnd w:id="7145"/>
      <w:r>
        <w:rPr>
          <w:rtl/>
        </w:rPr>
        <w:t xml:space="preserve">בציטוט </w:t>
      </w:r>
      <w:bookmarkStart w:id="7146" w:name="_ETM_Q16_575729"/>
      <w:bookmarkEnd w:id="7146"/>
      <w:r>
        <w:rPr>
          <w:rtl/>
        </w:rPr>
        <w:t xml:space="preserve">מאוד </w:t>
      </w:r>
      <w:bookmarkStart w:id="7147" w:name="_ETM_Q16_575939"/>
      <w:bookmarkEnd w:id="7147"/>
      <w:r>
        <w:rPr>
          <w:rtl/>
        </w:rPr>
        <w:t>חשוב</w:t>
      </w:r>
      <w:r>
        <w:rPr>
          <w:rFonts w:hint="cs"/>
          <w:rtl/>
        </w:rPr>
        <w:t>.</w:t>
      </w:r>
      <w:r>
        <w:rPr>
          <w:rtl/>
        </w:rPr>
        <w:t xml:space="preserve"> </w:t>
      </w:r>
      <w:bookmarkStart w:id="7148" w:name="_ETM_Q16_577420"/>
      <w:bookmarkEnd w:id="7148"/>
      <w:r>
        <w:rPr>
          <w:rtl/>
        </w:rPr>
        <w:t xml:space="preserve">בתחילת </w:t>
      </w:r>
      <w:bookmarkStart w:id="7149" w:name="_ETM_Q16_578140"/>
      <w:bookmarkEnd w:id="7149"/>
      <w:r>
        <w:rPr>
          <w:rtl/>
        </w:rPr>
        <w:t xml:space="preserve">שנות </w:t>
      </w:r>
      <w:bookmarkStart w:id="7150" w:name="_ETM_Q16_578380"/>
      <w:bookmarkEnd w:id="7150"/>
      <w:r>
        <w:rPr>
          <w:rtl/>
        </w:rPr>
        <w:t>ה</w:t>
      </w:r>
      <w:bookmarkStart w:id="7151" w:name="_ETM_Q16_579999"/>
      <w:bookmarkEnd w:id="7151"/>
      <w:r>
        <w:rPr>
          <w:rFonts w:hint="cs"/>
          <w:rtl/>
        </w:rPr>
        <w:t>שבעים</w:t>
      </w:r>
      <w:r>
        <w:rPr>
          <w:rtl/>
        </w:rPr>
        <w:t xml:space="preserve"> </w:t>
      </w:r>
      <w:bookmarkStart w:id="7152" w:name="_ETM_Q16_581540"/>
      <w:bookmarkEnd w:id="7152"/>
      <w:r>
        <w:rPr>
          <w:rtl/>
        </w:rPr>
        <w:t xml:space="preserve">הרב </w:t>
      </w:r>
      <w:bookmarkStart w:id="7153" w:name="_ETM_Q16_582020"/>
      <w:bookmarkEnd w:id="7153"/>
      <w:r>
        <w:rPr>
          <w:rtl/>
        </w:rPr>
        <w:t xml:space="preserve">משה </w:t>
      </w:r>
      <w:bookmarkStart w:id="7154" w:name="_ETM_Q16_582350"/>
      <w:bookmarkEnd w:id="7154"/>
      <w:proofErr w:type="spellStart"/>
      <w:r>
        <w:rPr>
          <w:rtl/>
        </w:rPr>
        <w:t>פיינשטיין</w:t>
      </w:r>
      <w:proofErr w:type="spellEnd"/>
      <w:r>
        <w:rPr>
          <w:rFonts w:hint="cs"/>
          <w:rtl/>
        </w:rPr>
        <w:t>,</w:t>
      </w:r>
      <w:r>
        <w:rPr>
          <w:rtl/>
        </w:rPr>
        <w:t xml:space="preserve"> </w:t>
      </w:r>
      <w:bookmarkStart w:id="7155" w:name="_ETM_Q16_583010"/>
      <w:bookmarkEnd w:id="7155"/>
      <w:r>
        <w:rPr>
          <w:rtl/>
        </w:rPr>
        <w:t xml:space="preserve">שהיה </w:t>
      </w:r>
      <w:bookmarkStart w:id="7156" w:name="_ETM_Q16_583339"/>
      <w:bookmarkEnd w:id="7156"/>
      <w:r>
        <w:rPr>
          <w:rtl/>
        </w:rPr>
        <w:t xml:space="preserve">נשיא </w:t>
      </w:r>
      <w:bookmarkStart w:id="7157" w:name="_ETM_Q16_583640"/>
      <w:bookmarkEnd w:id="7157"/>
      <w:r>
        <w:rPr>
          <w:rtl/>
        </w:rPr>
        <w:t xml:space="preserve">אגודת </w:t>
      </w:r>
      <w:bookmarkStart w:id="7158" w:name="_ETM_Q16_584060"/>
      <w:bookmarkEnd w:id="7158"/>
      <w:r>
        <w:rPr>
          <w:rtl/>
        </w:rPr>
        <w:t>הרבנים</w:t>
      </w:r>
      <w:r>
        <w:rPr>
          <w:rFonts w:hint="cs"/>
          <w:rtl/>
        </w:rPr>
        <w:t>,</w:t>
      </w:r>
      <w:r>
        <w:rPr>
          <w:rtl/>
        </w:rPr>
        <w:t xml:space="preserve"> </w:t>
      </w:r>
      <w:bookmarkStart w:id="7159" w:name="_ETM_Q16_585850"/>
      <w:bookmarkEnd w:id="7159"/>
      <w:r>
        <w:rPr>
          <w:rtl/>
        </w:rPr>
        <w:t xml:space="preserve">כתב </w:t>
      </w:r>
      <w:bookmarkStart w:id="7160" w:name="_ETM_Q16_586240"/>
      <w:bookmarkEnd w:id="7160"/>
      <w:r>
        <w:rPr>
          <w:rtl/>
        </w:rPr>
        <w:t xml:space="preserve">לגולדה </w:t>
      </w:r>
      <w:bookmarkStart w:id="7161" w:name="_ETM_Q16_586659"/>
      <w:bookmarkEnd w:id="7161"/>
      <w:r>
        <w:rPr>
          <w:rtl/>
        </w:rPr>
        <w:t>מאיר</w:t>
      </w:r>
      <w:r>
        <w:rPr>
          <w:rFonts w:hint="cs"/>
          <w:rtl/>
        </w:rPr>
        <w:t>,</w:t>
      </w:r>
      <w:r>
        <w:rPr>
          <w:rtl/>
        </w:rPr>
        <w:t xml:space="preserve"> </w:t>
      </w:r>
      <w:bookmarkStart w:id="7162" w:name="_ETM_Q16_587020"/>
      <w:bookmarkEnd w:id="7162"/>
      <w:r>
        <w:rPr>
          <w:rtl/>
        </w:rPr>
        <w:t xml:space="preserve">שהייתה </w:t>
      </w:r>
      <w:bookmarkStart w:id="7163" w:name="_ETM_Q16_587350"/>
      <w:bookmarkEnd w:id="7163"/>
      <w:r>
        <w:rPr>
          <w:rtl/>
        </w:rPr>
        <w:t xml:space="preserve">אז </w:t>
      </w:r>
      <w:bookmarkStart w:id="7164" w:name="_ETM_Q16_587469"/>
      <w:bookmarkEnd w:id="7164"/>
      <w:r>
        <w:rPr>
          <w:rFonts w:hint="cs"/>
          <w:rtl/>
        </w:rPr>
        <w:t xml:space="preserve">ראשת הממשלה, </w:t>
      </w:r>
      <w:bookmarkStart w:id="7165" w:name="_ETM_Q16_587799"/>
      <w:bookmarkStart w:id="7166" w:name="_ETM_Q16_589640"/>
      <w:bookmarkEnd w:id="7165"/>
      <w:bookmarkEnd w:id="7166"/>
      <w:r>
        <w:rPr>
          <w:rtl/>
        </w:rPr>
        <w:t xml:space="preserve">על </w:t>
      </w:r>
      <w:bookmarkStart w:id="7167" w:name="_ETM_Q16_589880"/>
      <w:bookmarkEnd w:id="7167"/>
      <w:r>
        <w:rPr>
          <w:rtl/>
        </w:rPr>
        <w:t xml:space="preserve">חשיבות </w:t>
      </w:r>
      <w:bookmarkStart w:id="7168" w:name="_ETM_Q16_590630"/>
      <w:bookmarkEnd w:id="7168"/>
      <w:r>
        <w:rPr>
          <w:rtl/>
        </w:rPr>
        <w:t xml:space="preserve">פדיון </w:t>
      </w:r>
      <w:bookmarkStart w:id="7169" w:name="_ETM_Q16_591140"/>
      <w:bookmarkEnd w:id="7169"/>
      <w:r>
        <w:rPr>
          <w:rFonts w:hint="cs"/>
          <w:rtl/>
        </w:rPr>
        <w:t>ה</w:t>
      </w:r>
      <w:r>
        <w:rPr>
          <w:rtl/>
        </w:rPr>
        <w:t>שבויים</w:t>
      </w:r>
      <w:r>
        <w:rPr>
          <w:rFonts w:hint="cs"/>
          <w:rtl/>
        </w:rPr>
        <w:t>.</w:t>
      </w:r>
      <w:r>
        <w:rPr>
          <w:rtl/>
        </w:rPr>
        <w:t xml:space="preserve"> </w:t>
      </w:r>
      <w:bookmarkStart w:id="7170" w:name="_ETM_Q16_592759"/>
      <w:bookmarkEnd w:id="7170"/>
      <w:r>
        <w:rPr>
          <w:rtl/>
        </w:rPr>
        <w:t xml:space="preserve">הוא </w:t>
      </w:r>
      <w:bookmarkStart w:id="7171" w:name="_ETM_Q16_593089"/>
      <w:bookmarkEnd w:id="7171"/>
      <w:r>
        <w:rPr>
          <w:rtl/>
        </w:rPr>
        <w:t xml:space="preserve">כתב </w:t>
      </w:r>
      <w:bookmarkStart w:id="7172" w:name="_ETM_Q16_593450"/>
      <w:bookmarkEnd w:id="7172"/>
      <w:r>
        <w:rPr>
          <w:rtl/>
        </w:rPr>
        <w:t>כך</w:t>
      </w:r>
      <w:r>
        <w:rPr>
          <w:rFonts w:hint="cs"/>
          <w:rtl/>
        </w:rPr>
        <w:t>,</w:t>
      </w:r>
      <w:r>
        <w:rPr>
          <w:rtl/>
        </w:rPr>
        <w:t xml:space="preserve"> </w:t>
      </w:r>
      <w:bookmarkStart w:id="7173" w:name="_ETM_Q16_593810"/>
      <w:bookmarkEnd w:id="7173"/>
      <w:r>
        <w:rPr>
          <w:rtl/>
        </w:rPr>
        <w:t xml:space="preserve">ואני </w:t>
      </w:r>
      <w:bookmarkStart w:id="7174" w:name="_ETM_Q16_594049"/>
      <w:bookmarkEnd w:id="7174"/>
      <w:r>
        <w:rPr>
          <w:rtl/>
        </w:rPr>
        <w:t xml:space="preserve">מפנה </w:t>
      </w:r>
      <w:bookmarkStart w:id="7175" w:name="_ETM_Q16_594380"/>
      <w:bookmarkEnd w:id="7175"/>
      <w:r>
        <w:rPr>
          <w:rtl/>
        </w:rPr>
        <w:t xml:space="preserve">את </w:t>
      </w:r>
      <w:bookmarkStart w:id="7176" w:name="_ETM_Q16_594439"/>
      <w:bookmarkEnd w:id="7176"/>
      <w:r>
        <w:rPr>
          <w:rtl/>
        </w:rPr>
        <w:t xml:space="preserve">זה </w:t>
      </w:r>
      <w:bookmarkStart w:id="7177" w:name="_ETM_Q16_594560"/>
      <w:bookmarkEnd w:id="7177"/>
      <w:r>
        <w:rPr>
          <w:rtl/>
        </w:rPr>
        <w:t xml:space="preserve">לאנשים </w:t>
      </w:r>
      <w:bookmarkStart w:id="7178" w:name="_ETM_Q16_595159"/>
      <w:bookmarkEnd w:id="7178"/>
      <w:r>
        <w:rPr>
          <w:rtl/>
        </w:rPr>
        <w:t xml:space="preserve">שהיהדות </w:t>
      </w:r>
      <w:bookmarkStart w:id="7179" w:name="_ETM_Q16_597570"/>
      <w:bookmarkEnd w:id="7179"/>
      <w:r>
        <w:rPr>
          <w:rtl/>
        </w:rPr>
        <w:t xml:space="preserve">בפיהם </w:t>
      </w:r>
      <w:bookmarkStart w:id="7180" w:name="_ETM_Q16_598979"/>
      <w:bookmarkEnd w:id="7180"/>
      <w:r>
        <w:rPr>
          <w:rtl/>
        </w:rPr>
        <w:t xml:space="preserve">ולעיתים </w:t>
      </w:r>
      <w:bookmarkStart w:id="7181" w:name="_ETM_Q16_599520"/>
      <w:bookmarkEnd w:id="7181"/>
      <w:r>
        <w:rPr>
          <w:rtl/>
        </w:rPr>
        <w:t xml:space="preserve">קרובות </w:t>
      </w:r>
      <w:bookmarkStart w:id="7182" w:name="_ETM_Q16_599969"/>
      <w:bookmarkEnd w:id="7182"/>
      <w:r>
        <w:rPr>
          <w:rtl/>
        </w:rPr>
        <w:t xml:space="preserve">מדי </w:t>
      </w:r>
      <w:bookmarkStart w:id="7183" w:name="_ETM_Q16_601139"/>
      <w:bookmarkEnd w:id="7183"/>
      <w:r>
        <w:rPr>
          <w:rtl/>
        </w:rPr>
        <w:t xml:space="preserve">הרוע </w:t>
      </w:r>
      <w:bookmarkStart w:id="7184" w:name="_ETM_Q16_601709"/>
      <w:bookmarkEnd w:id="7184"/>
      <w:r>
        <w:rPr>
          <w:rtl/>
        </w:rPr>
        <w:t>בליבם</w:t>
      </w:r>
      <w:r>
        <w:rPr>
          <w:rFonts w:hint="cs"/>
          <w:rtl/>
        </w:rPr>
        <w:t>.</w:t>
      </w:r>
      <w:r>
        <w:rPr>
          <w:rtl/>
        </w:rPr>
        <w:t xml:space="preserve"> </w:t>
      </w:r>
      <w:bookmarkStart w:id="7185" w:name="_ETM_Q16_602729"/>
      <w:bookmarkEnd w:id="7185"/>
      <w:r>
        <w:rPr>
          <w:rtl/>
        </w:rPr>
        <w:t xml:space="preserve">וכך </w:t>
      </w:r>
      <w:bookmarkStart w:id="7186" w:name="_ETM_Q16_603089"/>
      <w:bookmarkEnd w:id="7186"/>
      <w:r>
        <w:rPr>
          <w:rtl/>
        </w:rPr>
        <w:t xml:space="preserve">כתב </w:t>
      </w:r>
      <w:bookmarkStart w:id="7187" w:name="_ETM_Q16_603569"/>
      <w:bookmarkEnd w:id="7187"/>
      <w:r>
        <w:rPr>
          <w:rtl/>
        </w:rPr>
        <w:t xml:space="preserve">לגולדה </w:t>
      </w:r>
      <w:bookmarkStart w:id="7188" w:name="_ETM_Q16_603989"/>
      <w:bookmarkEnd w:id="7188"/>
      <w:r>
        <w:rPr>
          <w:rtl/>
        </w:rPr>
        <w:t xml:space="preserve">מאיר </w:t>
      </w:r>
      <w:bookmarkStart w:id="7189" w:name="_ETM_Q16_604750"/>
      <w:bookmarkEnd w:id="7189"/>
      <w:r>
        <w:rPr>
          <w:rtl/>
        </w:rPr>
        <w:t xml:space="preserve">משה </w:t>
      </w:r>
      <w:bookmarkStart w:id="7190" w:name="_ETM_Q16_605080"/>
      <w:bookmarkEnd w:id="7190"/>
      <w:proofErr w:type="spellStart"/>
      <w:r>
        <w:rPr>
          <w:rtl/>
        </w:rPr>
        <w:t>פיינשטיין</w:t>
      </w:r>
      <w:proofErr w:type="spellEnd"/>
      <w:r>
        <w:rPr>
          <w:rFonts w:hint="cs"/>
          <w:rtl/>
        </w:rPr>
        <w:t>:</w:t>
      </w:r>
      <w:r>
        <w:rPr>
          <w:rtl/>
        </w:rPr>
        <w:t xml:space="preserve"> </w:t>
      </w:r>
      <w:bookmarkStart w:id="7191" w:name="_ETM_Q16_606470"/>
      <w:bookmarkEnd w:id="7191"/>
      <w:r>
        <w:rPr>
          <w:rFonts w:hint="cs"/>
          <w:rtl/>
        </w:rPr>
        <w:t>"</w:t>
      </w:r>
      <w:r>
        <w:rPr>
          <w:rtl/>
        </w:rPr>
        <w:t xml:space="preserve">אספה </w:t>
      </w:r>
      <w:bookmarkStart w:id="7192" w:name="_ETM_Q16_606979"/>
      <w:bookmarkEnd w:id="7192"/>
      <w:r>
        <w:rPr>
          <w:rtl/>
        </w:rPr>
        <w:t xml:space="preserve">דחופה </w:t>
      </w:r>
      <w:bookmarkStart w:id="7193" w:name="_ETM_Q16_607400"/>
      <w:bookmarkEnd w:id="7193"/>
      <w:r>
        <w:rPr>
          <w:rtl/>
        </w:rPr>
        <w:t xml:space="preserve">של </w:t>
      </w:r>
      <w:bookmarkStart w:id="7194" w:name="_ETM_Q16_607640"/>
      <w:bookmarkEnd w:id="7194"/>
      <w:r>
        <w:rPr>
          <w:rtl/>
        </w:rPr>
        <w:t xml:space="preserve">אגודת </w:t>
      </w:r>
      <w:bookmarkStart w:id="7195" w:name="_ETM_Q16_608089"/>
      <w:bookmarkEnd w:id="7195"/>
      <w:r>
        <w:rPr>
          <w:rtl/>
        </w:rPr>
        <w:t xml:space="preserve">הרבנים </w:t>
      </w:r>
      <w:bookmarkStart w:id="7196" w:name="_ETM_Q16_609080"/>
      <w:bookmarkEnd w:id="7196"/>
      <w:r>
        <w:rPr>
          <w:rtl/>
        </w:rPr>
        <w:t xml:space="preserve">דנה </w:t>
      </w:r>
      <w:bookmarkStart w:id="7197" w:name="_ETM_Q16_609470"/>
      <w:bookmarkEnd w:id="7197"/>
      <w:r>
        <w:rPr>
          <w:rtl/>
        </w:rPr>
        <w:t xml:space="preserve">בכובד </w:t>
      </w:r>
      <w:bookmarkStart w:id="7198" w:name="_ETM_Q16_609980"/>
      <w:bookmarkEnd w:id="7198"/>
      <w:r>
        <w:rPr>
          <w:rtl/>
        </w:rPr>
        <w:t xml:space="preserve">ראש </w:t>
      </w:r>
      <w:bookmarkStart w:id="7199" w:name="_ETM_Q16_610250"/>
      <w:bookmarkEnd w:id="7199"/>
      <w:r>
        <w:rPr>
          <w:rtl/>
        </w:rPr>
        <w:t xml:space="preserve">על </w:t>
      </w:r>
      <w:bookmarkStart w:id="7200" w:name="_ETM_Q16_610370"/>
      <w:bookmarkEnd w:id="7200"/>
      <w:r>
        <w:rPr>
          <w:rtl/>
        </w:rPr>
        <w:t xml:space="preserve">המצב </w:t>
      </w:r>
      <w:bookmarkStart w:id="7201" w:name="_ETM_Q16_610790"/>
      <w:bookmarkEnd w:id="7201"/>
      <w:r>
        <w:rPr>
          <w:rtl/>
        </w:rPr>
        <w:t xml:space="preserve">המסוכן </w:t>
      </w:r>
      <w:bookmarkStart w:id="7202" w:name="_ETM_Q16_611840"/>
      <w:bookmarkEnd w:id="7202"/>
      <w:r>
        <w:rPr>
          <w:rtl/>
        </w:rPr>
        <w:t>ש</w:t>
      </w:r>
      <w:r>
        <w:rPr>
          <w:rFonts w:hint="cs"/>
          <w:rtl/>
        </w:rPr>
        <w:t xml:space="preserve">ל </w:t>
      </w:r>
      <w:r>
        <w:rPr>
          <w:rtl/>
        </w:rPr>
        <w:t xml:space="preserve">שבויי </w:t>
      </w:r>
      <w:bookmarkStart w:id="7203" w:name="_ETM_Q16_612530"/>
      <w:bookmarkEnd w:id="7203"/>
      <w:r>
        <w:rPr>
          <w:rtl/>
        </w:rPr>
        <w:t xml:space="preserve">החרב </w:t>
      </w:r>
      <w:bookmarkStart w:id="7204" w:name="_ETM_Q16_613800"/>
      <w:bookmarkEnd w:id="7204"/>
      <w:r>
        <w:rPr>
          <w:rtl/>
        </w:rPr>
        <w:t xml:space="preserve">הנמצאים </w:t>
      </w:r>
      <w:bookmarkStart w:id="7205" w:name="_ETM_Q16_614430"/>
      <w:bookmarkEnd w:id="7205"/>
      <w:r>
        <w:rPr>
          <w:rtl/>
        </w:rPr>
        <w:t xml:space="preserve">בירדן </w:t>
      </w:r>
      <w:bookmarkStart w:id="7206" w:name="_ETM_Q16_615420"/>
      <w:bookmarkEnd w:id="7206"/>
      <w:r>
        <w:rPr>
          <w:rtl/>
        </w:rPr>
        <w:t xml:space="preserve">ועל </w:t>
      </w:r>
      <w:bookmarkStart w:id="7207" w:name="_ETM_Q16_615720"/>
      <w:bookmarkEnd w:id="7207"/>
      <w:r>
        <w:rPr>
          <w:rtl/>
        </w:rPr>
        <w:t xml:space="preserve">קושי </w:t>
      </w:r>
      <w:bookmarkStart w:id="7208" w:name="_ETM_Q16_616110"/>
      <w:bookmarkEnd w:id="7208"/>
      <w:r>
        <w:rPr>
          <w:rtl/>
        </w:rPr>
        <w:t xml:space="preserve">ההכרעה </w:t>
      </w:r>
      <w:bookmarkStart w:id="7209" w:name="_ETM_Q16_616560"/>
      <w:bookmarkEnd w:id="7209"/>
      <w:r>
        <w:rPr>
          <w:rtl/>
        </w:rPr>
        <w:t xml:space="preserve">של </w:t>
      </w:r>
      <w:bookmarkStart w:id="7210" w:name="_ETM_Q16_616710"/>
      <w:bookmarkEnd w:id="7210"/>
      <w:r>
        <w:rPr>
          <w:rtl/>
        </w:rPr>
        <w:t xml:space="preserve">מדינת </w:t>
      </w:r>
      <w:bookmarkStart w:id="7211" w:name="_ETM_Q16_617130"/>
      <w:bookmarkEnd w:id="7211"/>
      <w:r>
        <w:rPr>
          <w:rtl/>
        </w:rPr>
        <w:t xml:space="preserve">ישראל </w:t>
      </w:r>
      <w:bookmarkStart w:id="7212" w:name="_ETM_Q16_617550"/>
      <w:bookmarkEnd w:id="7212"/>
      <w:r>
        <w:rPr>
          <w:rtl/>
        </w:rPr>
        <w:t>בנדון</w:t>
      </w:r>
      <w:r>
        <w:rPr>
          <w:rFonts w:hint="cs"/>
          <w:rtl/>
        </w:rPr>
        <w:t>,</w:t>
      </w:r>
      <w:r>
        <w:rPr>
          <w:rtl/>
        </w:rPr>
        <w:t xml:space="preserve"> </w:t>
      </w:r>
      <w:bookmarkStart w:id="7213" w:name="_ETM_Q16_618650"/>
      <w:bookmarkEnd w:id="7213"/>
      <w:r>
        <w:rPr>
          <w:rtl/>
        </w:rPr>
        <w:t xml:space="preserve">ומצאנו </w:t>
      </w:r>
      <w:bookmarkStart w:id="7214" w:name="_ETM_Q16_619340"/>
      <w:bookmarkEnd w:id="7214"/>
      <w:r>
        <w:rPr>
          <w:rtl/>
        </w:rPr>
        <w:t xml:space="preserve">לנחוץ </w:t>
      </w:r>
      <w:bookmarkStart w:id="7215" w:name="_ETM_Q16_620389"/>
      <w:bookmarkEnd w:id="7215"/>
      <w:r>
        <w:rPr>
          <w:rtl/>
        </w:rPr>
        <w:t xml:space="preserve">להביע </w:t>
      </w:r>
      <w:bookmarkStart w:id="7216" w:name="_ETM_Q16_620930"/>
      <w:bookmarkEnd w:id="7216"/>
      <w:r>
        <w:rPr>
          <w:rtl/>
        </w:rPr>
        <w:t xml:space="preserve">חוות </w:t>
      </w:r>
      <w:bookmarkStart w:id="7217" w:name="_ETM_Q16_621349"/>
      <w:bookmarkEnd w:id="7217"/>
      <w:r>
        <w:rPr>
          <w:rtl/>
        </w:rPr>
        <w:t>דעת</w:t>
      </w:r>
      <w:r>
        <w:rPr>
          <w:rFonts w:hint="cs"/>
          <w:rtl/>
        </w:rPr>
        <w:t xml:space="preserve">נו </w:t>
      </w:r>
      <w:bookmarkStart w:id="7218" w:name="_ETM_Q16_621739"/>
      <w:bookmarkEnd w:id="7218"/>
      <w:r>
        <w:rPr>
          <w:rFonts w:hint="cs"/>
          <w:rtl/>
        </w:rPr>
        <w:t xml:space="preserve">דעת תורה </w:t>
      </w:r>
      <w:bookmarkStart w:id="7219" w:name="_ETM_Q16_622310"/>
      <w:bookmarkStart w:id="7220" w:name="_ETM_Q16_622670"/>
      <w:bookmarkEnd w:id="7219"/>
      <w:bookmarkEnd w:id="7220"/>
      <w:r>
        <w:rPr>
          <w:rtl/>
        </w:rPr>
        <w:t>בזה</w:t>
      </w:r>
      <w:r>
        <w:rPr>
          <w:rFonts w:hint="cs"/>
          <w:rtl/>
        </w:rPr>
        <w:t>.</w:t>
      </w:r>
      <w:r>
        <w:rPr>
          <w:rtl/>
        </w:rPr>
        <w:t xml:space="preserve"> </w:t>
      </w:r>
      <w:bookmarkStart w:id="7221" w:name="_ETM_Q16_623670"/>
      <w:bookmarkEnd w:id="7221"/>
      <w:r>
        <w:rPr>
          <w:rtl/>
        </w:rPr>
        <w:t xml:space="preserve">על </w:t>
      </w:r>
      <w:bookmarkStart w:id="7222" w:name="_ETM_Q16_624000"/>
      <w:bookmarkEnd w:id="7222"/>
      <w:r>
        <w:rPr>
          <w:rtl/>
        </w:rPr>
        <w:t xml:space="preserve">פי </w:t>
      </w:r>
      <w:bookmarkStart w:id="7223" w:name="_ETM_Q16_624270"/>
      <w:bookmarkEnd w:id="7223"/>
      <w:r>
        <w:rPr>
          <w:rtl/>
        </w:rPr>
        <w:t>דין</w:t>
      </w:r>
      <w:r>
        <w:rPr>
          <w:rFonts w:hint="cs"/>
          <w:rtl/>
        </w:rPr>
        <w:t>,</w:t>
      </w:r>
      <w:r>
        <w:rPr>
          <w:rtl/>
        </w:rPr>
        <w:t xml:space="preserve"> </w:t>
      </w:r>
      <w:bookmarkStart w:id="7224" w:name="_ETM_Q16_625200"/>
      <w:bookmarkEnd w:id="7224"/>
      <w:r>
        <w:rPr>
          <w:rtl/>
        </w:rPr>
        <w:t xml:space="preserve">יש </w:t>
      </w:r>
      <w:bookmarkStart w:id="7225" w:name="_ETM_Q16_625590"/>
      <w:bookmarkEnd w:id="7225"/>
      <w:r>
        <w:rPr>
          <w:rtl/>
        </w:rPr>
        <w:t xml:space="preserve">להצלת </w:t>
      </w:r>
      <w:bookmarkStart w:id="7226" w:name="_ETM_Q16_626190"/>
      <w:bookmarkEnd w:id="7226"/>
      <w:r>
        <w:rPr>
          <w:rtl/>
        </w:rPr>
        <w:t xml:space="preserve">נפשות </w:t>
      </w:r>
      <w:bookmarkStart w:id="7227" w:name="_ETM_Q16_626700"/>
      <w:bookmarkEnd w:id="7227"/>
      <w:r>
        <w:rPr>
          <w:rtl/>
        </w:rPr>
        <w:t xml:space="preserve">דין </w:t>
      </w:r>
      <w:bookmarkStart w:id="7228" w:name="_ETM_Q16_626910"/>
      <w:bookmarkEnd w:id="7228"/>
      <w:r>
        <w:rPr>
          <w:rtl/>
        </w:rPr>
        <w:t>קדימה</w:t>
      </w:r>
      <w:r>
        <w:rPr>
          <w:rFonts w:hint="cs"/>
          <w:rtl/>
        </w:rPr>
        <w:t>".</w:t>
      </w:r>
      <w:r>
        <w:rPr>
          <w:rtl/>
        </w:rPr>
        <w:t xml:space="preserve"> </w:t>
      </w:r>
      <w:bookmarkStart w:id="7229" w:name="_ETM_Q16_628940"/>
      <w:bookmarkEnd w:id="7229"/>
      <w:r>
        <w:rPr>
          <w:rtl/>
        </w:rPr>
        <w:t xml:space="preserve">על </w:t>
      </w:r>
      <w:bookmarkStart w:id="7230" w:name="_ETM_Q16_629180"/>
      <w:bookmarkEnd w:id="7230"/>
      <w:r>
        <w:rPr>
          <w:rtl/>
        </w:rPr>
        <w:t xml:space="preserve">פי </w:t>
      </w:r>
      <w:bookmarkStart w:id="7231" w:name="_ETM_Q16_629480"/>
      <w:bookmarkEnd w:id="7231"/>
      <w:r>
        <w:rPr>
          <w:rtl/>
        </w:rPr>
        <w:t>דין</w:t>
      </w:r>
      <w:r>
        <w:rPr>
          <w:rFonts w:hint="cs"/>
          <w:rtl/>
        </w:rPr>
        <w:t>,</w:t>
      </w:r>
      <w:r>
        <w:rPr>
          <w:rtl/>
        </w:rPr>
        <w:t xml:space="preserve"> </w:t>
      </w:r>
      <w:bookmarkStart w:id="7232" w:name="_ETM_Q16_630370"/>
      <w:bookmarkEnd w:id="7232"/>
      <w:r>
        <w:rPr>
          <w:rtl/>
        </w:rPr>
        <w:t xml:space="preserve">יש </w:t>
      </w:r>
      <w:bookmarkStart w:id="7233" w:name="_ETM_Q16_631030"/>
      <w:bookmarkEnd w:id="7233"/>
      <w:r>
        <w:rPr>
          <w:rtl/>
        </w:rPr>
        <w:t xml:space="preserve">להצלת </w:t>
      </w:r>
      <w:bookmarkStart w:id="7234" w:name="_ETM_Q16_632050"/>
      <w:bookmarkEnd w:id="7234"/>
      <w:r>
        <w:rPr>
          <w:rtl/>
        </w:rPr>
        <w:t xml:space="preserve">נפשות </w:t>
      </w:r>
      <w:bookmarkStart w:id="7235" w:name="_ETM_Q16_633069"/>
      <w:bookmarkEnd w:id="7235"/>
      <w:r>
        <w:rPr>
          <w:rtl/>
        </w:rPr>
        <w:t xml:space="preserve">דין </w:t>
      </w:r>
      <w:bookmarkStart w:id="7236" w:name="_ETM_Q16_633490"/>
      <w:bookmarkEnd w:id="7236"/>
      <w:r>
        <w:rPr>
          <w:rtl/>
        </w:rPr>
        <w:t>קדימה</w:t>
      </w:r>
      <w:r>
        <w:rPr>
          <w:rFonts w:hint="cs"/>
          <w:rtl/>
        </w:rPr>
        <w:t>,</w:t>
      </w:r>
      <w:r>
        <w:rPr>
          <w:rtl/>
        </w:rPr>
        <w:t xml:space="preserve"> </w:t>
      </w:r>
      <w:bookmarkStart w:id="7237" w:name="_ETM_Q16_634360"/>
      <w:bookmarkEnd w:id="7237"/>
      <w:r>
        <w:rPr>
          <w:rtl/>
        </w:rPr>
        <w:t xml:space="preserve">אמר </w:t>
      </w:r>
      <w:bookmarkStart w:id="7238" w:name="_ETM_Q16_635020"/>
      <w:bookmarkEnd w:id="7238"/>
      <w:r>
        <w:rPr>
          <w:rtl/>
        </w:rPr>
        <w:t xml:space="preserve">הרב </w:t>
      </w:r>
      <w:bookmarkStart w:id="7239" w:name="_ETM_Q16_635440"/>
      <w:bookmarkEnd w:id="7239"/>
      <w:r>
        <w:rPr>
          <w:rtl/>
        </w:rPr>
        <w:t xml:space="preserve">משה </w:t>
      </w:r>
      <w:bookmarkStart w:id="7240" w:name="_ETM_Q16_636069"/>
      <w:bookmarkEnd w:id="7240"/>
      <w:proofErr w:type="spellStart"/>
      <w:r>
        <w:rPr>
          <w:rtl/>
        </w:rPr>
        <w:t>פיינשטיין</w:t>
      </w:r>
      <w:proofErr w:type="spellEnd"/>
      <w:r>
        <w:rPr>
          <w:rFonts w:hint="cs"/>
          <w:rtl/>
        </w:rPr>
        <w:t xml:space="preserve">, </w:t>
      </w:r>
      <w:bookmarkStart w:id="7241" w:name="_ETM_Q16_637000"/>
      <w:bookmarkStart w:id="7242" w:name="_ETM_Q16_637500"/>
      <w:bookmarkEnd w:id="7241"/>
      <w:bookmarkEnd w:id="7242"/>
      <w:r>
        <w:rPr>
          <w:rFonts w:hint="cs"/>
          <w:rtl/>
        </w:rPr>
        <w:t>"</w:t>
      </w:r>
      <w:r>
        <w:rPr>
          <w:rtl/>
        </w:rPr>
        <w:t>ו</w:t>
      </w:r>
      <w:r>
        <w:rPr>
          <w:rFonts w:hint="cs"/>
          <w:rtl/>
        </w:rPr>
        <w:t>ב</w:t>
      </w:r>
      <w:r>
        <w:rPr>
          <w:rtl/>
        </w:rPr>
        <w:t xml:space="preserve">אם </w:t>
      </w:r>
      <w:bookmarkStart w:id="7243" w:name="_ETM_Q16_638280"/>
      <w:bookmarkEnd w:id="7243"/>
      <w:r>
        <w:rPr>
          <w:rtl/>
        </w:rPr>
        <w:t xml:space="preserve">אין </w:t>
      </w:r>
      <w:bookmarkStart w:id="7244" w:name="_ETM_Q16_638520"/>
      <w:bookmarkEnd w:id="7244"/>
      <w:r>
        <w:rPr>
          <w:rtl/>
        </w:rPr>
        <w:t>ברירה</w:t>
      </w:r>
      <w:r>
        <w:rPr>
          <w:rFonts w:hint="cs"/>
          <w:rtl/>
        </w:rPr>
        <w:t>,</w:t>
      </w:r>
      <w:r>
        <w:rPr>
          <w:rtl/>
        </w:rPr>
        <w:t xml:space="preserve"> </w:t>
      </w:r>
      <w:bookmarkStart w:id="7245" w:name="_ETM_Q16_639690"/>
      <w:bookmarkEnd w:id="7245"/>
      <w:r>
        <w:rPr>
          <w:rtl/>
        </w:rPr>
        <w:t xml:space="preserve">על </w:t>
      </w:r>
      <w:bookmarkStart w:id="7246" w:name="_ETM_Q16_639870"/>
      <w:bookmarkEnd w:id="7246"/>
      <w:r>
        <w:rPr>
          <w:rtl/>
        </w:rPr>
        <w:t xml:space="preserve">מדינת </w:t>
      </w:r>
      <w:bookmarkStart w:id="7247" w:name="_ETM_Q16_640440"/>
      <w:bookmarkEnd w:id="7247"/>
      <w:r>
        <w:rPr>
          <w:rtl/>
        </w:rPr>
        <w:t xml:space="preserve">ישראל </w:t>
      </w:r>
      <w:bookmarkStart w:id="7248" w:name="_ETM_Q16_640890"/>
      <w:bookmarkEnd w:id="7248"/>
      <w:r>
        <w:rPr>
          <w:rtl/>
        </w:rPr>
        <w:t xml:space="preserve">למלא </w:t>
      </w:r>
      <w:bookmarkStart w:id="7249" w:name="_ETM_Q16_641250"/>
      <w:bookmarkEnd w:id="7249"/>
      <w:r>
        <w:rPr>
          <w:rtl/>
        </w:rPr>
        <w:t xml:space="preserve">דרישת </w:t>
      </w:r>
      <w:bookmarkStart w:id="7250" w:name="_ETM_Q16_641760"/>
      <w:bookmarkEnd w:id="7250"/>
      <w:r>
        <w:rPr>
          <w:rtl/>
        </w:rPr>
        <w:t xml:space="preserve">המחבלים </w:t>
      </w:r>
      <w:bookmarkStart w:id="7251" w:name="_ETM_Q16_642959"/>
      <w:bookmarkEnd w:id="7251"/>
      <w:r>
        <w:rPr>
          <w:rtl/>
        </w:rPr>
        <w:t xml:space="preserve">כדי </w:t>
      </w:r>
      <w:bookmarkStart w:id="7252" w:name="_ETM_Q16_643319"/>
      <w:bookmarkEnd w:id="7252"/>
      <w:r>
        <w:rPr>
          <w:rtl/>
        </w:rPr>
        <w:t xml:space="preserve">להציל </w:t>
      </w:r>
      <w:bookmarkStart w:id="7253" w:name="_ETM_Q16_643800"/>
      <w:bookmarkEnd w:id="7253"/>
      <w:r>
        <w:rPr>
          <w:rtl/>
        </w:rPr>
        <w:t xml:space="preserve">נפשות </w:t>
      </w:r>
      <w:bookmarkStart w:id="7254" w:name="_ETM_Q16_644250"/>
      <w:bookmarkEnd w:id="7254"/>
      <w:r>
        <w:rPr>
          <w:rtl/>
        </w:rPr>
        <w:t>השבויים</w:t>
      </w:r>
      <w:r>
        <w:rPr>
          <w:rFonts w:hint="cs"/>
          <w:rtl/>
        </w:rPr>
        <w:t>".</w:t>
      </w:r>
    </w:p>
    <w:p w:rsidR="004409CC" w:rsidRDefault="004409CC" w:rsidP="00715DC3">
      <w:pPr>
        <w:rPr>
          <w:rtl/>
        </w:rPr>
      </w:pPr>
    </w:p>
    <w:p w:rsidR="004409CC" w:rsidRDefault="004409CC" w:rsidP="00715DC3">
      <w:pPr>
        <w:pStyle w:val="af6"/>
        <w:keepNext/>
        <w:rPr>
          <w:rtl/>
        </w:rPr>
      </w:pPr>
      <w:bookmarkStart w:id="7255" w:name="ET_yor_6597_23"/>
      <w:r w:rsidRPr="00F812A3">
        <w:rPr>
          <w:rStyle w:val="TagStyle"/>
          <w:rtl/>
        </w:rPr>
        <w:t xml:space="preserve"> &lt;&lt; יור &gt;&gt; </w:t>
      </w:r>
      <w:r>
        <w:rPr>
          <w:rtl/>
        </w:rPr>
        <w:t>היו"ר מאיר כהן:</w:t>
      </w:r>
      <w:r w:rsidRPr="00F812A3">
        <w:rPr>
          <w:rStyle w:val="TagStyle"/>
          <w:rtl/>
        </w:rPr>
        <w:t xml:space="preserve"> &lt;&lt; יור &gt;&gt;</w:t>
      </w:r>
      <w:r>
        <w:rPr>
          <w:rtl/>
        </w:rPr>
        <w:t xml:space="preserve">   </w:t>
      </w:r>
      <w:bookmarkEnd w:id="7255"/>
    </w:p>
    <w:p w:rsidR="004409CC" w:rsidRDefault="004409CC" w:rsidP="00E67818">
      <w:pPr>
        <w:rPr>
          <w:rtl/>
        </w:rPr>
      </w:pPr>
    </w:p>
    <w:p w:rsidR="004409CC" w:rsidRDefault="004409CC" w:rsidP="00715DC3">
      <w:pPr>
        <w:rPr>
          <w:rtl/>
        </w:rPr>
      </w:pPr>
      <w:r>
        <w:rPr>
          <w:rFonts w:hint="cs"/>
          <w:rtl/>
        </w:rPr>
        <w:t>תודה.</w:t>
      </w:r>
    </w:p>
    <w:p w:rsidR="004409CC" w:rsidRDefault="004409CC" w:rsidP="00715DC3">
      <w:pPr>
        <w:rPr>
          <w:rtl/>
        </w:rPr>
      </w:pPr>
      <w:bookmarkStart w:id="7256" w:name="_ETM_Q16_643000"/>
      <w:bookmarkEnd w:id="7256"/>
    </w:p>
    <w:p w:rsidR="004409CC" w:rsidRDefault="004409CC" w:rsidP="00715DC3">
      <w:pPr>
        <w:pStyle w:val="-"/>
        <w:keepNext/>
        <w:rPr>
          <w:rtl/>
        </w:rPr>
      </w:pPr>
      <w:bookmarkStart w:id="7257" w:name="ET_speakercontinue_5785_24"/>
      <w:r w:rsidRPr="00F812A3">
        <w:rPr>
          <w:rStyle w:val="TagStyle"/>
          <w:rtl/>
        </w:rPr>
        <w:t xml:space="preserve"> &lt;&lt; דובר_המשך &gt;&gt; </w:t>
      </w:r>
      <w:r>
        <w:rPr>
          <w:rtl/>
        </w:rPr>
        <w:t>עופר כסיף (חד"ש-תע"ל):</w:t>
      </w:r>
      <w:r w:rsidRPr="00F812A3">
        <w:rPr>
          <w:rStyle w:val="TagStyle"/>
          <w:rtl/>
        </w:rPr>
        <w:t xml:space="preserve"> &lt;&lt; דובר_המשך &gt;&gt;</w:t>
      </w:r>
      <w:r>
        <w:rPr>
          <w:rtl/>
        </w:rPr>
        <w:t xml:space="preserve">   </w:t>
      </w:r>
      <w:bookmarkEnd w:id="7257"/>
    </w:p>
    <w:p w:rsidR="004409CC" w:rsidRDefault="004409CC" w:rsidP="00E67818">
      <w:pPr>
        <w:rPr>
          <w:rtl/>
        </w:rPr>
      </w:pPr>
    </w:p>
    <w:p w:rsidR="004409CC" w:rsidRDefault="004409CC" w:rsidP="00715DC3">
      <w:pPr>
        <w:rPr>
          <w:rtl/>
        </w:rPr>
      </w:pPr>
      <w:bookmarkStart w:id="7258" w:name="_ETM_Q16_644000"/>
      <w:bookmarkStart w:id="7259" w:name="_ETM_Q16_645000"/>
      <w:bookmarkStart w:id="7260" w:name="_ETM_Q16_645800"/>
      <w:bookmarkEnd w:id="7258"/>
      <w:bookmarkEnd w:id="7259"/>
      <w:bookmarkEnd w:id="7260"/>
      <w:r>
        <w:rPr>
          <w:rFonts w:hint="cs"/>
          <w:rtl/>
        </w:rPr>
        <w:t>"ה'</w:t>
      </w:r>
      <w:r>
        <w:rPr>
          <w:rtl/>
        </w:rPr>
        <w:t xml:space="preserve"> </w:t>
      </w:r>
      <w:bookmarkStart w:id="7261" w:name="_ETM_Q16_646610"/>
      <w:bookmarkEnd w:id="7261"/>
      <w:r>
        <w:rPr>
          <w:rFonts w:hint="cs"/>
          <w:rtl/>
        </w:rPr>
        <w:t xml:space="preserve">יגדור </w:t>
      </w:r>
      <w:r>
        <w:rPr>
          <w:rtl/>
        </w:rPr>
        <w:t xml:space="preserve">פרצות </w:t>
      </w:r>
      <w:bookmarkStart w:id="7262" w:name="_ETM_Q16_647450"/>
      <w:bookmarkEnd w:id="7262"/>
      <w:r>
        <w:rPr>
          <w:rtl/>
        </w:rPr>
        <w:t xml:space="preserve">עמו </w:t>
      </w:r>
      <w:bookmarkStart w:id="7263" w:name="_ETM_Q16_647900"/>
      <w:bookmarkEnd w:id="7263"/>
      <w:r>
        <w:rPr>
          <w:rtl/>
        </w:rPr>
        <w:t xml:space="preserve">וישראל </w:t>
      </w:r>
      <w:bookmarkStart w:id="7264" w:name="_ETM_Q16_648980"/>
      <w:bookmarkEnd w:id="7264"/>
      <w:r>
        <w:rPr>
          <w:rtl/>
        </w:rPr>
        <w:t xml:space="preserve">ישכון </w:t>
      </w:r>
      <w:bookmarkStart w:id="7265" w:name="_ETM_Q16_649760"/>
      <w:bookmarkEnd w:id="7265"/>
      <w:r>
        <w:rPr>
          <w:rtl/>
        </w:rPr>
        <w:t>לבטח</w:t>
      </w:r>
      <w:r>
        <w:rPr>
          <w:rFonts w:hint="cs"/>
          <w:rtl/>
        </w:rPr>
        <w:t xml:space="preserve">", כתב </w:t>
      </w:r>
      <w:bookmarkStart w:id="7266" w:name="_ETM_Q16_650390"/>
      <w:bookmarkStart w:id="7267" w:name="_ETM_Q16_651110"/>
      <w:bookmarkEnd w:id="7266"/>
      <w:bookmarkEnd w:id="7267"/>
      <w:r>
        <w:rPr>
          <w:rtl/>
        </w:rPr>
        <w:t xml:space="preserve">הרב </w:t>
      </w:r>
      <w:bookmarkStart w:id="7268" w:name="_ETM_Q16_651500"/>
      <w:bookmarkEnd w:id="7268"/>
      <w:proofErr w:type="spellStart"/>
      <w:r>
        <w:rPr>
          <w:rFonts w:hint="cs"/>
          <w:rtl/>
        </w:rPr>
        <w:t>פ</w:t>
      </w:r>
      <w:r>
        <w:rPr>
          <w:rtl/>
        </w:rPr>
        <w:t>יינשטיין</w:t>
      </w:r>
      <w:proofErr w:type="spellEnd"/>
      <w:r>
        <w:rPr>
          <w:rFonts w:hint="cs"/>
          <w:rtl/>
        </w:rPr>
        <w:t>.</w:t>
      </w:r>
      <w:r>
        <w:rPr>
          <w:rtl/>
        </w:rPr>
        <w:t xml:space="preserve"> </w:t>
      </w:r>
      <w:bookmarkStart w:id="7269" w:name="_ETM_Q16_652690"/>
      <w:bookmarkEnd w:id="7269"/>
      <w:r>
        <w:rPr>
          <w:rtl/>
        </w:rPr>
        <w:t>תמלאו</w:t>
      </w:r>
      <w:r>
        <w:rPr>
          <w:rFonts w:hint="cs"/>
          <w:rtl/>
        </w:rPr>
        <w:t>,</w:t>
      </w:r>
      <w:r>
        <w:rPr>
          <w:rtl/>
        </w:rPr>
        <w:t xml:space="preserve"> </w:t>
      </w:r>
      <w:bookmarkStart w:id="7270" w:name="_ETM_Q16_654130"/>
      <w:bookmarkEnd w:id="7270"/>
      <w:r>
        <w:rPr>
          <w:rtl/>
        </w:rPr>
        <w:t>תמלאו</w:t>
      </w:r>
      <w:r>
        <w:rPr>
          <w:rFonts w:hint="cs"/>
          <w:rtl/>
        </w:rPr>
        <w:t>,</w:t>
      </w:r>
      <w:r>
        <w:rPr>
          <w:rtl/>
        </w:rPr>
        <w:t xml:space="preserve"> </w:t>
      </w:r>
      <w:bookmarkStart w:id="7271" w:name="_ETM_Q16_656470"/>
      <w:bookmarkEnd w:id="7271"/>
      <w:r>
        <w:rPr>
          <w:rtl/>
        </w:rPr>
        <w:t xml:space="preserve">תפעלו </w:t>
      </w:r>
      <w:bookmarkStart w:id="7272" w:name="_ETM_Q16_657129"/>
      <w:bookmarkEnd w:id="7272"/>
      <w:r>
        <w:rPr>
          <w:rtl/>
        </w:rPr>
        <w:t>על</w:t>
      </w:r>
      <w:r>
        <w:rPr>
          <w:rFonts w:hint="cs"/>
          <w:rtl/>
        </w:rPr>
        <w:t xml:space="preserve"> </w:t>
      </w:r>
      <w:r>
        <w:rPr>
          <w:rtl/>
        </w:rPr>
        <w:t xml:space="preserve">פי </w:t>
      </w:r>
      <w:bookmarkStart w:id="7273" w:name="_ETM_Q16_657400"/>
      <w:bookmarkEnd w:id="7273"/>
      <w:r>
        <w:rPr>
          <w:rtl/>
        </w:rPr>
        <w:t>ציווי</w:t>
      </w:r>
      <w:r>
        <w:rPr>
          <w:rFonts w:hint="cs"/>
          <w:rtl/>
        </w:rPr>
        <w:t>י</w:t>
      </w:r>
      <w:r>
        <w:rPr>
          <w:rtl/>
        </w:rPr>
        <w:t xml:space="preserve"> </w:t>
      </w:r>
      <w:bookmarkStart w:id="7274" w:name="_ETM_Q16_657819"/>
      <w:bookmarkEnd w:id="7274"/>
      <w:r>
        <w:rPr>
          <w:rtl/>
        </w:rPr>
        <w:t>היהדות</w:t>
      </w:r>
      <w:r>
        <w:rPr>
          <w:rFonts w:hint="cs"/>
          <w:rtl/>
        </w:rPr>
        <w:t>,</w:t>
      </w:r>
      <w:r>
        <w:rPr>
          <w:rtl/>
        </w:rPr>
        <w:t xml:space="preserve"> </w:t>
      </w:r>
      <w:bookmarkStart w:id="7275" w:name="_ETM_Q16_658420"/>
      <w:bookmarkEnd w:id="7275"/>
      <w:r>
        <w:rPr>
          <w:rtl/>
        </w:rPr>
        <w:t xml:space="preserve">שאתם </w:t>
      </w:r>
      <w:bookmarkStart w:id="7276" w:name="_ETM_Q16_658660"/>
      <w:bookmarkEnd w:id="7276"/>
      <w:r>
        <w:rPr>
          <w:rtl/>
        </w:rPr>
        <w:t xml:space="preserve">מדברים </w:t>
      </w:r>
      <w:bookmarkStart w:id="7277" w:name="_ETM_Q16_659080"/>
      <w:bookmarkEnd w:id="7277"/>
      <w:r>
        <w:rPr>
          <w:rtl/>
        </w:rPr>
        <w:t>בשמה</w:t>
      </w:r>
      <w:r>
        <w:rPr>
          <w:rFonts w:hint="cs"/>
          <w:rtl/>
        </w:rPr>
        <w:t>.</w:t>
      </w:r>
      <w:r>
        <w:rPr>
          <w:rtl/>
        </w:rPr>
        <w:t xml:space="preserve"> </w:t>
      </w:r>
      <w:bookmarkStart w:id="7278" w:name="_ETM_Q16_660560"/>
      <w:bookmarkEnd w:id="7278"/>
      <w:r>
        <w:rPr>
          <w:rtl/>
        </w:rPr>
        <w:t xml:space="preserve">עסקה </w:t>
      </w:r>
      <w:bookmarkStart w:id="7279" w:name="_ETM_Q16_661220"/>
      <w:bookmarkEnd w:id="7279"/>
      <w:r>
        <w:rPr>
          <w:rtl/>
        </w:rPr>
        <w:t>עכשיו</w:t>
      </w:r>
      <w:r>
        <w:rPr>
          <w:rFonts w:hint="cs"/>
          <w:rtl/>
        </w:rPr>
        <w:t>.</w:t>
      </w:r>
      <w:r>
        <w:rPr>
          <w:rtl/>
        </w:rPr>
        <w:t xml:space="preserve"> </w:t>
      </w:r>
      <w:bookmarkStart w:id="7280" w:name="_ETM_Q16_662209"/>
      <w:bookmarkEnd w:id="7280"/>
      <w:r>
        <w:rPr>
          <w:rtl/>
        </w:rPr>
        <w:t xml:space="preserve">שום </w:t>
      </w:r>
      <w:bookmarkStart w:id="7281" w:name="_ETM_Q16_662569"/>
      <w:bookmarkEnd w:id="7281"/>
      <w:r>
        <w:rPr>
          <w:rtl/>
        </w:rPr>
        <w:t xml:space="preserve">דבר </w:t>
      </w:r>
      <w:bookmarkStart w:id="7282" w:name="_ETM_Q16_662900"/>
      <w:bookmarkEnd w:id="7282"/>
      <w:r>
        <w:rPr>
          <w:rtl/>
        </w:rPr>
        <w:t xml:space="preserve">אחר </w:t>
      </w:r>
      <w:bookmarkStart w:id="7283" w:name="_ETM_Q16_663260"/>
      <w:bookmarkEnd w:id="7283"/>
      <w:r>
        <w:rPr>
          <w:rtl/>
        </w:rPr>
        <w:t xml:space="preserve">לא </w:t>
      </w:r>
      <w:bookmarkStart w:id="7284" w:name="_ETM_Q16_663349"/>
      <w:bookmarkEnd w:id="7284"/>
      <w:r>
        <w:rPr>
          <w:rtl/>
        </w:rPr>
        <w:t xml:space="preserve">ייתן </w:t>
      </w:r>
      <w:bookmarkStart w:id="7285" w:name="_ETM_Q16_663650"/>
      <w:bookmarkEnd w:id="7285"/>
      <w:r>
        <w:rPr>
          <w:rtl/>
        </w:rPr>
        <w:t>פתרון</w:t>
      </w:r>
      <w:r>
        <w:rPr>
          <w:rFonts w:hint="cs"/>
          <w:rtl/>
        </w:rPr>
        <w:t>. תודה.</w:t>
      </w:r>
    </w:p>
    <w:p w:rsidR="004409CC" w:rsidRDefault="004409CC" w:rsidP="00715DC3">
      <w:pPr>
        <w:rPr>
          <w:rtl/>
        </w:rPr>
      </w:pPr>
    </w:p>
    <w:p w:rsidR="004409CC" w:rsidRDefault="004409CC" w:rsidP="00715DC3">
      <w:pPr>
        <w:pStyle w:val="af6"/>
        <w:keepNext/>
        <w:rPr>
          <w:rtl/>
        </w:rPr>
      </w:pPr>
      <w:bookmarkStart w:id="7286" w:name="ET_yor_6597_25"/>
      <w:r w:rsidRPr="00515880">
        <w:rPr>
          <w:rStyle w:val="TagStyle"/>
          <w:rtl/>
        </w:rPr>
        <w:t xml:space="preserve"> &lt;&lt; יור &gt;&gt; </w:t>
      </w:r>
      <w:r>
        <w:rPr>
          <w:rtl/>
        </w:rPr>
        <w:t>היו"ר מאיר כהן:</w:t>
      </w:r>
      <w:r w:rsidRPr="00515880">
        <w:rPr>
          <w:rStyle w:val="TagStyle"/>
          <w:rtl/>
        </w:rPr>
        <w:t xml:space="preserve"> &lt;&lt; יור &gt;&gt;</w:t>
      </w:r>
      <w:r>
        <w:rPr>
          <w:rtl/>
        </w:rPr>
        <w:t xml:space="preserve">   </w:t>
      </w:r>
      <w:bookmarkEnd w:id="7286"/>
    </w:p>
    <w:p w:rsidR="004409CC" w:rsidRDefault="004409CC" w:rsidP="00E67818">
      <w:pPr>
        <w:rPr>
          <w:rtl/>
        </w:rPr>
      </w:pPr>
    </w:p>
    <w:p w:rsidR="00E27D96" w:rsidRDefault="004409CC" w:rsidP="00715DC3">
      <w:pPr>
        <w:rPr>
          <w:rtl/>
        </w:rPr>
      </w:pPr>
      <w:bookmarkStart w:id="7287" w:name="_ETM_Q16_662000"/>
      <w:bookmarkStart w:id="7288" w:name="_ETM_Q16_661000"/>
      <w:bookmarkStart w:id="7289" w:name="_ETM_Q16_664310"/>
      <w:bookmarkEnd w:id="7287"/>
      <w:bookmarkEnd w:id="7288"/>
      <w:bookmarkEnd w:id="7289"/>
      <w:r>
        <w:rPr>
          <w:rtl/>
        </w:rPr>
        <w:t xml:space="preserve">תודה </w:t>
      </w:r>
      <w:bookmarkStart w:id="7290" w:name="_ETM_Q16_664550"/>
      <w:bookmarkEnd w:id="7290"/>
      <w:r>
        <w:rPr>
          <w:rtl/>
        </w:rPr>
        <w:t>רבה</w:t>
      </w:r>
      <w:r>
        <w:rPr>
          <w:rFonts w:hint="cs"/>
          <w:rtl/>
        </w:rPr>
        <w:t>.</w:t>
      </w:r>
      <w:r>
        <w:rPr>
          <w:rtl/>
        </w:rPr>
        <w:t xml:space="preserve"> </w:t>
      </w:r>
      <w:bookmarkStart w:id="7291" w:name="_ETM_Q16_665650"/>
      <w:bookmarkEnd w:id="7291"/>
      <w:r>
        <w:rPr>
          <w:rtl/>
        </w:rPr>
        <w:t>חברים</w:t>
      </w:r>
      <w:r>
        <w:rPr>
          <w:rFonts w:hint="cs"/>
          <w:rtl/>
        </w:rPr>
        <w:t xml:space="preserve">, </w:t>
      </w:r>
      <w:bookmarkStart w:id="7292" w:name="_ETM_Q16_666099"/>
      <w:bookmarkStart w:id="7293" w:name="_ETM_Q16_666519"/>
      <w:bookmarkEnd w:id="7292"/>
      <w:bookmarkEnd w:id="7293"/>
      <w:r>
        <w:rPr>
          <w:rtl/>
        </w:rPr>
        <w:t>שוב</w:t>
      </w:r>
      <w:r>
        <w:rPr>
          <w:rFonts w:hint="cs"/>
          <w:rtl/>
        </w:rPr>
        <w:t>,</w:t>
      </w:r>
      <w:r>
        <w:rPr>
          <w:rtl/>
        </w:rPr>
        <w:t xml:space="preserve"> </w:t>
      </w:r>
      <w:bookmarkStart w:id="7294" w:name="_ETM_Q16_667299"/>
      <w:bookmarkEnd w:id="7294"/>
      <w:r>
        <w:rPr>
          <w:rtl/>
        </w:rPr>
        <w:t xml:space="preserve">מדברים </w:t>
      </w:r>
      <w:bookmarkStart w:id="7295" w:name="_ETM_Q16_667900"/>
      <w:bookmarkEnd w:id="7295"/>
      <w:r>
        <w:rPr>
          <w:rtl/>
        </w:rPr>
        <w:t xml:space="preserve">בלהט </w:t>
      </w:r>
      <w:bookmarkStart w:id="7296" w:name="_ETM_Q16_668530"/>
      <w:bookmarkEnd w:id="7296"/>
      <w:r>
        <w:rPr>
          <w:rtl/>
        </w:rPr>
        <w:t>וכל</w:t>
      </w:r>
      <w:r>
        <w:rPr>
          <w:rFonts w:hint="cs"/>
          <w:rtl/>
        </w:rPr>
        <w:t xml:space="preserve"> אחד</w:t>
      </w:r>
      <w:bookmarkStart w:id="7297" w:name="_ETM_Q16_668799"/>
      <w:bookmarkEnd w:id="7297"/>
      <w:r>
        <w:rPr>
          <w:rtl/>
        </w:rPr>
        <w:t xml:space="preserve"> </w:t>
      </w:r>
      <w:bookmarkStart w:id="7298" w:name="_ETM_Q16_669010"/>
      <w:bookmarkEnd w:id="7298"/>
      <w:r>
        <w:rPr>
          <w:rtl/>
        </w:rPr>
        <w:t xml:space="preserve">רוצה </w:t>
      </w:r>
      <w:bookmarkStart w:id="7299" w:name="_ETM_Q16_669310"/>
      <w:bookmarkEnd w:id="7299"/>
      <w:r>
        <w:rPr>
          <w:rtl/>
        </w:rPr>
        <w:t>להגיד</w:t>
      </w:r>
      <w:r>
        <w:rPr>
          <w:rFonts w:hint="cs"/>
          <w:rtl/>
        </w:rPr>
        <w:t>.</w:t>
      </w:r>
      <w:r>
        <w:rPr>
          <w:rtl/>
        </w:rPr>
        <w:t xml:space="preserve"> </w:t>
      </w:r>
      <w:bookmarkStart w:id="7300" w:name="_ETM_Q16_669730"/>
      <w:bookmarkEnd w:id="7300"/>
      <w:r>
        <w:rPr>
          <w:rtl/>
        </w:rPr>
        <w:t xml:space="preserve">אל </w:t>
      </w:r>
      <w:bookmarkStart w:id="7301" w:name="_ETM_Q16_669849"/>
      <w:bookmarkEnd w:id="7301"/>
      <w:r>
        <w:rPr>
          <w:rtl/>
        </w:rPr>
        <w:t>ת</w:t>
      </w:r>
      <w:r>
        <w:rPr>
          <w:rFonts w:hint="cs"/>
          <w:rtl/>
        </w:rPr>
        <w:t xml:space="preserve">חרגו משלוש </w:t>
      </w:r>
      <w:bookmarkStart w:id="7302" w:name="_ETM_Q16_670269"/>
      <w:bookmarkStart w:id="7303" w:name="_ETM_Q16_670690"/>
      <w:bookmarkEnd w:id="7302"/>
      <w:bookmarkEnd w:id="7303"/>
      <w:r>
        <w:rPr>
          <w:rtl/>
        </w:rPr>
        <w:t>דקות</w:t>
      </w:r>
      <w:r>
        <w:rPr>
          <w:rFonts w:hint="cs"/>
          <w:rtl/>
        </w:rPr>
        <w:t>,</w:t>
      </w:r>
      <w:r>
        <w:rPr>
          <w:rtl/>
        </w:rPr>
        <w:t xml:space="preserve"> </w:t>
      </w:r>
      <w:bookmarkStart w:id="7304" w:name="_ETM_Q16_672620"/>
      <w:bookmarkEnd w:id="7304"/>
      <w:r>
        <w:rPr>
          <w:rtl/>
        </w:rPr>
        <w:t xml:space="preserve">שלא </w:t>
      </w:r>
      <w:bookmarkStart w:id="7305" w:name="_ETM_Q16_673400"/>
      <w:bookmarkEnd w:id="7305"/>
      <w:r>
        <w:rPr>
          <w:rtl/>
        </w:rPr>
        <w:t>נ</w:t>
      </w:r>
      <w:r>
        <w:rPr>
          <w:rFonts w:hint="cs"/>
          <w:rtl/>
        </w:rPr>
        <w:t xml:space="preserve">היה </w:t>
      </w:r>
      <w:bookmarkStart w:id="7306" w:name="_ETM_Q16_674000"/>
      <w:bookmarkEnd w:id="7306"/>
      <w:r>
        <w:rPr>
          <w:rFonts w:hint="cs"/>
          <w:rtl/>
        </w:rPr>
        <w:t xml:space="preserve">נבוכים </w:t>
      </w:r>
      <w:bookmarkStart w:id="7307" w:name="_ETM_Q16_673939"/>
      <w:bookmarkEnd w:id="7307"/>
      <w:r>
        <w:rPr>
          <w:rtl/>
        </w:rPr>
        <w:t xml:space="preserve">בזה </w:t>
      </w:r>
      <w:bookmarkStart w:id="7308" w:name="_ETM_Q16_674209"/>
      <w:bookmarkEnd w:id="7308"/>
      <w:r>
        <w:rPr>
          <w:rtl/>
        </w:rPr>
        <w:t>ש</w:t>
      </w:r>
      <w:r>
        <w:rPr>
          <w:rFonts w:hint="cs"/>
          <w:rtl/>
        </w:rPr>
        <w:t>נ</w:t>
      </w:r>
      <w:bookmarkStart w:id="7309" w:name="_ETM_Q16_674959"/>
      <w:bookmarkEnd w:id="7309"/>
      <w:r>
        <w:rPr>
          <w:rtl/>
        </w:rPr>
        <w:t xml:space="preserve">בקש </w:t>
      </w:r>
      <w:bookmarkStart w:id="7310" w:name="_ETM_Q16_675290"/>
      <w:bookmarkEnd w:id="7310"/>
      <w:r>
        <w:rPr>
          <w:rtl/>
        </w:rPr>
        <w:t xml:space="preserve">מכם </w:t>
      </w:r>
      <w:bookmarkStart w:id="7311" w:name="_ETM_Q16_675620"/>
      <w:bookmarkEnd w:id="7311"/>
      <w:r>
        <w:rPr>
          <w:rtl/>
        </w:rPr>
        <w:t>לרדת</w:t>
      </w:r>
      <w:r>
        <w:rPr>
          <w:rFonts w:hint="cs"/>
          <w:rtl/>
        </w:rPr>
        <w:t>.</w:t>
      </w:r>
      <w:r>
        <w:rPr>
          <w:rtl/>
        </w:rPr>
        <w:t xml:space="preserve"> </w:t>
      </w:r>
      <w:bookmarkStart w:id="7312" w:name="_ETM_Q16_676129"/>
      <w:bookmarkEnd w:id="7312"/>
    </w:p>
    <w:p w:rsidR="00E27D96" w:rsidRDefault="00E27D96" w:rsidP="00715DC3">
      <w:pPr>
        <w:rPr>
          <w:rtl/>
        </w:rPr>
      </w:pPr>
    </w:p>
    <w:p w:rsidR="004409CC" w:rsidRDefault="004409CC" w:rsidP="00715DC3">
      <w:pPr>
        <w:rPr>
          <w:rtl/>
        </w:rPr>
      </w:pPr>
      <w:r>
        <w:rPr>
          <w:rtl/>
        </w:rPr>
        <w:t xml:space="preserve">יוסף </w:t>
      </w:r>
      <w:bookmarkStart w:id="7313" w:name="_ETM_Q16_676489"/>
      <w:bookmarkEnd w:id="7313"/>
      <w:r>
        <w:rPr>
          <w:rtl/>
        </w:rPr>
        <w:t>עטאונה</w:t>
      </w:r>
      <w:r>
        <w:rPr>
          <w:rFonts w:hint="cs"/>
          <w:rtl/>
        </w:rPr>
        <w:t>,</w:t>
      </w:r>
      <w:r>
        <w:rPr>
          <w:rtl/>
        </w:rPr>
        <w:t xml:space="preserve"> </w:t>
      </w:r>
      <w:bookmarkStart w:id="7314" w:name="_ETM_Q16_676969"/>
      <w:bookmarkEnd w:id="7314"/>
      <w:r>
        <w:rPr>
          <w:rtl/>
        </w:rPr>
        <w:t>אדוני</w:t>
      </w:r>
      <w:r>
        <w:rPr>
          <w:rFonts w:hint="cs"/>
          <w:rtl/>
        </w:rPr>
        <w:t>, שלוש</w:t>
      </w:r>
      <w:bookmarkStart w:id="7315" w:name="_ETM_Q16_677419"/>
      <w:bookmarkEnd w:id="7315"/>
      <w:r>
        <w:rPr>
          <w:rtl/>
        </w:rPr>
        <w:t xml:space="preserve"> </w:t>
      </w:r>
      <w:bookmarkStart w:id="7316" w:name="_ETM_Q16_677779"/>
      <w:bookmarkEnd w:id="7316"/>
      <w:r>
        <w:rPr>
          <w:rtl/>
        </w:rPr>
        <w:t>דקות</w:t>
      </w:r>
      <w:r>
        <w:rPr>
          <w:rFonts w:hint="cs"/>
          <w:rtl/>
        </w:rPr>
        <w:t xml:space="preserve">. יוסף, אתה תעמוד בזמן. </w:t>
      </w:r>
      <w:bookmarkStart w:id="7317" w:name="_ETM_Q16_686000"/>
      <w:bookmarkEnd w:id="7317"/>
      <w:r>
        <w:rPr>
          <w:rFonts w:hint="cs"/>
          <w:rtl/>
        </w:rPr>
        <w:t xml:space="preserve">בבקשה, אדוני. </w:t>
      </w:r>
      <w:bookmarkStart w:id="7318" w:name="_ETM_Q16_688000"/>
      <w:bookmarkEnd w:id="7318"/>
    </w:p>
    <w:p w:rsidR="004409CC" w:rsidRDefault="004409CC" w:rsidP="00715DC3">
      <w:pPr>
        <w:rPr>
          <w:rtl/>
        </w:rPr>
      </w:pPr>
      <w:bookmarkStart w:id="7319" w:name="_ETM_Q16_689000"/>
      <w:bookmarkEnd w:id="7319"/>
    </w:p>
    <w:p w:rsidR="004409CC" w:rsidRDefault="004409CC" w:rsidP="00715DC3">
      <w:pPr>
        <w:pStyle w:val="-"/>
        <w:keepNext/>
        <w:rPr>
          <w:rtl/>
        </w:rPr>
      </w:pPr>
      <w:bookmarkStart w:id="7320" w:name="ET_speakercontinue_5696_29"/>
      <w:r w:rsidRPr="00515880">
        <w:rPr>
          <w:rStyle w:val="TagStyle"/>
          <w:rtl/>
        </w:rPr>
        <w:t xml:space="preserve"> &lt;&lt; דובר_המשך &gt;&gt; </w:t>
      </w:r>
      <w:r>
        <w:rPr>
          <w:rtl/>
        </w:rPr>
        <w:t>יוסף עטאונה (חד"ש-תע"ל):</w:t>
      </w:r>
      <w:r w:rsidRPr="00515880">
        <w:rPr>
          <w:rStyle w:val="TagStyle"/>
          <w:rtl/>
        </w:rPr>
        <w:t xml:space="preserve"> &lt;&lt; דובר_המשך &gt;&gt;</w:t>
      </w:r>
      <w:r>
        <w:rPr>
          <w:rtl/>
        </w:rPr>
        <w:t xml:space="preserve">   </w:t>
      </w:r>
      <w:bookmarkEnd w:id="7320"/>
    </w:p>
    <w:p w:rsidR="004409CC" w:rsidRDefault="004409CC" w:rsidP="00715DC3">
      <w:pPr>
        <w:rPr>
          <w:rtl/>
        </w:rPr>
      </w:pPr>
      <w:bookmarkStart w:id="7321" w:name="_ETM_Q16_685629"/>
      <w:bookmarkEnd w:id="7321"/>
    </w:p>
    <w:p w:rsidR="004409CC" w:rsidRDefault="004409CC" w:rsidP="00E27D96">
      <w:pPr>
        <w:rPr>
          <w:rtl/>
        </w:rPr>
      </w:pPr>
      <w:bookmarkStart w:id="7322" w:name="_ETM_Q16_692000"/>
      <w:bookmarkStart w:id="7323" w:name="_ETM_Q16_686080"/>
      <w:bookmarkStart w:id="7324" w:name="_ETM_Q16_686290"/>
      <w:bookmarkStart w:id="7325" w:name="_ETM_Q16_686650"/>
      <w:bookmarkStart w:id="7326" w:name="_ETM_Q16_689120"/>
      <w:bookmarkStart w:id="7327" w:name="_ETM_Q16_689540"/>
      <w:bookmarkStart w:id="7328" w:name="_ETM_Q16_693260"/>
      <w:bookmarkStart w:id="7329" w:name="_ETM_Q16_694069"/>
      <w:bookmarkEnd w:id="7322"/>
      <w:bookmarkEnd w:id="7323"/>
      <w:bookmarkEnd w:id="7324"/>
      <w:bookmarkEnd w:id="7325"/>
      <w:bookmarkEnd w:id="7326"/>
      <w:bookmarkEnd w:id="7327"/>
      <w:bookmarkEnd w:id="7328"/>
      <w:bookmarkEnd w:id="7329"/>
      <w:r>
        <w:rPr>
          <w:rtl/>
        </w:rPr>
        <w:t xml:space="preserve">כבוד </w:t>
      </w:r>
      <w:bookmarkStart w:id="7330" w:name="_ETM_Q16_694340"/>
      <w:bookmarkEnd w:id="7330"/>
      <w:r>
        <w:rPr>
          <w:rtl/>
        </w:rPr>
        <w:t>היושב-ראש</w:t>
      </w:r>
      <w:r>
        <w:rPr>
          <w:rFonts w:hint="cs"/>
          <w:rtl/>
        </w:rPr>
        <w:t>,</w:t>
      </w:r>
      <w:r>
        <w:rPr>
          <w:rtl/>
        </w:rPr>
        <w:t xml:space="preserve"> </w:t>
      </w:r>
      <w:bookmarkStart w:id="7331" w:name="_ETM_Q16_696129"/>
      <w:bookmarkEnd w:id="7331"/>
      <w:r>
        <w:rPr>
          <w:rtl/>
        </w:rPr>
        <w:t xml:space="preserve">כנסת </w:t>
      </w:r>
      <w:bookmarkStart w:id="7332" w:name="_ETM_Q16_696549"/>
      <w:bookmarkEnd w:id="7332"/>
      <w:r>
        <w:rPr>
          <w:rtl/>
        </w:rPr>
        <w:t>נכבדה</w:t>
      </w:r>
      <w:r>
        <w:rPr>
          <w:rFonts w:hint="cs"/>
          <w:rtl/>
        </w:rPr>
        <w:t>,</w:t>
      </w:r>
      <w:r>
        <w:rPr>
          <w:rtl/>
        </w:rPr>
        <w:t xml:space="preserve"> </w:t>
      </w:r>
      <w:bookmarkStart w:id="7333" w:name="_ETM_Q16_699849"/>
      <w:bookmarkEnd w:id="7333"/>
      <w:r>
        <w:rPr>
          <w:rFonts w:hint="cs"/>
          <w:rtl/>
        </w:rPr>
        <w:t>שמונה</w:t>
      </w:r>
      <w:bookmarkStart w:id="7334" w:name="_ETM_Q16_700090"/>
      <w:bookmarkEnd w:id="7334"/>
      <w:r>
        <w:rPr>
          <w:rtl/>
        </w:rPr>
        <w:t xml:space="preserve"> </w:t>
      </w:r>
      <w:bookmarkStart w:id="7335" w:name="_ETM_Q16_700420"/>
      <w:bookmarkEnd w:id="7335"/>
      <w:r>
        <w:rPr>
          <w:rtl/>
        </w:rPr>
        <w:t xml:space="preserve">חודשים </w:t>
      </w:r>
      <w:bookmarkStart w:id="7336" w:name="_ETM_Q16_702219"/>
      <w:bookmarkEnd w:id="7336"/>
      <w:r>
        <w:rPr>
          <w:rFonts w:hint="cs"/>
          <w:rtl/>
        </w:rPr>
        <w:t>מ</w:t>
      </w:r>
      <w:bookmarkStart w:id="7337" w:name="_ETM_Q16_702459"/>
      <w:bookmarkEnd w:id="7337"/>
      <w:r>
        <w:rPr>
          <w:rtl/>
        </w:rPr>
        <w:t xml:space="preserve">תחילת </w:t>
      </w:r>
      <w:bookmarkStart w:id="7338" w:name="_ETM_Q16_702849"/>
      <w:bookmarkEnd w:id="7338"/>
      <w:r>
        <w:rPr>
          <w:rtl/>
        </w:rPr>
        <w:t>המלחמה</w:t>
      </w:r>
      <w:r w:rsidR="00E27D96">
        <w:rPr>
          <w:rFonts w:hint="cs"/>
          <w:rtl/>
        </w:rPr>
        <w:t>.</w:t>
      </w:r>
      <w:r>
        <w:rPr>
          <w:rtl/>
        </w:rPr>
        <w:t xml:space="preserve"> </w:t>
      </w:r>
      <w:bookmarkStart w:id="7339" w:name="_ETM_Q16_704519"/>
      <w:bookmarkEnd w:id="7339"/>
      <w:r>
        <w:rPr>
          <w:rtl/>
        </w:rPr>
        <w:t xml:space="preserve">העמדה </w:t>
      </w:r>
      <w:bookmarkStart w:id="7340" w:name="_ETM_Q16_705029"/>
      <w:bookmarkEnd w:id="7340"/>
      <w:r>
        <w:rPr>
          <w:rtl/>
        </w:rPr>
        <w:t xml:space="preserve">העקרונית </w:t>
      </w:r>
      <w:bookmarkStart w:id="7341" w:name="_ETM_Q16_705689"/>
      <w:bookmarkEnd w:id="7341"/>
      <w:r>
        <w:rPr>
          <w:rtl/>
        </w:rPr>
        <w:t xml:space="preserve">שלנו </w:t>
      </w:r>
      <w:bookmarkStart w:id="7342" w:name="_ETM_Q16_706859"/>
      <w:bookmarkEnd w:id="7342"/>
      <w:r>
        <w:rPr>
          <w:rtl/>
        </w:rPr>
        <w:t>הי</w:t>
      </w:r>
      <w:r>
        <w:rPr>
          <w:rFonts w:hint="cs"/>
          <w:rtl/>
        </w:rPr>
        <w:t xml:space="preserve">יתה </w:t>
      </w:r>
      <w:bookmarkStart w:id="7343" w:name="_ETM_Q16_707140"/>
      <w:bookmarkStart w:id="7344" w:name="_ETM_Q16_707620"/>
      <w:bookmarkEnd w:id="7343"/>
      <w:bookmarkEnd w:id="7344"/>
      <w:r>
        <w:rPr>
          <w:rtl/>
        </w:rPr>
        <w:t xml:space="preserve">מהיום </w:t>
      </w:r>
      <w:bookmarkStart w:id="7345" w:name="_ETM_Q16_708429"/>
      <w:bookmarkEnd w:id="7345"/>
      <w:r>
        <w:rPr>
          <w:rtl/>
        </w:rPr>
        <w:t xml:space="preserve">הראשון </w:t>
      </w:r>
      <w:bookmarkStart w:id="7346" w:name="_ETM_Q16_710110"/>
      <w:bookmarkEnd w:id="7346"/>
      <w:r>
        <w:rPr>
          <w:rtl/>
        </w:rPr>
        <w:t xml:space="preserve">שהדבר </w:t>
      </w:r>
      <w:bookmarkStart w:id="7347" w:name="_ETM_Q16_711010"/>
      <w:bookmarkEnd w:id="7347"/>
      <w:r>
        <w:rPr>
          <w:rtl/>
        </w:rPr>
        <w:t xml:space="preserve">הטוב </w:t>
      </w:r>
      <w:bookmarkStart w:id="7348" w:name="_ETM_Q16_711670"/>
      <w:bookmarkEnd w:id="7348"/>
      <w:r>
        <w:rPr>
          <w:rtl/>
        </w:rPr>
        <w:t xml:space="preserve">ביותר </w:t>
      </w:r>
      <w:bookmarkStart w:id="7349" w:name="_ETM_Q16_713170"/>
      <w:bookmarkEnd w:id="7349"/>
      <w:r>
        <w:rPr>
          <w:rtl/>
        </w:rPr>
        <w:t xml:space="preserve">למלחמה </w:t>
      </w:r>
      <w:bookmarkStart w:id="7350" w:name="_ETM_Q16_714040"/>
      <w:bookmarkEnd w:id="7350"/>
      <w:r>
        <w:rPr>
          <w:rtl/>
        </w:rPr>
        <w:t>הזו</w:t>
      </w:r>
      <w:r>
        <w:rPr>
          <w:rFonts w:hint="cs"/>
          <w:rtl/>
        </w:rPr>
        <w:t>,</w:t>
      </w:r>
      <w:r>
        <w:rPr>
          <w:rtl/>
        </w:rPr>
        <w:t xml:space="preserve"> </w:t>
      </w:r>
      <w:bookmarkStart w:id="7351" w:name="_ETM_Q16_714670"/>
      <w:bookmarkEnd w:id="7351"/>
      <w:r>
        <w:rPr>
          <w:rtl/>
        </w:rPr>
        <w:t>ו</w:t>
      </w:r>
      <w:bookmarkStart w:id="7352" w:name="_ETM_Q16_714790"/>
      <w:bookmarkEnd w:id="7352"/>
      <w:r w:rsidR="00E27D96">
        <w:rPr>
          <w:rFonts w:hint="cs"/>
          <w:rtl/>
        </w:rPr>
        <w:t>ל</w:t>
      </w:r>
      <w:r>
        <w:rPr>
          <w:rtl/>
        </w:rPr>
        <w:t xml:space="preserve">כל </w:t>
      </w:r>
      <w:bookmarkStart w:id="7353" w:name="_ETM_Q16_715450"/>
      <w:bookmarkEnd w:id="7353"/>
      <w:r>
        <w:rPr>
          <w:rtl/>
        </w:rPr>
        <w:t>מלחמה</w:t>
      </w:r>
      <w:r>
        <w:rPr>
          <w:rFonts w:hint="cs"/>
          <w:rtl/>
        </w:rPr>
        <w:t>,</w:t>
      </w:r>
      <w:r>
        <w:rPr>
          <w:rtl/>
        </w:rPr>
        <w:t xml:space="preserve"> </w:t>
      </w:r>
      <w:bookmarkStart w:id="7354" w:name="_ETM_Q16_716760"/>
      <w:bookmarkEnd w:id="7354"/>
      <w:r>
        <w:rPr>
          <w:rtl/>
        </w:rPr>
        <w:t>ה</w:t>
      </w:r>
      <w:r>
        <w:rPr>
          <w:rFonts w:hint="cs"/>
          <w:rtl/>
        </w:rPr>
        <w:t>ו</w:t>
      </w:r>
      <w:r>
        <w:rPr>
          <w:rtl/>
        </w:rPr>
        <w:t xml:space="preserve">א </w:t>
      </w:r>
      <w:bookmarkStart w:id="7355" w:name="_ETM_Q16_717299"/>
      <w:bookmarkEnd w:id="7355"/>
      <w:r>
        <w:rPr>
          <w:rtl/>
        </w:rPr>
        <w:t xml:space="preserve">לסיים </w:t>
      </w:r>
      <w:bookmarkStart w:id="7356" w:name="_ETM_Q16_718379"/>
      <w:bookmarkEnd w:id="7356"/>
      <w:r>
        <w:rPr>
          <w:rtl/>
        </w:rPr>
        <w:t>אותה</w:t>
      </w:r>
      <w:r>
        <w:rPr>
          <w:rFonts w:hint="cs"/>
          <w:rtl/>
        </w:rPr>
        <w:t>.</w:t>
      </w:r>
      <w:bookmarkStart w:id="7357" w:name="TOR_Q17"/>
      <w:bookmarkEnd w:id="7357"/>
      <w:r>
        <w:rPr>
          <w:rFonts w:hint="cs"/>
          <w:rtl/>
        </w:rPr>
        <w:t xml:space="preserve"> אחרי שמונה חודשים מתחילת המלחמה וכל הדם שנשפך, גם הפלסטיני וגם הישראלי, כולנו שמענו את נאום ההצעה של </w:t>
      </w:r>
      <w:proofErr w:type="spellStart"/>
      <w:r>
        <w:rPr>
          <w:rFonts w:hint="cs"/>
          <w:rtl/>
        </w:rPr>
        <w:t>ביידן</w:t>
      </w:r>
      <w:proofErr w:type="spellEnd"/>
      <w:r>
        <w:rPr>
          <w:rFonts w:hint="cs"/>
          <w:rtl/>
        </w:rPr>
        <w:t xml:space="preserve"> להפסקת המלחמה. העמדה שלנו שונה משל </w:t>
      </w:r>
      <w:proofErr w:type="spellStart"/>
      <w:r>
        <w:rPr>
          <w:rFonts w:hint="cs"/>
          <w:rtl/>
        </w:rPr>
        <w:t>ביידן</w:t>
      </w:r>
      <w:proofErr w:type="spellEnd"/>
      <w:r>
        <w:rPr>
          <w:rFonts w:hint="cs"/>
          <w:rtl/>
        </w:rPr>
        <w:t xml:space="preserve"> או מאחרים, כי היא עמדה עקרונית ומוסרית נגד המלחמה. </w:t>
      </w:r>
      <w:proofErr w:type="spellStart"/>
      <w:r>
        <w:rPr>
          <w:rFonts w:hint="cs"/>
          <w:rtl/>
        </w:rPr>
        <w:t>ביידן</w:t>
      </w:r>
      <w:proofErr w:type="spellEnd"/>
      <w:r w:rsidR="00E27D96">
        <w:rPr>
          <w:rFonts w:hint="cs"/>
          <w:rtl/>
        </w:rPr>
        <w:t>,</w:t>
      </w:r>
      <w:r>
        <w:rPr>
          <w:rFonts w:hint="cs"/>
          <w:rtl/>
        </w:rPr>
        <w:t xml:space="preserve"> שהיה בתחילת הדרך במלחמה </w:t>
      </w:r>
      <w:bookmarkStart w:id="7358" w:name="_ETM_Q17_148634"/>
      <w:bookmarkEnd w:id="7358"/>
      <w:r>
        <w:rPr>
          <w:rFonts w:hint="cs"/>
          <w:rtl/>
        </w:rPr>
        <w:t>הזאת חלק מקבינט המלחמה, היה חלק ממי שסיפק</w:t>
      </w:r>
      <w:r w:rsidR="00E27D96">
        <w:rPr>
          <w:rFonts w:hint="cs"/>
          <w:rtl/>
        </w:rPr>
        <w:t>ו</w:t>
      </w:r>
      <w:r>
        <w:rPr>
          <w:rFonts w:hint="cs"/>
          <w:rtl/>
        </w:rPr>
        <w:t xml:space="preserve"> את הפצצות על עזה. לכן, היום לבוא ולדבר להפסיק </w:t>
      </w:r>
      <w:r>
        <w:rPr>
          <w:rtl/>
        </w:rPr>
        <w:t>–</w:t>
      </w:r>
      <w:r>
        <w:rPr>
          <w:rFonts w:hint="cs"/>
          <w:rtl/>
        </w:rPr>
        <w:t xml:space="preserve"> כן, צריך להפסיק</w:t>
      </w:r>
      <w:r w:rsidR="00E27D96">
        <w:rPr>
          <w:rFonts w:hint="cs"/>
          <w:rtl/>
        </w:rPr>
        <w:t>,</w:t>
      </w:r>
      <w:r>
        <w:rPr>
          <w:rFonts w:hint="cs"/>
          <w:rtl/>
        </w:rPr>
        <w:t xml:space="preserve"> </w:t>
      </w:r>
      <w:bookmarkStart w:id="7359" w:name="_ETM_Q17_170695"/>
      <w:bookmarkEnd w:id="7359"/>
      <w:r>
        <w:rPr>
          <w:rFonts w:hint="cs"/>
          <w:rtl/>
        </w:rPr>
        <w:t xml:space="preserve">אבל מי שהיה חלק מקבינט המלחמה לא יכול להטיף מוסר. </w:t>
      </w:r>
      <w:bookmarkStart w:id="7360" w:name="_ETM_Q17_177902"/>
      <w:bookmarkEnd w:id="7360"/>
    </w:p>
    <w:p w:rsidR="004409CC" w:rsidRDefault="004409CC" w:rsidP="00715DC3">
      <w:pPr>
        <w:rPr>
          <w:rtl/>
        </w:rPr>
      </w:pPr>
      <w:bookmarkStart w:id="7361" w:name="_ETM_Q17_177950"/>
      <w:bookmarkEnd w:id="7361"/>
    </w:p>
    <w:p w:rsidR="004409CC" w:rsidRDefault="004409CC" w:rsidP="00E27D96">
      <w:pPr>
        <w:rPr>
          <w:rtl/>
        </w:rPr>
      </w:pPr>
      <w:bookmarkStart w:id="7362" w:name="_ETM_Q17_178047"/>
      <w:bookmarkStart w:id="7363" w:name="_ETM_Q17_178094"/>
      <w:bookmarkEnd w:id="7362"/>
      <w:bookmarkEnd w:id="7363"/>
      <w:r>
        <w:rPr>
          <w:rFonts w:hint="cs"/>
          <w:rtl/>
        </w:rPr>
        <w:t xml:space="preserve">כשמדברים היום על הצעה להפסיק – כאילו זאת הצעה של נתניהו </w:t>
      </w:r>
      <w:proofErr w:type="spellStart"/>
      <w:r>
        <w:rPr>
          <w:rFonts w:hint="cs"/>
          <w:rtl/>
        </w:rPr>
        <w:t>שביידן</w:t>
      </w:r>
      <w:proofErr w:type="spellEnd"/>
      <w:r>
        <w:rPr>
          <w:rFonts w:hint="cs"/>
          <w:rtl/>
        </w:rPr>
        <w:t xml:space="preserve"> גילה אותה – המצב הכי הזוי </w:t>
      </w:r>
      <w:bookmarkStart w:id="7364" w:name="_ETM_Q17_189711"/>
      <w:bookmarkEnd w:id="7364"/>
      <w:r>
        <w:rPr>
          <w:rFonts w:hint="cs"/>
          <w:rtl/>
        </w:rPr>
        <w:t xml:space="preserve">בהצעה הזאת, שנתניהו בעצמו, מי שהציע את ההצעה </w:t>
      </w:r>
      <w:r w:rsidR="00E27D96">
        <w:rPr>
          <w:rFonts w:hint="eastAsia"/>
          <w:rtl/>
        </w:rPr>
        <w:t xml:space="preserve">– </w:t>
      </w:r>
      <w:r>
        <w:rPr>
          <w:rFonts w:hint="cs"/>
          <w:rtl/>
        </w:rPr>
        <w:t xml:space="preserve">האם </w:t>
      </w:r>
      <w:bookmarkStart w:id="7365" w:name="_ETM_Q17_196862"/>
      <w:bookmarkEnd w:id="7365"/>
      <w:r w:rsidR="00E27D96">
        <w:rPr>
          <w:rFonts w:hint="cs"/>
          <w:rtl/>
        </w:rPr>
        <w:t xml:space="preserve">הוא </w:t>
      </w:r>
      <w:r>
        <w:rPr>
          <w:rFonts w:hint="cs"/>
          <w:rtl/>
        </w:rPr>
        <w:t xml:space="preserve">יקבל את ההצעה של עצמו. זה רק במדינת </w:t>
      </w:r>
      <w:bookmarkStart w:id="7366" w:name="_ETM_Q17_199762"/>
      <w:bookmarkEnd w:id="7366"/>
      <w:r>
        <w:rPr>
          <w:rFonts w:hint="cs"/>
          <w:rtl/>
        </w:rPr>
        <w:t xml:space="preserve">ישראל, במצב הקיים היום. בממשלה הזאת, שהיא ממשלה שנתניהו מנהל </w:t>
      </w:r>
      <w:bookmarkStart w:id="7367" w:name="_ETM_Q17_208677"/>
      <w:bookmarkEnd w:id="7367"/>
      <w:r>
        <w:rPr>
          <w:rFonts w:hint="cs"/>
          <w:rtl/>
        </w:rPr>
        <w:t>אותה ומובל על ידי שני אנשים קיצוני</w:t>
      </w:r>
      <w:r w:rsidR="00E27D96">
        <w:rPr>
          <w:rFonts w:hint="cs"/>
          <w:rtl/>
        </w:rPr>
        <w:t>י</w:t>
      </w:r>
      <w:r>
        <w:rPr>
          <w:rFonts w:hint="cs"/>
          <w:rtl/>
        </w:rPr>
        <w:t xml:space="preserve">ם ביותר, זאת הממשלה היחידה בעולם שאומרת בצורה הכי ברורה: יש מלחמה </w:t>
      </w:r>
      <w:r>
        <w:rPr>
          <w:rtl/>
        </w:rPr>
        <w:t>–</w:t>
      </w:r>
      <w:r>
        <w:rPr>
          <w:rFonts w:hint="cs"/>
          <w:rtl/>
        </w:rPr>
        <w:t xml:space="preserve"> יש ממשלה; אין מלחמה </w:t>
      </w:r>
      <w:r>
        <w:rPr>
          <w:rtl/>
        </w:rPr>
        <w:t>–</w:t>
      </w:r>
      <w:r>
        <w:rPr>
          <w:rFonts w:hint="cs"/>
          <w:rtl/>
        </w:rPr>
        <w:t xml:space="preserve"> אין ממשלה. לכן כל הצעה שמביאים, גם להפסיק את המלחמה, גם חילופי </w:t>
      </w:r>
      <w:bookmarkStart w:id="7368" w:name="_ETM_Q17_236052"/>
      <w:bookmarkEnd w:id="7368"/>
      <w:r>
        <w:rPr>
          <w:rFonts w:hint="cs"/>
          <w:rtl/>
        </w:rPr>
        <w:t xml:space="preserve">חטופים, שבויים </w:t>
      </w:r>
      <w:r>
        <w:rPr>
          <w:rtl/>
        </w:rPr>
        <w:t>–</w:t>
      </w:r>
      <w:r>
        <w:rPr>
          <w:rFonts w:hint="cs"/>
          <w:rtl/>
        </w:rPr>
        <w:t xml:space="preserve"> כולם תמורת כולם, כפי שאמרנו מהיום הראשון </w:t>
      </w:r>
      <w:r>
        <w:rPr>
          <w:rtl/>
        </w:rPr>
        <w:t>–</w:t>
      </w:r>
      <w:r>
        <w:rPr>
          <w:rFonts w:hint="cs"/>
          <w:rtl/>
        </w:rPr>
        <w:t xml:space="preserve"> בן גביר </w:t>
      </w:r>
      <w:proofErr w:type="spellStart"/>
      <w:r>
        <w:rPr>
          <w:rFonts w:hint="cs"/>
          <w:rtl/>
        </w:rPr>
        <w:t>וסמוטריץ</w:t>
      </w:r>
      <w:proofErr w:type="spellEnd"/>
      <w:r>
        <w:rPr>
          <w:rFonts w:hint="cs"/>
          <w:rtl/>
        </w:rPr>
        <w:t xml:space="preserve">' מכשילים את זה. לכן, אנחנו קראנו </w:t>
      </w:r>
      <w:r w:rsidR="00E27D96">
        <w:rPr>
          <w:rFonts w:hint="cs"/>
          <w:rtl/>
        </w:rPr>
        <w:t>ו</w:t>
      </w:r>
      <w:r>
        <w:rPr>
          <w:rFonts w:hint="cs"/>
          <w:rtl/>
        </w:rPr>
        <w:t>קוראים</w:t>
      </w:r>
      <w:r w:rsidR="00E27D96">
        <w:rPr>
          <w:rFonts w:hint="cs"/>
          <w:rtl/>
        </w:rPr>
        <w:t>:</w:t>
      </w:r>
      <w:r>
        <w:rPr>
          <w:rFonts w:hint="cs"/>
          <w:rtl/>
        </w:rPr>
        <w:t xml:space="preserve"> את המלחמה הזאת צריך לסיים </w:t>
      </w:r>
      <w:bookmarkStart w:id="7369" w:name="_ETM_Q17_257506"/>
      <w:bookmarkEnd w:id="7369"/>
      <w:r>
        <w:rPr>
          <w:rFonts w:hint="cs"/>
          <w:rtl/>
        </w:rPr>
        <w:t xml:space="preserve">מיידית. </w:t>
      </w:r>
    </w:p>
    <w:p w:rsidR="004409CC" w:rsidRDefault="004409CC" w:rsidP="009635F5">
      <w:pPr>
        <w:rPr>
          <w:rtl/>
        </w:rPr>
      </w:pPr>
    </w:p>
    <w:p w:rsidR="004409CC" w:rsidRDefault="004409CC" w:rsidP="00715DC3">
      <w:pPr>
        <w:pStyle w:val="af6"/>
        <w:keepNext/>
        <w:rPr>
          <w:rtl/>
        </w:rPr>
      </w:pPr>
      <w:r w:rsidRPr="004250F4">
        <w:rPr>
          <w:rStyle w:val="TagStyle"/>
          <w:rtl/>
        </w:rPr>
        <w:t xml:space="preserve"> &lt;&lt; יור &gt;&gt; </w:t>
      </w:r>
      <w:r>
        <w:rPr>
          <w:rtl/>
        </w:rPr>
        <w:t>היו"ר מאיר כהן:</w:t>
      </w:r>
      <w:r w:rsidRPr="004250F4">
        <w:rPr>
          <w:rStyle w:val="TagStyle"/>
          <w:rtl/>
        </w:rPr>
        <w:t xml:space="preserve"> &lt;&lt; יור &gt;&gt;</w:t>
      </w:r>
      <w:r>
        <w:rPr>
          <w:rtl/>
        </w:rPr>
        <w:t xml:space="preserve">   </w:t>
      </w:r>
    </w:p>
    <w:p w:rsidR="004409CC" w:rsidRDefault="004409CC" w:rsidP="00E67818">
      <w:pPr>
        <w:rPr>
          <w:rtl/>
          <w:lang w:eastAsia="he-IL"/>
        </w:rPr>
      </w:pPr>
    </w:p>
    <w:p w:rsidR="004409CC" w:rsidRDefault="004409CC" w:rsidP="00E27D96">
      <w:pPr>
        <w:rPr>
          <w:rtl/>
          <w:lang w:eastAsia="he-IL"/>
        </w:rPr>
      </w:pPr>
      <w:r>
        <w:rPr>
          <w:rFonts w:hint="cs"/>
          <w:rtl/>
          <w:lang w:eastAsia="he-IL"/>
        </w:rPr>
        <w:t>תודה רבה, אדוני. חברת הכנסת אימאן ח'טיב יאסין</w:t>
      </w:r>
      <w:bookmarkStart w:id="7370" w:name="_ETM_Q17_263721"/>
      <w:bookmarkEnd w:id="7370"/>
      <w:r>
        <w:rPr>
          <w:rFonts w:hint="cs"/>
          <w:rtl/>
          <w:lang w:eastAsia="he-IL"/>
        </w:rPr>
        <w:t>, גברתי פה? לא</w:t>
      </w:r>
      <w:r w:rsidR="00E27D96">
        <w:rPr>
          <w:rFonts w:hint="cs"/>
          <w:rtl/>
          <w:lang w:eastAsia="he-IL"/>
        </w:rPr>
        <w:t>.</w:t>
      </w:r>
      <w:r>
        <w:rPr>
          <w:rFonts w:hint="cs"/>
          <w:rtl/>
          <w:lang w:eastAsia="he-IL"/>
        </w:rPr>
        <w:t xml:space="preserve"> חבר הכנסת ואליד אלהואשלה, בבקשה. אחריו – חבר הכנסת יאסר חוג'יראת. </w:t>
      </w:r>
      <w:bookmarkStart w:id="7371" w:name="_ETM_Q17_271691"/>
      <w:bookmarkEnd w:id="7371"/>
    </w:p>
    <w:p w:rsidR="004409CC" w:rsidRDefault="004409CC" w:rsidP="00715DC3">
      <w:pPr>
        <w:rPr>
          <w:rtl/>
          <w:lang w:eastAsia="he-IL"/>
        </w:rPr>
      </w:pPr>
    </w:p>
    <w:p w:rsidR="004409CC" w:rsidRDefault="004409CC" w:rsidP="00715DC3">
      <w:pPr>
        <w:pStyle w:val="a4"/>
        <w:keepNext/>
        <w:rPr>
          <w:rtl/>
        </w:rPr>
      </w:pPr>
      <w:bookmarkStart w:id="7372" w:name="ET_speaker_6340_4"/>
      <w:r w:rsidRPr="004250F4">
        <w:rPr>
          <w:rStyle w:val="TagStyle"/>
          <w:rtl/>
        </w:rPr>
        <w:t xml:space="preserve"> &lt;&lt; דובר &gt;&gt; </w:t>
      </w:r>
      <w:bookmarkStart w:id="7373" w:name="_Toc168348887"/>
      <w:bookmarkStart w:id="7374" w:name="_Toc168348979"/>
      <w:bookmarkStart w:id="7375" w:name="_Toc168349453"/>
      <w:bookmarkStart w:id="7376" w:name="_Toc188981685"/>
      <w:r>
        <w:rPr>
          <w:rtl/>
        </w:rPr>
        <w:t>ואליד אלהואשלה (רע"מ – הרשימה הערבית המאוחדת):</w:t>
      </w:r>
      <w:bookmarkEnd w:id="7373"/>
      <w:bookmarkEnd w:id="7374"/>
      <w:bookmarkEnd w:id="7375"/>
      <w:bookmarkEnd w:id="7376"/>
      <w:r w:rsidRPr="004250F4">
        <w:rPr>
          <w:rStyle w:val="TagStyle"/>
          <w:rtl/>
        </w:rPr>
        <w:t xml:space="preserve"> &lt;&lt; דובר &gt;&gt;</w:t>
      </w:r>
      <w:r>
        <w:rPr>
          <w:rtl/>
        </w:rPr>
        <w:t xml:space="preserve">   </w:t>
      </w:r>
      <w:bookmarkEnd w:id="7372"/>
    </w:p>
    <w:p w:rsidR="004409CC" w:rsidRDefault="004409CC" w:rsidP="00E67818">
      <w:pPr>
        <w:rPr>
          <w:rtl/>
          <w:lang w:eastAsia="he-IL"/>
        </w:rPr>
      </w:pPr>
    </w:p>
    <w:p w:rsidR="004409CC" w:rsidRDefault="004409CC" w:rsidP="00E27D96">
      <w:pPr>
        <w:rPr>
          <w:rtl/>
          <w:lang w:eastAsia="he-IL"/>
        </w:rPr>
      </w:pPr>
      <w:r>
        <w:rPr>
          <w:rFonts w:hint="cs"/>
          <w:rtl/>
          <w:lang w:eastAsia="he-IL"/>
        </w:rPr>
        <w:t xml:space="preserve">מכובדי היושב-ראש, חבריי חברי הכנסת, אנחנו עולים כאן כחברי כנסת </w:t>
      </w:r>
      <w:bookmarkStart w:id="7377" w:name="_ETM_Q17_288739"/>
      <w:bookmarkEnd w:id="7377"/>
      <w:r>
        <w:rPr>
          <w:rFonts w:hint="cs"/>
          <w:rtl/>
          <w:lang w:eastAsia="he-IL"/>
        </w:rPr>
        <w:t>מהנגב, וכל הזמן מעלים את הסוגיות של החברה שלנו</w:t>
      </w:r>
      <w:r w:rsidR="00E27D96">
        <w:rPr>
          <w:rFonts w:hint="cs"/>
          <w:rtl/>
          <w:lang w:eastAsia="he-IL"/>
        </w:rPr>
        <w:t>,</w:t>
      </w:r>
      <w:r>
        <w:rPr>
          <w:rFonts w:hint="cs"/>
          <w:rtl/>
          <w:lang w:eastAsia="he-IL"/>
        </w:rPr>
        <w:t xml:space="preserve"> של </w:t>
      </w:r>
      <w:bookmarkStart w:id="7378" w:name="_ETM_Q17_293327"/>
      <w:bookmarkEnd w:id="7378"/>
      <w:r>
        <w:rPr>
          <w:rFonts w:hint="cs"/>
          <w:rtl/>
          <w:lang w:eastAsia="he-IL"/>
        </w:rPr>
        <w:t>הבדואים בנגב</w:t>
      </w:r>
      <w:r w:rsidR="00E27D96">
        <w:rPr>
          <w:rFonts w:hint="cs"/>
          <w:rtl/>
          <w:lang w:eastAsia="he-IL"/>
        </w:rPr>
        <w:t>,</w:t>
      </w:r>
      <w:r>
        <w:rPr>
          <w:rFonts w:hint="cs"/>
          <w:rtl/>
          <w:lang w:eastAsia="he-IL"/>
        </w:rPr>
        <w:t xml:space="preserve"> אבל אני רוצה להתייחס גם לנושאים אחרים מעל דוכן זה</w:t>
      </w:r>
      <w:bookmarkStart w:id="7379" w:name="_ETM_Q17_301245"/>
      <w:bookmarkStart w:id="7380" w:name="_ETM_Q17_301287"/>
      <w:bookmarkStart w:id="7381" w:name="_ETM_Q17_301421"/>
      <w:bookmarkStart w:id="7382" w:name="_ETM_Q17_301463"/>
      <w:bookmarkEnd w:id="7379"/>
      <w:bookmarkEnd w:id="7380"/>
      <w:bookmarkEnd w:id="7381"/>
      <w:bookmarkEnd w:id="7382"/>
      <w:r>
        <w:rPr>
          <w:rFonts w:hint="cs"/>
          <w:rtl/>
          <w:lang w:eastAsia="he-IL"/>
        </w:rPr>
        <w:t xml:space="preserve">. הכישלון של הממשלה </w:t>
      </w:r>
      <w:bookmarkStart w:id="7383" w:name="_ETM_Q17_312843"/>
      <w:bookmarkEnd w:id="7383"/>
      <w:r>
        <w:rPr>
          <w:rFonts w:hint="cs"/>
          <w:rtl/>
          <w:lang w:eastAsia="he-IL"/>
        </w:rPr>
        <w:t xml:space="preserve">– מאז 7 באוקטובר </w:t>
      </w:r>
      <w:r w:rsidR="00E27D96">
        <w:rPr>
          <w:rFonts w:hint="cs"/>
          <w:rtl/>
          <w:lang w:eastAsia="he-IL"/>
        </w:rPr>
        <w:t xml:space="preserve">היא </w:t>
      </w:r>
      <w:r>
        <w:rPr>
          <w:rFonts w:hint="cs"/>
          <w:rtl/>
          <w:lang w:eastAsia="he-IL"/>
        </w:rPr>
        <w:t>נכשלה בהרבה דברים. דיברתי לפני כמה דקות עם כמה חברים שלי, וניסינו לבדוק במה נכשלה הממשלה</w:t>
      </w:r>
      <w:r w:rsidR="00E27D96">
        <w:rPr>
          <w:rFonts w:hint="cs"/>
          <w:rtl/>
          <w:lang w:eastAsia="he-IL"/>
        </w:rPr>
        <w:t>.</w:t>
      </w:r>
      <w:r>
        <w:rPr>
          <w:rFonts w:hint="cs"/>
          <w:rtl/>
          <w:lang w:eastAsia="he-IL"/>
        </w:rPr>
        <w:t xml:space="preserve"> הממשלה נכשלה בשמירה על תושבי הדרום ותושבי הצפון</w:t>
      </w:r>
      <w:r w:rsidR="00E27D96">
        <w:rPr>
          <w:rFonts w:hint="cs"/>
          <w:rtl/>
          <w:lang w:eastAsia="he-IL"/>
        </w:rPr>
        <w:t>,</w:t>
      </w:r>
      <w:r>
        <w:rPr>
          <w:rFonts w:hint="cs"/>
          <w:rtl/>
          <w:lang w:eastAsia="he-IL"/>
        </w:rPr>
        <w:t xml:space="preserve"> הפקירה אותם</w:t>
      </w:r>
      <w:r w:rsidR="00E27D96">
        <w:rPr>
          <w:rFonts w:hint="cs"/>
          <w:rtl/>
          <w:lang w:eastAsia="he-IL"/>
        </w:rPr>
        <w:t>.</w:t>
      </w:r>
      <w:r>
        <w:rPr>
          <w:rFonts w:hint="cs"/>
          <w:rtl/>
          <w:lang w:eastAsia="he-IL"/>
        </w:rPr>
        <w:t xml:space="preserve"> הממשלה העלתה מחירים גם באמצע המלחמה. כאשר היה צריך שהממשלה תבוא לקראת האזרחים, שר האוצר בחר להעלות מחירים לכלל אזרחי המדינה</w:t>
      </w:r>
      <w:r w:rsidR="00E27D96">
        <w:rPr>
          <w:rFonts w:hint="cs"/>
          <w:rtl/>
          <w:lang w:eastAsia="he-IL"/>
        </w:rPr>
        <w:t>.</w:t>
      </w:r>
      <w:r>
        <w:rPr>
          <w:rFonts w:hint="cs"/>
          <w:rtl/>
          <w:lang w:eastAsia="he-IL"/>
        </w:rPr>
        <w:t xml:space="preserve"> מצד שני הוא גם קיצץ בתקציבים של החברה הערבית</w:t>
      </w:r>
      <w:r w:rsidR="00E27D96">
        <w:rPr>
          <w:rFonts w:hint="cs"/>
          <w:rtl/>
          <w:lang w:eastAsia="he-IL"/>
        </w:rPr>
        <w:t>,</w:t>
      </w:r>
      <w:r>
        <w:rPr>
          <w:rFonts w:hint="cs"/>
          <w:rtl/>
          <w:lang w:eastAsia="he-IL"/>
        </w:rPr>
        <w:t xml:space="preserve"> 550, 549 </w:t>
      </w:r>
      <w:r>
        <w:rPr>
          <w:rtl/>
          <w:lang w:eastAsia="he-IL"/>
        </w:rPr>
        <w:t>–</w:t>
      </w:r>
      <w:r>
        <w:rPr>
          <w:rFonts w:hint="cs"/>
          <w:rtl/>
          <w:lang w:eastAsia="he-IL"/>
        </w:rPr>
        <w:t xml:space="preserve"> תוכנית הפשיעה, 1279 </w:t>
      </w:r>
      <w:r>
        <w:rPr>
          <w:rtl/>
          <w:lang w:eastAsia="he-IL"/>
        </w:rPr>
        <w:t>–</w:t>
      </w:r>
      <w:r>
        <w:rPr>
          <w:rFonts w:hint="cs"/>
          <w:rtl/>
          <w:lang w:eastAsia="he-IL"/>
        </w:rPr>
        <w:t xml:space="preserve"> תוכנית החברה הבדואית בנגב. </w:t>
      </w:r>
      <w:bookmarkStart w:id="7384" w:name="_ETM_Q17_365540"/>
      <w:bookmarkStart w:id="7385" w:name="_ETM_Q17_365608"/>
      <w:bookmarkStart w:id="7386" w:name="_ETM_Q17_365701"/>
      <w:bookmarkStart w:id="7387" w:name="_ETM_Q17_365747"/>
      <w:bookmarkEnd w:id="7384"/>
      <w:bookmarkEnd w:id="7385"/>
      <w:bookmarkEnd w:id="7386"/>
      <w:bookmarkEnd w:id="7387"/>
      <w:r>
        <w:rPr>
          <w:rFonts w:hint="cs"/>
          <w:rtl/>
          <w:lang w:eastAsia="he-IL"/>
        </w:rPr>
        <w:t xml:space="preserve">אדוני היושב-ראש, אתה אחד האנשים שיזמו, יחד עם השותפים </w:t>
      </w:r>
      <w:bookmarkStart w:id="7388" w:name="_ETM_Q17_370995"/>
      <w:bookmarkEnd w:id="7388"/>
      <w:r>
        <w:rPr>
          <w:rFonts w:hint="cs"/>
          <w:rtl/>
          <w:lang w:eastAsia="he-IL"/>
        </w:rPr>
        <w:t>בממשלה הקודמת, את הת</w:t>
      </w:r>
      <w:r w:rsidR="00E27D96">
        <w:rPr>
          <w:rFonts w:hint="cs"/>
          <w:rtl/>
          <w:lang w:eastAsia="he-IL"/>
        </w:rPr>
        <w:t>ו</w:t>
      </w:r>
      <w:r>
        <w:rPr>
          <w:rFonts w:hint="cs"/>
          <w:rtl/>
          <w:lang w:eastAsia="he-IL"/>
        </w:rPr>
        <w:t>כנית של החברה הבדואית בנגב. ראינו כמה ומה עשינו למען</w:t>
      </w:r>
      <w:bookmarkStart w:id="7389" w:name="_ETM_Q17_378849"/>
      <w:bookmarkEnd w:id="7389"/>
      <w:r>
        <w:rPr>
          <w:rFonts w:hint="cs"/>
          <w:rtl/>
          <w:lang w:eastAsia="he-IL"/>
        </w:rPr>
        <w:t xml:space="preserve"> החברה שלנו כאשר בנינו בית ספר </w:t>
      </w:r>
      <w:proofErr w:type="spellStart"/>
      <w:r>
        <w:rPr>
          <w:rFonts w:hint="cs"/>
          <w:rtl/>
          <w:lang w:eastAsia="he-IL"/>
        </w:rPr>
        <w:t>בח'שם</w:t>
      </w:r>
      <w:proofErr w:type="spellEnd"/>
      <w:r>
        <w:rPr>
          <w:rFonts w:hint="cs"/>
          <w:rtl/>
          <w:lang w:eastAsia="he-IL"/>
        </w:rPr>
        <w:t xml:space="preserve"> זנה</w:t>
      </w:r>
      <w:r w:rsidR="00E27D96">
        <w:rPr>
          <w:rFonts w:hint="cs"/>
          <w:rtl/>
          <w:lang w:eastAsia="he-IL"/>
        </w:rPr>
        <w:t>,</w:t>
      </w:r>
      <w:r>
        <w:rPr>
          <w:rFonts w:hint="cs"/>
          <w:rtl/>
          <w:lang w:eastAsia="he-IL"/>
        </w:rPr>
        <w:t xml:space="preserve"> ועשינו הרבה דברים למען האזרחים הבדואים בנגב מתוך הת</w:t>
      </w:r>
      <w:r w:rsidR="00E27D96">
        <w:rPr>
          <w:rFonts w:hint="cs"/>
          <w:rtl/>
          <w:lang w:eastAsia="he-IL"/>
        </w:rPr>
        <w:t>ו</w:t>
      </w:r>
      <w:r>
        <w:rPr>
          <w:rFonts w:hint="cs"/>
          <w:rtl/>
          <w:lang w:eastAsia="he-IL"/>
        </w:rPr>
        <w:t xml:space="preserve">כנית הזאת. אבל הוא בחר לקצץ. </w:t>
      </w:r>
    </w:p>
    <w:p w:rsidR="004409CC" w:rsidRDefault="004409CC" w:rsidP="00715DC3">
      <w:pPr>
        <w:rPr>
          <w:rtl/>
          <w:lang w:eastAsia="he-IL"/>
        </w:rPr>
      </w:pPr>
    </w:p>
    <w:p w:rsidR="004409CC" w:rsidRDefault="004409CC" w:rsidP="00E27D96">
      <w:pPr>
        <w:rPr>
          <w:rtl/>
          <w:lang w:eastAsia="he-IL"/>
        </w:rPr>
      </w:pPr>
      <w:r>
        <w:rPr>
          <w:rFonts w:hint="cs"/>
          <w:rtl/>
          <w:lang w:eastAsia="he-IL"/>
        </w:rPr>
        <w:t>היום מביאים את הצעת החוק הזאת כדי לבטל את הצעת החוק של אחמד טיבי, שהיא הצעת חוק לכלל אזרחי המדינה. מה בעצם דורשת המדינה היום? לבטל פיצויים לציבור הנוסעים. בכל דבר שאפשר לפגוע באזרחים במדינה היא נכנסת ולא מג</w:t>
      </w:r>
      <w:r w:rsidR="00F237C0">
        <w:rPr>
          <w:rFonts w:hint="cs"/>
          <w:rtl/>
          <w:lang w:eastAsia="he-IL"/>
        </w:rPr>
        <w:t>י</w:t>
      </w:r>
      <w:r>
        <w:rPr>
          <w:rFonts w:hint="cs"/>
          <w:rtl/>
          <w:lang w:eastAsia="he-IL"/>
        </w:rPr>
        <w:t xml:space="preserve">נה על האזרחים. להפך, היא רק פוגעת באזרחים שלה </w:t>
      </w:r>
      <w:r w:rsidR="00E27D96">
        <w:rPr>
          <w:rFonts w:hint="eastAsia"/>
          <w:rtl/>
          <w:lang w:eastAsia="he-IL"/>
        </w:rPr>
        <w:t xml:space="preserve">– </w:t>
      </w:r>
      <w:r>
        <w:rPr>
          <w:rFonts w:hint="cs"/>
          <w:rtl/>
          <w:lang w:eastAsia="he-IL"/>
        </w:rPr>
        <w:t>מעלה מחירים בצורה דרסטית, מבטלת את החוקים שמיטיבים עם הציבור</w:t>
      </w:r>
      <w:r w:rsidR="00E27D96">
        <w:rPr>
          <w:rFonts w:hint="cs"/>
          <w:rtl/>
          <w:lang w:eastAsia="he-IL"/>
        </w:rPr>
        <w:t>.</w:t>
      </w:r>
      <w:r>
        <w:rPr>
          <w:rFonts w:hint="cs"/>
          <w:rtl/>
          <w:lang w:eastAsia="he-IL"/>
        </w:rPr>
        <w:t xml:space="preserve"> אנחנו רואים היום איך היא הפקירה את משפחות החטופים ואת תושבי הדרום והצפון, ואיפה אנשים נמצאים </w:t>
      </w:r>
      <w:r w:rsidR="00E27D96">
        <w:rPr>
          <w:rFonts w:hint="eastAsia"/>
          <w:rtl/>
          <w:lang w:eastAsia="he-IL"/>
        </w:rPr>
        <w:t xml:space="preserve">– </w:t>
      </w:r>
      <w:r>
        <w:rPr>
          <w:rFonts w:hint="cs"/>
          <w:rtl/>
          <w:lang w:eastAsia="he-IL"/>
        </w:rPr>
        <w:t xml:space="preserve">בבתי מלון </w:t>
      </w:r>
      <w:proofErr w:type="spellStart"/>
      <w:r>
        <w:rPr>
          <w:rFonts w:hint="cs"/>
          <w:rtl/>
          <w:lang w:eastAsia="he-IL"/>
        </w:rPr>
        <w:t>וכו</w:t>
      </w:r>
      <w:proofErr w:type="spellEnd"/>
      <w:r>
        <w:rPr>
          <w:rFonts w:hint="cs"/>
          <w:rtl/>
          <w:lang w:eastAsia="he-IL"/>
        </w:rPr>
        <w:t xml:space="preserve">'. לכן, הממשלה הזאת לא דואגת לאזרחים שלה; </w:t>
      </w:r>
      <w:bookmarkStart w:id="7390" w:name="_ETM_Q17_453136"/>
      <w:bookmarkEnd w:id="7390"/>
      <w:r>
        <w:rPr>
          <w:rFonts w:hint="cs"/>
          <w:rtl/>
          <w:lang w:eastAsia="he-IL"/>
        </w:rPr>
        <w:t xml:space="preserve">היא דואגת לאנשים שיושבים כאן, בכיסאות האלה, וזה חבל. </w:t>
      </w:r>
    </w:p>
    <w:p w:rsidR="004409CC" w:rsidRDefault="004409CC" w:rsidP="00715DC3">
      <w:pPr>
        <w:rPr>
          <w:rtl/>
          <w:lang w:eastAsia="he-IL"/>
        </w:rPr>
      </w:pPr>
    </w:p>
    <w:p w:rsidR="004409CC" w:rsidRDefault="004409CC" w:rsidP="00715DC3">
      <w:pPr>
        <w:pStyle w:val="af6"/>
        <w:keepNext/>
        <w:rPr>
          <w:rtl/>
        </w:rPr>
      </w:pPr>
      <w:bookmarkStart w:id="7391" w:name="ET_yor_6597_5"/>
      <w:r w:rsidRPr="004250F4">
        <w:rPr>
          <w:rStyle w:val="TagStyle"/>
          <w:rtl/>
        </w:rPr>
        <w:t xml:space="preserve"> &lt;&lt; יור &gt;&gt; </w:t>
      </w:r>
      <w:r>
        <w:rPr>
          <w:rtl/>
        </w:rPr>
        <w:t>היו"ר מאיר כהן:</w:t>
      </w:r>
      <w:r w:rsidRPr="004250F4">
        <w:rPr>
          <w:rStyle w:val="TagStyle"/>
          <w:rtl/>
        </w:rPr>
        <w:t xml:space="preserve"> &lt;&lt; יור &gt;&gt;</w:t>
      </w:r>
      <w:r>
        <w:rPr>
          <w:rtl/>
        </w:rPr>
        <w:t xml:space="preserve">   </w:t>
      </w:r>
      <w:bookmarkEnd w:id="7391"/>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תודה רבה, אדוני. חבר הכנסת יאסר חוג'יראת, בבקשה. אחריו – יבגני סובה. </w:t>
      </w:r>
    </w:p>
    <w:p w:rsidR="004409CC" w:rsidRDefault="004409CC" w:rsidP="00715DC3">
      <w:pPr>
        <w:rPr>
          <w:rtl/>
          <w:lang w:eastAsia="he-IL"/>
        </w:rPr>
      </w:pPr>
    </w:p>
    <w:p w:rsidR="004409CC" w:rsidRDefault="004409CC" w:rsidP="00715DC3">
      <w:pPr>
        <w:pStyle w:val="a4"/>
        <w:keepNext/>
        <w:rPr>
          <w:rtl/>
        </w:rPr>
      </w:pPr>
      <w:bookmarkStart w:id="7392" w:name="ET_speaker_6350_6"/>
      <w:r w:rsidRPr="004250F4">
        <w:rPr>
          <w:rStyle w:val="TagStyle"/>
          <w:rtl/>
        </w:rPr>
        <w:t xml:space="preserve"> &lt;&lt; דובר &gt;&gt; </w:t>
      </w:r>
      <w:bookmarkStart w:id="7393" w:name="_Toc168348888"/>
      <w:bookmarkStart w:id="7394" w:name="_Toc168348980"/>
      <w:bookmarkStart w:id="7395" w:name="_Toc168349454"/>
      <w:bookmarkStart w:id="7396" w:name="_Toc188981686"/>
      <w:r>
        <w:rPr>
          <w:rtl/>
        </w:rPr>
        <w:t>יאסר חוג'יראת (רע"מ – הרשימה הערבית המאוחדת):</w:t>
      </w:r>
      <w:bookmarkEnd w:id="7393"/>
      <w:bookmarkEnd w:id="7394"/>
      <w:bookmarkEnd w:id="7395"/>
      <w:bookmarkEnd w:id="7396"/>
      <w:r w:rsidRPr="004250F4">
        <w:rPr>
          <w:rStyle w:val="TagStyle"/>
          <w:rtl/>
        </w:rPr>
        <w:t xml:space="preserve"> &lt;&lt; דובר &gt;&gt;</w:t>
      </w:r>
      <w:r>
        <w:rPr>
          <w:rtl/>
        </w:rPr>
        <w:t xml:space="preserve">   </w:t>
      </w:r>
      <w:bookmarkEnd w:id="7392"/>
    </w:p>
    <w:p w:rsidR="004409CC" w:rsidRDefault="004409CC" w:rsidP="00E67818">
      <w:pPr>
        <w:rPr>
          <w:rtl/>
          <w:lang w:eastAsia="he-IL"/>
        </w:rPr>
      </w:pPr>
    </w:p>
    <w:p w:rsidR="004409CC" w:rsidRDefault="004409CC" w:rsidP="00E27D96">
      <w:pPr>
        <w:rPr>
          <w:rtl/>
          <w:lang w:eastAsia="he-IL"/>
        </w:rPr>
      </w:pPr>
      <w:r>
        <w:rPr>
          <w:rFonts w:hint="cs"/>
          <w:rtl/>
          <w:lang w:eastAsia="he-IL"/>
        </w:rPr>
        <w:t xml:space="preserve">מכובדי היושב-ראש, חבריי חברי הכנסת, שנה וחצי אחרי כינון הממשלה אני רציתי לדבר על ההישגים של הממשלה </w:t>
      </w:r>
      <w:bookmarkStart w:id="7397" w:name="_ETM_Q17_497594"/>
      <w:bookmarkEnd w:id="7397"/>
      <w:r>
        <w:rPr>
          <w:rFonts w:hint="cs"/>
          <w:rtl/>
          <w:lang w:eastAsia="he-IL"/>
        </w:rPr>
        <w:t>הנוכחית</w:t>
      </w:r>
      <w:r w:rsidR="00E27D96">
        <w:rPr>
          <w:rFonts w:hint="cs"/>
          <w:rtl/>
          <w:lang w:eastAsia="he-IL"/>
        </w:rPr>
        <w:t>,</w:t>
      </w:r>
      <w:r>
        <w:rPr>
          <w:rFonts w:hint="cs"/>
          <w:rtl/>
          <w:lang w:eastAsia="he-IL"/>
        </w:rPr>
        <w:t xml:space="preserve"> ממשלה שקראו לה ממשלת ימין מלא על מלא. נתחיל מהדוגמה של הצעת חוק שבאה להיטיב עם חברות הטיסה ולפגוע בצרכן הפשוט, באדם הפשוט. </w:t>
      </w:r>
    </w:p>
    <w:p w:rsidR="004409CC" w:rsidRDefault="004409CC" w:rsidP="00715DC3">
      <w:pPr>
        <w:rPr>
          <w:rtl/>
          <w:lang w:eastAsia="he-IL"/>
        </w:rPr>
      </w:pPr>
    </w:p>
    <w:p w:rsidR="004409CC" w:rsidRDefault="004409CC" w:rsidP="00E27D96">
      <w:pPr>
        <w:rPr>
          <w:rtl/>
          <w:lang w:eastAsia="he-IL"/>
        </w:rPr>
      </w:pPr>
      <w:r>
        <w:rPr>
          <w:rFonts w:hint="cs"/>
          <w:rtl/>
          <w:lang w:eastAsia="he-IL"/>
        </w:rPr>
        <w:t xml:space="preserve">נעבור </w:t>
      </w:r>
      <w:bookmarkStart w:id="7398" w:name="_ETM_Q17_518740"/>
      <w:bookmarkEnd w:id="7398"/>
      <w:r>
        <w:rPr>
          <w:rFonts w:hint="cs"/>
          <w:rtl/>
          <w:lang w:eastAsia="he-IL"/>
        </w:rPr>
        <w:t>להישגיה של הממשלה הנוכחית בחברה הערבית</w:t>
      </w:r>
      <w:r w:rsidR="00E27D96">
        <w:rPr>
          <w:rFonts w:hint="cs"/>
          <w:rtl/>
          <w:lang w:eastAsia="he-IL"/>
        </w:rPr>
        <w:t>.</w:t>
      </w:r>
      <w:r>
        <w:rPr>
          <w:rFonts w:hint="cs"/>
          <w:rtl/>
          <w:lang w:eastAsia="he-IL"/>
        </w:rPr>
        <w:t xml:space="preserve"> ההישג הראשון </w:t>
      </w:r>
      <w:r w:rsidR="00E27D96">
        <w:rPr>
          <w:rFonts w:hint="eastAsia"/>
          <w:rtl/>
          <w:lang w:eastAsia="he-IL"/>
        </w:rPr>
        <w:t xml:space="preserve">– </w:t>
      </w:r>
      <w:r>
        <w:rPr>
          <w:rFonts w:hint="cs"/>
          <w:rtl/>
          <w:lang w:eastAsia="he-IL"/>
        </w:rPr>
        <w:t xml:space="preserve">היא הפקירה את החברה הערבית, הפקירה את האזרח הערבי. היא לא הצליחה להגן עליו, </w:t>
      </w:r>
      <w:r w:rsidR="00E27D96">
        <w:rPr>
          <w:rFonts w:hint="cs"/>
          <w:rtl/>
          <w:lang w:eastAsia="he-IL"/>
        </w:rPr>
        <w:t xml:space="preserve">לא </w:t>
      </w:r>
      <w:r>
        <w:rPr>
          <w:rFonts w:hint="cs"/>
          <w:rtl/>
          <w:lang w:eastAsia="he-IL"/>
        </w:rPr>
        <w:t>לתת לו ביטחון אישי ולא ביטחון בכלל</w:t>
      </w:r>
      <w:r w:rsidR="00E27D96">
        <w:rPr>
          <w:rFonts w:hint="cs"/>
          <w:rtl/>
          <w:lang w:eastAsia="he-IL"/>
        </w:rPr>
        <w:t>.</w:t>
      </w:r>
      <w:r>
        <w:rPr>
          <w:rFonts w:hint="cs"/>
          <w:rtl/>
          <w:lang w:eastAsia="he-IL"/>
        </w:rPr>
        <w:t xml:space="preserve"> </w:t>
      </w:r>
      <w:bookmarkStart w:id="7399" w:name="_ETM_Q17_535547"/>
      <w:bookmarkEnd w:id="7399"/>
      <w:r>
        <w:rPr>
          <w:rFonts w:hint="cs"/>
          <w:rtl/>
          <w:lang w:eastAsia="he-IL"/>
        </w:rPr>
        <w:t>היא לא הצליחה להגן על האזרחים הערבים ממגפת הפשיעה והאלימות</w:t>
      </w:r>
      <w:r w:rsidR="00E27D96">
        <w:rPr>
          <w:rFonts w:hint="cs"/>
          <w:rtl/>
          <w:lang w:eastAsia="he-IL"/>
        </w:rPr>
        <w:t>.</w:t>
      </w:r>
      <w:r>
        <w:rPr>
          <w:rFonts w:hint="cs"/>
          <w:rtl/>
          <w:lang w:eastAsia="he-IL"/>
        </w:rPr>
        <w:t xml:space="preserve"> הדם משתולל בחברה הערבית. רק ב-2023 244 נרצחים, ונכון להיום</w:t>
      </w:r>
      <w:r w:rsidR="00E27D96">
        <w:rPr>
          <w:rFonts w:hint="cs"/>
          <w:rtl/>
          <w:lang w:eastAsia="he-IL"/>
        </w:rPr>
        <w:t>,</w:t>
      </w:r>
      <w:r>
        <w:rPr>
          <w:rFonts w:hint="cs"/>
          <w:rtl/>
          <w:lang w:eastAsia="he-IL"/>
        </w:rPr>
        <w:t xml:space="preserve"> ב-2024 מעל 80 נרצחים. רק בעיר שפרעם נרצחו 20 אנשים בשנה וחצי האחרונות </w:t>
      </w:r>
      <w:r>
        <w:rPr>
          <w:rtl/>
          <w:lang w:eastAsia="he-IL"/>
        </w:rPr>
        <w:t>–</w:t>
      </w:r>
      <w:r>
        <w:rPr>
          <w:rFonts w:hint="cs"/>
          <w:rtl/>
          <w:lang w:eastAsia="he-IL"/>
        </w:rPr>
        <w:t xml:space="preserve"> 13 ב-2023 ושבעה השנה</w:t>
      </w:r>
      <w:r w:rsidR="00E27D96">
        <w:rPr>
          <w:rFonts w:hint="cs"/>
          <w:rtl/>
          <w:lang w:eastAsia="he-IL"/>
        </w:rPr>
        <w:t>,</w:t>
      </w:r>
      <w:r>
        <w:rPr>
          <w:rFonts w:hint="cs"/>
          <w:rtl/>
          <w:lang w:eastAsia="he-IL"/>
        </w:rPr>
        <w:t xml:space="preserve"> 13 מהם מאותה משפחה. מה עשתה המשטרה? כלום. כמה מקרי רצח פוענחו? אפס גדול</w:t>
      </w:r>
      <w:r w:rsidR="00E27D96">
        <w:rPr>
          <w:rFonts w:hint="cs"/>
          <w:rtl/>
          <w:lang w:eastAsia="he-IL"/>
        </w:rPr>
        <w:t>.</w:t>
      </w:r>
      <w:r>
        <w:rPr>
          <w:rFonts w:hint="cs"/>
          <w:rtl/>
          <w:lang w:eastAsia="he-IL"/>
        </w:rPr>
        <w:t xml:space="preserve"> כמה עצורים יש? גם אפס גדול, לצערנו. הממשלה הצליחה להרוס בתים, לא לתכנן </w:t>
      </w:r>
      <w:bookmarkStart w:id="7400" w:name="_ETM_Q17_590788"/>
      <w:bookmarkEnd w:id="7400"/>
      <w:r>
        <w:rPr>
          <w:rFonts w:hint="cs"/>
          <w:rtl/>
          <w:lang w:eastAsia="he-IL"/>
        </w:rPr>
        <w:t xml:space="preserve">לאנשים. שמענו הרבה על הנגב ועל מה </w:t>
      </w:r>
      <w:r w:rsidR="00E27D96">
        <w:rPr>
          <w:rFonts w:hint="cs"/>
          <w:rtl/>
          <w:lang w:eastAsia="he-IL"/>
        </w:rPr>
        <w:t>ש</w:t>
      </w:r>
      <w:r>
        <w:rPr>
          <w:rFonts w:hint="cs"/>
          <w:rtl/>
          <w:lang w:eastAsia="he-IL"/>
        </w:rPr>
        <w:t>קורה בנגב</w:t>
      </w:r>
      <w:r w:rsidR="00E27D96">
        <w:rPr>
          <w:rFonts w:hint="cs"/>
          <w:rtl/>
          <w:lang w:eastAsia="he-IL"/>
        </w:rPr>
        <w:t>.</w:t>
      </w:r>
      <w:r>
        <w:rPr>
          <w:rFonts w:hint="cs"/>
          <w:rtl/>
          <w:lang w:eastAsia="he-IL"/>
        </w:rPr>
        <w:t xml:space="preserve"> שמענו על הריסות גם בצפון ובכל מקום בחברה הערבית. מה עושה הממשלה? אלה ההישגים שלה בחברה הערבית. </w:t>
      </w:r>
    </w:p>
    <w:p w:rsidR="004409CC" w:rsidRDefault="004409CC" w:rsidP="00715DC3">
      <w:pPr>
        <w:rPr>
          <w:rtl/>
          <w:lang w:eastAsia="he-IL"/>
        </w:rPr>
      </w:pPr>
    </w:p>
    <w:p w:rsidR="004409CC" w:rsidRDefault="004409CC" w:rsidP="00E27D96">
      <w:pPr>
        <w:rPr>
          <w:rtl/>
          <w:lang w:eastAsia="he-IL"/>
        </w:rPr>
      </w:pPr>
      <w:r>
        <w:rPr>
          <w:rFonts w:hint="cs"/>
          <w:rtl/>
          <w:lang w:eastAsia="he-IL"/>
        </w:rPr>
        <w:t>מעל 30,000 מבנים נמצאים בסכנת הריסה</w:t>
      </w:r>
      <w:r w:rsidR="00E27D96">
        <w:rPr>
          <w:rFonts w:hint="cs"/>
          <w:rtl/>
          <w:lang w:eastAsia="he-IL"/>
        </w:rPr>
        <w:t>,</w:t>
      </w:r>
      <w:r>
        <w:rPr>
          <w:rFonts w:hint="cs"/>
          <w:rtl/>
          <w:lang w:eastAsia="he-IL"/>
        </w:rPr>
        <w:t xml:space="preserve"> כ-15,000 מבנים בבנייה קלה ו-14,000 מבני מגורים. </w:t>
      </w:r>
      <w:bookmarkStart w:id="7401" w:name="_ETM_Q17_615762"/>
      <w:bookmarkEnd w:id="7401"/>
      <w:r>
        <w:rPr>
          <w:rFonts w:hint="cs"/>
          <w:rtl/>
          <w:lang w:eastAsia="he-IL"/>
        </w:rPr>
        <w:t>בתוך המבנים האלה מתגוררים מעל 130,000 אזרחים ערבים. לכולם יש בתים בסכנת הריסה, כי המדינה לא מתכננת</w:t>
      </w:r>
      <w:r w:rsidR="00E27D96">
        <w:rPr>
          <w:rFonts w:hint="cs"/>
          <w:rtl/>
          <w:lang w:eastAsia="he-IL"/>
        </w:rPr>
        <w:t>,</w:t>
      </w:r>
      <w:r>
        <w:rPr>
          <w:rFonts w:hint="cs"/>
          <w:rtl/>
          <w:lang w:eastAsia="he-IL"/>
        </w:rPr>
        <w:t xml:space="preserve"> כי המדינה לא חושבת על החברה הערבית </w:t>
      </w:r>
      <w:r>
        <w:rPr>
          <w:rtl/>
          <w:lang w:eastAsia="he-IL"/>
        </w:rPr>
        <w:t>–</w:t>
      </w:r>
      <w:bookmarkStart w:id="7402" w:name="_ETM_Q17_632039"/>
      <w:bookmarkEnd w:id="7402"/>
      <w:r>
        <w:rPr>
          <w:rFonts w:hint="cs"/>
          <w:rtl/>
          <w:lang w:eastAsia="he-IL"/>
        </w:rPr>
        <w:t xml:space="preserve"> איך לפתח אותה, איך לתכנן </w:t>
      </w:r>
      <w:r w:rsidR="00E27D96">
        <w:rPr>
          <w:rFonts w:hint="cs"/>
          <w:rtl/>
          <w:lang w:eastAsia="he-IL"/>
        </w:rPr>
        <w:t>לה</w:t>
      </w:r>
      <w:r>
        <w:rPr>
          <w:rFonts w:hint="cs"/>
          <w:rtl/>
          <w:lang w:eastAsia="he-IL"/>
        </w:rPr>
        <w:t xml:space="preserve">, איך לתת לאנשים עתיד טוב יותר. זאת הממשלה. לכן אני אומר כאן: הגיע הזמן שהממשלה הזאת תלך הביתה. תודה. </w:t>
      </w:r>
      <w:bookmarkStart w:id="7403" w:name="_ETM_Q17_646376"/>
      <w:bookmarkEnd w:id="7403"/>
    </w:p>
    <w:p w:rsidR="004409CC" w:rsidRDefault="004409CC" w:rsidP="00715DC3">
      <w:pPr>
        <w:rPr>
          <w:rtl/>
          <w:lang w:eastAsia="he-IL"/>
        </w:rPr>
      </w:pPr>
    </w:p>
    <w:p w:rsidR="004409CC" w:rsidRDefault="004409CC" w:rsidP="00715DC3">
      <w:pPr>
        <w:pStyle w:val="af6"/>
        <w:keepNext/>
        <w:rPr>
          <w:rtl/>
        </w:rPr>
      </w:pPr>
      <w:bookmarkStart w:id="7404" w:name="ET_yor_6597_7"/>
      <w:r w:rsidRPr="00CA352B">
        <w:rPr>
          <w:rStyle w:val="TagStyle"/>
          <w:rtl/>
        </w:rPr>
        <w:t xml:space="preserve"> &lt;&lt; יור &gt;&gt; </w:t>
      </w:r>
      <w:r>
        <w:rPr>
          <w:rtl/>
        </w:rPr>
        <w:t>היו"ר מאיר כהן:</w:t>
      </w:r>
      <w:r w:rsidRPr="00CA352B">
        <w:rPr>
          <w:rStyle w:val="TagStyle"/>
          <w:rtl/>
        </w:rPr>
        <w:t xml:space="preserve"> &lt;&lt; יור &gt;&gt;</w:t>
      </w:r>
      <w:r>
        <w:rPr>
          <w:rtl/>
        </w:rPr>
        <w:t xml:space="preserve">   </w:t>
      </w:r>
      <w:bookmarkEnd w:id="7404"/>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תודה רבה, אדוני. חבר הכנסת יבגני סובה </w:t>
      </w:r>
      <w:r>
        <w:rPr>
          <w:rtl/>
          <w:lang w:eastAsia="he-IL"/>
        </w:rPr>
        <w:t>–</w:t>
      </w:r>
      <w:r>
        <w:rPr>
          <w:rFonts w:hint="cs"/>
          <w:rtl/>
          <w:lang w:eastAsia="he-IL"/>
        </w:rPr>
        <w:t xml:space="preserve"> לא נמצא; חבר הכנסת אבי מעוז </w:t>
      </w:r>
      <w:r>
        <w:rPr>
          <w:rtl/>
          <w:lang w:eastAsia="he-IL"/>
        </w:rPr>
        <w:t>–</w:t>
      </w:r>
      <w:r>
        <w:rPr>
          <w:rFonts w:hint="cs"/>
          <w:rtl/>
          <w:lang w:eastAsia="he-IL"/>
        </w:rPr>
        <w:t xml:space="preserve"> לא נמצא; חברת הכנסת נעמה לזימי </w:t>
      </w:r>
      <w:r>
        <w:rPr>
          <w:rtl/>
          <w:lang w:eastAsia="he-IL"/>
        </w:rPr>
        <w:t>–</w:t>
      </w:r>
      <w:r>
        <w:rPr>
          <w:rFonts w:hint="cs"/>
          <w:rtl/>
          <w:lang w:eastAsia="he-IL"/>
        </w:rPr>
        <w:t xml:space="preserve"> לא נמצאת. חבר הכנסת</w:t>
      </w:r>
      <w:bookmarkStart w:id="7405" w:name="_ETM_Q17_663230"/>
      <w:bookmarkEnd w:id="7405"/>
      <w:r>
        <w:rPr>
          <w:rFonts w:hint="cs"/>
          <w:rtl/>
          <w:lang w:eastAsia="he-IL"/>
        </w:rPr>
        <w:t xml:space="preserve"> עמית הלוי, אדוני, בבקשה. </w:t>
      </w:r>
    </w:p>
    <w:p w:rsidR="004409CC" w:rsidRDefault="004409CC" w:rsidP="00715DC3">
      <w:pPr>
        <w:rPr>
          <w:rtl/>
          <w:lang w:eastAsia="he-IL"/>
        </w:rPr>
      </w:pPr>
    </w:p>
    <w:p w:rsidR="004409CC" w:rsidRDefault="004409CC" w:rsidP="00715DC3">
      <w:pPr>
        <w:pStyle w:val="a4"/>
        <w:keepNext/>
        <w:rPr>
          <w:rtl/>
        </w:rPr>
      </w:pPr>
      <w:bookmarkStart w:id="7406" w:name="ET_speaker_6164_8"/>
      <w:r w:rsidRPr="00CA352B">
        <w:rPr>
          <w:rStyle w:val="TagStyle"/>
          <w:rtl/>
        </w:rPr>
        <w:t xml:space="preserve"> &lt;&lt; דובר &gt;&gt; </w:t>
      </w:r>
      <w:bookmarkStart w:id="7407" w:name="_Toc168348889"/>
      <w:bookmarkStart w:id="7408" w:name="_Toc168348981"/>
      <w:bookmarkStart w:id="7409" w:name="_Toc168349455"/>
      <w:bookmarkStart w:id="7410" w:name="_Toc188981687"/>
      <w:r>
        <w:rPr>
          <w:rtl/>
        </w:rPr>
        <w:t>עמית הלוי (הליכוד):</w:t>
      </w:r>
      <w:bookmarkEnd w:id="7407"/>
      <w:bookmarkEnd w:id="7408"/>
      <w:bookmarkEnd w:id="7409"/>
      <w:bookmarkEnd w:id="7410"/>
      <w:r w:rsidRPr="00CA352B">
        <w:rPr>
          <w:rStyle w:val="TagStyle"/>
          <w:rtl/>
        </w:rPr>
        <w:t xml:space="preserve"> &lt;&lt; דובר &gt;&gt;</w:t>
      </w:r>
      <w:r>
        <w:rPr>
          <w:rtl/>
        </w:rPr>
        <w:t xml:space="preserve">   </w:t>
      </w:r>
      <w:bookmarkEnd w:id="7406"/>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אדוני היושב בראש, רבותיי וחבריי לכנסת, אזרחי ישראל, אני אתחיל מהשורה התחתונה: אל תפקירו שוב את </w:t>
      </w:r>
      <w:proofErr w:type="spellStart"/>
      <w:r>
        <w:rPr>
          <w:rFonts w:hint="cs"/>
          <w:rtl/>
          <w:lang w:eastAsia="he-IL"/>
        </w:rPr>
        <w:t>פילדפי</w:t>
      </w:r>
      <w:proofErr w:type="spellEnd"/>
      <w:r>
        <w:rPr>
          <w:rFonts w:hint="cs"/>
          <w:rtl/>
          <w:lang w:eastAsia="he-IL"/>
        </w:rPr>
        <w:t xml:space="preserve">. אל תעזו להפקיר שוב את </w:t>
      </w:r>
      <w:bookmarkStart w:id="7411" w:name="_ETM_Q17_691601"/>
      <w:bookmarkEnd w:id="7411"/>
      <w:r>
        <w:rPr>
          <w:rFonts w:hint="cs"/>
          <w:rtl/>
          <w:lang w:eastAsia="he-IL"/>
        </w:rPr>
        <w:t>הגבול הבין-לאומי שלנו במעבר רפיח. מי שיפקיר את הגבול</w:t>
      </w:r>
      <w:r w:rsidR="00E27D96">
        <w:rPr>
          <w:rFonts w:hint="cs"/>
          <w:rtl/>
          <w:lang w:eastAsia="he-IL"/>
        </w:rPr>
        <w:t>,</w:t>
      </w:r>
      <w:r>
        <w:rPr>
          <w:rFonts w:hint="cs"/>
          <w:rtl/>
          <w:lang w:eastAsia="he-IL"/>
        </w:rPr>
        <w:t xml:space="preserve"> מפקיר את </w:t>
      </w:r>
      <w:bookmarkStart w:id="7412" w:name="_ETM_Q17_699154"/>
      <w:bookmarkEnd w:id="7412"/>
      <w:r>
        <w:rPr>
          <w:rFonts w:hint="cs"/>
          <w:rtl/>
          <w:lang w:eastAsia="he-IL"/>
        </w:rPr>
        <w:t>המדינה ואת אזרחיה. החיילים שלנו הגיעו, ברוך השם, בימים האחרונים למעבר רפיח, ותופסים</w:t>
      </w:r>
      <w:bookmarkStart w:id="7413" w:name="_ETM_Q17_705420"/>
      <w:bookmarkEnd w:id="7413"/>
      <w:r>
        <w:rPr>
          <w:rFonts w:hint="cs"/>
          <w:rtl/>
          <w:lang w:eastAsia="he-IL"/>
        </w:rPr>
        <w:t xml:space="preserve"> את רובו של ציר פילדלפי, כמו ששמענו היום. </w:t>
      </w:r>
      <w:bookmarkStart w:id="7414" w:name="_ETM_Q17_710893"/>
      <w:bookmarkEnd w:id="7414"/>
    </w:p>
    <w:p w:rsidR="004409CC" w:rsidRDefault="004409CC" w:rsidP="00715DC3">
      <w:pPr>
        <w:rPr>
          <w:rtl/>
          <w:lang w:eastAsia="he-IL"/>
        </w:rPr>
      </w:pPr>
      <w:bookmarkStart w:id="7415" w:name="_ETM_Q17_699657"/>
      <w:bookmarkStart w:id="7416" w:name="_ETM_Q17_699755"/>
      <w:bookmarkEnd w:id="7415"/>
      <w:bookmarkEnd w:id="7416"/>
    </w:p>
    <w:p w:rsidR="004409CC" w:rsidRDefault="004409CC" w:rsidP="00715DC3">
      <w:pPr>
        <w:rPr>
          <w:rtl/>
          <w:lang w:eastAsia="he-IL"/>
        </w:rPr>
      </w:pPr>
      <w:bookmarkStart w:id="7417" w:name="_ETM_Q17_699785"/>
      <w:bookmarkStart w:id="7418" w:name="_ETM_Q17_699828"/>
      <w:bookmarkEnd w:id="7417"/>
      <w:bookmarkEnd w:id="7418"/>
      <w:r>
        <w:rPr>
          <w:rFonts w:hint="cs"/>
          <w:rtl/>
          <w:lang w:eastAsia="he-IL"/>
        </w:rPr>
        <w:t xml:space="preserve">לכן, ממשלת ישראל צריכה להנחות היום – אתמול למעשה – את רשות שדות התעופה או את מינהל המעברים היבשתיים במשרד הביטחון להניף את דגלי ישראל בצד הישראלי, להסדיר את כל אמצעי הפיקוח והבקרה על המעבר, על </w:t>
      </w:r>
      <w:bookmarkStart w:id="7419" w:name="_ETM_Q17_719913"/>
      <w:bookmarkEnd w:id="7419"/>
      <w:r>
        <w:rPr>
          <w:rFonts w:hint="cs"/>
          <w:rtl/>
          <w:lang w:eastAsia="he-IL"/>
        </w:rPr>
        <w:t>כל הבודקים, וכל מה שדרוש</w:t>
      </w:r>
      <w:r w:rsidR="00E27D96">
        <w:rPr>
          <w:rFonts w:hint="cs"/>
          <w:rtl/>
          <w:lang w:eastAsia="he-IL"/>
        </w:rPr>
        <w:t>,</w:t>
      </w:r>
      <w:r>
        <w:rPr>
          <w:rFonts w:hint="cs"/>
          <w:rtl/>
          <w:lang w:eastAsia="he-IL"/>
        </w:rPr>
        <w:t xml:space="preserve"> כמו במעבר אלנבי וכמו בכל </w:t>
      </w:r>
      <w:bookmarkStart w:id="7420" w:name="_ETM_Q17_731157"/>
      <w:bookmarkEnd w:id="7420"/>
      <w:r>
        <w:rPr>
          <w:rFonts w:hint="cs"/>
          <w:rtl/>
          <w:lang w:eastAsia="he-IL"/>
        </w:rPr>
        <w:t xml:space="preserve">מעבר גבול אחר שלנו. </w:t>
      </w:r>
      <w:bookmarkStart w:id="7421" w:name="TOR_Q18"/>
      <w:bookmarkStart w:id="7422" w:name="_ETM_Q18_128426"/>
      <w:bookmarkStart w:id="7423" w:name="_ETM_Q18_128485"/>
      <w:bookmarkEnd w:id="7421"/>
      <w:bookmarkEnd w:id="7422"/>
      <w:bookmarkEnd w:id="7423"/>
      <w:r>
        <w:rPr>
          <w:rFonts w:hint="cs"/>
          <w:rtl/>
          <w:lang w:eastAsia="he-IL"/>
        </w:rPr>
        <w:t>זה הגבול הבין-לאומי שלנו מול</w:t>
      </w:r>
      <w:bookmarkStart w:id="7424" w:name="_ETM_Q18_129345"/>
      <w:bookmarkEnd w:id="7424"/>
      <w:r>
        <w:rPr>
          <w:rFonts w:hint="cs"/>
          <w:rtl/>
          <w:lang w:eastAsia="he-IL"/>
        </w:rPr>
        <w:t xml:space="preserve"> מצרים</w:t>
      </w:r>
      <w:bookmarkStart w:id="7425" w:name="_ETM_Q18_135791"/>
      <w:bookmarkEnd w:id="7425"/>
      <w:r>
        <w:rPr>
          <w:rFonts w:hint="cs"/>
          <w:rtl/>
          <w:lang w:eastAsia="he-IL"/>
        </w:rPr>
        <w:t xml:space="preserve">, והמעשה הזה </w:t>
      </w:r>
      <w:bookmarkStart w:id="7426" w:name="_ETM_Q18_135644"/>
      <w:bookmarkEnd w:id="7426"/>
      <w:r>
        <w:rPr>
          <w:rFonts w:hint="cs"/>
          <w:rtl/>
          <w:lang w:eastAsia="he-IL"/>
        </w:rPr>
        <w:t xml:space="preserve">יבהיר </w:t>
      </w:r>
      <w:bookmarkStart w:id="7427" w:name="_ETM_Q18_137309"/>
      <w:bookmarkEnd w:id="7427"/>
      <w:r>
        <w:rPr>
          <w:rFonts w:hint="cs"/>
          <w:rtl/>
          <w:lang w:eastAsia="he-IL"/>
        </w:rPr>
        <w:t>שאין ישות מדינית שיש ל</w:t>
      </w:r>
      <w:bookmarkStart w:id="7428" w:name="_ETM_Q18_136974"/>
      <w:bookmarkEnd w:id="7428"/>
      <w:r>
        <w:rPr>
          <w:rFonts w:hint="cs"/>
          <w:rtl/>
          <w:lang w:eastAsia="he-IL"/>
        </w:rPr>
        <w:t xml:space="preserve">ה גבול </w:t>
      </w:r>
      <w:r w:rsidR="00F320E4">
        <w:rPr>
          <w:rFonts w:hint="cs"/>
          <w:rtl/>
          <w:lang w:eastAsia="he-IL"/>
        </w:rPr>
        <w:t xml:space="preserve">עם </w:t>
      </w:r>
      <w:r>
        <w:rPr>
          <w:rFonts w:hint="cs"/>
          <w:rtl/>
          <w:lang w:eastAsia="he-IL"/>
        </w:rPr>
        <w:t>מצרים זולת ישראל.</w:t>
      </w:r>
      <w:bookmarkStart w:id="7429" w:name="_ETM_Q18_140214"/>
      <w:bookmarkEnd w:id="7429"/>
    </w:p>
    <w:p w:rsidR="004409CC" w:rsidRDefault="004409CC" w:rsidP="00715DC3">
      <w:pPr>
        <w:rPr>
          <w:rtl/>
          <w:lang w:eastAsia="he-IL"/>
        </w:rPr>
      </w:pPr>
      <w:bookmarkStart w:id="7430" w:name="_ETM_Q18_140450"/>
      <w:bookmarkStart w:id="7431" w:name="_ETM_Q18_140528"/>
      <w:bookmarkEnd w:id="7430"/>
      <w:bookmarkEnd w:id="7431"/>
    </w:p>
    <w:p w:rsidR="004409CC" w:rsidRDefault="004409CC" w:rsidP="00715DC3">
      <w:pPr>
        <w:pStyle w:val="af6"/>
        <w:keepNext/>
        <w:rPr>
          <w:rtl/>
        </w:rPr>
      </w:pPr>
      <w:bookmarkStart w:id="7432" w:name="ET_yor_6597_2"/>
      <w:r w:rsidRPr="00683ED2">
        <w:rPr>
          <w:rStyle w:val="TagStyle"/>
          <w:rtl/>
        </w:rPr>
        <w:t xml:space="preserve"> &lt;&lt; יור &gt;&gt; </w:t>
      </w:r>
      <w:r>
        <w:rPr>
          <w:rtl/>
        </w:rPr>
        <w:t>היו"ר מאיר כהן:</w:t>
      </w:r>
      <w:r w:rsidRPr="00683ED2">
        <w:rPr>
          <w:rStyle w:val="TagStyle"/>
          <w:rtl/>
        </w:rPr>
        <w:t xml:space="preserve"> &lt;&lt; יור &gt;&gt;</w:t>
      </w:r>
      <w:r>
        <w:rPr>
          <w:rtl/>
        </w:rPr>
        <w:t xml:space="preserve">   </w:t>
      </w:r>
      <w:bookmarkEnd w:id="7432"/>
    </w:p>
    <w:p w:rsidR="004409CC" w:rsidRDefault="004409CC" w:rsidP="00E67818">
      <w:pPr>
        <w:rPr>
          <w:rtl/>
          <w:lang w:eastAsia="he-IL"/>
        </w:rPr>
      </w:pPr>
    </w:p>
    <w:p w:rsidR="004409CC" w:rsidRDefault="004409CC" w:rsidP="00715DC3">
      <w:pPr>
        <w:rPr>
          <w:rtl/>
          <w:lang w:eastAsia="he-IL"/>
        </w:rPr>
      </w:pPr>
      <w:bookmarkStart w:id="7433" w:name="_ETM_Q18_148329"/>
      <w:bookmarkStart w:id="7434" w:name="_ETM_Q18_143624"/>
      <w:bookmarkEnd w:id="7433"/>
      <w:bookmarkEnd w:id="7434"/>
      <w:r>
        <w:rPr>
          <w:rFonts w:hint="cs"/>
          <w:rtl/>
          <w:lang w:eastAsia="he-IL"/>
        </w:rPr>
        <w:t>את</w:t>
      </w:r>
      <w:bookmarkStart w:id="7435" w:name="_ETM_Q18_139784"/>
      <w:bookmarkEnd w:id="7435"/>
      <w:r>
        <w:rPr>
          <w:rFonts w:hint="cs"/>
          <w:rtl/>
          <w:lang w:eastAsia="he-IL"/>
        </w:rPr>
        <w:t xml:space="preserve">ה מדבר </w:t>
      </w:r>
      <w:bookmarkStart w:id="7436" w:name="_ETM_Q18_140906"/>
      <w:bookmarkEnd w:id="7436"/>
      <w:r>
        <w:rPr>
          <w:rFonts w:hint="cs"/>
          <w:rtl/>
          <w:lang w:eastAsia="he-IL"/>
        </w:rPr>
        <w:t>על כל הציר עד הים?</w:t>
      </w:r>
    </w:p>
    <w:p w:rsidR="004409CC" w:rsidRDefault="004409CC" w:rsidP="00715DC3">
      <w:pPr>
        <w:rPr>
          <w:rtl/>
          <w:lang w:eastAsia="he-IL"/>
        </w:rPr>
      </w:pPr>
      <w:bookmarkStart w:id="7437" w:name="_ETM_Q18_140944"/>
      <w:bookmarkEnd w:id="7437"/>
    </w:p>
    <w:p w:rsidR="004409CC" w:rsidRDefault="004409CC" w:rsidP="00715DC3">
      <w:pPr>
        <w:pStyle w:val="-"/>
        <w:keepNext/>
        <w:rPr>
          <w:rtl/>
        </w:rPr>
      </w:pPr>
      <w:bookmarkStart w:id="7438" w:name="ET_speakercontinue_6164_3"/>
      <w:r w:rsidRPr="00683ED2">
        <w:rPr>
          <w:rStyle w:val="TagStyle"/>
          <w:rtl/>
        </w:rPr>
        <w:t xml:space="preserve"> &lt;&lt; דובר_המשך &gt;&gt; </w:t>
      </w:r>
      <w:r>
        <w:rPr>
          <w:rtl/>
        </w:rPr>
        <w:t>עמית הלוי (הליכוד):</w:t>
      </w:r>
      <w:r w:rsidRPr="00683ED2">
        <w:rPr>
          <w:rStyle w:val="TagStyle"/>
          <w:rtl/>
        </w:rPr>
        <w:t xml:space="preserve"> &lt;&lt; דובר_המשך &gt;&gt;</w:t>
      </w:r>
      <w:r>
        <w:rPr>
          <w:rtl/>
        </w:rPr>
        <w:t xml:space="preserve">   </w:t>
      </w:r>
      <w:bookmarkEnd w:id="7438"/>
    </w:p>
    <w:p w:rsidR="004409CC" w:rsidRDefault="004409CC" w:rsidP="00E67818">
      <w:pPr>
        <w:rPr>
          <w:rtl/>
          <w:lang w:eastAsia="he-IL"/>
        </w:rPr>
      </w:pPr>
    </w:p>
    <w:p w:rsidR="004409CC" w:rsidRDefault="004409CC" w:rsidP="00E27D96">
      <w:pPr>
        <w:rPr>
          <w:rtl/>
          <w:lang w:eastAsia="he-IL"/>
        </w:rPr>
      </w:pPr>
      <w:bookmarkStart w:id="7439" w:name="_ETM_Q18_142444"/>
      <w:bookmarkEnd w:id="7439"/>
      <w:r>
        <w:rPr>
          <w:rFonts w:hint="cs"/>
          <w:rtl/>
          <w:lang w:eastAsia="he-IL"/>
        </w:rPr>
        <w:t>אני מדבר על ציר פילדלפי</w:t>
      </w:r>
      <w:r w:rsidR="00E27D96">
        <w:rPr>
          <w:rFonts w:hint="cs"/>
          <w:rtl/>
          <w:lang w:eastAsia="he-IL"/>
        </w:rPr>
        <w:t>,</w:t>
      </w:r>
      <w:r>
        <w:rPr>
          <w:rFonts w:hint="cs"/>
          <w:rtl/>
          <w:lang w:eastAsia="he-IL"/>
        </w:rPr>
        <w:t xml:space="preserve"> </w:t>
      </w:r>
      <w:bookmarkStart w:id="7440" w:name="_ETM_Q18_143363"/>
      <w:bookmarkEnd w:id="7440"/>
      <w:r>
        <w:rPr>
          <w:rFonts w:hint="cs"/>
          <w:rtl/>
          <w:lang w:eastAsia="he-IL"/>
        </w:rPr>
        <w:t xml:space="preserve">מכרם </w:t>
      </w:r>
      <w:bookmarkStart w:id="7441" w:name="_ETM_Q18_144282"/>
      <w:bookmarkEnd w:id="7441"/>
      <w:r>
        <w:rPr>
          <w:rFonts w:hint="cs"/>
          <w:rtl/>
          <w:lang w:eastAsia="he-IL"/>
        </w:rPr>
        <w:t>שלום עד הים</w:t>
      </w:r>
      <w:r w:rsidR="00E27D96">
        <w:rPr>
          <w:rFonts w:hint="cs"/>
          <w:rtl/>
          <w:lang w:eastAsia="he-IL"/>
        </w:rPr>
        <w:t>,</w:t>
      </w:r>
      <w:r>
        <w:rPr>
          <w:rFonts w:hint="cs"/>
          <w:rtl/>
          <w:lang w:eastAsia="he-IL"/>
        </w:rPr>
        <w:t xml:space="preserve"> ועל מעבר הגבול.</w:t>
      </w:r>
      <w:bookmarkStart w:id="7442" w:name="_ETM_Q18_145824"/>
      <w:bookmarkEnd w:id="7442"/>
      <w:r>
        <w:rPr>
          <w:rFonts w:hint="cs"/>
          <w:rtl/>
          <w:lang w:eastAsia="he-IL"/>
        </w:rPr>
        <w:t xml:space="preserve"> אני אומר לך, </w:t>
      </w:r>
      <w:bookmarkStart w:id="7443" w:name="_ETM_Q18_150022"/>
      <w:bookmarkEnd w:id="7443"/>
      <w:r>
        <w:rPr>
          <w:rFonts w:hint="cs"/>
          <w:rtl/>
          <w:lang w:eastAsia="he-IL"/>
        </w:rPr>
        <w:t xml:space="preserve">זה אולי יהיה </w:t>
      </w:r>
      <w:bookmarkStart w:id="7444" w:name="_ETM_Q18_147654"/>
      <w:bookmarkEnd w:id="7444"/>
      <w:r>
        <w:rPr>
          <w:rFonts w:hint="cs"/>
          <w:rtl/>
          <w:lang w:eastAsia="he-IL"/>
        </w:rPr>
        <w:t xml:space="preserve">ההישג האסטרטגי הראשון במלחמה </w:t>
      </w:r>
      <w:bookmarkStart w:id="7445" w:name="_ETM_Q18_150154"/>
      <w:bookmarkEnd w:id="7445"/>
      <w:r>
        <w:rPr>
          <w:rFonts w:hint="cs"/>
          <w:rtl/>
          <w:lang w:eastAsia="he-IL"/>
        </w:rPr>
        <w:t>הזאת, ו</w:t>
      </w:r>
      <w:r w:rsidR="00E27D96">
        <w:rPr>
          <w:rFonts w:hint="cs"/>
          <w:rtl/>
          <w:lang w:eastAsia="he-IL"/>
        </w:rPr>
        <w:t xml:space="preserve">לפי דעתי </w:t>
      </w:r>
      <w:r>
        <w:rPr>
          <w:rFonts w:hint="cs"/>
          <w:rtl/>
          <w:lang w:eastAsia="he-IL"/>
        </w:rPr>
        <w:t xml:space="preserve">יש </w:t>
      </w:r>
      <w:bookmarkStart w:id="7446" w:name="_ETM_Q18_156512"/>
      <w:bookmarkEnd w:id="7446"/>
      <w:r>
        <w:rPr>
          <w:rFonts w:hint="cs"/>
          <w:rtl/>
          <w:lang w:eastAsia="he-IL"/>
        </w:rPr>
        <w:t xml:space="preserve">לו </w:t>
      </w:r>
      <w:bookmarkStart w:id="7447" w:name="_ETM_Q18_151854"/>
      <w:bookmarkEnd w:id="7447"/>
      <w:r>
        <w:rPr>
          <w:rFonts w:hint="cs"/>
          <w:rtl/>
          <w:lang w:eastAsia="he-IL"/>
        </w:rPr>
        <w:t>סיכוי לשנות את כיוון המערכה.</w:t>
      </w:r>
      <w:bookmarkStart w:id="7448" w:name="_ETM_Q18_153024"/>
      <w:bookmarkStart w:id="7449" w:name="_ETM_Q18_156525"/>
      <w:bookmarkStart w:id="7450" w:name="_ETM_Q18_158347"/>
      <w:bookmarkEnd w:id="7448"/>
      <w:bookmarkEnd w:id="7449"/>
      <w:bookmarkEnd w:id="7450"/>
    </w:p>
    <w:p w:rsidR="004409CC" w:rsidRDefault="004409CC" w:rsidP="00715DC3">
      <w:pPr>
        <w:rPr>
          <w:rtl/>
          <w:lang w:eastAsia="he-IL"/>
        </w:rPr>
      </w:pPr>
      <w:bookmarkStart w:id="7451" w:name="_ETM_Q18_158423"/>
      <w:bookmarkEnd w:id="7451"/>
    </w:p>
    <w:p w:rsidR="004409CC" w:rsidRDefault="004409CC" w:rsidP="00E27D96">
      <w:pPr>
        <w:rPr>
          <w:rtl/>
        </w:rPr>
      </w:pPr>
      <w:bookmarkStart w:id="7452" w:name="_ETM_Q18_158498"/>
      <w:bookmarkStart w:id="7453" w:name="_ETM_Q18_158586"/>
      <w:bookmarkEnd w:id="7452"/>
      <w:bookmarkEnd w:id="7453"/>
      <w:r>
        <w:rPr>
          <w:rFonts w:hint="cs"/>
          <w:rtl/>
          <w:lang w:eastAsia="he-IL"/>
        </w:rPr>
        <w:t xml:space="preserve">אני שומע </w:t>
      </w:r>
      <w:bookmarkStart w:id="7454" w:name="_ETM_Q18_155175"/>
      <w:bookmarkEnd w:id="7454"/>
      <w:r>
        <w:rPr>
          <w:rFonts w:hint="cs"/>
          <w:rtl/>
          <w:lang w:eastAsia="he-IL"/>
        </w:rPr>
        <w:t xml:space="preserve">כאן </w:t>
      </w:r>
      <w:bookmarkStart w:id="7455" w:name="_ETM_Q18_155780"/>
      <w:bookmarkEnd w:id="7455"/>
      <w:r>
        <w:rPr>
          <w:rFonts w:hint="cs"/>
          <w:rtl/>
          <w:lang w:eastAsia="he-IL"/>
        </w:rPr>
        <w:t>את קולות הדהרה של ח</w:t>
      </w:r>
      <w:bookmarkStart w:id="7456" w:name="_ETM_Q18_159135"/>
      <w:bookmarkEnd w:id="7456"/>
      <w:r>
        <w:rPr>
          <w:rFonts w:hint="cs"/>
          <w:rtl/>
          <w:lang w:eastAsia="he-IL"/>
        </w:rPr>
        <w:t>בר הכנסת השר בני גנץ</w:t>
      </w:r>
      <w:bookmarkStart w:id="7457" w:name="_ETM_Q18_159015"/>
      <w:bookmarkStart w:id="7458" w:name="_ETM_Q18_163288"/>
      <w:bookmarkEnd w:id="7457"/>
      <w:bookmarkEnd w:id="7458"/>
      <w:r>
        <w:rPr>
          <w:rFonts w:hint="cs"/>
          <w:rtl/>
          <w:lang w:eastAsia="he-IL"/>
        </w:rPr>
        <w:t xml:space="preserve"> והשר איזנקוט</w:t>
      </w:r>
      <w:bookmarkStart w:id="7459" w:name="_ETM_Q18_161095"/>
      <w:bookmarkEnd w:id="7459"/>
      <w:r>
        <w:rPr>
          <w:rFonts w:hint="cs"/>
          <w:rtl/>
          <w:lang w:eastAsia="he-IL"/>
        </w:rPr>
        <w:t>, וגם אחרים בבית הזה</w:t>
      </w:r>
      <w:bookmarkStart w:id="7460" w:name="_ETM_Q18_161126"/>
      <w:bookmarkEnd w:id="7460"/>
      <w:r>
        <w:rPr>
          <w:rFonts w:hint="cs"/>
          <w:rtl/>
          <w:lang w:eastAsia="he-IL"/>
        </w:rPr>
        <w:t xml:space="preserve">, לחזור שוב על האיוולת הנוראה </w:t>
      </w:r>
      <w:bookmarkStart w:id="7461" w:name="_ETM_Q18_163095"/>
      <w:bookmarkEnd w:id="7461"/>
      <w:r>
        <w:rPr>
          <w:rFonts w:hint="cs"/>
          <w:rtl/>
          <w:lang w:eastAsia="he-IL"/>
        </w:rPr>
        <w:t>של ההתנתקות ב-2005, זו שהובילה אותנו</w:t>
      </w:r>
      <w:bookmarkStart w:id="7462" w:name="_ETM_Q18_167355"/>
      <w:bookmarkEnd w:id="7462"/>
      <w:r>
        <w:rPr>
          <w:rFonts w:hint="cs"/>
          <w:rtl/>
          <w:lang w:eastAsia="he-IL"/>
        </w:rPr>
        <w:t xml:space="preserve"> ל-7 באוקטובר, זו </w:t>
      </w:r>
      <w:bookmarkStart w:id="7463" w:name="_ETM_Q18_172937"/>
      <w:bookmarkEnd w:id="7463"/>
      <w:r>
        <w:rPr>
          <w:rFonts w:hint="cs"/>
          <w:rtl/>
          <w:lang w:eastAsia="he-IL"/>
        </w:rPr>
        <w:t xml:space="preserve">שאפשרה </w:t>
      </w:r>
      <w:bookmarkStart w:id="7464" w:name="_ETM_Q18_169565"/>
      <w:bookmarkEnd w:id="7464"/>
      <w:r>
        <w:rPr>
          <w:rFonts w:hint="cs"/>
          <w:rtl/>
          <w:lang w:eastAsia="he-IL"/>
        </w:rPr>
        <w:t>למעשה את בניי</w:t>
      </w:r>
      <w:bookmarkStart w:id="7465" w:name="_ETM_Q18_169855"/>
      <w:bookmarkEnd w:id="7465"/>
      <w:r>
        <w:rPr>
          <w:rFonts w:hint="cs"/>
          <w:rtl/>
          <w:lang w:eastAsia="he-IL"/>
        </w:rPr>
        <w:t>ת מפלצת הרשע הניאו</w:t>
      </w:r>
      <w:r w:rsidR="00E27D96">
        <w:rPr>
          <w:rFonts w:hint="cs"/>
          <w:rtl/>
          <w:lang w:eastAsia="he-IL"/>
        </w:rPr>
        <w:t>-</w:t>
      </w:r>
      <w:r>
        <w:rPr>
          <w:rFonts w:hint="cs"/>
          <w:rtl/>
          <w:lang w:eastAsia="he-IL"/>
        </w:rPr>
        <w:t>נאצית של החמאס והג'יהאד האסלאמי.</w:t>
      </w:r>
      <w:bookmarkStart w:id="7466" w:name="_ETM_Q18_172064"/>
      <w:bookmarkStart w:id="7467" w:name="_ETM_Q18_178455"/>
      <w:bookmarkStart w:id="7468" w:name="_ETM_Q18_178539"/>
      <w:bookmarkStart w:id="7469" w:name="_ETM_Q18_178624"/>
      <w:bookmarkStart w:id="7470" w:name="_ETM_Q18_178691"/>
      <w:bookmarkStart w:id="7471" w:name="_ETM_Q18_180134"/>
      <w:bookmarkEnd w:id="7466"/>
      <w:bookmarkEnd w:id="7467"/>
      <w:bookmarkEnd w:id="7468"/>
      <w:bookmarkEnd w:id="7469"/>
      <w:bookmarkEnd w:id="7470"/>
      <w:bookmarkEnd w:id="7471"/>
      <w:r>
        <w:rPr>
          <w:rFonts w:hint="cs"/>
          <w:rtl/>
          <w:lang w:eastAsia="he-IL"/>
        </w:rPr>
        <w:t xml:space="preserve"> שוב אנחנו שומעים באולפנים, מאיר, היושב-ראש, את </w:t>
      </w:r>
      <w:bookmarkStart w:id="7472" w:name="_ETM_Q18_180404"/>
      <w:bookmarkEnd w:id="7472"/>
      <w:r>
        <w:rPr>
          <w:rFonts w:hint="cs"/>
          <w:rtl/>
          <w:lang w:eastAsia="he-IL"/>
        </w:rPr>
        <w:t xml:space="preserve">אלו שמתייהרים </w:t>
      </w:r>
      <w:bookmarkStart w:id="7473" w:name="_ETM_Q18_185843"/>
      <w:bookmarkStart w:id="7474" w:name="_ETM_Q18_181143"/>
      <w:bookmarkEnd w:id="7473"/>
      <w:bookmarkEnd w:id="7474"/>
      <w:r>
        <w:rPr>
          <w:rFonts w:hint="cs"/>
          <w:rtl/>
          <w:lang w:eastAsia="he-IL"/>
        </w:rPr>
        <w:t xml:space="preserve">לכנות את עצמם מפקדים </w:t>
      </w:r>
      <w:bookmarkStart w:id="7475" w:name="_ETM_Q18_182344"/>
      <w:bookmarkEnd w:id="7475"/>
      <w:r>
        <w:rPr>
          <w:rFonts w:hint="cs"/>
          <w:rtl/>
          <w:lang w:eastAsia="he-IL"/>
        </w:rPr>
        <w:t xml:space="preserve">למען ביטחון ישראל, אלה </w:t>
      </w:r>
      <w:bookmarkStart w:id="7476" w:name="_ETM_Q18_183684"/>
      <w:bookmarkEnd w:id="7476"/>
      <w:r>
        <w:rPr>
          <w:rFonts w:hint="cs"/>
          <w:rtl/>
          <w:lang w:eastAsia="he-IL"/>
        </w:rPr>
        <w:t xml:space="preserve">שהבטיחו </w:t>
      </w:r>
      <w:bookmarkStart w:id="7477" w:name="_ETM_Q18_186922"/>
      <w:bookmarkEnd w:id="7477"/>
      <w:r>
        <w:rPr>
          <w:rFonts w:hint="cs"/>
          <w:rtl/>
          <w:lang w:eastAsia="he-IL"/>
        </w:rPr>
        <w:t>שההתנתקות טובה לישראל</w:t>
      </w:r>
      <w:bookmarkStart w:id="7478" w:name="_ETM_Q18_185285"/>
      <w:bookmarkEnd w:id="7478"/>
      <w:r>
        <w:rPr>
          <w:rFonts w:hint="cs"/>
          <w:rtl/>
          <w:lang w:eastAsia="he-IL"/>
        </w:rPr>
        <w:t xml:space="preserve">, אלה שהבטיחו שלא </w:t>
      </w:r>
      <w:bookmarkStart w:id="7479" w:name="_ETM_Q18_186655"/>
      <w:bookmarkEnd w:id="7479"/>
      <w:r>
        <w:rPr>
          <w:rFonts w:hint="cs"/>
          <w:rtl/>
          <w:lang w:eastAsia="he-IL"/>
        </w:rPr>
        <w:t xml:space="preserve">יעוף שום טיל מרצועת </w:t>
      </w:r>
      <w:bookmarkStart w:id="7480" w:name="_ETM_Q18_194208"/>
      <w:bookmarkEnd w:id="7480"/>
      <w:r>
        <w:rPr>
          <w:rFonts w:hint="cs"/>
          <w:rtl/>
          <w:lang w:eastAsia="he-IL"/>
        </w:rPr>
        <w:t>עזה</w:t>
      </w:r>
      <w:bookmarkStart w:id="7481" w:name="_ETM_Q18_189274"/>
      <w:bookmarkEnd w:id="7481"/>
      <w:r>
        <w:rPr>
          <w:rFonts w:hint="cs"/>
          <w:rtl/>
          <w:lang w:eastAsia="he-IL"/>
        </w:rPr>
        <w:t xml:space="preserve"> – אני חושב שאתה זוכר את הדברים</w:t>
      </w:r>
      <w:bookmarkStart w:id="7482" w:name="_ETM_Q18_191444"/>
      <w:bookmarkEnd w:id="7482"/>
      <w:r>
        <w:rPr>
          <w:rFonts w:hint="cs"/>
          <w:rtl/>
          <w:lang w:eastAsia="he-IL"/>
        </w:rPr>
        <w:t xml:space="preserve"> – שעזה תהיה </w:t>
      </w:r>
      <w:bookmarkStart w:id="7483" w:name="_ETM_Q18_190704"/>
      <w:bookmarkEnd w:id="7483"/>
      <w:proofErr w:type="spellStart"/>
      <w:r>
        <w:rPr>
          <w:rFonts w:hint="cs"/>
          <w:rtl/>
          <w:lang w:eastAsia="he-IL"/>
        </w:rPr>
        <w:t>הסינגפור</w:t>
      </w:r>
      <w:bookmarkStart w:id="7484" w:name="_ETM_Q18_192249"/>
      <w:bookmarkEnd w:id="7484"/>
      <w:proofErr w:type="spellEnd"/>
      <w:r>
        <w:rPr>
          <w:rFonts w:hint="cs"/>
          <w:rtl/>
          <w:lang w:eastAsia="he-IL"/>
        </w:rPr>
        <w:t xml:space="preserve"> של המזרח</w:t>
      </w:r>
      <w:r w:rsidR="00E27D96">
        <w:rPr>
          <w:rFonts w:hint="cs"/>
          <w:rtl/>
          <w:lang w:eastAsia="he-IL"/>
        </w:rPr>
        <w:t xml:space="preserve"> </w:t>
      </w:r>
      <w:r>
        <w:rPr>
          <w:rFonts w:hint="cs"/>
          <w:rtl/>
          <w:lang w:eastAsia="he-IL"/>
        </w:rPr>
        <w:t xml:space="preserve">התיכון. שוב הם </w:t>
      </w:r>
      <w:bookmarkStart w:id="7485" w:name="_ETM_Q18_194163"/>
      <w:bookmarkEnd w:id="7485"/>
      <w:r>
        <w:rPr>
          <w:rFonts w:hint="cs"/>
          <w:rtl/>
          <w:lang w:eastAsia="he-IL"/>
        </w:rPr>
        <w:t>חוזרים, ככלב</w:t>
      </w:r>
      <w:bookmarkStart w:id="7486" w:name="_ETM_Q18_195483"/>
      <w:bookmarkEnd w:id="7486"/>
      <w:r>
        <w:rPr>
          <w:rFonts w:hint="cs"/>
          <w:rtl/>
          <w:lang w:eastAsia="he-IL"/>
        </w:rPr>
        <w:t xml:space="preserve"> השב אל </w:t>
      </w:r>
      <w:proofErr w:type="spellStart"/>
      <w:r>
        <w:rPr>
          <w:rFonts w:hint="cs"/>
          <w:rtl/>
          <w:lang w:eastAsia="he-IL"/>
        </w:rPr>
        <w:t>קיאו</w:t>
      </w:r>
      <w:bookmarkStart w:id="7487" w:name="_ETM_Q18_200343"/>
      <w:bookmarkEnd w:id="7487"/>
      <w:proofErr w:type="spellEnd"/>
      <w:r>
        <w:rPr>
          <w:rFonts w:hint="cs"/>
          <w:rtl/>
          <w:lang w:eastAsia="he-IL"/>
        </w:rPr>
        <w:t xml:space="preserve">, לאותה תבנית </w:t>
      </w:r>
      <w:bookmarkStart w:id="7488" w:name="_ETM_Q18_197554"/>
      <w:bookmarkEnd w:id="7488"/>
      <w:r>
        <w:rPr>
          <w:rFonts w:hint="cs"/>
          <w:rtl/>
          <w:lang w:eastAsia="he-IL"/>
        </w:rPr>
        <w:t xml:space="preserve">חשיבה, לאותו ליקוי מאורות, כאילו משהו </w:t>
      </w:r>
      <w:bookmarkStart w:id="7489" w:name="_ETM_Q18_203570"/>
      <w:bookmarkStart w:id="7490" w:name="_ETM_Q18_201763"/>
      <w:bookmarkEnd w:id="7489"/>
      <w:bookmarkEnd w:id="7490"/>
      <w:r>
        <w:rPr>
          <w:rtl/>
        </w:rPr>
        <w:t xml:space="preserve">יכול </w:t>
      </w:r>
      <w:bookmarkStart w:id="7491" w:name="_ETM_Q18_203840"/>
      <w:bookmarkEnd w:id="7491"/>
      <w:r>
        <w:rPr>
          <w:rtl/>
        </w:rPr>
        <w:t xml:space="preserve">לצמוח </w:t>
      </w:r>
      <w:bookmarkStart w:id="7492" w:name="_ETM_Q18_204800"/>
      <w:bookmarkEnd w:id="7492"/>
      <w:r>
        <w:rPr>
          <w:rtl/>
        </w:rPr>
        <w:t xml:space="preserve">בחולות </w:t>
      </w:r>
      <w:bookmarkStart w:id="7493" w:name="_ETM_Q18_205279"/>
      <w:bookmarkEnd w:id="7493"/>
      <w:r>
        <w:rPr>
          <w:rtl/>
        </w:rPr>
        <w:t xml:space="preserve">של </w:t>
      </w:r>
      <w:bookmarkStart w:id="7494" w:name="_ETM_Q18_205550"/>
      <w:bookmarkEnd w:id="7494"/>
      <w:r>
        <w:rPr>
          <w:rFonts w:hint="cs"/>
          <w:rtl/>
        </w:rPr>
        <w:t>ע</w:t>
      </w:r>
      <w:r>
        <w:rPr>
          <w:rtl/>
        </w:rPr>
        <w:t xml:space="preserve">זה </w:t>
      </w:r>
      <w:bookmarkStart w:id="7495" w:name="_ETM_Q18_205699"/>
      <w:bookmarkStart w:id="7496" w:name="_ETM_Q18_205789"/>
      <w:bookmarkStart w:id="7497" w:name="_ETM_Q18_206150"/>
      <w:bookmarkStart w:id="7498" w:name="_ETM_Q18_206300"/>
      <w:bookmarkStart w:id="7499" w:name="_ETM_Q18_206689"/>
      <w:bookmarkEnd w:id="7495"/>
      <w:bookmarkEnd w:id="7496"/>
      <w:bookmarkEnd w:id="7497"/>
      <w:bookmarkEnd w:id="7498"/>
      <w:bookmarkEnd w:id="7499"/>
      <w:r>
        <w:rPr>
          <w:rtl/>
        </w:rPr>
        <w:t xml:space="preserve">בלי </w:t>
      </w:r>
      <w:bookmarkStart w:id="7500" w:name="_ETM_Q18_206960"/>
      <w:bookmarkEnd w:id="7500"/>
      <w:r>
        <w:rPr>
          <w:rtl/>
        </w:rPr>
        <w:t xml:space="preserve">שאנחנו </w:t>
      </w:r>
      <w:bookmarkStart w:id="7501" w:name="_ETM_Q18_207380"/>
      <w:bookmarkEnd w:id="7501"/>
      <w:r>
        <w:rPr>
          <w:rtl/>
        </w:rPr>
        <w:t xml:space="preserve">נשלוט </w:t>
      </w:r>
      <w:bookmarkStart w:id="7502" w:name="_ETM_Q18_207769"/>
      <w:bookmarkEnd w:id="7502"/>
      <w:r>
        <w:rPr>
          <w:rtl/>
        </w:rPr>
        <w:t>שם</w:t>
      </w:r>
      <w:r>
        <w:rPr>
          <w:rFonts w:hint="cs"/>
          <w:rtl/>
        </w:rPr>
        <w:t>.</w:t>
      </w:r>
      <w:bookmarkStart w:id="7503" w:name="_ETM_Q18_208369"/>
      <w:bookmarkEnd w:id="7503"/>
    </w:p>
    <w:p w:rsidR="004409CC" w:rsidRDefault="004409CC" w:rsidP="00715DC3">
      <w:pPr>
        <w:rPr>
          <w:rtl/>
        </w:rPr>
      </w:pPr>
    </w:p>
    <w:p w:rsidR="004409CC" w:rsidRDefault="004409CC" w:rsidP="009D6CD1">
      <w:pPr>
        <w:rPr>
          <w:rtl/>
        </w:rPr>
      </w:pPr>
      <w:bookmarkStart w:id="7504" w:name="_ETM_Q18_203493"/>
      <w:bookmarkStart w:id="7505" w:name="_ETM_Q18_208670"/>
      <w:bookmarkStart w:id="7506" w:name="_ETM_Q18_209000"/>
      <w:bookmarkStart w:id="7507" w:name="_ETM_Q18_211695"/>
      <w:bookmarkStart w:id="7508" w:name="_ETM_Q18_209880"/>
      <w:bookmarkEnd w:id="7504"/>
      <w:bookmarkEnd w:id="7505"/>
      <w:bookmarkEnd w:id="7506"/>
      <w:bookmarkEnd w:id="7507"/>
      <w:bookmarkEnd w:id="7508"/>
      <w:r>
        <w:rPr>
          <w:rtl/>
        </w:rPr>
        <w:t xml:space="preserve">אני </w:t>
      </w:r>
      <w:bookmarkStart w:id="7509" w:name="_ETM_Q18_210090"/>
      <w:bookmarkEnd w:id="7509"/>
      <w:r>
        <w:rPr>
          <w:rtl/>
        </w:rPr>
        <w:t xml:space="preserve">אומר </w:t>
      </w:r>
      <w:bookmarkStart w:id="7510" w:name="_ETM_Q18_210300"/>
      <w:bookmarkEnd w:id="7510"/>
      <w:r>
        <w:rPr>
          <w:rtl/>
        </w:rPr>
        <w:t xml:space="preserve">פה </w:t>
      </w:r>
      <w:bookmarkStart w:id="7511" w:name="_ETM_Q18_210420"/>
      <w:bookmarkEnd w:id="7511"/>
      <w:r>
        <w:rPr>
          <w:rtl/>
        </w:rPr>
        <w:t xml:space="preserve">גם </w:t>
      </w:r>
      <w:bookmarkStart w:id="7512" w:name="_ETM_Q18_210630"/>
      <w:bookmarkEnd w:id="7512"/>
      <w:r>
        <w:rPr>
          <w:rtl/>
        </w:rPr>
        <w:t xml:space="preserve">לבני </w:t>
      </w:r>
      <w:bookmarkStart w:id="7513" w:name="_ETM_Q18_210990"/>
      <w:bookmarkEnd w:id="7513"/>
      <w:r>
        <w:rPr>
          <w:rtl/>
        </w:rPr>
        <w:t>ג</w:t>
      </w:r>
      <w:bookmarkStart w:id="7514" w:name="_ETM_Q18_211230"/>
      <w:bookmarkStart w:id="7515" w:name="_ETM_Q18_211500"/>
      <w:bookmarkStart w:id="7516" w:name="_ETM_Q18_211830"/>
      <w:bookmarkStart w:id="7517" w:name="_ETM_Q18_212000"/>
      <w:bookmarkStart w:id="7518" w:name="_ETM_Q18_208073"/>
      <w:bookmarkEnd w:id="7514"/>
      <w:bookmarkEnd w:id="7515"/>
      <w:bookmarkEnd w:id="7516"/>
      <w:bookmarkEnd w:id="7517"/>
      <w:bookmarkEnd w:id="7518"/>
      <w:r>
        <w:rPr>
          <w:rFonts w:hint="cs"/>
          <w:rtl/>
        </w:rPr>
        <w:t>נץ ולגדי איזנקוט</w:t>
      </w:r>
      <w:bookmarkStart w:id="7519" w:name="_ETM_Q18_209694"/>
      <w:bookmarkStart w:id="7520" w:name="_ETM_Q18_211414"/>
      <w:bookmarkEnd w:id="7519"/>
      <w:bookmarkEnd w:id="7520"/>
      <w:r>
        <w:rPr>
          <w:rFonts w:hint="cs"/>
          <w:rtl/>
        </w:rPr>
        <w:t>:</w:t>
      </w:r>
      <w:bookmarkStart w:id="7521" w:name="_ETM_Q18_210994"/>
      <w:bookmarkEnd w:id="7521"/>
      <w:r>
        <w:rPr>
          <w:rtl/>
        </w:rPr>
        <w:t xml:space="preserve"> </w:t>
      </w:r>
      <w:bookmarkStart w:id="7522" w:name="_ETM_Q18_212390"/>
      <w:bookmarkEnd w:id="7522"/>
      <w:r>
        <w:rPr>
          <w:rtl/>
        </w:rPr>
        <w:t xml:space="preserve">גם </w:t>
      </w:r>
      <w:bookmarkStart w:id="7523" w:name="_ETM_Q18_212690"/>
      <w:bookmarkEnd w:id="7523"/>
      <w:r>
        <w:rPr>
          <w:rtl/>
        </w:rPr>
        <w:t>אתם</w:t>
      </w:r>
      <w:r>
        <w:rPr>
          <w:rFonts w:hint="cs"/>
          <w:rtl/>
        </w:rPr>
        <w:t>,</w:t>
      </w:r>
      <w:r>
        <w:rPr>
          <w:rtl/>
        </w:rPr>
        <w:t xml:space="preserve"> </w:t>
      </w:r>
      <w:bookmarkStart w:id="7524" w:name="_ETM_Q18_213879"/>
      <w:bookmarkStart w:id="7525" w:name="_ETM_Q18_214300"/>
      <w:bookmarkStart w:id="7526" w:name="_ETM_Q18_214690"/>
      <w:bookmarkStart w:id="7527" w:name="_ETM_Q18_212084"/>
      <w:bookmarkEnd w:id="7524"/>
      <w:bookmarkEnd w:id="7525"/>
      <w:bookmarkEnd w:id="7526"/>
      <w:bookmarkEnd w:id="7527"/>
      <w:r>
        <w:rPr>
          <w:rFonts w:hint="cs"/>
          <w:rtl/>
        </w:rPr>
        <w:t>א</w:t>
      </w:r>
      <w:r>
        <w:rPr>
          <w:rtl/>
        </w:rPr>
        <w:t xml:space="preserve">פילו </w:t>
      </w:r>
      <w:bookmarkStart w:id="7528" w:name="_ETM_Q18_215109"/>
      <w:bookmarkEnd w:id="7528"/>
      <w:r>
        <w:rPr>
          <w:rtl/>
        </w:rPr>
        <w:t>אתם</w:t>
      </w:r>
      <w:r>
        <w:rPr>
          <w:rFonts w:hint="cs"/>
          <w:rtl/>
        </w:rPr>
        <w:t>,</w:t>
      </w:r>
      <w:bookmarkStart w:id="7529" w:name="_ETM_Q18_213744"/>
      <w:bookmarkEnd w:id="7529"/>
      <w:r>
        <w:rPr>
          <w:rtl/>
        </w:rPr>
        <w:t xml:space="preserve"> </w:t>
      </w:r>
      <w:bookmarkStart w:id="7530" w:name="_ETM_Q18_215920"/>
      <w:bookmarkEnd w:id="7530"/>
      <w:r>
        <w:rPr>
          <w:rtl/>
        </w:rPr>
        <w:t xml:space="preserve">לא </w:t>
      </w:r>
      <w:bookmarkStart w:id="7531" w:name="_ETM_Q18_216309"/>
      <w:bookmarkEnd w:id="7531"/>
      <w:r>
        <w:rPr>
          <w:rtl/>
        </w:rPr>
        <w:t xml:space="preserve">צריכים </w:t>
      </w:r>
      <w:bookmarkStart w:id="7532" w:name="_ETM_Q18_216729"/>
      <w:bookmarkEnd w:id="7532"/>
      <w:r>
        <w:rPr>
          <w:rtl/>
        </w:rPr>
        <w:t xml:space="preserve">לחזור </w:t>
      </w:r>
      <w:bookmarkStart w:id="7533" w:name="_ETM_Q18_217149"/>
      <w:bookmarkStart w:id="7534" w:name="_ETM_Q18_217359"/>
      <w:bookmarkStart w:id="7535" w:name="_ETM_Q18_217600"/>
      <w:bookmarkStart w:id="7536" w:name="_ETM_Q18_213624"/>
      <w:bookmarkEnd w:id="7533"/>
      <w:bookmarkEnd w:id="7534"/>
      <w:bookmarkEnd w:id="7535"/>
      <w:bookmarkEnd w:id="7536"/>
      <w:r>
        <w:rPr>
          <w:rFonts w:hint="cs"/>
          <w:rtl/>
        </w:rPr>
        <w:t>על האיוולת</w:t>
      </w:r>
      <w:r>
        <w:rPr>
          <w:rtl/>
        </w:rPr>
        <w:t xml:space="preserve"> </w:t>
      </w:r>
      <w:bookmarkStart w:id="7537" w:name="_ETM_Q18_217719"/>
      <w:bookmarkEnd w:id="7537"/>
      <w:r>
        <w:rPr>
          <w:rtl/>
        </w:rPr>
        <w:t xml:space="preserve">השנייה </w:t>
      </w:r>
      <w:bookmarkStart w:id="7538" w:name="_ETM_Q18_218229"/>
      <w:bookmarkEnd w:id="7538"/>
      <w:r>
        <w:rPr>
          <w:rtl/>
        </w:rPr>
        <w:t xml:space="preserve">שעשה </w:t>
      </w:r>
      <w:bookmarkStart w:id="7539" w:name="_ETM_Q18_218589"/>
      <w:bookmarkEnd w:id="7539"/>
      <w:r>
        <w:rPr>
          <w:rtl/>
        </w:rPr>
        <w:t xml:space="preserve">אז </w:t>
      </w:r>
      <w:bookmarkStart w:id="7540" w:name="_ETM_Q18_218710"/>
      <w:bookmarkEnd w:id="7540"/>
      <w:r>
        <w:rPr>
          <w:rtl/>
        </w:rPr>
        <w:t xml:space="preserve">אריק </w:t>
      </w:r>
      <w:bookmarkStart w:id="7541" w:name="_ETM_Q18_218949"/>
      <w:bookmarkEnd w:id="7541"/>
      <w:r>
        <w:rPr>
          <w:rtl/>
        </w:rPr>
        <w:t>שרון</w:t>
      </w:r>
      <w:r>
        <w:rPr>
          <w:rFonts w:hint="cs"/>
          <w:rtl/>
        </w:rPr>
        <w:t>,</w:t>
      </w:r>
      <w:r>
        <w:rPr>
          <w:rtl/>
        </w:rPr>
        <w:t xml:space="preserve"> </w:t>
      </w:r>
      <w:bookmarkStart w:id="7542" w:name="_ETM_Q18_220010"/>
      <w:bookmarkEnd w:id="7542"/>
      <w:r>
        <w:rPr>
          <w:rtl/>
        </w:rPr>
        <w:t xml:space="preserve">והיא </w:t>
      </w:r>
      <w:bookmarkStart w:id="7543" w:name="_ETM_Q18_220249"/>
      <w:bookmarkEnd w:id="7543"/>
      <w:r>
        <w:rPr>
          <w:rtl/>
        </w:rPr>
        <w:t xml:space="preserve">הפקרת </w:t>
      </w:r>
      <w:bookmarkStart w:id="7544" w:name="_ETM_Q18_220760"/>
      <w:bookmarkEnd w:id="7544"/>
      <w:r>
        <w:rPr>
          <w:rtl/>
        </w:rPr>
        <w:t xml:space="preserve">פילדלפי </w:t>
      </w:r>
      <w:bookmarkStart w:id="7545" w:name="_ETM_Q18_221329"/>
      <w:bookmarkEnd w:id="7545"/>
      <w:r>
        <w:rPr>
          <w:rFonts w:hint="cs"/>
          <w:rtl/>
        </w:rPr>
        <w:t>ו</w:t>
      </w:r>
      <w:r>
        <w:rPr>
          <w:rtl/>
        </w:rPr>
        <w:t xml:space="preserve">מעבר </w:t>
      </w:r>
      <w:bookmarkStart w:id="7546" w:name="_ETM_Q18_221780"/>
      <w:bookmarkEnd w:id="7546"/>
      <w:r>
        <w:rPr>
          <w:rtl/>
        </w:rPr>
        <w:t>רפיח</w:t>
      </w:r>
      <w:r>
        <w:rPr>
          <w:rFonts w:hint="cs"/>
          <w:rtl/>
        </w:rPr>
        <w:t>.</w:t>
      </w:r>
      <w:bookmarkStart w:id="7547" w:name="_ETM_Q18_220155"/>
      <w:bookmarkEnd w:id="7547"/>
      <w:r>
        <w:rPr>
          <w:rtl/>
        </w:rPr>
        <w:t xml:space="preserve"> </w:t>
      </w:r>
      <w:bookmarkStart w:id="7548" w:name="_ETM_Q18_222139"/>
      <w:bookmarkStart w:id="7549" w:name="_ETM_Q18_222440"/>
      <w:bookmarkStart w:id="7550" w:name="_ETM_Q18_222739"/>
      <w:bookmarkStart w:id="7551" w:name="_ETM_Q18_223069"/>
      <w:bookmarkStart w:id="7552" w:name="_ETM_Q18_223249"/>
      <w:bookmarkStart w:id="7553" w:name="_ETM_Q18_223460"/>
      <w:bookmarkStart w:id="7554" w:name="_ETM_Q18_223670"/>
      <w:bookmarkEnd w:id="7548"/>
      <w:bookmarkEnd w:id="7549"/>
      <w:bookmarkEnd w:id="7550"/>
      <w:bookmarkEnd w:id="7551"/>
      <w:bookmarkEnd w:id="7552"/>
      <w:bookmarkEnd w:id="7553"/>
      <w:bookmarkEnd w:id="7554"/>
      <w:r>
        <w:rPr>
          <w:rFonts w:hint="cs"/>
          <w:rtl/>
        </w:rPr>
        <w:t xml:space="preserve">היינו אז – </w:t>
      </w:r>
      <w:r>
        <w:rPr>
          <w:rtl/>
        </w:rPr>
        <w:t xml:space="preserve">ב-2005 </w:t>
      </w:r>
      <w:bookmarkStart w:id="7555" w:name="_ETM_Q18_224299"/>
      <w:bookmarkEnd w:id="7555"/>
      <w:r>
        <w:rPr>
          <w:rtl/>
        </w:rPr>
        <w:t xml:space="preserve">זה </w:t>
      </w:r>
      <w:bookmarkStart w:id="7556" w:name="_ETM_Q18_224420"/>
      <w:bookmarkEnd w:id="7556"/>
      <w:r>
        <w:rPr>
          <w:rtl/>
        </w:rPr>
        <w:t>קרה</w:t>
      </w:r>
      <w:r>
        <w:rPr>
          <w:rFonts w:hint="cs"/>
          <w:rtl/>
        </w:rPr>
        <w:t>.</w:t>
      </w:r>
      <w:r>
        <w:rPr>
          <w:rtl/>
        </w:rPr>
        <w:t xml:space="preserve"> </w:t>
      </w:r>
      <w:bookmarkStart w:id="7557" w:name="_ETM_Q18_225270"/>
      <w:bookmarkEnd w:id="7557"/>
      <w:r>
        <w:rPr>
          <w:rtl/>
        </w:rPr>
        <w:t xml:space="preserve">היו </w:t>
      </w:r>
      <w:bookmarkStart w:id="7558" w:name="_ETM_Q18_225510"/>
      <w:bookmarkEnd w:id="7558"/>
      <w:r>
        <w:rPr>
          <w:rFonts w:hint="cs"/>
          <w:rtl/>
        </w:rPr>
        <w:t xml:space="preserve">אותם </w:t>
      </w:r>
      <w:r>
        <w:rPr>
          <w:rtl/>
        </w:rPr>
        <w:t xml:space="preserve">דיונים </w:t>
      </w:r>
      <w:bookmarkStart w:id="7559" w:name="_ETM_Q18_225870"/>
      <w:bookmarkStart w:id="7560" w:name="_ETM_Q18_226320"/>
      <w:bookmarkStart w:id="7561" w:name="_ETM_Q18_226680"/>
      <w:bookmarkStart w:id="7562" w:name="_ETM_Q18_226920"/>
      <w:bookmarkStart w:id="7563" w:name="_ETM_Q18_223206"/>
      <w:bookmarkEnd w:id="7559"/>
      <w:bookmarkEnd w:id="7560"/>
      <w:bookmarkEnd w:id="7561"/>
      <w:bookmarkEnd w:id="7562"/>
      <w:bookmarkEnd w:id="7563"/>
      <w:r>
        <w:rPr>
          <w:rFonts w:hint="cs"/>
          <w:rtl/>
        </w:rPr>
        <w:t>כמו היום ב</w:t>
      </w:r>
      <w:bookmarkStart w:id="7564" w:name="_ETM_Q18_222977"/>
      <w:bookmarkEnd w:id="7564"/>
      <w:r>
        <w:rPr>
          <w:rtl/>
        </w:rPr>
        <w:t xml:space="preserve">וועדת </w:t>
      </w:r>
      <w:bookmarkStart w:id="7565" w:name="_ETM_Q18_227219"/>
      <w:bookmarkEnd w:id="7565"/>
      <w:r>
        <w:rPr>
          <w:rtl/>
        </w:rPr>
        <w:t xml:space="preserve">חוץ </w:t>
      </w:r>
      <w:bookmarkStart w:id="7566" w:name="_ETM_Q18_227370"/>
      <w:bookmarkEnd w:id="7566"/>
      <w:r>
        <w:rPr>
          <w:rtl/>
        </w:rPr>
        <w:t xml:space="preserve">וביטחון </w:t>
      </w:r>
      <w:bookmarkStart w:id="7567" w:name="_ETM_Q18_228260"/>
      <w:bookmarkStart w:id="7568" w:name="_ETM_Q18_225026"/>
      <w:bookmarkEnd w:id="7567"/>
      <w:bookmarkEnd w:id="7568"/>
      <w:r>
        <w:rPr>
          <w:rFonts w:hint="cs"/>
          <w:rtl/>
        </w:rPr>
        <w:t>ע</w:t>
      </w:r>
      <w:r>
        <w:rPr>
          <w:rtl/>
        </w:rPr>
        <w:t xml:space="preserve">ל </w:t>
      </w:r>
      <w:bookmarkStart w:id="7569" w:name="_ETM_Q18_228469"/>
      <w:bookmarkEnd w:id="7569"/>
      <w:r>
        <w:rPr>
          <w:rFonts w:hint="cs"/>
          <w:rtl/>
        </w:rPr>
        <w:t>פילדלפי ו</w:t>
      </w:r>
      <w:bookmarkStart w:id="7570" w:name="_ETM_Q18_226097"/>
      <w:bookmarkStart w:id="7571" w:name="_ETM_Q18_226237"/>
      <w:bookmarkEnd w:id="7570"/>
      <w:bookmarkEnd w:id="7571"/>
      <w:r>
        <w:rPr>
          <w:rFonts w:hint="cs"/>
          <w:rtl/>
        </w:rPr>
        <w:t xml:space="preserve">על </w:t>
      </w:r>
      <w:bookmarkStart w:id="7572" w:name="_ETM_Q18_226764"/>
      <w:bookmarkEnd w:id="7572"/>
      <w:r>
        <w:rPr>
          <w:rFonts w:hint="cs"/>
          <w:rtl/>
        </w:rPr>
        <w:t xml:space="preserve">מעבר </w:t>
      </w:r>
      <w:bookmarkStart w:id="7573" w:name="_ETM_Q18_228890"/>
      <w:bookmarkStart w:id="7574" w:name="_ETM_Q18_229100"/>
      <w:bookmarkStart w:id="7575" w:name="_ETM_Q18_229519"/>
      <w:bookmarkEnd w:id="7573"/>
      <w:bookmarkEnd w:id="7574"/>
      <w:bookmarkEnd w:id="7575"/>
      <w:r>
        <w:rPr>
          <w:rtl/>
        </w:rPr>
        <w:t>רפיח</w:t>
      </w:r>
      <w:r>
        <w:rPr>
          <w:rFonts w:hint="cs"/>
          <w:rtl/>
        </w:rPr>
        <w:t>.</w:t>
      </w:r>
      <w:bookmarkStart w:id="7576" w:name="_ETM_Q18_227727"/>
      <w:bookmarkEnd w:id="7576"/>
      <w:r>
        <w:rPr>
          <w:rtl/>
        </w:rPr>
        <w:t xml:space="preserve"> </w:t>
      </w:r>
      <w:bookmarkStart w:id="7577" w:name="_ETM_Q18_230490"/>
      <w:bookmarkEnd w:id="7577"/>
      <w:r>
        <w:rPr>
          <w:rtl/>
        </w:rPr>
        <w:t xml:space="preserve">זה </w:t>
      </w:r>
      <w:bookmarkStart w:id="7578" w:name="_ETM_Q18_230729"/>
      <w:bookmarkEnd w:id="7578"/>
      <w:r>
        <w:rPr>
          <w:rtl/>
        </w:rPr>
        <w:t xml:space="preserve">דבר </w:t>
      </w:r>
      <w:bookmarkStart w:id="7579" w:name="_ETM_Q18_231000"/>
      <w:bookmarkEnd w:id="7579"/>
      <w:r>
        <w:rPr>
          <w:rtl/>
        </w:rPr>
        <w:t xml:space="preserve">שאפילו </w:t>
      </w:r>
      <w:bookmarkStart w:id="7580" w:name="_ETM_Q18_231390"/>
      <w:bookmarkEnd w:id="7580"/>
      <w:r>
        <w:rPr>
          <w:rtl/>
        </w:rPr>
        <w:t xml:space="preserve">יצחק </w:t>
      </w:r>
      <w:bookmarkStart w:id="7581" w:name="_ETM_Q18_231720"/>
      <w:bookmarkEnd w:id="7581"/>
      <w:r>
        <w:rPr>
          <w:rtl/>
        </w:rPr>
        <w:t>רבין</w:t>
      </w:r>
      <w:r>
        <w:rPr>
          <w:rFonts w:hint="cs"/>
          <w:rtl/>
        </w:rPr>
        <w:t>,</w:t>
      </w:r>
      <w:r>
        <w:rPr>
          <w:rtl/>
        </w:rPr>
        <w:t xml:space="preserve"> </w:t>
      </w:r>
      <w:bookmarkStart w:id="7582" w:name="_ETM_Q18_232260"/>
      <w:bookmarkEnd w:id="7582"/>
      <w:r>
        <w:rPr>
          <w:rtl/>
        </w:rPr>
        <w:t xml:space="preserve">למרות </w:t>
      </w:r>
      <w:bookmarkStart w:id="7583" w:name="_ETM_Q18_232590"/>
      <w:bookmarkEnd w:id="7583"/>
      <w:r>
        <w:rPr>
          <w:rtl/>
        </w:rPr>
        <w:t xml:space="preserve">כל </w:t>
      </w:r>
      <w:bookmarkStart w:id="7584" w:name="_ETM_Q18_232830"/>
      <w:bookmarkEnd w:id="7584"/>
      <w:r>
        <w:rPr>
          <w:rtl/>
        </w:rPr>
        <w:t xml:space="preserve">הלחצים </w:t>
      </w:r>
      <w:bookmarkStart w:id="7585" w:name="_ETM_Q18_233310"/>
      <w:bookmarkEnd w:id="7585"/>
      <w:r>
        <w:rPr>
          <w:rtl/>
        </w:rPr>
        <w:t xml:space="preserve">שהיו </w:t>
      </w:r>
      <w:bookmarkStart w:id="7586" w:name="_ETM_Q18_233550"/>
      <w:bookmarkEnd w:id="7586"/>
      <w:r>
        <w:rPr>
          <w:rtl/>
        </w:rPr>
        <w:t xml:space="preserve">נגדו </w:t>
      </w:r>
      <w:bookmarkStart w:id="7587" w:name="_ETM_Q18_234289"/>
      <w:bookmarkEnd w:id="7587"/>
      <w:r w:rsidR="00E27D96">
        <w:rPr>
          <w:rFonts w:hint="cs"/>
          <w:rtl/>
        </w:rPr>
        <w:t xml:space="preserve">– </w:t>
      </w:r>
      <w:r>
        <w:rPr>
          <w:rtl/>
        </w:rPr>
        <w:t xml:space="preserve">של </w:t>
      </w:r>
      <w:bookmarkStart w:id="7588" w:name="_ETM_Q18_234649"/>
      <w:bookmarkEnd w:id="7588"/>
      <w:r>
        <w:rPr>
          <w:rtl/>
        </w:rPr>
        <w:t>האמריקאים</w:t>
      </w:r>
      <w:r>
        <w:rPr>
          <w:rFonts w:hint="cs"/>
          <w:rtl/>
        </w:rPr>
        <w:t>,</w:t>
      </w:r>
      <w:bookmarkStart w:id="7589" w:name="_ETM_Q18_233136"/>
      <w:bookmarkEnd w:id="7589"/>
      <w:r>
        <w:rPr>
          <w:rtl/>
        </w:rPr>
        <w:t xml:space="preserve"> </w:t>
      </w:r>
      <w:bookmarkStart w:id="7590" w:name="_ETM_Q18_235549"/>
      <w:bookmarkEnd w:id="7590"/>
      <w:r>
        <w:rPr>
          <w:rtl/>
        </w:rPr>
        <w:t xml:space="preserve">של </w:t>
      </w:r>
      <w:bookmarkStart w:id="7591" w:name="_ETM_Q18_235789"/>
      <w:bookmarkEnd w:id="7591"/>
      <w:r>
        <w:rPr>
          <w:rtl/>
        </w:rPr>
        <w:t xml:space="preserve">שמעון </w:t>
      </w:r>
      <w:bookmarkStart w:id="7592" w:name="_ETM_Q18_236119"/>
      <w:bookmarkEnd w:id="7592"/>
      <w:r>
        <w:rPr>
          <w:rtl/>
        </w:rPr>
        <w:t>פרס</w:t>
      </w:r>
      <w:r>
        <w:rPr>
          <w:rFonts w:hint="cs"/>
          <w:rtl/>
        </w:rPr>
        <w:t>,</w:t>
      </w:r>
      <w:r>
        <w:rPr>
          <w:rtl/>
        </w:rPr>
        <w:t xml:space="preserve"> </w:t>
      </w:r>
      <w:bookmarkStart w:id="7593" w:name="_ETM_Q18_236479"/>
      <w:bookmarkEnd w:id="7593"/>
      <w:r>
        <w:rPr>
          <w:rtl/>
        </w:rPr>
        <w:t xml:space="preserve">של </w:t>
      </w:r>
      <w:bookmarkStart w:id="7594" w:name="_ETM_Q18_236600"/>
      <w:bookmarkEnd w:id="7594"/>
      <w:r>
        <w:rPr>
          <w:rtl/>
        </w:rPr>
        <w:t>מי</w:t>
      </w:r>
      <w:r>
        <w:rPr>
          <w:rFonts w:hint="cs"/>
          <w:rtl/>
        </w:rPr>
        <w:t xml:space="preserve"> </w:t>
      </w:r>
      <w:r>
        <w:rPr>
          <w:rtl/>
        </w:rPr>
        <w:t xml:space="preserve">לא </w:t>
      </w:r>
      <w:bookmarkStart w:id="7595" w:name="_ETM_Q18_237260"/>
      <w:bookmarkStart w:id="7596" w:name="_ETM_Q18_234817"/>
      <w:bookmarkEnd w:id="7595"/>
      <w:bookmarkEnd w:id="7596"/>
      <w:r w:rsidR="00E27D96">
        <w:rPr>
          <w:rFonts w:hint="cs"/>
          <w:rtl/>
        </w:rPr>
        <w:t xml:space="preserve">– </w:t>
      </w:r>
      <w:r>
        <w:rPr>
          <w:rFonts w:hint="cs"/>
          <w:rtl/>
        </w:rPr>
        <w:t>ל</w:t>
      </w:r>
      <w:r>
        <w:rPr>
          <w:rtl/>
        </w:rPr>
        <w:t xml:space="preserve">א </w:t>
      </w:r>
      <w:bookmarkStart w:id="7597" w:name="_ETM_Q18_237619"/>
      <w:bookmarkEnd w:id="7597"/>
      <w:r>
        <w:rPr>
          <w:rtl/>
        </w:rPr>
        <w:t xml:space="preserve">ויתר </w:t>
      </w:r>
      <w:bookmarkStart w:id="7598" w:name="_ETM_Q18_238069"/>
      <w:bookmarkEnd w:id="7598"/>
      <w:r>
        <w:rPr>
          <w:rtl/>
        </w:rPr>
        <w:t xml:space="preserve">במעבר </w:t>
      </w:r>
      <w:bookmarkStart w:id="7599" w:name="_ETM_Q18_238519"/>
      <w:bookmarkEnd w:id="7599"/>
      <w:r>
        <w:rPr>
          <w:rtl/>
        </w:rPr>
        <w:t>אלנבי</w:t>
      </w:r>
      <w:r w:rsidR="009D6CD1">
        <w:rPr>
          <w:rFonts w:hint="cs"/>
          <w:rtl/>
        </w:rPr>
        <w:t>;</w:t>
      </w:r>
      <w:r>
        <w:rPr>
          <w:rFonts w:hint="cs"/>
          <w:rtl/>
        </w:rPr>
        <w:t xml:space="preserve"> הוא</w:t>
      </w:r>
      <w:r>
        <w:rPr>
          <w:rtl/>
        </w:rPr>
        <w:t xml:space="preserve"> </w:t>
      </w:r>
      <w:bookmarkStart w:id="7600" w:name="_ETM_Q18_239119"/>
      <w:bookmarkEnd w:id="7600"/>
      <w:r>
        <w:rPr>
          <w:rtl/>
        </w:rPr>
        <w:t xml:space="preserve">לא </w:t>
      </w:r>
      <w:bookmarkStart w:id="7601" w:name="_ETM_Q18_239329"/>
      <w:bookmarkEnd w:id="7601"/>
      <w:r>
        <w:rPr>
          <w:rtl/>
        </w:rPr>
        <w:t xml:space="preserve">הסכים </w:t>
      </w:r>
      <w:bookmarkStart w:id="7602" w:name="_ETM_Q18_240199"/>
      <w:bookmarkEnd w:id="7602"/>
      <w:r>
        <w:rPr>
          <w:rtl/>
        </w:rPr>
        <w:t>ש</w:t>
      </w:r>
      <w:r>
        <w:rPr>
          <w:rFonts w:hint="cs"/>
          <w:rtl/>
        </w:rPr>
        <w:t>ב</w:t>
      </w:r>
      <w:r>
        <w:rPr>
          <w:rtl/>
        </w:rPr>
        <w:t xml:space="preserve">מעבר </w:t>
      </w:r>
      <w:bookmarkStart w:id="7603" w:name="_ETM_Q18_240679"/>
      <w:bookmarkEnd w:id="7603"/>
      <w:r>
        <w:rPr>
          <w:rtl/>
        </w:rPr>
        <w:t xml:space="preserve">אלנבי </w:t>
      </w:r>
      <w:bookmarkStart w:id="7604" w:name="_ETM_Q18_241219"/>
      <w:bookmarkStart w:id="7605" w:name="_ETM_Q18_242389"/>
      <w:bookmarkEnd w:id="7604"/>
      <w:bookmarkEnd w:id="7605"/>
      <w:r>
        <w:rPr>
          <w:rFonts w:hint="cs"/>
          <w:rtl/>
        </w:rPr>
        <w:t>י</w:t>
      </w:r>
      <w:bookmarkStart w:id="7606" w:name="_ETM_Q18_240566"/>
      <w:bookmarkEnd w:id="7606"/>
      <w:r>
        <w:rPr>
          <w:rtl/>
        </w:rPr>
        <w:t xml:space="preserve">היה </w:t>
      </w:r>
      <w:bookmarkStart w:id="7607" w:name="_ETM_Q18_242629"/>
      <w:bookmarkEnd w:id="7607"/>
      <w:r>
        <w:rPr>
          <w:rtl/>
        </w:rPr>
        <w:t xml:space="preserve">לרשות </w:t>
      </w:r>
      <w:bookmarkStart w:id="7608" w:name="_ETM_Q18_243019"/>
      <w:bookmarkEnd w:id="7608"/>
      <w:r>
        <w:rPr>
          <w:rtl/>
        </w:rPr>
        <w:t xml:space="preserve">הפלסטינית </w:t>
      </w:r>
      <w:bookmarkStart w:id="7609" w:name="_ETM_Q18_244630"/>
      <w:bookmarkEnd w:id="7609"/>
      <w:r>
        <w:rPr>
          <w:rtl/>
        </w:rPr>
        <w:t>מעמד</w:t>
      </w:r>
      <w:r>
        <w:rPr>
          <w:rFonts w:hint="cs"/>
          <w:rtl/>
        </w:rPr>
        <w:t>.</w:t>
      </w:r>
      <w:bookmarkStart w:id="7610" w:name="_ETM_Q18_245850"/>
      <w:bookmarkStart w:id="7611" w:name="_ETM_Q18_247204"/>
      <w:bookmarkEnd w:id="7610"/>
      <w:bookmarkEnd w:id="7611"/>
    </w:p>
    <w:p w:rsidR="004409CC" w:rsidRDefault="004409CC" w:rsidP="00715DC3">
      <w:pPr>
        <w:rPr>
          <w:rtl/>
        </w:rPr>
      </w:pPr>
      <w:bookmarkStart w:id="7612" w:name="_ETM_Q18_247269"/>
      <w:bookmarkEnd w:id="7612"/>
    </w:p>
    <w:p w:rsidR="004409CC" w:rsidRDefault="004409CC" w:rsidP="009D6CD1">
      <w:pPr>
        <w:rPr>
          <w:rtl/>
        </w:rPr>
      </w:pPr>
      <w:bookmarkStart w:id="7613" w:name="_ETM_Q18_247395"/>
      <w:bookmarkStart w:id="7614" w:name="_ETM_Q18_247439"/>
      <w:bookmarkEnd w:id="7613"/>
      <w:bookmarkEnd w:id="7614"/>
      <w:r>
        <w:rPr>
          <w:rtl/>
        </w:rPr>
        <w:t xml:space="preserve">ואני </w:t>
      </w:r>
      <w:bookmarkStart w:id="7615" w:name="_ETM_Q18_246209"/>
      <w:bookmarkEnd w:id="7615"/>
      <w:r>
        <w:rPr>
          <w:rtl/>
        </w:rPr>
        <w:t>אומר</w:t>
      </w:r>
      <w:bookmarkStart w:id="7616" w:name="_ETM_Q18_243926"/>
      <w:bookmarkStart w:id="7617" w:name="_ETM_Q18_244609"/>
      <w:bookmarkEnd w:id="7616"/>
      <w:bookmarkEnd w:id="7617"/>
      <w:r>
        <w:rPr>
          <w:rFonts w:hint="cs"/>
          <w:rtl/>
        </w:rPr>
        <w:t>,</w:t>
      </w:r>
      <w:r>
        <w:rPr>
          <w:rtl/>
        </w:rPr>
        <w:t xml:space="preserve"> </w:t>
      </w:r>
      <w:bookmarkStart w:id="7618" w:name="_ETM_Q18_246630"/>
      <w:bookmarkEnd w:id="7618"/>
      <w:r>
        <w:rPr>
          <w:rFonts w:hint="cs"/>
          <w:rtl/>
        </w:rPr>
        <w:t>אי-</w:t>
      </w:r>
      <w:r>
        <w:rPr>
          <w:rtl/>
        </w:rPr>
        <w:t xml:space="preserve">הפקרת </w:t>
      </w:r>
      <w:bookmarkStart w:id="7619" w:name="_ETM_Q18_247110"/>
      <w:bookmarkEnd w:id="7619"/>
      <w:r>
        <w:rPr>
          <w:rtl/>
        </w:rPr>
        <w:t xml:space="preserve">פילדלפי </w:t>
      </w:r>
      <w:bookmarkStart w:id="7620" w:name="_ETM_Q18_247649"/>
      <w:bookmarkEnd w:id="7620"/>
      <w:r>
        <w:rPr>
          <w:rtl/>
        </w:rPr>
        <w:t xml:space="preserve">זה </w:t>
      </w:r>
      <w:bookmarkStart w:id="7621" w:name="_ETM_Q18_247829"/>
      <w:bookmarkEnd w:id="7621"/>
      <w:r>
        <w:rPr>
          <w:rtl/>
        </w:rPr>
        <w:t xml:space="preserve">המינימום </w:t>
      </w:r>
      <w:bookmarkStart w:id="7622" w:name="_ETM_Q18_248369"/>
      <w:bookmarkEnd w:id="7622"/>
      <w:r>
        <w:rPr>
          <w:rtl/>
        </w:rPr>
        <w:t xml:space="preserve">של </w:t>
      </w:r>
      <w:bookmarkStart w:id="7623" w:name="_ETM_Q18_248520"/>
      <w:bookmarkEnd w:id="7623"/>
      <w:r>
        <w:rPr>
          <w:rtl/>
        </w:rPr>
        <w:t>המינימום</w:t>
      </w:r>
      <w:r>
        <w:rPr>
          <w:rFonts w:hint="cs"/>
          <w:rtl/>
        </w:rPr>
        <w:t>,</w:t>
      </w:r>
      <w:r>
        <w:rPr>
          <w:rtl/>
        </w:rPr>
        <w:t xml:space="preserve"> </w:t>
      </w:r>
      <w:bookmarkStart w:id="7624" w:name="_ETM_Q18_248939"/>
      <w:bookmarkEnd w:id="7624"/>
      <w:r>
        <w:rPr>
          <w:rtl/>
        </w:rPr>
        <w:t xml:space="preserve">באמת </w:t>
      </w:r>
      <w:bookmarkStart w:id="7625" w:name="_ETM_Q18_249270"/>
      <w:bookmarkEnd w:id="7625"/>
      <w:r>
        <w:rPr>
          <w:rtl/>
        </w:rPr>
        <w:t xml:space="preserve">התחתית </w:t>
      </w:r>
      <w:bookmarkStart w:id="7626" w:name="_ETM_Q18_249750"/>
      <w:bookmarkEnd w:id="7626"/>
      <w:r>
        <w:rPr>
          <w:rtl/>
        </w:rPr>
        <w:t xml:space="preserve">של </w:t>
      </w:r>
      <w:bookmarkStart w:id="7627" w:name="_ETM_Q18_249869"/>
      <w:bookmarkEnd w:id="7627"/>
      <w:r>
        <w:rPr>
          <w:rtl/>
        </w:rPr>
        <w:t>התחתית</w:t>
      </w:r>
      <w:r>
        <w:rPr>
          <w:rFonts w:hint="cs"/>
          <w:rtl/>
        </w:rPr>
        <w:t>,</w:t>
      </w:r>
      <w:r>
        <w:rPr>
          <w:rtl/>
        </w:rPr>
        <w:t xml:space="preserve"> </w:t>
      </w:r>
      <w:bookmarkStart w:id="7628" w:name="_ETM_Q18_250700"/>
      <w:bookmarkEnd w:id="7628"/>
      <w:r>
        <w:rPr>
          <w:rtl/>
        </w:rPr>
        <w:t xml:space="preserve">בכל </w:t>
      </w:r>
      <w:bookmarkStart w:id="7629" w:name="_ETM_Q18_251060"/>
      <w:bookmarkEnd w:id="7629"/>
      <w:r>
        <w:rPr>
          <w:rtl/>
        </w:rPr>
        <w:t xml:space="preserve">חשיבה </w:t>
      </w:r>
      <w:bookmarkStart w:id="7630" w:name="_ETM_Q18_251540"/>
      <w:bookmarkEnd w:id="7630"/>
      <w:r>
        <w:rPr>
          <w:rtl/>
        </w:rPr>
        <w:t>ביטחונית</w:t>
      </w:r>
      <w:r>
        <w:rPr>
          <w:rFonts w:hint="cs"/>
          <w:rtl/>
        </w:rPr>
        <w:t>,</w:t>
      </w:r>
      <w:bookmarkStart w:id="7631" w:name="_ETM_Q18_249056"/>
      <w:bookmarkEnd w:id="7631"/>
      <w:r>
        <w:rPr>
          <w:rtl/>
        </w:rPr>
        <w:t xml:space="preserve"> </w:t>
      </w:r>
      <w:bookmarkStart w:id="7632" w:name="_ETM_Q18_252080"/>
      <w:bookmarkEnd w:id="7632"/>
      <w:r>
        <w:rPr>
          <w:rtl/>
        </w:rPr>
        <w:t xml:space="preserve">מדינית </w:t>
      </w:r>
      <w:bookmarkStart w:id="7633" w:name="_ETM_Q18_252500"/>
      <w:bookmarkEnd w:id="7633"/>
      <w:r>
        <w:rPr>
          <w:rtl/>
        </w:rPr>
        <w:t xml:space="preserve">או </w:t>
      </w:r>
      <w:bookmarkStart w:id="7634" w:name="_ETM_Q18_252590"/>
      <w:bookmarkEnd w:id="7634"/>
      <w:r>
        <w:rPr>
          <w:rtl/>
        </w:rPr>
        <w:t>אסטרטגית</w:t>
      </w:r>
      <w:r>
        <w:rPr>
          <w:rFonts w:hint="cs"/>
          <w:rtl/>
        </w:rPr>
        <w:t>.</w:t>
      </w:r>
      <w:r>
        <w:rPr>
          <w:rtl/>
        </w:rPr>
        <w:t xml:space="preserve"> </w:t>
      </w:r>
      <w:bookmarkStart w:id="7635" w:name="_ETM_Q18_253490"/>
      <w:bookmarkEnd w:id="7635"/>
      <w:r>
        <w:rPr>
          <w:rtl/>
        </w:rPr>
        <w:t xml:space="preserve">בכלל </w:t>
      </w:r>
      <w:bookmarkStart w:id="7636" w:name="_ETM_Q18_253789"/>
      <w:bookmarkEnd w:id="7636"/>
      <w:r>
        <w:rPr>
          <w:rtl/>
        </w:rPr>
        <w:t xml:space="preserve">בושה </w:t>
      </w:r>
      <w:bookmarkStart w:id="7637" w:name="_ETM_Q18_254060"/>
      <w:bookmarkEnd w:id="7637"/>
      <w:r>
        <w:rPr>
          <w:rtl/>
        </w:rPr>
        <w:t xml:space="preserve">שצריך </w:t>
      </w:r>
      <w:bookmarkStart w:id="7638" w:name="_ETM_Q18_254329"/>
      <w:bookmarkEnd w:id="7638"/>
      <w:r>
        <w:rPr>
          <w:rtl/>
        </w:rPr>
        <w:t>להסביר</w:t>
      </w:r>
      <w:r>
        <w:rPr>
          <w:rFonts w:hint="cs"/>
          <w:rtl/>
        </w:rPr>
        <w:t>.</w:t>
      </w:r>
      <w:r>
        <w:rPr>
          <w:rtl/>
        </w:rPr>
        <w:t xml:space="preserve"> </w:t>
      </w:r>
      <w:bookmarkStart w:id="7639" w:name="_ETM_Q18_254719"/>
      <w:bookmarkStart w:id="7640" w:name="_ETM_Q18_251926"/>
      <w:bookmarkEnd w:id="7639"/>
      <w:bookmarkEnd w:id="7640"/>
      <w:r>
        <w:rPr>
          <w:rtl/>
        </w:rPr>
        <w:t xml:space="preserve">בכל </w:t>
      </w:r>
      <w:bookmarkStart w:id="7641" w:name="_ETM_Q18_254959"/>
      <w:bookmarkEnd w:id="7641"/>
      <w:r>
        <w:rPr>
          <w:rtl/>
        </w:rPr>
        <w:t>זאת</w:t>
      </w:r>
      <w:r>
        <w:rPr>
          <w:rFonts w:hint="cs"/>
          <w:rtl/>
        </w:rPr>
        <w:t>,</w:t>
      </w:r>
      <w:r>
        <w:rPr>
          <w:rtl/>
        </w:rPr>
        <w:t xml:space="preserve"> </w:t>
      </w:r>
      <w:bookmarkStart w:id="7642" w:name="_ETM_Q18_255079"/>
      <w:bookmarkEnd w:id="7642"/>
      <w:r>
        <w:rPr>
          <w:rtl/>
        </w:rPr>
        <w:t xml:space="preserve">אני </w:t>
      </w:r>
      <w:bookmarkStart w:id="7643" w:name="_ETM_Q18_255200"/>
      <w:bookmarkEnd w:id="7643"/>
      <w:r>
        <w:rPr>
          <w:rFonts w:hint="cs"/>
          <w:rtl/>
        </w:rPr>
        <w:t>א</w:t>
      </w:r>
      <w:r>
        <w:rPr>
          <w:rtl/>
        </w:rPr>
        <w:t xml:space="preserve">סביר </w:t>
      </w:r>
      <w:bookmarkStart w:id="7644" w:name="_ETM_Q18_255469"/>
      <w:bookmarkEnd w:id="7644"/>
      <w:r>
        <w:rPr>
          <w:rtl/>
        </w:rPr>
        <w:t xml:space="preserve">בעוד </w:t>
      </w:r>
      <w:bookmarkStart w:id="7645" w:name="_ETM_Q18_255859"/>
      <w:bookmarkEnd w:id="7645"/>
      <w:r>
        <w:rPr>
          <w:rtl/>
        </w:rPr>
        <w:t xml:space="preserve">דקה </w:t>
      </w:r>
      <w:bookmarkStart w:id="7646" w:name="_ETM_Q18_256189"/>
      <w:bookmarkEnd w:id="7646"/>
      <w:r>
        <w:rPr>
          <w:rFonts w:hint="cs"/>
          <w:rtl/>
        </w:rPr>
        <w:t>אחת.</w:t>
      </w:r>
      <w:bookmarkStart w:id="7647" w:name="_ETM_Q18_257109"/>
      <w:bookmarkEnd w:id="7647"/>
      <w:r>
        <w:rPr>
          <w:rFonts w:hint="cs"/>
          <w:rtl/>
        </w:rPr>
        <w:t xml:space="preserve"> </w:t>
      </w:r>
      <w:bookmarkStart w:id="7648" w:name="_ETM_Q18_253566"/>
      <w:bookmarkEnd w:id="7648"/>
      <w:r>
        <w:rPr>
          <w:rtl/>
        </w:rPr>
        <w:t xml:space="preserve">קודם </w:t>
      </w:r>
      <w:bookmarkStart w:id="7649" w:name="_ETM_Q18_257619"/>
      <w:bookmarkEnd w:id="7649"/>
      <w:r>
        <w:rPr>
          <w:rtl/>
        </w:rPr>
        <w:t>כ</w:t>
      </w:r>
      <w:r>
        <w:rPr>
          <w:rFonts w:hint="cs"/>
          <w:rtl/>
        </w:rPr>
        <w:t>ו</w:t>
      </w:r>
      <w:r>
        <w:rPr>
          <w:rtl/>
        </w:rPr>
        <w:t>ל</w:t>
      </w:r>
      <w:r>
        <w:rPr>
          <w:rFonts w:hint="cs"/>
          <w:rtl/>
        </w:rPr>
        <w:t>,</w:t>
      </w:r>
      <w:r>
        <w:rPr>
          <w:rtl/>
        </w:rPr>
        <w:t xml:space="preserve"> </w:t>
      </w:r>
      <w:bookmarkStart w:id="7650" w:name="_ETM_Q18_257799"/>
      <w:bookmarkEnd w:id="7650"/>
      <w:r>
        <w:rPr>
          <w:rtl/>
        </w:rPr>
        <w:t>לש</w:t>
      </w:r>
      <w:bookmarkStart w:id="7651" w:name="_ETM_Q18_255026"/>
      <w:bookmarkEnd w:id="7651"/>
      <w:r>
        <w:rPr>
          <w:rFonts w:hint="cs"/>
          <w:rtl/>
        </w:rPr>
        <w:t>לוט</w:t>
      </w:r>
      <w:r>
        <w:rPr>
          <w:rtl/>
        </w:rPr>
        <w:t xml:space="preserve"> </w:t>
      </w:r>
      <w:bookmarkStart w:id="7652" w:name="_ETM_Q18_258099"/>
      <w:bookmarkEnd w:id="7652"/>
      <w:r>
        <w:rPr>
          <w:rtl/>
        </w:rPr>
        <w:t>בגבול</w:t>
      </w:r>
      <w:r>
        <w:rPr>
          <w:rFonts w:hint="cs"/>
          <w:rtl/>
        </w:rPr>
        <w:t>.</w:t>
      </w:r>
      <w:r>
        <w:rPr>
          <w:rtl/>
        </w:rPr>
        <w:t xml:space="preserve"> </w:t>
      </w:r>
      <w:bookmarkStart w:id="7653" w:name="_ETM_Q18_258639"/>
      <w:bookmarkEnd w:id="7653"/>
      <w:r>
        <w:rPr>
          <w:rtl/>
        </w:rPr>
        <w:t xml:space="preserve">מי </w:t>
      </w:r>
      <w:bookmarkStart w:id="7654" w:name="_ETM_Q18_258789"/>
      <w:bookmarkEnd w:id="7654"/>
      <w:r>
        <w:rPr>
          <w:rtl/>
        </w:rPr>
        <w:t xml:space="preserve">ששולט </w:t>
      </w:r>
      <w:bookmarkStart w:id="7655" w:name="_ETM_Q18_259149"/>
      <w:bookmarkEnd w:id="7655"/>
      <w:r>
        <w:rPr>
          <w:rtl/>
        </w:rPr>
        <w:t xml:space="preserve">בגבול </w:t>
      </w:r>
      <w:bookmarkStart w:id="7656" w:name="_ETM_Q18_259479"/>
      <w:bookmarkEnd w:id="7656"/>
      <w:r>
        <w:rPr>
          <w:rtl/>
        </w:rPr>
        <w:t>ש</w:t>
      </w:r>
      <w:r>
        <w:rPr>
          <w:rFonts w:hint="cs"/>
          <w:rtl/>
        </w:rPr>
        <w:t>ו</w:t>
      </w:r>
      <w:r>
        <w:rPr>
          <w:rtl/>
        </w:rPr>
        <w:t>ל</w:t>
      </w:r>
      <w:bookmarkStart w:id="7657" w:name="_ETM_Q18_259719"/>
      <w:bookmarkStart w:id="7658" w:name="_ETM_Q18_261180"/>
      <w:bookmarkEnd w:id="7657"/>
      <w:bookmarkEnd w:id="7658"/>
      <w:r>
        <w:rPr>
          <w:rFonts w:hint="cs"/>
          <w:rtl/>
        </w:rPr>
        <w:t>ט בארץ</w:t>
      </w:r>
      <w:bookmarkStart w:id="7659" w:name="_ETM_Q18_256356"/>
      <w:bookmarkEnd w:id="7659"/>
      <w:r>
        <w:rPr>
          <w:rFonts w:hint="cs"/>
          <w:rtl/>
        </w:rPr>
        <w:t>.</w:t>
      </w:r>
      <w:r>
        <w:rPr>
          <w:rtl/>
        </w:rPr>
        <w:t xml:space="preserve"> </w:t>
      </w:r>
      <w:bookmarkStart w:id="7660" w:name="_ETM_Q18_261390"/>
      <w:bookmarkEnd w:id="7660"/>
      <w:r>
        <w:rPr>
          <w:rFonts w:hint="cs"/>
          <w:rtl/>
        </w:rPr>
        <w:t xml:space="preserve">זה </w:t>
      </w:r>
      <w:r>
        <w:rPr>
          <w:rtl/>
        </w:rPr>
        <w:t xml:space="preserve">קודם </w:t>
      </w:r>
      <w:bookmarkStart w:id="7661" w:name="_ETM_Q18_261690"/>
      <w:bookmarkEnd w:id="7661"/>
      <w:r>
        <w:rPr>
          <w:rtl/>
        </w:rPr>
        <w:t>כ</w:t>
      </w:r>
      <w:r>
        <w:rPr>
          <w:rFonts w:hint="cs"/>
          <w:rtl/>
        </w:rPr>
        <w:t>ול</w:t>
      </w:r>
      <w:bookmarkStart w:id="7662" w:name="_ETM_Q18_258847"/>
      <w:bookmarkEnd w:id="7662"/>
      <w:r>
        <w:rPr>
          <w:rtl/>
        </w:rPr>
        <w:t xml:space="preserve"> </w:t>
      </w:r>
      <w:bookmarkStart w:id="7663" w:name="_ETM_Q18_262170"/>
      <w:bookmarkEnd w:id="7663"/>
      <w:r w:rsidR="009D6CD1">
        <w:rPr>
          <w:rFonts w:hint="cs"/>
          <w:rtl/>
        </w:rPr>
        <w:t xml:space="preserve">– </w:t>
      </w:r>
      <w:r>
        <w:rPr>
          <w:rtl/>
        </w:rPr>
        <w:t>לקב</w:t>
      </w:r>
      <w:r>
        <w:rPr>
          <w:rFonts w:hint="cs"/>
          <w:rtl/>
        </w:rPr>
        <w:t>ע א</w:t>
      </w:r>
      <w:bookmarkStart w:id="7664" w:name="_ETM_Q18_260047"/>
      <w:bookmarkStart w:id="7665" w:name="_ETM_Q18_262650"/>
      <w:bookmarkEnd w:id="7664"/>
      <w:bookmarkEnd w:id="7665"/>
      <w:r>
        <w:rPr>
          <w:rtl/>
        </w:rPr>
        <w:t>ת</w:t>
      </w:r>
      <w:r>
        <w:rPr>
          <w:rFonts w:hint="cs"/>
          <w:rtl/>
        </w:rPr>
        <w:t xml:space="preserve"> ה</w:t>
      </w:r>
      <w:r>
        <w:rPr>
          <w:rtl/>
        </w:rPr>
        <w:t>ג</w:t>
      </w:r>
      <w:r>
        <w:rPr>
          <w:rFonts w:hint="cs"/>
          <w:rtl/>
        </w:rPr>
        <w:t>ב</w:t>
      </w:r>
      <w:bookmarkStart w:id="7666" w:name="_ETM_Q18_257687"/>
      <w:bookmarkEnd w:id="7666"/>
      <w:r>
        <w:rPr>
          <w:rtl/>
        </w:rPr>
        <w:t>ול</w:t>
      </w:r>
      <w:r>
        <w:rPr>
          <w:rFonts w:hint="cs"/>
          <w:rtl/>
        </w:rPr>
        <w:t>;</w:t>
      </w:r>
      <w:r>
        <w:rPr>
          <w:rtl/>
        </w:rPr>
        <w:t xml:space="preserve"> </w:t>
      </w:r>
      <w:bookmarkStart w:id="7667" w:name="_ETM_Q18_262980"/>
      <w:bookmarkEnd w:id="7667"/>
      <w:r>
        <w:rPr>
          <w:rtl/>
        </w:rPr>
        <w:t>אגב</w:t>
      </w:r>
      <w:r>
        <w:rPr>
          <w:rFonts w:hint="cs"/>
          <w:rtl/>
        </w:rPr>
        <w:t>,</w:t>
      </w:r>
      <w:r>
        <w:rPr>
          <w:rtl/>
        </w:rPr>
        <w:t xml:space="preserve"> </w:t>
      </w:r>
      <w:bookmarkStart w:id="7668" w:name="_ETM_Q18_263220"/>
      <w:bookmarkEnd w:id="7668"/>
      <w:r>
        <w:rPr>
          <w:rtl/>
        </w:rPr>
        <w:t xml:space="preserve">גבול </w:t>
      </w:r>
      <w:bookmarkStart w:id="7669" w:name="_ETM_Q18_263430"/>
      <w:bookmarkEnd w:id="7669"/>
      <w:r>
        <w:rPr>
          <w:rtl/>
        </w:rPr>
        <w:t xml:space="preserve">בין-לאומי </w:t>
      </w:r>
      <w:bookmarkStart w:id="7670" w:name="_ETM_Q18_264450"/>
      <w:bookmarkEnd w:id="7670"/>
      <w:r>
        <w:rPr>
          <w:rtl/>
        </w:rPr>
        <w:t xml:space="preserve">למשך </w:t>
      </w:r>
      <w:bookmarkStart w:id="7671" w:name="_ETM_Q18_265080"/>
      <w:bookmarkEnd w:id="7671"/>
      <w:r>
        <w:rPr>
          <w:rtl/>
        </w:rPr>
        <w:t xml:space="preserve">יותר </w:t>
      </w:r>
      <w:bookmarkStart w:id="7672" w:name="_ETM_Q18_265380"/>
      <w:bookmarkEnd w:id="7672"/>
      <w:r>
        <w:rPr>
          <w:rtl/>
        </w:rPr>
        <w:t xml:space="preserve">מ-100 </w:t>
      </w:r>
      <w:bookmarkStart w:id="7673" w:name="_ETM_Q18_265650"/>
      <w:bookmarkEnd w:id="7673"/>
      <w:r>
        <w:rPr>
          <w:rtl/>
        </w:rPr>
        <w:t>שנה</w:t>
      </w:r>
      <w:r>
        <w:rPr>
          <w:rFonts w:hint="cs"/>
          <w:rtl/>
        </w:rPr>
        <w:t>.</w:t>
      </w:r>
      <w:r>
        <w:rPr>
          <w:rtl/>
        </w:rPr>
        <w:t xml:space="preserve"> </w:t>
      </w:r>
      <w:bookmarkStart w:id="7674" w:name="_ETM_Q18_266670"/>
      <w:bookmarkEnd w:id="7674"/>
      <w:r>
        <w:rPr>
          <w:rtl/>
        </w:rPr>
        <w:t xml:space="preserve">דבר </w:t>
      </w:r>
      <w:bookmarkStart w:id="7675" w:name="_ETM_Q18_266970"/>
      <w:bookmarkEnd w:id="7675"/>
      <w:r>
        <w:rPr>
          <w:rtl/>
        </w:rPr>
        <w:t>שני</w:t>
      </w:r>
      <w:r>
        <w:rPr>
          <w:rFonts w:hint="cs"/>
          <w:rtl/>
        </w:rPr>
        <w:t>,</w:t>
      </w:r>
      <w:bookmarkStart w:id="7676" w:name="_ETM_Q18_264997"/>
      <w:bookmarkEnd w:id="7676"/>
      <w:r>
        <w:rPr>
          <w:rtl/>
        </w:rPr>
        <w:t xml:space="preserve"> </w:t>
      </w:r>
      <w:bookmarkStart w:id="7677" w:name="_ETM_Q18_267270"/>
      <w:bookmarkEnd w:id="7677"/>
      <w:r>
        <w:rPr>
          <w:rtl/>
        </w:rPr>
        <w:t xml:space="preserve">השליטה </w:t>
      </w:r>
      <w:bookmarkStart w:id="7678" w:name="_ETM_Q18_267810"/>
      <w:bookmarkEnd w:id="7678"/>
      <w:r>
        <w:rPr>
          <w:rtl/>
        </w:rPr>
        <w:t>הז</w:t>
      </w:r>
      <w:r>
        <w:rPr>
          <w:rFonts w:hint="cs"/>
          <w:rtl/>
        </w:rPr>
        <w:t>ו</w:t>
      </w:r>
      <w:bookmarkStart w:id="7679" w:name="_ETM_Q18_266938"/>
      <w:bookmarkEnd w:id="7679"/>
      <w:r>
        <w:rPr>
          <w:rtl/>
        </w:rPr>
        <w:t xml:space="preserve"> </w:t>
      </w:r>
      <w:bookmarkStart w:id="7680" w:name="_ETM_Q18_268110"/>
      <w:bookmarkEnd w:id="7680"/>
      <w:r>
        <w:rPr>
          <w:rtl/>
        </w:rPr>
        <w:t xml:space="preserve">תקטע </w:t>
      </w:r>
      <w:bookmarkStart w:id="7681" w:name="_ETM_Q18_268800"/>
      <w:bookmarkEnd w:id="7681"/>
      <w:r>
        <w:rPr>
          <w:rtl/>
        </w:rPr>
        <w:t xml:space="preserve">את </w:t>
      </w:r>
      <w:bookmarkStart w:id="7682" w:name="_ETM_Q18_268980"/>
      <w:bookmarkEnd w:id="7682"/>
      <w:r>
        <w:rPr>
          <w:rtl/>
        </w:rPr>
        <w:t>הרצף</w:t>
      </w:r>
      <w:r>
        <w:rPr>
          <w:rFonts w:hint="cs"/>
          <w:rtl/>
        </w:rPr>
        <w:t>,</w:t>
      </w:r>
      <w:r>
        <w:rPr>
          <w:rtl/>
        </w:rPr>
        <w:t xml:space="preserve"> </w:t>
      </w:r>
      <w:bookmarkStart w:id="7683" w:name="_ETM_Q18_269730"/>
      <w:bookmarkEnd w:id="7683"/>
      <w:r>
        <w:rPr>
          <w:rtl/>
        </w:rPr>
        <w:t xml:space="preserve">את </w:t>
      </w:r>
      <w:bookmarkStart w:id="7684" w:name="_ETM_Q18_269910"/>
      <w:bookmarkEnd w:id="7684"/>
      <w:r>
        <w:rPr>
          <w:rtl/>
        </w:rPr>
        <w:t>ה</w:t>
      </w:r>
      <w:bookmarkStart w:id="7685" w:name="_ETM_Q18_269248"/>
      <w:bookmarkEnd w:id="7685"/>
      <w:r>
        <w:rPr>
          <w:rtl/>
        </w:rPr>
        <w:t xml:space="preserve">אוטוסטרדה </w:t>
      </w:r>
      <w:bookmarkStart w:id="7686" w:name="_ETM_Q18_271140"/>
      <w:bookmarkEnd w:id="7686"/>
      <w:r>
        <w:rPr>
          <w:rtl/>
        </w:rPr>
        <w:t xml:space="preserve">של </w:t>
      </w:r>
      <w:bookmarkStart w:id="7687" w:name="_ETM_Q18_271410"/>
      <w:bookmarkEnd w:id="7687"/>
      <w:r>
        <w:rPr>
          <w:rtl/>
        </w:rPr>
        <w:t xml:space="preserve">ההברחות </w:t>
      </w:r>
      <w:bookmarkStart w:id="7688" w:name="_ETM_Q18_272010"/>
      <w:bookmarkEnd w:id="7688"/>
      <w:r>
        <w:rPr>
          <w:rtl/>
        </w:rPr>
        <w:t>שי</w:t>
      </w:r>
      <w:r>
        <w:rPr>
          <w:rFonts w:hint="cs"/>
          <w:rtl/>
        </w:rPr>
        <w:t>ש</w:t>
      </w:r>
      <w:bookmarkStart w:id="7689" w:name="_ETM_Q18_268718"/>
      <w:bookmarkEnd w:id="7689"/>
      <w:r>
        <w:rPr>
          <w:rtl/>
        </w:rPr>
        <w:t xml:space="preserve"> </w:t>
      </w:r>
      <w:bookmarkStart w:id="7690" w:name="_ETM_Q18_272310"/>
      <w:bookmarkEnd w:id="7690"/>
      <w:r>
        <w:rPr>
          <w:rtl/>
        </w:rPr>
        <w:t xml:space="preserve">שם </w:t>
      </w:r>
      <w:bookmarkStart w:id="7691" w:name="_ETM_Q18_272520"/>
      <w:bookmarkEnd w:id="7691"/>
      <w:r>
        <w:rPr>
          <w:rtl/>
        </w:rPr>
        <w:t xml:space="preserve">מעל </w:t>
      </w:r>
      <w:bookmarkStart w:id="7692" w:name="_ETM_Q18_272940"/>
      <w:bookmarkEnd w:id="7692"/>
      <w:r>
        <w:rPr>
          <w:rtl/>
        </w:rPr>
        <w:t>ומתחת</w:t>
      </w:r>
      <w:r>
        <w:rPr>
          <w:rFonts w:hint="cs"/>
          <w:rtl/>
        </w:rPr>
        <w:t>.</w:t>
      </w:r>
      <w:r>
        <w:rPr>
          <w:rtl/>
        </w:rPr>
        <w:t xml:space="preserve"> </w:t>
      </w:r>
      <w:bookmarkStart w:id="7693" w:name="_ETM_Q18_274160"/>
      <w:bookmarkEnd w:id="7693"/>
      <w:r>
        <w:rPr>
          <w:rtl/>
        </w:rPr>
        <w:t xml:space="preserve">אני </w:t>
      </w:r>
      <w:bookmarkStart w:id="7694" w:name="_ETM_Q18_274370"/>
      <w:bookmarkEnd w:id="7694"/>
      <w:r>
        <w:rPr>
          <w:rtl/>
        </w:rPr>
        <w:t xml:space="preserve">מזכיר </w:t>
      </w:r>
      <w:bookmarkStart w:id="7695" w:name="_ETM_Q18_274670"/>
      <w:bookmarkEnd w:id="7695"/>
      <w:r>
        <w:rPr>
          <w:rtl/>
        </w:rPr>
        <w:t xml:space="preserve">לך </w:t>
      </w:r>
      <w:bookmarkStart w:id="7696" w:name="_ETM_Q18_274880"/>
      <w:bookmarkEnd w:id="7696"/>
      <w:r>
        <w:rPr>
          <w:rtl/>
        </w:rPr>
        <w:t xml:space="preserve">שגם </w:t>
      </w:r>
      <w:bookmarkStart w:id="7697" w:name="_ETM_Q18_275690"/>
      <w:bookmarkEnd w:id="7697"/>
      <w:r>
        <w:rPr>
          <w:rtl/>
        </w:rPr>
        <w:t>כששל</w:t>
      </w:r>
      <w:r>
        <w:rPr>
          <w:rFonts w:hint="cs"/>
          <w:rtl/>
        </w:rPr>
        <w:t>ט</w:t>
      </w:r>
      <w:r>
        <w:rPr>
          <w:rtl/>
        </w:rPr>
        <w:t xml:space="preserve">נו </w:t>
      </w:r>
      <w:bookmarkStart w:id="7698" w:name="_ETM_Q18_276350"/>
      <w:bookmarkEnd w:id="7698"/>
      <w:r>
        <w:rPr>
          <w:rtl/>
        </w:rPr>
        <w:t xml:space="preserve">בציר </w:t>
      </w:r>
      <w:bookmarkStart w:id="7699" w:name="_ETM_Q18_276650"/>
      <w:bookmarkEnd w:id="7699"/>
      <w:r>
        <w:rPr>
          <w:rtl/>
        </w:rPr>
        <w:t>הזה</w:t>
      </w:r>
      <w:r>
        <w:rPr>
          <w:rFonts w:hint="cs"/>
          <w:rtl/>
        </w:rPr>
        <w:t>,</w:t>
      </w:r>
      <w:bookmarkStart w:id="7700" w:name="_ETM_Q18_273528"/>
      <w:bookmarkEnd w:id="7700"/>
      <w:r>
        <w:rPr>
          <w:rtl/>
        </w:rPr>
        <w:t xml:space="preserve"> </w:t>
      </w:r>
      <w:bookmarkStart w:id="7701" w:name="_ETM_Q18_276800"/>
      <w:bookmarkEnd w:id="7701"/>
      <w:r>
        <w:rPr>
          <w:rtl/>
        </w:rPr>
        <w:t xml:space="preserve">עוד </w:t>
      </w:r>
      <w:bookmarkStart w:id="7702" w:name="_ETM_Q18_276890"/>
      <w:bookmarkEnd w:id="7702"/>
      <w:r>
        <w:rPr>
          <w:rtl/>
        </w:rPr>
        <w:t xml:space="preserve">לפני </w:t>
      </w:r>
      <w:bookmarkStart w:id="7703" w:name="_ETM_Q18_277160"/>
      <w:bookmarkEnd w:id="7703"/>
      <w:r>
        <w:rPr>
          <w:rtl/>
        </w:rPr>
        <w:t>ההתנתקות</w:t>
      </w:r>
      <w:r>
        <w:rPr>
          <w:rFonts w:hint="cs"/>
          <w:rtl/>
        </w:rPr>
        <w:t>,</w:t>
      </w:r>
      <w:r>
        <w:rPr>
          <w:rtl/>
        </w:rPr>
        <w:t xml:space="preserve"> </w:t>
      </w:r>
      <w:bookmarkStart w:id="7704" w:name="_ETM_Q18_277670"/>
      <w:bookmarkStart w:id="7705" w:name="_ETM_Q18_273137"/>
      <w:bookmarkEnd w:id="7704"/>
      <w:bookmarkEnd w:id="7705"/>
      <w:r>
        <w:rPr>
          <w:rtl/>
        </w:rPr>
        <w:t xml:space="preserve">עוד </w:t>
      </w:r>
      <w:bookmarkStart w:id="7706" w:name="_ETM_Q18_277790"/>
      <w:bookmarkEnd w:id="7706"/>
      <w:r>
        <w:rPr>
          <w:rtl/>
        </w:rPr>
        <w:t xml:space="preserve">לפני </w:t>
      </w:r>
      <w:bookmarkStart w:id="7707" w:name="_ETM_Q18_278000"/>
      <w:bookmarkEnd w:id="7707"/>
      <w:r>
        <w:rPr>
          <w:rtl/>
        </w:rPr>
        <w:t>ש</w:t>
      </w:r>
      <w:bookmarkStart w:id="7708" w:name="_ETM_Q18_278150"/>
      <w:bookmarkStart w:id="7709" w:name="_ETM_Q18_274688"/>
      <w:bookmarkEnd w:id="7708"/>
      <w:bookmarkEnd w:id="7709"/>
      <w:r>
        <w:rPr>
          <w:rtl/>
        </w:rPr>
        <w:t xml:space="preserve">אריק </w:t>
      </w:r>
      <w:bookmarkStart w:id="7710" w:name="_ETM_Q18_278300"/>
      <w:bookmarkEnd w:id="7710"/>
      <w:r>
        <w:rPr>
          <w:rtl/>
        </w:rPr>
        <w:t xml:space="preserve">שרון </w:t>
      </w:r>
      <w:bookmarkStart w:id="7711" w:name="_ETM_Q18_278540"/>
      <w:bookmarkEnd w:id="7711"/>
      <w:r>
        <w:rPr>
          <w:rtl/>
        </w:rPr>
        <w:t xml:space="preserve">עשה </w:t>
      </w:r>
      <w:bookmarkStart w:id="7712" w:name="_ETM_Q18_278720"/>
      <w:bookmarkEnd w:id="7712"/>
      <w:r>
        <w:rPr>
          <w:rtl/>
        </w:rPr>
        <w:t xml:space="preserve">את </w:t>
      </w:r>
      <w:bookmarkStart w:id="7713" w:name="_ETM_Q18_278780"/>
      <w:bookmarkEnd w:id="7713"/>
      <w:r>
        <w:rPr>
          <w:rtl/>
        </w:rPr>
        <w:t xml:space="preserve">מה </w:t>
      </w:r>
      <w:bookmarkStart w:id="7714" w:name="_ETM_Q18_278870"/>
      <w:bookmarkEnd w:id="7714"/>
      <w:r>
        <w:rPr>
          <w:rtl/>
        </w:rPr>
        <w:t>שעשה</w:t>
      </w:r>
      <w:r>
        <w:rPr>
          <w:rFonts w:hint="cs"/>
          <w:rtl/>
        </w:rPr>
        <w:t>,</w:t>
      </w:r>
      <w:r>
        <w:rPr>
          <w:rtl/>
        </w:rPr>
        <w:t xml:space="preserve"> </w:t>
      </w:r>
      <w:bookmarkStart w:id="7715" w:name="_ETM_Q18_279200"/>
      <w:bookmarkEnd w:id="7715"/>
      <w:r>
        <w:rPr>
          <w:rtl/>
        </w:rPr>
        <w:t xml:space="preserve">היו </w:t>
      </w:r>
      <w:bookmarkStart w:id="7716" w:name="_ETM_Q18_279350"/>
      <w:bookmarkEnd w:id="7716"/>
      <w:r>
        <w:rPr>
          <w:rtl/>
        </w:rPr>
        <w:t xml:space="preserve">שם </w:t>
      </w:r>
      <w:bookmarkStart w:id="7717" w:name="_ETM_Q18_279530"/>
      <w:bookmarkEnd w:id="7717"/>
      <w:r>
        <w:rPr>
          <w:rtl/>
        </w:rPr>
        <w:t>הברחות</w:t>
      </w:r>
      <w:r w:rsidR="009D6CD1">
        <w:rPr>
          <w:rFonts w:hint="cs"/>
          <w:rtl/>
        </w:rPr>
        <w:t>,</w:t>
      </w:r>
      <w:r>
        <w:rPr>
          <w:rtl/>
        </w:rPr>
        <w:t xml:space="preserve"> </w:t>
      </w:r>
      <w:bookmarkStart w:id="7718" w:name="_ETM_Q18_280499"/>
      <w:bookmarkEnd w:id="7718"/>
      <w:r>
        <w:rPr>
          <w:rFonts w:hint="cs"/>
          <w:rtl/>
        </w:rPr>
        <w:t>ו</w:t>
      </w:r>
      <w:r>
        <w:rPr>
          <w:rtl/>
        </w:rPr>
        <w:t xml:space="preserve">צה"ל </w:t>
      </w:r>
      <w:bookmarkStart w:id="7719" w:name="_ETM_Q18_280829"/>
      <w:bookmarkEnd w:id="7719"/>
      <w:r>
        <w:rPr>
          <w:rtl/>
        </w:rPr>
        <w:t xml:space="preserve">השמיד </w:t>
      </w:r>
      <w:bookmarkStart w:id="7720" w:name="_ETM_Q18_281100"/>
      <w:bookmarkEnd w:id="7720"/>
      <w:r>
        <w:rPr>
          <w:rtl/>
        </w:rPr>
        <w:t>ש</w:t>
      </w:r>
      <w:r>
        <w:rPr>
          <w:rFonts w:hint="cs"/>
          <w:rtl/>
        </w:rPr>
        <w:t xml:space="preserve">ם </w:t>
      </w:r>
      <w:bookmarkStart w:id="7721" w:name="_ETM_Q18_279408"/>
      <w:bookmarkEnd w:id="7721"/>
      <w:r>
        <w:rPr>
          <w:rtl/>
        </w:rPr>
        <w:t xml:space="preserve">מנהרות </w:t>
      </w:r>
      <w:bookmarkStart w:id="7722" w:name="_ETM_Q18_281579"/>
      <w:bookmarkEnd w:id="7722"/>
      <w:r>
        <w:rPr>
          <w:rtl/>
        </w:rPr>
        <w:t>הברחה</w:t>
      </w:r>
      <w:r>
        <w:rPr>
          <w:rFonts w:hint="cs"/>
          <w:rtl/>
        </w:rPr>
        <w:t>.</w:t>
      </w:r>
      <w:r>
        <w:rPr>
          <w:rtl/>
        </w:rPr>
        <w:t xml:space="preserve"> </w:t>
      </w:r>
      <w:bookmarkStart w:id="7723" w:name="_ETM_Q18_282579"/>
      <w:bookmarkEnd w:id="7723"/>
      <w:r>
        <w:rPr>
          <w:rtl/>
        </w:rPr>
        <w:t xml:space="preserve">אני </w:t>
      </w:r>
      <w:bookmarkStart w:id="7724" w:name="_ETM_Q18_282789"/>
      <w:bookmarkEnd w:id="7724"/>
      <w:r>
        <w:rPr>
          <w:rtl/>
        </w:rPr>
        <w:t xml:space="preserve">אומר </w:t>
      </w:r>
      <w:bookmarkStart w:id="7725" w:name="_ETM_Q18_282969"/>
      <w:bookmarkEnd w:id="7725"/>
      <w:r>
        <w:rPr>
          <w:rtl/>
        </w:rPr>
        <w:t>לך</w:t>
      </w:r>
      <w:r>
        <w:rPr>
          <w:rFonts w:hint="cs"/>
          <w:rtl/>
        </w:rPr>
        <w:t>,</w:t>
      </w:r>
      <w:r>
        <w:rPr>
          <w:rtl/>
        </w:rPr>
        <w:t xml:space="preserve"> </w:t>
      </w:r>
      <w:bookmarkStart w:id="7726" w:name="_ETM_Q18_283179"/>
      <w:bookmarkEnd w:id="7726"/>
      <w:r>
        <w:rPr>
          <w:rtl/>
        </w:rPr>
        <w:t xml:space="preserve">כי </w:t>
      </w:r>
      <w:bookmarkStart w:id="7727" w:name="_ETM_Q18_283299"/>
      <w:bookmarkEnd w:id="7727"/>
      <w:r>
        <w:rPr>
          <w:rtl/>
        </w:rPr>
        <w:t xml:space="preserve">אנחנו </w:t>
      </w:r>
      <w:bookmarkStart w:id="7728" w:name="_ETM_Q18_283509"/>
      <w:bookmarkEnd w:id="7728"/>
      <w:r>
        <w:rPr>
          <w:rtl/>
        </w:rPr>
        <w:t xml:space="preserve">חברים </w:t>
      </w:r>
      <w:bookmarkStart w:id="7729" w:name="_ETM_Q18_283869"/>
      <w:bookmarkEnd w:id="7729"/>
      <w:r>
        <w:rPr>
          <w:rtl/>
        </w:rPr>
        <w:t>בוועדה</w:t>
      </w:r>
      <w:r>
        <w:rPr>
          <w:rFonts w:hint="cs"/>
          <w:rtl/>
        </w:rPr>
        <w:t xml:space="preserve"> </w:t>
      </w:r>
      <w:r>
        <w:rPr>
          <w:rFonts w:hint="eastAsia"/>
          <w:rtl/>
        </w:rPr>
        <w:t>–</w:t>
      </w:r>
      <w:bookmarkStart w:id="7730" w:name="_ETM_Q18_281367"/>
      <w:bookmarkEnd w:id="7730"/>
      <w:r>
        <w:rPr>
          <w:rtl/>
        </w:rPr>
        <w:t xml:space="preserve"> </w:t>
      </w:r>
      <w:bookmarkStart w:id="7731" w:name="_ETM_Q18_284229"/>
      <w:bookmarkEnd w:id="7731"/>
      <w:r>
        <w:rPr>
          <w:rtl/>
        </w:rPr>
        <w:t xml:space="preserve">אתה </w:t>
      </w:r>
      <w:bookmarkStart w:id="7732" w:name="_ETM_Q18_284350"/>
      <w:bookmarkEnd w:id="7732"/>
      <w:r>
        <w:rPr>
          <w:rtl/>
        </w:rPr>
        <w:t xml:space="preserve">יודע </w:t>
      </w:r>
      <w:bookmarkStart w:id="7733" w:name="_ETM_Q18_284530"/>
      <w:bookmarkEnd w:id="7733"/>
      <w:r>
        <w:rPr>
          <w:rtl/>
        </w:rPr>
        <w:t xml:space="preserve">שזה </w:t>
      </w:r>
      <w:bookmarkStart w:id="7734" w:name="_ETM_Q18_284649"/>
      <w:bookmarkEnd w:id="7734"/>
      <w:r>
        <w:rPr>
          <w:rtl/>
        </w:rPr>
        <w:t xml:space="preserve">היה </w:t>
      </w:r>
      <w:bookmarkStart w:id="7735" w:name="_ETM_Q18_284740"/>
      <w:bookmarkEnd w:id="7735"/>
      <w:r>
        <w:rPr>
          <w:rtl/>
        </w:rPr>
        <w:t xml:space="preserve">צריך </w:t>
      </w:r>
      <w:bookmarkStart w:id="7736" w:name="_ETM_Q18_284890"/>
      <w:bookmarkEnd w:id="7736"/>
      <w:r>
        <w:rPr>
          <w:rtl/>
        </w:rPr>
        <w:t xml:space="preserve">לקרות </w:t>
      </w:r>
      <w:bookmarkStart w:id="7737" w:name="_ETM_Q18_285130"/>
      <w:bookmarkEnd w:id="7737"/>
      <w:r>
        <w:rPr>
          <w:rtl/>
        </w:rPr>
        <w:t xml:space="preserve">ב-8 </w:t>
      </w:r>
      <w:bookmarkStart w:id="7738" w:name="_ETM_Q18_285520"/>
      <w:bookmarkEnd w:id="7738"/>
      <w:r>
        <w:rPr>
          <w:rFonts w:hint="cs"/>
          <w:rtl/>
        </w:rPr>
        <w:t>ב</w:t>
      </w:r>
      <w:r>
        <w:rPr>
          <w:rtl/>
        </w:rPr>
        <w:t>אוקטובר</w:t>
      </w:r>
      <w:r>
        <w:rPr>
          <w:rFonts w:hint="cs"/>
          <w:rtl/>
        </w:rPr>
        <w:t>.</w:t>
      </w:r>
      <w:r>
        <w:rPr>
          <w:rtl/>
        </w:rPr>
        <w:t xml:space="preserve"> </w:t>
      </w:r>
      <w:bookmarkStart w:id="7739" w:name="_ETM_Q18_286600"/>
      <w:bookmarkEnd w:id="7739"/>
      <w:r>
        <w:rPr>
          <w:rtl/>
        </w:rPr>
        <w:t xml:space="preserve">הרי </w:t>
      </w:r>
      <w:bookmarkStart w:id="7740" w:name="_ETM_Q18_286780"/>
      <w:bookmarkEnd w:id="7740"/>
      <w:r>
        <w:rPr>
          <w:rtl/>
        </w:rPr>
        <w:t xml:space="preserve">אנחנו </w:t>
      </w:r>
      <w:bookmarkStart w:id="7741" w:name="_ETM_Q18_287049"/>
      <w:bookmarkEnd w:id="7741"/>
      <w:r>
        <w:rPr>
          <w:rtl/>
        </w:rPr>
        <w:t xml:space="preserve">רואים </w:t>
      </w:r>
      <w:bookmarkStart w:id="7742" w:name="_ETM_Q18_287229"/>
      <w:bookmarkEnd w:id="7742"/>
      <w:r>
        <w:rPr>
          <w:rtl/>
        </w:rPr>
        <w:t xml:space="preserve">את </w:t>
      </w:r>
      <w:bookmarkStart w:id="7743" w:name="_ETM_Q18_287319"/>
      <w:bookmarkEnd w:id="7743"/>
      <w:r>
        <w:rPr>
          <w:rtl/>
        </w:rPr>
        <w:t>דני</w:t>
      </w:r>
      <w:r>
        <w:rPr>
          <w:rFonts w:hint="cs"/>
          <w:rtl/>
        </w:rPr>
        <w:t>אל הגרי</w:t>
      </w:r>
      <w:bookmarkStart w:id="7744" w:name="_ETM_Q18_284867"/>
      <w:bookmarkEnd w:id="7744"/>
      <w:r>
        <w:rPr>
          <w:rtl/>
        </w:rPr>
        <w:t xml:space="preserve"> </w:t>
      </w:r>
      <w:bookmarkStart w:id="7745" w:name="_ETM_Q18_287560"/>
      <w:bookmarkStart w:id="7746" w:name="_ETM_Q18_287890"/>
      <w:bookmarkEnd w:id="7745"/>
      <w:bookmarkEnd w:id="7746"/>
      <w:r>
        <w:rPr>
          <w:rtl/>
        </w:rPr>
        <w:t xml:space="preserve">מצלם </w:t>
      </w:r>
      <w:bookmarkStart w:id="7747" w:name="_ETM_Q18_288280"/>
      <w:bookmarkEnd w:id="7747"/>
      <w:r>
        <w:rPr>
          <w:rtl/>
        </w:rPr>
        <w:t xml:space="preserve">בהתרגשות </w:t>
      </w:r>
      <w:bookmarkStart w:id="7748" w:name="_ETM_Q18_288729"/>
      <w:bookmarkEnd w:id="7748"/>
      <w:r>
        <w:rPr>
          <w:rFonts w:hint="cs"/>
          <w:rtl/>
        </w:rPr>
        <w:t>חמישה</w:t>
      </w:r>
      <w:bookmarkStart w:id="7749" w:name="_ETM_Q18_286417"/>
      <w:bookmarkEnd w:id="7749"/>
      <w:r>
        <w:rPr>
          <w:rtl/>
        </w:rPr>
        <w:t xml:space="preserve"> </w:t>
      </w:r>
      <w:bookmarkStart w:id="7750" w:name="_ETM_Q18_289119"/>
      <w:bookmarkEnd w:id="7750"/>
      <w:r>
        <w:rPr>
          <w:rtl/>
        </w:rPr>
        <w:t xml:space="preserve">טילים </w:t>
      </w:r>
      <w:bookmarkStart w:id="7751" w:name="_ETM_Q18_289420"/>
      <w:bookmarkEnd w:id="7751"/>
      <w:r>
        <w:rPr>
          <w:rtl/>
        </w:rPr>
        <w:t xml:space="preserve">שהוא </w:t>
      </w:r>
      <w:bookmarkStart w:id="7752" w:name="_ETM_Q18_289539"/>
      <w:bookmarkEnd w:id="7752"/>
      <w:r>
        <w:rPr>
          <w:rtl/>
        </w:rPr>
        <w:t xml:space="preserve">תופס </w:t>
      </w:r>
      <w:bookmarkStart w:id="7753" w:name="_ETM_Q18_289990"/>
      <w:bookmarkEnd w:id="7753"/>
      <w:r>
        <w:rPr>
          <w:rtl/>
        </w:rPr>
        <w:t xml:space="preserve">באיזה </w:t>
      </w:r>
      <w:bookmarkStart w:id="7754" w:name="_ETM_Q18_290229"/>
      <w:bookmarkEnd w:id="7754"/>
      <w:r>
        <w:rPr>
          <w:rtl/>
        </w:rPr>
        <w:t xml:space="preserve">מחסן </w:t>
      </w:r>
      <w:bookmarkStart w:id="7755" w:name="_ETM_Q18_290530"/>
      <w:bookmarkStart w:id="7756" w:name="_ETM_Q18_290799"/>
      <w:bookmarkStart w:id="7757" w:name="_ETM_Q18_291369"/>
      <w:bookmarkStart w:id="7758" w:name="_ETM_Q18_287497"/>
      <w:bookmarkEnd w:id="7755"/>
      <w:bookmarkEnd w:id="7756"/>
      <w:bookmarkEnd w:id="7757"/>
      <w:bookmarkEnd w:id="7758"/>
      <w:r>
        <w:rPr>
          <w:rFonts w:hint="cs"/>
          <w:rtl/>
        </w:rPr>
        <w:t xml:space="preserve">בצפון </w:t>
      </w:r>
      <w:bookmarkStart w:id="7759" w:name="_ETM_Q18_289263"/>
      <w:bookmarkEnd w:id="7759"/>
      <w:r>
        <w:rPr>
          <w:rFonts w:hint="cs"/>
          <w:rtl/>
        </w:rPr>
        <w:t>עזה,</w:t>
      </w:r>
      <w:r>
        <w:rPr>
          <w:rtl/>
        </w:rPr>
        <w:t xml:space="preserve"> </w:t>
      </w:r>
      <w:bookmarkStart w:id="7760" w:name="_ETM_Q18_291789"/>
      <w:bookmarkEnd w:id="7760"/>
      <w:r>
        <w:rPr>
          <w:rFonts w:hint="cs"/>
          <w:rtl/>
        </w:rPr>
        <w:t xml:space="preserve">ובזמן </w:t>
      </w:r>
      <w:r>
        <w:rPr>
          <w:rtl/>
        </w:rPr>
        <w:t xml:space="preserve">שהוא </w:t>
      </w:r>
      <w:bookmarkStart w:id="7761" w:name="_ETM_Q18_291909"/>
      <w:bookmarkEnd w:id="7761"/>
      <w:r>
        <w:rPr>
          <w:rtl/>
        </w:rPr>
        <w:t xml:space="preserve">מצלם </w:t>
      </w:r>
      <w:bookmarkStart w:id="7762" w:name="_ETM_Q18_292450"/>
      <w:bookmarkEnd w:id="7762"/>
      <w:r w:rsidR="009D6CD1">
        <w:rPr>
          <w:rFonts w:hint="cs"/>
          <w:rtl/>
        </w:rPr>
        <w:t xml:space="preserve">– </w:t>
      </w:r>
      <w:r>
        <w:rPr>
          <w:rtl/>
        </w:rPr>
        <w:t xml:space="preserve">50 </w:t>
      </w:r>
      <w:bookmarkStart w:id="7763" w:name="_ETM_Q18_292840"/>
      <w:bookmarkEnd w:id="7763"/>
      <w:r>
        <w:rPr>
          <w:rtl/>
        </w:rPr>
        <w:t xml:space="preserve">טילים </w:t>
      </w:r>
      <w:bookmarkStart w:id="7764" w:name="_ETM_Q18_293109"/>
      <w:bookmarkEnd w:id="7764"/>
      <w:r>
        <w:rPr>
          <w:rtl/>
        </w:rPr>
        <w:t>מוברחים</w:t>
      </w:r>
      <w:r>
        <w:rPr>
          <w:rFonts w:hint="cs"/>
          <w:rtl/>
        </w:rPr>
        <w:t>.</w:t>
      </w:r>
      <w:bookmarkStart w:id="7765" w:name="_ETM_Q18_291067"/>
      <w:bookmarkEnd w:id="7765"/>
      <w:r>
        <w:rPr>
          <w:rtl/>
        </w:rPr>
        <w:t xml:space="preserve"> </w:t>
      </w:r>
      <w:bookmarkStart w:id="7766" w:name="_ETM_Q18_294430"/>
      <w:bookmarkEnd w:id="7766"/>
      <w:r>
        <w:rPr>
          <w:rtl/>
        </w:rPr>
        <w:t xml:space="preserve">לנו </w:t>
      </w:r>
      <w:bookmarkStart w:id="7767" w:name="_ETM_Q18_294850"/>
      <w:bookmarkEnd w:id="7767"/>
      <w:r>
        <w:rPr>
          <w:rtl/>
        </w:rPr>
        <w:t xml:space="preserve">אמרו </w:t>
      </w:r>
      <w:bookmarkStart w:id="7768" w:name="_ETM_Q18_295119"/>
      <w:bookmarkEnd w:id="7768"/>
      <w:r>
        <w:rPr>
          <w:rtl/>
        </w:rPr>
        <w:t xml:space="preserve">שאין </w:t>
      </w:r>
      <w:bookmarkStart w:id="7769" w:name="_ETM_Q18_295420"/>
      <w:bookmarkEnd w:id="7769"/>
      <w:r>
        <w:rPr>
          <w:rtl/>
        </w:rPr>
        <w:t>הב</w:t>
      </w:r>
      <w:bookmarkStart w:id="7770" w:name="_ETM_Q18_293136"/>
      <w:bookmarkEnd w:id="7770"/>
      <w:r>
        <w:rPr>
          <w:rtl/>
        </w:rPr>
        <w:t>רחות</w:t>
      </w:r>
      <w:r>
        <w:rPr>
          <w:rFonts w:hint="cs"/>
          <w:rtl/>
        </w:rPr>
        <w:t>,</w:t>
      </w:r>
      <w:r>
        <w:rPr>
          <w:rtl/>
        </w:rPr>
        <w:t xml:space="preserve"> </w:t>
      </w:r>
      <w:bookmarkStart w:id="7771" w:name="_ETM_Q18_295960"/>
      <w:bookmarkEnd w:id="7771"/>
      <w:r>
        <w:rPr>
          <w:rtl/>
        </w:rPr>
        <w:t xml:space="preserve">כאילו </w:t>
      </w:r>
      <w:bookmarkStart w:id="7772" w:name="_ETM_Q18_296259"/>
      <w:bookmarkEnd w:id="7772"/>
      <w:r>
        <w:rPr>
          <w:rtl/>
        </w:rPr>
        <w:t xml:space="preserve">כל </w:t>
      </w:r>
      <w:bookmarkStart w:id="7773" w:name="_ETM_Q18_296439"/>
      <w:bookmarkEnd w:id="7773"/>
      <w:r>
        <w:rPr>
          <w:rtl/>
        </w:rPr>
        <w:t xml:space="preserve">ילד </w:t>
      </w:r>
      <w:bookmarkStart w:id="7774" w:name="_ETM_Q18_296740"/>
      <w:bookmarkEnd w:id="7774"/>
      <w:r>
        <w:rPr>
          <w:rtl/>
        </w:rPr>
        <w:t xml:space="preserve">לא </w:t>
      </w:r>
      <w:bookmarkStart w:id="7775" w:name="_ETM_Q18_296799"/>
      <w:bookmarkEnd w:id="7775"/>
      <w:r>
        <w:rPr>
          <w:rtl/>
        </w:rPr>
        <w:t xml:space="preserve">יודע </w:t>
      </w:r>
      <w:bookmarkStart w:id="7776" w:name="_ETM_Q18_297100"/>
      <w:bookmarkEnd w:id="7776"/>
      <w:r>
        <w:rPr>
          <w:rtl/>
        </w:rPr>
        <w:t>איז</w:t>
      </w:r>
      <w:r>
        <w:rPr>
          <w:rFonts w:hint="cs"/>
          <w:rtl/>
        </w:rPr>
        <w:t>ו</w:t>
      </w:r>
      <w:r>
        <w:rPr>
          <w:rtl/>
        </w:rPr>
        <w:t xml:space="preserve"> </w:t>
      </w:r>
      <w:bookmarkStart w:id="7777" w:name="_ETM_Q18_297250"/>
      <w:bookmarkEnd w:id="7777"/>
      <w:r>
        <w:rPr>
          <w:rtl/>
        </w:rPr>
        <w:t xml:space="preserve">אוטוסטרדה </w:t>
      </w:r>
      <w:bookmarkStart w:id="7778" w:name="_ETM_Q18_297729"/>
      <w:bookmarkEnd w:id="7778"/>
      <w:r>
        <w:rPr>
          <w:rtl/>
        </w:rPr>
        <w:t xml:space="preserve">הייתה </w:t>
      </w:r>
      <w:bookmarkStart w:id="7779" w:name="_ETM_Q18_297939"/>
      <w:bookmarkEnd w:id="7779"/>
      <w:r>
        <w:rPr>
          <w:rtl/>
        </w:rPr>
        <w:t>ש</w:t>
      </w:r>
      <w:r>
        <w:rPr>
          <w:rFonts w:hint="cs"/>
          <w:rtl/>
        </w:rPr>
        <w:t>ם.</w:t>
      </w:r>
      <w:r>
        <w:rPr>
          <w:rtl/>
        </w:rPr>
        <w:t xml:space="preserve"> </w:t>
      </w:r>
      <w:bookmarkStart w:id="7780" w:name="_ETM_Q18_298540"/>
      <w:bookmarkEnd w:id="7780"/>
      <w:r>
        <w:rPr>
          <w:rFonts w:hint="cs"/>
          <w:rtl/>
        </w:rPr>
        <w:t>את הא</w:t>
      </w:r>
      <w:bookmarkStart w:id="7781" w:name="_ETM_Q18_298840"/>
      <w:bookmarkStart w:id="7782" w:name="_ETM_Q18_299170"/>
      <w:bookmarkStart w:id="7783" w:name="_ETM_Q18_299290"/>
      <w:bookmarkEnd w:id="7781"/>
      <w:bookmarkEnd w:id="7782"/>
      <w:bookmarkEnd w:id="7783"/>
      <w:r>
        <w:rPr>
          <w:rtl/>
        </w:rPr>
        <w:t xml:space="preserve">בסורד </w:t>
      </w:r>
      <w:bookmarkStart w:id="7784" w:name="_ETM_Q18_299740"/>
      <w:bookmarkEnd w:id="7784"/>
      <w:r>
        <w:rPr>
          <w:rtl/>
        </w:rPr>
        <w:t xml:space="preserve">הזה </w:t>
      </w:r>
      <w:bookmarkStart w:id="7785" w:name="_ETM_Q18_299950"/>
      <w:bookmarkEnd w:id="7785"/>
      <w:r>
        <w:rPr>
          <w:rtl/>
        </w:rPr>
        <w:t xml:space="preserve">צריך </w:t>
      </w:r>
      <w:bookmarkStart w:id="7786" w:name="_ETM_Q18_300130"/>
      <w:bookmarkEnd w:id="7786"/>
      <w:r>
        <w:rPr>
          <w:rtl/>
        </w:rPr>
        <w:t xml:space="preserve">להפסיק </w:t>
      </w:r>
      <w:bookmarkStart w:id="7787" w:name="_ETM_Q18_300460"/>
      <w:bookmarkEnd w:id="7787"/>
      <w:r>
        <w:rPr>
          <w:rtl/>
        </w:rPr>
        <w:t>היום</w:t>
      </w:r>
      <w:r>
        <w:rPr>
          <w:rFonts w:hint="cs"/>
          <w:rtl/>
        </w:rPr>
        <w:t>.</w:t>
      </w:r>
      <w:bookmarkStart w:id="7788" w:name="_ETM_Q18_300729"/>
      <w:bookmarkEnd w:id="7788"/>
      <w:r>
        <w:rPr>
          <w:rFonts w:hint="cs"/>
          <w:rtl/>
        </w:rPr>
        <w:t xml:space="preserve"> </w:t>
      </w:r>
      <w:bookmarkStart w:id="7789" w:name="_ETM_Q18_295896"/>
      <w:bookmarkEnd w:id="7789"/>
      <w:r>
        <w:rPr>
          <w:rFonts w:hint="cs"/>
          <w:rtl/>
        </w:rPr>
        <w:t xml:space="preserve">דבר שלישי </w:t>
      </w:r>
      <w:bookmarkStart w:id="7790" w:name="_ETM_Q18_298846"/>
      <w:bookmarkStart w:id="7791" w:name="_ETM_Q18_301060"/>
      <w:bookmarkStart w:id="7792" w:name="_ETM_Q18_301360"/>
      <w:bookmarkEnd w:id="7790"/>
      <w:bookmarkEnd w:id="7791"/>
      <w:bookmarkEnd w:id="7792"/>
      <w:r>
        <w:rPr>
          <w:rtl/>
        </w:rPr>
        <w:t>ואחרון</w:t>
      </w:r>
      <w:bookmarkStart w:id="7793" w:name="_ETM_Q18_302170"/>
      <w:bookmarkEnd w:id="7793"/>
      <w:r>
        <w:rPr>
          <w:rFonts w:hint="cs"/>
          <w:rtl/>
        </w:rPr>
        <w:t xml:space="preserve"> הוא</w:t>
      </w:r>
      <w:r>
        <w:rPr>
          <w:rtl/>
        </w:rPr>
        <w:t xml:space="preserve"> </w:t>
      </w:r>
      <w:bookmarkStart w:id="7794" w:name="_ETM_Q18_302350"/>
      <w:bookmarkEnd w:id="7794"/>
      <w:r>
        <w:rPr>
          <w:rtl/>
        </w:rPr>
        <w:t>ל</w:t>
      </w:r>
      <w:bookmarkStart w:id="7795" w:name="_ETM_Q18_302800"/>
      <w:bookmarkStart w:id="7796" w:name="_ETM_Q18_298917"/>
      <w:bookmarkEnd w:id="7795"/>
      <w:bookmarkEnd w:id="7796"/>
      <w:r>
        <w:rPr>
          <w:rFonts w:hint="cs"/>
          <w:rtl/>
        </w:rPr>
        <w:t xml:space="preserve">קטוע </w:t>
      </w:r>
      <w:r>
        <w:rPr>
          <w:rtl/>
        </w:rPr>
        <w:t xml:space="preserve">את </w:t>
      </w:r>
      <w:bookmarkStart w:id="7797" w:name="_ETM_Q18_302920"/>
      <w:bookmarkEnd w:id="7797"/>
      <w:r>
        <w:rPr>
          <w:rtl/>
        </w:rPr>
        <w:t xml:space="preserve">הרצף </w:t>
      </w:r>
      <w:bookmarkStart w:id="7798" w:name="_ETM_Q18_303340"/>
      <w:bookmarkEnd w:id="7798"/>
      <w:r>
        <w:rPr>
          <w:rtl/>
        </w:rPr>
        <w:t xml:space="preserve">האסטרטגי </w:t>
      </w:r>
      <w:bookmarkStart w:id="7799" w:name="_ETM_Q18_304000"/>
      <w:bookmarkEnd w:id="7799"/>
      <w:r>
        <w:rPr>
          <w:rtl/>
        </w:rPr>
        <w:t xml:space="preserve">עם </w:t>
      </w:r>
      <w:bookmarkStart w:id="7800" w:name="_ETM_Q18_304120"/>
      <w:bookmarkEnd w:id="7800"/>
      <w:r>
        <w:rPr>
          <w:rtl/>
        </w:rPr>
        <w:t>מצרים</w:t>
      </w:r>
      <w:r>
        <w:rPr>
          <w:rFonts w:hint="cs"/>
          <w:rtl/>
        </w:rPr>
        <w:t>,</w:t>
      </w:r>
      <w:bookmarkStart w:id="7801" w:name="_ETM_Q18_303226"/>
      <w:bookmarkEnd w:id="7801"/>
      <w:r>
        <w:rPr>
          <w:rtl/>
        </w:rPr>
        <w:t xml:space="preserve"> </w:t>
      </w:r>
      <w:bookmarkStart w:id="7802" w:name="_ETM_Q18_305130"/>
      <w:bookmarkEnd w:id="7802"/>
      <w:r>
        <w:rPr>
          <w:rtl/>
        </w:rPr>
        <w:t xml:space="preserve">את </w:t>
      </w:r>
      <w:bookmarkStart w:id="7803" w:name="_ETM_Q18_305340"/>
      <w:bookmarkEnd w:id="7803"/>
      <w:r>
        <w:rPr>
          <w:rtl/>
        </w:rPr>
        <w:t xml:space="preserve">השבטים </w:t>
      </w:r>
      <w:bookmarkStart w:id="7804" w:name="_ETM_Q18_306359"/>
      <w:bookmarkEnd w:id="7804"/>
      <w:r>
        <w:rPr>
          <w:rtl/>
        </w:rPr>
        <w:t xml:space="preserve">של </w:t>
      </w:r>
      <w:bookmarkStart w:id="7805" w:name="_ETM_Q18_306539"/>
      <w:bookmarkEnd w:id="7805"/>
      <w:r>
        <w:rPr>
          <w:rtl/>
        </w:rPr>
        <w:t>אל-קאעידה</w:t>
      </w:r>
      <w:r>
        <w:rPr>
          <w:rFonts w:hint="cs"/>
          <w:rtl/>
        </w:rPr>
        <w:t>,</w:t>
      </w:r>
      <w:r>
        <w:rPr>
          <w:rtl/>
        </w:rPr>
        <w:t xml:space="preserve"> </w:t>
      </w:r>
      <w:bookmarkStart w:id="7806" w:name="_ETM_Q18_307079"/>
      <w:bookmarkEnd w:id="7806"/>
      <w:r>
        <w:rPr>
          <w:rtl/>
        </w:rPr>
        <w:t xml:space="preserve">את </w:t>
      </w:r>
      <w:bookmarkStart w:id="7807" w:name="_ETM_Q18_307170"/>
      <w:bookmarkEnd w:id="7807"/>
      <w:r>
        <w:rPr>
          <w:rtl/>
        </w:rPr>
        <w:t xml:space="preserve">הגורמים </w:t>
      </w:r>
      <w:bookmarkStart w:id="7808" w:name="_ETM_Q18_307649"/>
      <w:bookmarkEnd w:id="7808"/>
      <w:r>
        <w:rPr>
          <w:rtl/>
        </w:rPr>
        <w:t xml:space="preserve">של </w:t>
      </w:r>
      <w:bookmarkStart w:id="7809" w:name="_ETM_Q18_307829"/>
      <w:bookmarkEnd w:id="7809"/>
      <w:r>
        <w:rPr>
          <w:rtl/>
        </w:rPr>
        <w:t xml:space="preserve">אל-קאעידה </w:t>
      </w:r>
      <w:bookmarkStart w:id="7810" w:name="_ETM_Q18_308400"/>
      <w:bookmarkEnd w:id="7810"/>
      <w:proofErr w:type="spellStart"/>
      <w:r>
        <w:rPr>
          <w:rFonts w:hint="cs"/>
          <w:rtl/>
        </w:rPr>
        <w:t>ו</w:t>
      </w:r>
      <w:r>
        <w:rPr>
          <w:rtl/>
        </w:rPr>
        <w:t>דאעש</w:t>
      </w:r>
      <w:proofErr w:type="spellEnd"/>
      <w:r>
        <w:rPr>
          <w:rtl/>
        </w:rPr>
        <w:t xml:space="preserve"> </w:t>
      </w:r>
      <w:bookmarkStart w:id="7811" w:name="_ETM_Q18_308790"/>
      <w:bookmarkEnd w:id="7811"/>
      <w:r>
        <w:rPr>
          <w:rtl/>
        </w:rPr>
        <w:t>בסיני</w:t>
      </w:r>
      <w:r>
        <w:rPr>
          <w:rFonts w:hint="cs"/>
          <w:rtl/>
        </w:rPr>
        <w:t>,</w:t>
      </w:r>
      <w:bookmarkStart w:id="7812" w:name="_ETM_Q18_306966"/>
      <w:bookmarkEnd w:id="7812"/>
      <w:r>
        <w:rPr>
          <w:rtl/>
        </w:rPr>
        <w:t xml:space="preserve"> </w:t>
      </w:r>
      <w:bookmarkStart w:id="7813" w:name="_ETM_Q18_309659"/>
      <w:bookmarkEnd w:id="7813"/>
      <w:r>
        <w:rPr>
          <w:rtl/>
        </w:rPr>
        <w:t>לקטו</w:t>
      </w:r>
      <w:r>
        <w:rPr>
          <w:rFonts w:hint="cs"/>
          <w:rtl/>
        </w:rPr>
        <w:t>ע</w:t>
      </w:r>
      <w:r>
        <w:rPr>
          <w:rtl/>
        </w:rPr>
        <w:t xml:space="preserve"> </w:t>
      </w:r>
      <w:bookmarkStart w:id="7814" w:name="_ETM_Q18_310290"/>
      <w:bookmarkEnd w:id="7814"/>
      <w:r>
        <w:rPr>
          <w:rtl/>
        </w:rPr>
        <w:t xml:space="preserve">את </w:t>
      </w:r>
      <w:bookmarkStart w:id="7815" w:name="_ETM_Q18_310409"/>
      <w:bookmarkEnd w:id="7815"/>
      <w:r>
        <w:rPr>
          <w:rtl/>
        </w:rPr>
        <w:t xml:space="preserve">הרצף </w:t>
      </w:r>
      <w:bookmarkStart w:id="7816" w:name="_ETM_Q18_310799"/>
      <w:bookmarkEnd w:id="7816"/>
      <w:r>
        <w:rPr>
          <w:rtl/>
        </w:rPr>
        <w:t>הזה</w:t>
      </w:r>
      <w:r>
        <w:rPr>
          <w:rFonts w:hint="cs"/>
          <w:rtl/>
        </w:rPr>
        <w:t>.</w:t>
      </w:r>
      <w:bookmarkStart w:id="7817" w:name="_ETM_Q18_310996"/>
      <w:bookmarkEnd w:id="7817"/>
      <w:r>
        <w:rPr>
          <w:rtl/>
        </w:rPr>
        <w:t xml:space="preserve"> </w:t>
      </w:r>
      <w:bookmarkStart w:id="7818" w:name="_ETM_Q18_310980"/>
      <w:bookmarkEnd w:id="7818"/>
      <w:r>
        <w:rPr>
          <w:rtl/>
        </w:rPr>
        <w:t xml:space="preserve">הייתה </w:t>
      </w:r>
      <w:bookmarkStart w:id="7819" w:name="_ETM_Q18_311250"/>
      <w:bookmarkEnd w:id="7819"/>
      <w:r>
        <w:rPr>
          <w:rtl/>
        </w:rPr>
        <w:t xml:space="preserve">תוכנית </w:t>
      </w:r>
      <w:bookmarkStart w:id="7820" w:name="_ETM_Q18_311639"/>
      <w:bookmarkEnd w:id="7820"/>
      <w:r>
        <w:rPr>
          <w:rtl/>
        </w:rPr>
        <w:t>שרון</w:t>
      </w:r>
      <w:r>
        <w:rPr>
          <w:rFonts w:hint="cs"/>
          <w:rtl/>
        </w:rPr>
        <w:t>,</w:t>
      </w:r>
      <w:bookmarkStart w:id="7821" w:name="_ETM_Q18_309617"/>
      <w:bookmarkEnd w:id="7821"/>
      <w:r>
        <w:rPr>
          <w:rtl/>
        </w:rPr>
        <w:t xml:space="preserve"> </w:t>
      </w:r>
      <w:bookmarkStart w:id="7822" w:name="_ETM_Q18_312030"/>
      <w:bookmarkEnd w:id="7822"/>
      <w:r>
        <w:rPr>
          <w:rtl/>
        </w:rPr>
        <w:t>אגב</w:t>
      </w:r>
      <w:r>
        <w:rPr>
          <w:rFonts w:hint="cs"/>
          <w:rtl/>
        </w:rPr>
        <w:t>,</w:t>
      </w:r>
      <w:r>
        <w:rPr>
          <w:rtl/>
        </w:rPr>
        <w:t xml:space="preserve"> </w:t>
      </w:r>
      <w:bookmarkStart w:id="7823" w:name="_ETM_Q18_312389"/>
      <w:bookmarkEnd w:id="7823"/>
      <w:r>
        <w:rPr>
          <w:rFonts w:hint="cs"/>
          <w:rtl/>
        </w:rPr>
        <w:t>כ</w:t>
      </w:r>
      <w:r>
        <w:rPr>
          <w:rtl/>
        </w:rPr>
        <w:t xml:space="preserve">שהוא </w:t>
      </w:r>
      <w:bookmarkStart w:id="7824" w:name="_ETM_Q18_312480"/>
      <w:bookmarkEnd w:id="7824"/>
      <w:r>
        <w:rPr>
          <w:rtl/>
        </w:rPr>
        <w:t xml:space="preserve">היה </w:t>
      </w:r>
      <w:bookmarkStart w:id="7825" w:name="_ETM_Q18_312659"/>
      <w:bookmarkEnd w:id="7825"/>
      <w:r>
        <w:rPr>
          <w:rtl/>
        </w:rPr>
        <w:t xml:space="preserve">אלוף </w:t>
      </w:r>
      <w:bookmarkStart w:id="7826" w:name="_ETM_Q18_312840"/>
      <w:bookmarkEnd w:id="7826"/>
      <w:r>
        <w:rPr>
          <w:rtl/>
        </w:rPr>
        <w:t>פיקוד</w:t>
      </w:r>
      <w:r>
        <w:rPr>
          <w:rFonts w:hint="cs"/>
          <w:rtl/>
        </w:rPr>
        <w:t>,</w:t>
      </w:r>
      <w:bookmarkStart w:id="7827" w:name="_ETM_Q18_311066"/>
      <w:bookmarkEnd w:id="7827"/>
      <w:r>
        <w:rPr>
          <w:rtl/>
        </w:rPr>
        <w:t xml:space="preserve"> </w:t>
      </w:r>
      <w:bookmarkStart w:id="7828" w:name="_ETM_Q18_313530"/>
      <w:bookmarkEnd w:id="7828"/>
      <w:r>
        <w:rPr>
          <w:rtl/>
        </w:rPr>
        <w:t xml:space="preserve">תוכנית </w:t>
      </w:r>
      <w:bookmarkStart w:id="7829" w:name="_ETM_Q18_313889"/>
      <w:bookmarkEnd w:id="7829"/>
      <w:r>
        <w:rPr>
          <w:rtl/>
        </w:rPr>
        <w:t>גליל</w:t>
      </w:r>
      <w:bookmarkStart w:id="7830" w:name="_ETM_Q18_314250"/>
      <w:bookmarkEnd w:id="7830"/>
      <w:r>
        <w:rPr>
          <w:rtl/>
        </w:rPr>
        <w:t>י</w:t>
      </w:r>
      <w:r>
        <w:rPr>
          <w:rFonts w:hint="cs"/>
          <w:rtl/>
        </w:rPr>
        <w:t>,</w:t>
      </w:r>
      <w:r>
        <w:rPr>
          <w:rtl/>
        </w:rPr>
        <w:t xml:space="preserve"> </w:t>
      </w:r>
      <w:bookmarkStart w:id="7831" w:name="_ETM_Q18_314610"/>
      <w:bookmarkEnd w:id="7831"/>
      <w:r>
        <w:rPr>
          <w:rFonts w:hint="cs"/>
          <w:rtl/>
        </w:rPr>
        <w:t>ש</w:t>
      </w:r>
      <w:r>
        <w:rPr>
          <w:rtl/>
        </w:rPr>
        <w:t xml:space="preserve">אומצה </w:t>
      </w:r>
      <w:bookmarkStart w:id="7832" w:name="_ETM_Q18_314970"/>
      <w:bookmarkEnd w:id="7832"/>
      <w:r>
        <w:rPr>
          <w:rtl/>
        </w:rPr>
        <w:t>ע</w:t>
      </w:r>
      <w:bookmarkStart w:id="7833" w:name="_ETM_Q18_311536"/>
      <w:bookmarkEnd w:id="7833"/>
      <w:r>
        <w:rPr>
          <w:rFonts w:hint="cs"/>
          <w:rtl/>
        </w:rPr>
        <w:t xml:space="preserve">ל </w:t>
      </w:r>
      <w:bookmarkStart w:id="7834" w:name="_ETM_Q18_319782"/>
      <w:bookmarkEnd w:id="7834"/>
      <w:r>
        <w:rPr>
          <w:rFonts w:hint="cs"/>
          <w:rtl/>
        </w:rPr>
        <w:t>ידי</w:t>
      </w:r>
      <w:r>
        <w:rPr>
          <w:rtl/>
        </w:rPr>
        <w:t xml:space="preserve"> </w:t>
      </w:r>
      <w:bookmarkStart w:id="7835" w:name="_ETM_Q18_315269"/>
      <w:bookmarkEnd w:id="7835"/>
      <w:r>
        <w:rPr>
          <w:rtl/>
        </w:rPr>
        <w:t>רבין</w:t>
      </w:r>
      <w:r>
        <w:rPr>
          <w:rFonts w:hint="cs"/>
          <w:rtl/>
        </w:rPr>
        <w:t>,</w:t>
      </w:r>
      <w:r>
        <w:rPr>
          <w:rtl/>
        </w:rPr>
        <w:t xml:space="preserve"> </w:t>
      </w:r>
      <w:bookmarkStart w:id="7836" w:name="_ETM_Q18_315690"/>
      <w:bookmarkEnd w:id="7836"/>
      <w:r>
        <w:rPr>
          <w:rtl/>
        </w:rPr>
        <w:t>לקטו</w:t>
      </w:r>
      <w:r>
        <w:rPr>
          <w:rFonts w:hint="cs"/>
          <w:rtl/>
        </w:rPr>
        <w:t>ע</w:t>
      </w:r>
      <w:r>
        <w:rPr>
          <w:rtl/>
        </w:rPr>
        <w:t xml:space="preserve"> </w:t>
      </w:r>
      <w:bookmarkStart w:id="7837" w:name="_ETM_Q18_316319"/>
      <w:bookmarkEnd w:id="7837"/>
      <w:r>
        <w:rPr>
          <w:rtl/>
        </w:rPr>
        <w:t xml:space="preserve">את </w:t>
      </w:r>
      <w:bookmarkStart w:id="7838" w:name="_ETM_Q18_316470"/>
      <w:bookmarkEnd w:id="7838"/>
      <w:r>
        <w:rPr>
          <w:rtl/>
        </w:rPr>
        <w:t xml:space="preserve">הרצף </w:t>
      </w:r>
      <w:bookmarkStart w:id="7839" w:name="_ETM_Q18_316799"/>
      <w:bookmarkEnd w:id="7839"/>
      <w:r>
        <w:rPr>
          <w:rtl/>
        </w:rPr>
        <w:t>האסטרטג</w:t>
      </w:r>
      <w:r>
        <w:rPr>
          <w:rFonts w:hint="cs"/>
          <w:rtl/>
        </w:rPr>
        <w:t>י.</w:t>
      </w:r>
      <w:bookmarkStart w:id="7840" w:name="_ETM_Q18_317310"/>
      <w:bookmarkEnd w:id="7840"/>
    </w:p>
    <w:p w:rsidR="004409CC" w:rsidRDefault="004409CC" w:rsidP="00715DC3">
      <w:pPr>
        <w:rPr>
          <w:rtl/>
        </w:rPr>
      </w:pPr>
    </w:p>
    <w:p w:rsidR="004409CC" w:rsidRDefault="004409CC" w:rsidP="00715DC3">
      <w:pPr>
        <w:rPr>
          <w:rtl/>
        </w:rPr>
      </w:pPr>
      <w:bookmarkStart w:id="7841" w:name="_ETM_Q18_314707"/>
      <w:bookmarkEnd w:id="7841"/>
      <w:r>
        <w:rPr>
          <w:rtl/>
        </w:rPr>
        <w:t xml:space="preserve">לכן </w:t>
      </w:r>
      <w:bookmarkStart w:id="7842" w:name="_ETM_Q18_317610"/>
      <w:bookmarkEnd w:id="7842"/>
      <w:r>
        <w:rPr>
          <w:rtl/>
        </w:rPr>
        <w:t xml:space="preserve">אני </w:t>
      </w:r>
      <w:bookmarkStart w:id="7843" w:name="_ETM_Q18_317760"/>
      <w:bookmarkEnd w:id="7843"/>
      <w:r>
        <w:rPr>
          <w:rtl/>
        </w:rPr>
        <w:t>אומר</w:t>
      </w:r>
      <w:r>
        <w:rPr>
          <w:rFonts w:hint="cs"/>
          <w:rtl/>
        </w:rPr>
        <w:t>,</w:t>
      </w:r>
      <w:r>
        <w:rPr>
          <w:rtl/>
        </w:rPr>
        <w:t xml:space="preserve"> </w:t>
      </w:r>
      <w:bookmarkStart w:id="7844" w:name="_ETM_Q18_318389"/>
      <w:bookmarkEnd w:id="7844"/>
      <w:r>
        <w:rPr>
          <w:rtl/>
        </w:rPr>
        <w:t xml:space="preserve">גם </w:t>
      </w:r>
      <w:bookmarkStart w:id="7845" w:name="_ETM_Q18_318720"/>
      <w:bookmarkEnd w:id="7845"/>
      <w:r>
        <w:rPr>
          <w:rtl/>
        </w:rPr>
        <w:t xml:space="preserve">מי </w:t>
      </w:r>
      <w:bookmarkStart w:id="7846" w:name="_ETM_Q18_318810"/>
      <w:bookmarkEnd w:id="7846"/>
      <w:r>
        <w:rPr>
          <w:rtl/>
        </w:rPr>
        <w:t xml:space="preserve">שהחליט </w:t>
      </w:r>
      <w:bookmarkStart w:id="7847" w:name="_ETM_Q18_319470"/>
      <w:bookmarkEnd w:id="7847"/>
      <w:r>
        <w:rPr>
          <w:rtl/>
        </w:rPr>
        <w:t xml:space="preserve">לוותר </w:t>
      </w:r>
      <w:bookmarkStart w:id="7848" w:name="_ETM_Q18_319950"/>
      <w:bookmarkEnd w:id="7848"/>
      <w:r>
        <w:rPr>
          <w:rtl/>
        </w:rPr>
        <w:t xml:space="preserve">על </w:t>
      </w:r>
      <w:bookmarkStart w:id="7849" w:name="_ETM_Q18_320040"/>
      <w:bookmarkEnd w:id="7849"/>
      <w:r>
        <w:rPr>
          <w:rtl/>
        </w:rPr>
        <w:t>ארבע</w:t>
      </w:r>
      <w:bookmarkStart w:id="7850" w:name="_ETM_Q18_316977"/>
      <w:bookmarkEnd w:id="7850"/>
      <w:r>
        <w:rPr>
          <w:rtl/>
        </w:rPr>
        <w:t xml:space="preserve"> </w:t>
      </w:r>
      <w:bookmarkStart w:id="7851" w:name="_ETM_Q18_320400"/>
      <w:bookmarkEnd w:id="7851"/>
      <w:r>
        <w:rPr>
          <w:rtl/>
        </w:rPr>
        <w:t xml:space="preserve">האצבעות </w:t>
      </w:r>
      <w:bookmarkStart w:id="7852" w:name="_ETM_Q18_321389"/>
      <w:bookmarkEnd w:id="7852"/>
      <w:r w:rsidRPr="00484669">
        <w:rPr>
          <w:rtl/>
        </w:rPr>
        <w:t xml:space="preserve">ולעשות </w:t>
      </w:r>
      <w:bookmarkStart w:id="7853" w:name="_ETM_Q18_322290"/>
      <w:bookmarkStart w:id="7854" w:name="_ETM_Q18_322860"/>
      <w:bookmarkStart w:id="7855" w:name="_ETM_Q18_322718"/>
      <w:bookmarkEnd w:id="7853"/>
      <w:bookmarkEnd w:id="7854"/>
      <w:bookmarkEnd w:id="7855"/>
      <w:r>
        <w:t>whatever</w:t>
      </w:r>
      <w:r w:rsidRPr="00484669">
        <w:rPr>
          <w:rFonts w:hint="cs"/>
          <w:rtl/>
        </w:rPr>
        <w:t xml:space="preserve"> </w:t>
      </w:r>
      <w:bookmarkStart w:id="7856" w:name="_ETM_Q18_317648"/>
      <w:bookmarkEnd w:id="7856"/>
      <w:r w:rsidRPr="00484669">
        <w:rPr>
          <w:rtl/>
        </w:rPr>
        <w:t xml:space="preserve">בתוך </w:t>
      </w:r>
      <w:bookmarkStart w:id="7857" w:name="_ETM_Q18_323129"/>
      <w:bookmarkEnd w:id="7857"/>
      <w:r w:rsidRPr="00484669">
        <w:rPr>
          <w:rtl/>
        </w:rPr>
        <w:t>רצועת</w:t>
      </w:r>
      <w:r>
        <w:rPr>
          <w:rtl/>
        </w:rPr>
        <w:t xml:space="preserve"> </w:t>
      </w:r>
      <w:bookmarkStart w:id="7858" w:name="_ETM_Q18_323489"/>
      <w:bookmarkEnd w:id="7858"/>
      <w:r>
        <w:rPr>
          <w:rtl/>
        </w:rPr>
        <w:t>עזה</w:t>
      </w:r>
      <w:bookmarkStart w:id="7859" w:name="_ETM_Q18_322119"/>
      <w:bookmarkEnd w:id="7859"/>
      <w:r>
        <w:rPr>
          <w:rFonts w:hint="cs"/>
          <w:rtl/>
        </w:rPr>
        <w:t xml:space="preserve"> –</w:t>
      </w:r>
      <w:r>
        <w:rPr>
          <w:rtl/>
        </w:rPr>
        <w:t xml:space="preserve"> </w:t>
      </w:r>
      <w:bookmarkStart w:id="7860" w:name="_ETM_Q18_323760"/>
      <w:bookmarkEnd w:id="7860"/>
      <w:r>
        <w:rPr>
          <w:rtl/>
        </w:rPr>
        <w:t xml:space="preserve">שזה </w:t>
      </w:r>
      <w:bookmarkStart w:id="7861" w:name="_ETM_Q18_323940"/>
      <w:bookmarkEnd w:id="7861"/>
      <w:r>
        <w:rPr>
          <w:rtl/>
        </w:rPr>
        <w:t xml:space="preserve">אסון </w:t>
      </w:r>
      <w:bookmarkStart w:id="7862" w:name="_ETM_Q18_324389"/>
      <w:bookmarkEnd w:id="7862"/>
      <w:r>
        <w:rPr>
          <w:rtl/>
        </w:rPr>
        <w:t xml:space="preserve">והפקרות </w:t>
      </w:r>
      <w:bookmarkStart w:id="7863" w:name="_ETM_Q18_325019"/>
      <w:bookmarkEnd w:id="7863"/>
      <w:r>
        <w:rPr>
          <w:rtl/>
        </w:rPr>
        <w:t>ואנטי</w:t>
      </w:r>
      <w:bookmarkStart w:id="7864" w:name="_ETM_Q18_325379"/>
      <w:bookmarkEnd w:id="7864"/>
      <w:r>
        <w:rPr>
          <w:rFonts w:hint="cs"/>
          <w:rtl/>
        </w:rPr>
        <w:t>-</w:t>
      </w:r>
      <w:r>
        <w:rPr>
          <w:rtl/>
        </w:rPr>
        <w:t>רציונליות</w:t>
      </w:r>
      <w:bookmarkStart w:id="7865" w:name="_ETM_Q18_323648"/>
      <w:bookmarkEnd w:id="7865"/>
      <w:r>
        <w:rPr>
          <w:rFonts w:hint="cs"/>
          <w:rtl/>
        </w:rPr>
        <w:t xml:space="preserve"> –</w:t>
      </w:r>
      <w:r>
        <w:rPr>
          <w:rtl/>
        </w:rPr>
        <w:t xml:space="preserve"> </w:t>
      </w:r>
      <w:bookmarkStart w:id="7866" w:name="_ETM_Q18_326280"/>
      <w:bookmarkEnd w:id="7866"/>
      <w:r>
        <w:rPr>
          <w:rtl/>
        </w:rPr>
        <w:t xml:space="preserve">על </w:t>
      </w:r>
      <w:bookmarkStart w:id="7867" w:name="_ETM_Q18_326489"/>
      <w:bookmarkEnd w:id="7867"/>
      <w:r>
        <w:rPr>
          <w:rtl/>
        </w:rPr>
        <w:t xml:space="preserve">האצבע </w:t>
      </w:r>
      <w:bookmarkStart w:id="7868" w:name="_ETM_Q18_326970"/>
      <w:bookmarkEnd w:id="7868"/>
      <w:r>
        <w:rPr>
          <w:rtl/>
        </w:rPr>
        <w:t xml:space="preserve">החמישית </w:t>
      </w:r>
      <w:bookmarkStart w:id="7869" w:name="_ETM_Q18_327540"/>
      <w:bookmarkEnd w:id="7869"/>
      <w:r>
        <w:rPr>
          <w:rtl/>
        </w:rPr>
        <w:t xml:space="preserve">אל </w:t>
      </w:r>
      <w:bookmarkStart w:id="7870" w:name="_ETM_Q18_327780"/>
      <w:bookmarkEnd w:id="7870"/>
      <w:r>
        <w:rPr>
          <w:rtl/>
        </w:rPr>
        <w:t>תוותרו</w:t>
      </w:r>
      <w:r>
        <w:rPr>
          <w:rFonts w:hint="cs"/>
          <w:rtl/>
        </w:rPr>
        <w:t>.</w:t>
      </w:r>
      <w:r>
        <w:rPr>
          <w:rtl/>
        </w:rPr>
        <w:t xml:space="preserve"> </w:t>
      </w:r>
      <w:bookmarkStart w:id="7871" w:name="_ETM_Q18_328590"/>
      <w:bookmarkEnd w:id="7871"/>
      <w:r>
        <w:rPr>
          <w:rtl/>
        </w:rPr>
        <w:t xml:space="preserve">אתם </w:t>
      </w:r>
      <w:bookmarkStart w:id="7872" w:name="_ETM_Q18_328799"/>
      <w:bookmarkEnd w:id="7872"/>
      <w:r>
        <w:rPr>
          <w:rtl/>
        </w:rPr>
        <w:t xml:space="preserve">פשוט </w:t>
      </w:r>
      <w:bookmarkStart w:id="7873" w:name="_ETM_Q18_329069"/>
      <w:bookmarkEnd w:id="7873"/>
      <w:r>
        <w:rPr>
          <w:rtl/>
        </w:rPr>
        <w:t xml:space="preserve">גורמים </w:t>
      </w:r>
      <w:bookmarkStart w:id="7874" w:name="_ETM_Q18_329430"/>
      <w:bookmarkEnd w:id="7874"/>
      <w:r>
        <w:rPr>
          <w:rtl/>
        </w:rPr>
        <w:t xml:space="preserve">לכך </w:t>
      </w:r>
      <w:bookmarkStart w:id="7875" w:name="_ETM_Q18_330030"/>
      <w:bookmarkEnd w:id="7875"/>
      <w:r>
        <w:rPr>
          <w:rtl/>
        </w:rPr>
        <w:t xml:space="preserve">שאנחנו </w:t>
      </w:r>
      <w:bookmarkStart w:id="7876" w:name="_ETM_Q18_330269"/>
      <w:bookmarkEnd w:id="7876"/>
      <w:r>
        <w:rPr>
          <w:rtl/>
        </w:rPr>
        <w:t xml:space="preserve">ניפגש </w:t>
      </w:r>
      <w:bookmarkStart w:id="7877" w:name="_ETM_Q18_330629"/>
      <w:bookmarkEnd w:id="7877"/>
      <w:r>
        <w:rPr>
          <w:rtl/>
        </w:rPr>
        <w:t xml:space="preserve">פה </w:t>
      </w:r>
      <w:bookmarkStart w:id="7878" w:name="_ETM_Q18_330989"/>
      <w:bookmarkStart w:id="7879" w:name="_ETM_Q18_328418"/>
      <w:bookmarkEnd w:id="7878"/>
      <w:bookmarkEnd w:id="7879"/>
      <w:r>
        <w:rPr>
          <w:rFonts w:hint="cs"/>
          <w:rtl/>
        </w:rPr>
        <w:t>ב</w:t>
      </w:r>
      <w:r>
        <w:rPr>
          <w:rtl/>
        </w:rPr>
        <w:t xml:space="preserve">עוד </w:t>
      </w:r>
      <w:bookmarkStart w:id="7880" w:name="_ETM_Q18_331079"/>
      <w:bookmarkEnd w:id="7880"/>
      <w:r>
        <w:rPr>
          <w:rtl/>
        </w:rPr>
        <w:t xml:space="preserve">כמה </w:t>
      </w:r>
      <w:bookmarkStart w:id="7881" w:name="_ETM_Q18_331319"/>
      <w:bookmarkEnd w:id="7881"/>
      <w:r>
        <w:rPr>
          <w:rtl/>
        </w:rPr>
        <w:t xml:space="preserve">שנים </w:t>
      </w:r>
      <w:bookmarkStart w:id="7882" w:name="_ETM_Q18_331889"/>
      <w:bookmarkEnd w:id="7882"/>
      <w:r>
        <w:rPr>
          <w:rtl/>
        </w:rPr>
        <w:t xml:space="preserve">בעוד </w:t>
      </w:r>
      <w:bookmarkStart w:id="7883" w:name="_ETM_Q18_332220"/>
      <w:bookmarkEnd w:id="7883"/>
      <w:r>
        <w:rPr>
          <w:rtl/>
        </w:rPr>
        <w:t xml:space="preserve">7 </w:t>
      </w:r>
      <w:bookmarkStart w:id="7884" w:name="_ETM_Q18_332430"/>
      <w:bookmarkEnd w:id="7884"/>
      <w:r>
        <w:rPr>
          <w:rFonts w:hint="cs"/>
          <w:rtl/>
        </w:rPr>
        <w:t>ב</w:t>
      </w:r>
      <w:r>
        <w:rPr>
          <w:rtl/>
        </w:rPr>
        <w:t>אוקטובר</w:t>
      </w:r>
      <w:r>
        <w:rPr>
          <w:rFonts w:hint="cs"/>
          <w:rtl/>
        </w:rPr>
        <w:t>.</w:t>
      </w:r>
      <w:r>
        <w:rPr>
          <w:rtl/>
        </w:rPr>
        <w:t xml:space="preserve"> </w:t>
      </w:r>
      <w:bookmarkStart w:id="7885" w:name="_ETM_Q18_333000"/>
      <w:bookmarkEnd w:id="7885"/>
      <w:r>
        <w:rPr>
          <w:rtl/>
        </w:rPr>
        <w:t xml:space="preserve">תפסו </w:t>
      </w:r>
      <w:bookmarkStart w:id="7886" w:name="_ETM_Q18_333989"/>
      <w:bookmarkStart w:id="7887" w:name="_ETM_Q18_334290"/>
      <w:bookmarkEnd w:id="7886"/>
      <w:bookmarkEnd w:id="7887"/>
      <w:r>
        <w:rPr>
          <w:rFonts w:hint="cs"/>
          <w:rtl/>
        </w:rPr>
        <w:t>את פילדלפי.</w:t>
      </w:r>
      <w:bookmarkStart w:id="7888" w:name="_ETM_Q18_331108"/>
      <w:bookmarkEnd w:id="7888"/>
      <w:r>
        <w:rPr>
          <w:rtl/>
        </w:rPr>
        <w:t xml:space="preserve"> </w:t>
      </w:r>
      <w:bookmarkStart w:id="7889" w:name="_ETM_Q18_334560"/>
      <w:bookmarkEnd w:id="7889"/>
      <w:r>
        <w:rPr>
          <w:rtl/>
        </w:rPr>
        <w:t xml:space="preserve">אל </w:t>
      </w:r>
      <w:bookmarkStart w:id="7890" w:name="_ETM_Q18_334739"/>
      <w:bookmarkEnd w:id="7890"/>
      <w:r>
        <w:rPr>
          <w:rtl/>
        </w:rPr>
        <w:t xml:space="preserve">תוותרו </w:t>
      </w:r>
      <w:bookmarkStart w:id="7891" w:name="_ETM_Q18_335190"/>
      <w:bookmarkEnd w:id="7891"/>
      <w:r>
        <w:rPr>
          <w:rtl/>
        </w:rPr>
        <w:t>לממשלה</w:t>
      </w:r>
      <w:r>
        <w:rPr>
          <w:rFonts w:hint="cs"/>
          <w:rtl/>
        </w:rPr>
        <w:t>.</w:t>
      </w:r>
      <w:r>
        <w:rPr>
          <w:rtl/>
        </w:rPr>
        <w:t xml:space="preserve"> </w:t>
      </w:r>
      <w:bookmarkStart w:id="7892" w:name="_ETM_Q18_336209"/>
      <w:bookmarkEnd w:id="7892"/>
      <w:r>
        <w:rPr>
          <w:rtl/>
        </w:rPr>
        <w:t xml:space="preserve">אסור </w:t>
      </w:r>
      <w:bookmarkStart w:id="7893" w:name="_ETM_Q18_336750"/>
      <w:bookmarkEnd w:id="7893"/>
      <w:r>
        <w:rPr>
          <w:rtl/>
        </w:rPr>
        <w:t>ל</w:t>
      </w:r>
      <w:r>
        <w:rPr>
          <w:rFonts w:hint="cs"/>
          <w:rtl/>
        </w:rPr>
        <w:t>הפקיר את פילדלפי.</w:t>
      </w:r>
      <w:bookmarkStart w:id="7894" w:name="_ETM_Q18_333808"/>
      <w:bookmarkEnd w:id="7894"/>
      <w:r>
        <w:rPr>
          <w:rFonts w:hint="cs"/>
          <w:rtl/>
        </w:rPr>
        <w:t xml:space="preserve"> </w:t>
      </w:r>
      <w:bookmarkStart w:id="7895" w:name="_ETM_Q18_337409"/>
      <w:bookmarkStart w:id="7896" w:name="_ETM_Q18_337799"/>
      <w:bookmarkStart w:id="7897" w:name="_ETM_Q18_337950"/>
      <w:bookmarkEnd w:id="7895"/>
      <w:bookmarkEnd w:id="7896"/>
      <w:bookmarkEnd w:id="7897"/>
      <w:r>
        <w:rPr>
          <w:rtl/>
        </w:rPr>
        <w:t xml:space="preserve">אני </w:t>
      </w:r>
      <w:bookmarkStart w:id="7898" w:name="_ETM_Q18_338069"/>
      <w:bookmarkEnd w:id="7898"/>
      <w:r>
        <w:rPr>
          <w:rtl/>
        </w:rPr>
        <w:t xml:space="preserve">פונה </w:t>
      </w:r>
      <w:bookmarkStart w:id="7899" w:name="_ETM_Q18_338879"/>
      <w:bookmarkStart w:id="7900" w:name="_ETM_Q18_335268"/>
      <w:bookmarkEnd w:id="7899"/>
      <w:bookmarkEnd w:id="7900"/>
      <w:r>
        <w:rPr>
          <w:rFonts w:hint="cs"/>
          <w:rtl/>
        </w:rPr>
        <w:t xml:space="preserve">פה בהחלט גם </w:t>
      </w:r>
      <w:bookmarkStart w:id="7901" w:name="_ETM_Q18_335898"/>
      <w:bookmarkEnd w:id="7901"/>
      <w:r>
        <w:rPr>
          <w:rtl/>
        </w:rPr>
        <w:t>לממשלה</w:t>
      </w:r>
      <w:r>
        <w:rPr>
          <w:rFonts w:hint="cs"/>
          <w:rtl/>
        </w:rPr>
        <w:t>. תודה.</w:t>
      </w:r>
    </w:p>
    <w:p w:rsidR="004409CC" w:rsidRDefault="004409CC" w:rsidP="00715DC3">
      <w:pPr>
        <w:rPr>
          <w:rtl/>
        </w:rPr>
      </w:pPr>
      <w:bookmarkStart w:id="7902" w:name="_ETM_Q18_334538"/>
      <w:bookmarkEnd w:id="7902"/>
    </w:p>
    <w:p w:rsidR="004409CC" w:rsidRDefault="004409CC" w:rsidP="00715DC3">
      <w:pPr>
        <w:pStyle w:val="af6"/>
        <w:keepNext/>
        <w:rPr>
          <w:rtl/>
        </w:rPr>
      </w:pPr>
      <w:bookmarkStart w:id="7903" w:name="ET_yor_6597_4"/>
      <w:r w:rsidRPr="00847E67">
        <w:rPr>
          <w:rStyle w:val="TagStyle"/>
          <w:rtl/>
        </w:rPr>
        <w:t xml:space="preserve"> &lt;&lt; יור &gt;&gt; </w:t>
      </w:r>
      <w:r>
        <w:rPr>
          <w:rtl/>
        </w:rPr>
        <w:t>היו"ר מאיר כהן:</w:t>
      </w:r>
      <w:r w:rsidRPr="00847E67">
        <w:rPr>
          <w:rStyle w:val="TagStyle"/>
          <w:rtl/>
        </w:rPr>
        <w:t xml:space="preserve"> &lt;&lt; יור &gt;&gt;</w:t>
      </w:r>
      <w:r>
        <w:rPr>
          <w:rtl/>
        </w:rPr>
        <w:t xml:space="preserve">   </w:t>
      </w:r>
      <w:bookmarkEnd w:id="7903"/>
    </w:p>
    <w:p w:rsidR="004409CC" w:rsidRDefault="004409CC" w:rsidP="00E67818">
      <w:pPr>
        <w:rPr>
          <w:rtl/>
          <w:lang w:eastAsia="he-IL"/>
        </w:rPr>
      </w:pPr>
    </w:p>
    <w:p w:rsidR="004409CC" w:rsidRDefault="004409CC" w:rsidP="009D6CD1">
      <w:pPr>
        <w:rPr>
          <w:rtl/>
        </w:rPr>
      </w:pPr>
      <w:bookmarkStart w:id="7904" w:name="_ETM_Q18_335652"/>
      <w:bookmarkEnd w:id="7904"/>
      <w:r>
        <w:rPr>
          <w:rFonts w:hint="cs"/>
          <w:rtl/>
          <w:lang w:eastAsia="he-IL"/>
        </w:rPr>
        <w:t>תודה רבה, עמית, חבר הכנס</w:t>
      </w:r>
      <w:bookmarkStart w:id="7905" w:name="_ETM_Q18_339527"/>
      <w:bookmarkEnd w:id="7905"/>
      <w:r>
        <w:rPr>
          <w:rFonts w:hint="cs"/>
          <w:rtl/>
          <w:lang w:eastAsia="he-IL"/>
        </w:rPr>
        <w:t>ת</w:t>
      </w:r>
      <w:bookmarkStart w:id="7906" w:name="_ETM_Q18_341113"/>
      <w:bookmarkEnd w:id="7906"/>
      <w:r w:rsidR="009D6CD1">
        <w:rPr>
          <w:rFonts w:hint="cs"/>
          <w:rtl/>
          <w:lang w:eastAsia="he-IL"/>
        </w:rPr>
        <w:t>.</w:t>
      </w:r>
      <w:r>
        <w:rPr>
          <w:rFonts w:hint="cs"/>
          <w:rtl/>
          <w:lang w:eastAsia="he-IL"/>
        </w:rPr>
        <w:t xml:space="preserve"> תודה רבה.</w:t>
      </w:r>
      <w:bookmarkStart w:id="7907" w:name="_ETM_Q18_339580"/>
      <w:bookmarkStart w:id="7908" w:name="_ETM_Q18_339970"/>
      <w:bookmarkStart w:id="7909" w:name="_ETM_Q18_340389"/>
      <w:bookmarkStart w:id="7910" w:name="_ETM_Q18_340630"/>
      <w:bookmarkStart w:id="7911" w:name="_ETM_Q18_341360"/>
      <w:bookmarkEnd w:id="7907"/>
      <w:bookmarkEnd w:id="7908"/>
      <w:bookmarkEnd w:id="7909"/>
      <w:bookmarkEnd w:id="7910"/>
      <w:bookmarkEnd w:id="7911"/>
      <w:r>
        <w:rPr>
          <w:rFonts w:hint="cs"/>
          <w:rtl/>
          <w:lang w:eastAsia="he-IL"/>
        </w:rPr>
        <w:t xml:space="preserve"> </w:t>
      </w:r>
      <w:r>
        <w:rPr>
          <w:rtl/>
        </w:rPr>
        <w:t>חברי</w:t>
      </w:r>
      <w:bookmarkStart w:id="7912" w:name="_ETM_Q18_337767"/>
      <w:bookmarkEnd w:id="7912"/>
      <w:r>
        <w:rPr>
          <w:rFonts w:hint="cs"/>
          <w:rtl/>
        </w:rPr>
        <w:t>א,</w:t>
      </w:r>
      <w:r>
        <w:rPr>
          <w:rtl/>
        </w:rPr>
        <w:t xml:space="preserve"> </w:t>
      </w:r>
      <w:bookmarkStart w:id="7913" w:name="_ETM_Q18_341900"/>
      <w:bookmarkEnd w:id="7913"/>
      <w:r>
        <w:rPr>
          <w:rtl/>
        </w:rPr>
        <w:t xml:space="preserve">עוד </w:t>
      </w:r>
      <w:bookmarkStart w:id="7914" w:name="_ETM_Q18_342110"/>
      <w:bookmarkEnd w:id="7914"/>
      <w:r>
        <w:rPr>
          <w:rtl/>
        </w:rPr>
        <w:t>פעם</w:t>
      </w:r>
      <w:r>
        <w:rPr>
          <w:rFonts w:hint="cs"/>
          <w:rtl/>
        </w:rPr>
        <w:t>,</w:t>
      </w:r>
      <w:r>
        <w:rPr>
          <w:rtl/>
        </w:rPr>
        <w:t xml:space="preserve"> </w:t>
      </w:r>
      <w:bookmarkStart w:id="7915" w:name="_ETM_Q18_343299"/>
      <w:bookmarkEnd w:id="7915"/>
      <w:r>
        <w:rPr>
          <w:rFonts w:hint="cs"/>
          <w:rtl/>
        </w:rPr>
        <w:t>אנא</w:t>
      </w:r>
      <w:r>
        <w:rPr>
          <w:rtl/>
        </w:rPr>
        <w:t xml:space="preserve"> </w:t>
      </w:r>
      <w:bookmarkStart w:id="7916" w:name="_ETM_Q18_345189"/>
      <w:bookmarkEnd w:id="7916"/>
      <w:r>
        <w:rPr>
          <w:rFonts w:hint="cs"/>
          <w:rtl/>
        </w:rPr>
        <w:t>ה</w:t>
      </w:r>
      <w:r>
        <w:rPr>
          <w:rtl/>
        </w:rPr>
        <w:t xml:space="preserve">תכנסו </w:t>
      </w:r>
      <w:bookmarkStart w:id="7917" w:name="_ETM_Q18_347180"/>
      <w:bookmarkStart w:id="7918" w:name="_ETM_Q18_347810"/>
      <w:bookmarkStart w:id="7919" w:name="_ETM_Q18_348139"/>
      <w:bookmarkStart w:id="7920" w:name="_ETM_Q18_348350"/>
      <w:bookmarkStart w:id="7921" w:name="_ETM_Q18_348740"/>
      <w:bookmarkStart w:id="7922" w:name="_ETM_Q18_348830"/>
      <w:bookmarkStart w:id="7923" w:name="_ETM_Q18_347917"/>
      <w:bookmarkEnd w:id="7917"/>
      <w:bookmarkEnd w:id="7918"/>
      <w:bookmarkEnd w:id="7919"/>
      <w:bookmarkEnd w:id="7920"/>
      <w:bookmarkEnd w:id="7921"/>
      <w:bookmarkEnd w:id="7922"/>
      <w:bookmarkEnd w:id="7923"/>
      <w:r>
        <w:rPr>
          <w:rFonts w:hint="cs"/>
          <w:rtl/>
        </w:rPr>
        <w:t>לשלוש</w:t>
      </w:r>
      <w:r>
        <w:rPr>
          <w:rtl/>
        </w:rPr>
        <w:t xml:space="preserve"> </w:t>
      </w:r>
      <w:bookmarkStart w:id="7924" w:name="_ETM_Q18_349160"/>
      <w:bookmarkEnd w:id="7924"/>
      <w:r>
        <w:rPr>
          <w:rtl/>
        </w:rPr>
        <w:t>דקות</w:t>
      </w:r>
      <w:r>
        <w:rPr>
          <w:rFonts w:hint="cs"/>
          <w:rtl/>
        </w:rPr>
        <w:t>,</w:t>
      </w:r>
      <w:bookmarkStart w:id="7925" w:name="_ETM_Q18_346477"/>
      <w:bookmarkEnd w:id="7925"/>
      <w:r>
        <w:rPr>
          <w:rtl/>
        </w:rPr>
        <w:t xml:space="preserve"> </w:t>
      </w:r>
      <w:bookmarkStart w:id="7926" w:name="_ETM_Q18_349430"/>
      <w:bookmarkEnd w:id="7926"/>
      <w:r>
        <w:rPr>
          <w:rtl/>
        </w:rPr>
        <w:t>בבקשה</w:t>
      </w:r>
      <w:r>
        <w:rPr>
          <w:rFonts w:hint="cs"/>
          <w:rtl/>
        </w:rPr>
        <w:t xml:space="preserve">. חבר הכנסת </w:t>
      </w:r>
      <w:bookmarkStart w:id="7927" w:name="_ETM_Q18_349970"/>
      <w:bookmarkEnd w:id="7927"/>
      <w:r>
        <w:rPr>
          <w:rtl/>
        </w:rPr>
        <w:t xml:space="preserve">ירון </w:t>
      </w:r>
      <w:bookmarkStart w:id="7928" w:name="_ETM_Q18_350510"/>
      <w:bookmarkStart w:id="7929" w:name="_ETM_Q18_350810"/>
      <w:bookmarkStart w:id="7930" w:name="_ETM_Q18_351230"/>
      <w:bookmarkStart w:id="7931" w:name="_ETM_Q18_351530"/>
      <w:bookmarkEnd w:id="7928"/>
      <w:bookmarkEnd w:id="7929"/>
      <w:bookmarkEnd w:id="7930"/>
      <w:bookmarkEnd w:id="7931"/>
      <w:r>
        <w:rPr>
          <w:rtl/>
        </w:rPr>
        <w:t>לוי</w:t>
      </w:r>
      <w:r>
        <w:rPr>
          <w:rFonts w:hint="cs"/>
          <w:rtl/>
        </w:rPr>
        <w:t>,</w:t>
      </w:r>
      <w:r>
        <w:rPr>
          <w:rtl/>
        </w:rPr>
        <w:t xml:space="preserve"> </w:t>
      </w:r>
      <w:bookmarkStart w:id="7932" w:name="_ETM_Q18_355680"/>
      <w:bookmarkEnd w:id="7932"/>
      <w:r>
        <w:rPr>
          <w:rtl/>
        </w:rPr>
        <w:t>בבקשה</w:t>
      </w:r>
      <w:r>
        <w:rPr>
          <w:rFonts w:hint="cs"/>
          <w:rtl/>
        </w:rPr>
        <w:t>,</w:t>
      </w:r>
      <w:bookmarkStart w:id="7933" w:name="_ETM_Q18_352908"/>
      <w:bookmarkEnd w:id="7933"/>
      <w:r>
        <w:rPr>
          <w:rtl/>
        </w:rPr>
        <w:t xml:space="preserve"> </w:t>
      </w:r>
      <w:bookmarkStart w:id="7934" w:name="_ETM_Q18_356219"/>
      <w:bookmarkEnd w:id="7934"/>
      <w:r>
        <w:rPr>
          <w:rtl/>
        </w:rPr>
        <w:t>אדוני</w:t>
      </w:r>
      <w:r>
        <w:rPr>
          <w:rFonts w:hint="cs"/>
          <w:rtl/>
        </w:rPr>
        <w:t>.</w:t>
      </w:r>
      <w:bookmarkStart w:id="7935" w:name="_ETM_Q18_363080"/>
      <w:bookmarkStart w:id="7936" w:name="_ETM_Q18_356090"/>
      <w:bookmarkEnd w:id="7935"/>
      <w:bookmarkEnd w:id="7936"/>
    </w:p>
    <w:p w:rsidR="004409CC" w:rsidRDefault="004409CC" w:rsidP="00715DC3">
      <w:pPr>
        <w:rPr>
          <w:rtl/>
        </w:rPr>
      </w:pPr>
      <w:bookmarkStart w:id="7937" w:name="_ETM_Q18_356172"/>
      <w:bookmarkStart w:id="7938" w:name="_ETM_Q18_359818"/>
      <w:bookmarkEnd w:id="7937"/>
      <w:bookmarkEnd w:id="7938"/>
    </w:p>
    <w:p w:rsidR="004409CC" w:rsidRDefault="004409CC" w:rsidP="00715DC3">
      <w:pPr>
        <w:pStyle w:val="a4"/>
        <w:keepNext/>
        <w:rPr>
          <w:rtl/>
        </w:rPr>
      </w:pPr>
      <w:bookmarkStart w:id="7939" w:name="ET_speaker_6574_5"/>
      <w:r w:rsidRPr="00D425A6">
        <w:rPr>
          <w:rStyle w:val="TagStyle"/>
          <w:rtl/>
        </w:rPr>
        <w:t xml:space="preserve"> &lt;&lt; דובר &gt;&gt; </w:t>
      </w:r>
      <w:bookmarkStart w:id="7940" w:name="_Toc168348890"/>
      <w:bookmarkStart w:id="7941" w:name="_Toc168348982"/>
      <w:bookmarkStart w:id="7942" w:name="_Toc168349456"/>
      <w:bookmarkStart w:id="7943" w:name="_Toc188981688"/>
      <w:r>
        <w:rPr>
          <w:rtl/>
        </w:rPr>
        <w:t>ירון לוי (יש עתיד):</w:t>
      </w:r>
      <w:bookmarkEnd w:id="7940"/>
      <w:bookmarkEnd w:id="7941"/>
      <w:bookmarkEnd w:id="7942"/>
      <w:bookmarkEnd w:id="7943"/>
      <w:r w:rsidRPr="00D425A6">
        <w:rPr>
          <w:rStyle w:val="TagStyle"/>
          <w:rtl/>
        </w:rPr>
        <w:t xml:space="preserve"> &lt;&lt; דובר &gt;&gt;</w:t>
      </w:r>
      <w:r>
        <w:rPr>
          <w:rtl/>
        </w:rPr>
        <w:t xml:space="preserve">   </w:t>
      </w:r>
      <w:bookmarkEnd w:id="7939"/>
    </w:p>
    <w:p w:rsidR="004409CC" w:rsidRDefault="004409CC" w:rsidP="00E67818">
      <w:pPr>
        <w:rPr>
          <w:rtl/>
          <w:lang w:eastAsia="he-IL"/>
        </w:rPr>
      </w:pPr>
    </w:p>
    <w:p w:rsidR="004409CC" w:rsidRDefault="004409CC" w:rsidP="009D6CD1">
      <w:pPr>
        <w:rPr>
          <w:rtl/>
        </w:rPr>
      </w:pPr>
      <w:bookmarkStart w:id="7944" w:name="_ETM_Q18_360392"/>
      <w:bookmarkStart w:id="7945" w:name="_ETM_Q18_360413"/>
      <w:bookmarkStart w:id="7946" w:name="_ETM_Q18_357898"/>
      <w:bookmarkStart w:id="7947" w:name="_ETM_Q18_356258"/>
      <w:bookmarkStart w:id="7948" w:name="_ETM_Q18_356306"/>
      <w:bookmarkStart w:id="7949" w:name="_ETM_Q18_367980"/>
      <w:bookmarkStart w:id="7950" w:name="_ETM_Q18_371018"/>
      <w:bookmarkEnd w:id="7944"/>
      <w:bookmarkEnd w:id="7945"/>
      <w:bookmarkEnd w:id="7946"/>
      <w:bookmarkEnd w:id="7947"/>
      <w:bookmarkEnd w:id="7948"/>
      <w:bookmarkEnd w:id="7949"/>
      <w:bookmarkEnd w:id="7950"/>
      <w:r>
        <w:rPr>
          <w:rtl/>
        </w:rPr>
        <w:t xml:space="preserve">אדוני </w:t>
      </w:r>
      <w:bookmarkStart w:id="7951" w:name="_ETM_Q18_368310"/>
      <w:bookmarkEnd w:id="7951"/>
      <w:r>
        <w:rPr>
          <w:rtl/>
        </w:rPr>
        <w:t>היושב-ראש</w:t>
      </w:r>
      <w:r>
        <w:rPr>
          <w:rFonts w:hint="cs"/>
          <w:rtl/>
        </w:rPr>
        <w:t>,</w:t>
      </w:r>
      <w:r>
        <w:rPr>
          <w:rtl/>
        </w:rPr>
        <w:t xml:space="preserve"> </w:t>
      </w:r>
      <w:bookmarkStart w:id="7952" w:name="_ETM_Q18_368879"/>
      <w:bookmarkEnd w:id="7952"/>
      <w:r>
        <w:rPr>
          <w:rtl/>
        </w:rPr>
        <w:t xml:space="preserve">כנסת </w:t>
      </w:r>
      <w:bookmarkStart w:id="7953" w:name="_ETM_Q18_369330"/>
      <w:bookmarkEnd w:id="7953"/>
      <w:r>
        <w:rPr>
          <w:rtl/>
        </w:rPr>
        <w:t>נכבדה</w:t>
      </w:r>
      <w:r>
        <w:rPr>
          <w:rFonts w:hint="cs"/>
          <w:rtl/>
        </w:rPr>
        <w:t>,</w:t>
      </w:r>
      <w:r>
        <w:rPr>
          <w:rtl/>
        </w:rPr>
        <w:t xml:space="preserve"> </w:t>
      </w:r>
      <w:bookmarkStart w:id="7954" w:name="_ETM_Q18_370840"/>
      <w:bookmarkStart w:id="7955" w:name="_ETM_Q18_371970"/>
      <w:bookmarkStart w:id="7956" w:name="_ETM_Q18_373849"/>
      <w:bookmarkEnd w:id="7954"/>
      <w:bookmarkEnd w:id="7955"/>
      <w:bookmarkEnd w:id="7956"/>
      <w:r>
        <w:rPr>
          <w:rtl/>
        </w:rPr>
        <w:t xml:space="preserve">אני </w:t>
      </w:r>
      <w:bookmarkStart w:id="7957" w:name="_ETM_Q18_372090"/>
      <w:bookmarkEnd w:id="7957"/>
      <w:r>
        <w:rPr>
          <w:rtl/>
        </w:rPr>
        <w:t xml:space="preserve">רוצה </w:t>
      </w:r>
      <w:bookmarkStart w:id="7958" w:name="_ETM_Q18_372300"/>
      <w:bookmarkEnd w:id="7958"/>
      <w:r>
        <w:rPr>
          <w:rtl/>
        </w:rPr>
        <w:t xml:space="preserve">להעלות </w:t>
      </w:r>
      <w:bookmarkStart w:id="7959" w:name="_ETM_Q18_372630"/>
      <w:bookmarkEnd w:id="7959"/>
      <w:r>
        <w:rPr>
          <w:rtl/>
        </w:rPr>
        <w:t>נושא</w:t>
      </w:r>
      <w:r>
        <w:rPr>
          <w:rFonts w:hint="cs"/>
          <w:rtl/>
        </w:rPr>
        <w:t xml:space="preserve"> </w:t>
      </w:r>
      <w:bookmarkStart w:id="7960" w:name="_ETM_Q18_373740"/>
      <w:bookmarkEnd w:id="7960"/>
      <w:r>
        <w:rPr>
          <w:rtl/>
        </w:rPr>
        <w:t xml:space="preserve">שלעניות </w:t>
      </w:r>
      <w:bookmarkStart w:id="7961" w:name="_ETM_Q18_375590"/>
      <w:bookmarkEnd w:id="7961"/>
      <w:r>
        <w:rPr>
          <w:rtl/>
        </w:rPr>
        <w:t xml:space="preserve">דעתי </w:t>
      </w:r>
      <w:bookmarkStart w:id="7962" w:name="_ETM_Q18_375980"/>
      <w:bookmarkEnd w:id="7962"/>
      <w:r>
        <w:rPr>
          <w:rtl/>
        </w:rPr>
        <w:t xml:space="preserve">אין </w:t>
      </w:r>
      <w:bookmarkStart w:id="7963" w:name="_ETM_Q18_376130"/>
      <w:bookmarkEnd w:id="7963"/>
      <w:r>
        <w:rPr>
          <w:rtl/>
        </w:rPr>
        <w:t xml:space="preserve">חבר </w:t>
      </w:r>
      <w:bookmarkStart w:id="7964" w:name="_ETM_Q18_376520"/>
      <w:bookmarkEnd w:id="7964"/>
      <w:r>
        <w:rPr>
          <w:rFonts w:hint="cs"/>
          <w:rtl/>
        </w:rPr>
        <w:t xml:space="preserve">הכנסת </w:t>
      </w:r>
      <w:r>
        <w:rPr>
          <w:rtl/>
        </w:rPr>
        <w:t xml:space="preserve">או </w:t>
      </w:r>
      <w:bookmarkStart w:id="7965" w:name="_ETM_Q18_376580"/>
      <w:bookmarkEnd w:id="7965"/>
      <w:r>
        <w:rPr>
          <w:rtl/>
        </w:rPr>
        <w:t xml:space="preserve">חברת </w:t>
      </w:r>
      <w:bookmarkStart w:id="7966" w:name="_ETM_Q18_376970"/>
      <w:bookmarkEnd w:id="7966"/>
      <w:r>
        <w:rPr>
          <w:rFonts w:hint="cs"/>
          <w:rtl/>
        </w:rPr>
        <w:t>ה</w:t>
      </w:r>
      <w:r>
        <w:rPr>
          <w:rtl/>
        </w:rPr>
        <w:t xml:space="preserve">כנסת </w:t>
      </w:r>
      <w:bookmarkStart w:id="7967" w:name="_ETM_Q18_377419"/>
      <w:bookmarkEnd w:id="7967"/>
      <w:r>
        <w:rPr>
          <w:rtl/>
        </w:rPr>
        <w:t xml:space="preserve">שלא </w:t>
      </w:r>
      <w:bookmarkStart w:id="7968" w:name="_ETM_Q18_377660"/>
      <w:bookmarkEnd w:id="7968"/>
      <w:r>
        <w:rPr>
          <w:rtl/>
        </w:rPr>
        <w:t xml:space="preserve">דיבר </w:t>
      </w:r>
      <w:bookmarkStart w:id="7969" w:name="_ETM_Q18_377960"/>
      <w:bookmarkEnd w:id="7969"/>
      <w:r>
        <w:rPr>
          <w:rtl/>
        </w:rPr>
        <w:t xml:space="preserve">עליו </w:t>
      </w:r>
      <w:bookmarkStart w:id="7970" w:name="_ETM_Q18_378169"/>
      <w:bookmarkEnd w:id="7970"/>
      <w:r>
        <w:rPr>
          <w:rtl/>
        </w:rPr>
        <w:t xml:space="preserve">בחודשים </w:t>
      </w:r>
      <w:bookmarkStart w:id="7971" w:name="_ETM_Q18_378800"/>
      <w:bookmarkEnd w:id="7971"/>
      <w:r>
        <w:rPr>
          <w:rtl/>
        </w:rPr>
        <w:t>האחרונים</w:t>
      </w:r>
      <w:r w:rsidR="009D6CD1">
        <w:rPr>
          <w:rFonts w:hint="cs"/>
          <w:rtl/>
        </w:rPr>
        <w:t>,</w:t>
      </w:r>
      <w:r>
        <w:rPr>
          <w:rtl/>
        </w:rPr>
        <w:t xml:space="preserve"> </w:t>
      </w:r>
      <w:bookmarkStart w:id="7972" w:name="_ETM_Q18_381639"/>
      <w:bookmarkStart w:id="7973" w:name="_ETM_Q18_382389"/>
      <w:bookmarkStart w:id="7974" w:name="_ETM_Q18_380858"/>
      <w:bookmarkEnd w:id="7972"/>
      <w:bookmarkEnd w:id="7973"/>
      <w:bookmarkEnd w:id="7974"/>
      <w:r>
        <w:rPr>
          <w:rFonts w:hint="cs"/>
          <w:rtl/>
        </w:rPr>
        <w:t xml:space="preserve">אבל </w:t>
      </w:r>
      <w:r>
        <w:rPr>
          <w:rtl/>
        </w:rPr>
        <w:t xml:space="preserve">ריבוי </w:t>
      </w:r>
      <w:bookmarkStart w:id="7975" w:name="_ETM_Q18_382930"/>
      <w:bookmarkEnd w:id="7975"/>
      <w:r>
        <w:rPr>
          <w:rtl/>
        </w:rPr>
        <w:t>הנו</w:t>
      </w:r>
      <w:r>
        <w:rPr>
          <w:rFonts w:hint="cs"/>
          <w:rtl/>
        </w:rPr>
        <w:t>שא</w:t>
      </w:r>
      <w:bookmarkStart w:id="7976" w:name="_ETM_Q18_381608"/>
      <w:bookmarkEnd w:id="7976"/>
      <w:r>
        <w:rPr>
          <w:rtl/>
        </w:rPr>
        <w:t xml:space="preserve">ים </w:t>
      </w:r>
      <w:bookmarkStart w:id="7977" w:name="_ETM_Q18_383439"/>
      <w:bookmarkEnd w:id="7977"/>
      <w:r>
        <w:rPr>
          <w:rtl/>
        </w:rPr>
        <w:t xml:space="preserve">במציאות </w:t>
      </w:r>
      <w:bookmarkStart w:id="7978" w:name="_ETM_Q18_384129"/>
      <w:bookmarkEnd w:id="7978"/>
      <w:r>
        <w:rPr>
          <w:rtl/>
        </w:rPr>
        <w:t xml:space="preserve">המורכבת </w:t>
      </w:r>
      <w:bookmarkStart w:id="7979" w:name="_ETM_Q18_384639"/>
      <w:bookmarkEnd w:id="7979"/>
      <w:r>
        <w:rPr>
          <w:rtl/>
        </w:rPr>
        <w:t xml:space="preserve">שאנחנו </w:t>
      </w:r>
      <w:bookmarkStart w:id="7980" w:name="_ETM_Q18_384999"/>
      <w:bookmarkEnd w:id="7980"/>
      <w:r>
        <w:rPr>
          <w:rtl/>
        </w:rPr>
        <w:t>נמצאים</w:t>
      </w:r>
      <w:r>
        <w:rPr>
          <w:rFonts w:hint="cs"/>
          <w:rtl/>
        </w:rPr>
        <w:t xml:space="preserve"> בה</w:t>
      </w:r>
      <w:r>
        <w:rPr>
          <w:rtl/>
        </w:rPr>
        <w:t xml:space="preserve"> </w:t>
      </w:r>
      <w:bookmarkStart w:id="7981" w:name="_ETM_Q18_385689"/>
      <w:bookmarkEnd w:id="7981"/>
      <w:r>
        <w:rPr>
          <w:rtl/>
        </w:rPr>
        <w:t xml:space="preserve">לפעמים </w:t>
      </w:r>
      <w:bookmarkStart w:id="7982" w:name="_ETM_Q18_387260"/>
      <w:bookmarkEnd w:id="7982"/>
      <w:r>
        <w:rPr>
          <w:rtl/>
        </w:rPr>
        <w:t>גור</w:t>
      </w:r>
      <w:r>
        <w:rPr>
          <w:rFonts w:hint="cs"/>
          <w:rtl/>
        </w:rPr>
        <w:t>ם</w:t>
      </w:r>
      <w:r>
        <w:rPr>
          <w:rtl/>
        </w:rPr>
        <w:t xml:space="preserve"> </w:t>
      </w:r>
      <w:bookmarkStart w:id="7983" w:name="_ETM_Q18_387620"/>
      <w:bookmarkEnd w:id="7983"/>
      <w:r>
        <w:rPr>
          <w:rtl/>
        </w:rPr>
        <w:t xml:space="preserve">לכך </w:t>
      </w:r>
      <w:bookmarkStart w:id="7984" w:name="_ETM_Q18_387889"/>
      <w:bookmarkEnd w:id="7984"/>
      <w:r>
        <w:rPr>
          <w:rtl/>
        </w:rPr>
        <w:t>ש</w:t>
      </w:r>
      <w:bookmarkStart w:id="7985" w:name="_ETM_Q18_388040"/>
      <w:bookmarkStart w:id="7986" w:name="_ETM_Q18_384799"/>
      <w:bookmarkEnd w:id="7985"/>
      <w:bookmarkEnd w:id="7986"/>
      <w:r>
        <w:rPr>
          <w:rtl/>
        </w:rPr>
        <w:t xml:space="preserve">נושאים </w:t>
      </w:r>
      <w:bookmarkStart w:id="7987" w:name="_ETM_Q18_388340"/>
      <w:bookmarkEnd w:id="7987"/>
      <w:r>
        <w:rPr>
          <w:rtl/>
        </w:rPr>
        <w:t xml:space="preserve">חשובים </w:t>
      </w:r>
      <w:bookmarkStart w:id="7988" w:name="_ETM_Q18_388790"/>
      <w:bookmarkEnd w:id="7988"/>
      <w:r>
        <w:rPr>
          <w:rtl/>
        </w:rPr>
        <w:t xml:space="preserve">יידחקו </w:t>
      </w:r>
      <w:bookmarkStart w:id="7989" w:name="_ETM_Q18_389180"/>
      <w:bookmarkEnd w:id="7989"/>
      <w:r>
        <w:rPr>
          <w:rtl/>
        </w:rPr>
        <w:t>לשוליים</w:t>
      </w:r>
      <w:r>
        <w:rPr>
          <w:rFonts w:hint="cs"/>
          <w:rtl/>
        </w:rPr>
        <w:t>.</w:t>
      </w:r>
      <w:bookmarkStart w:id="7990" w:name="_ETM_Q18_391669"/>
      <w:bookmarkEnd w:id="7990"/>
    </w:p>
    <w:p w:rsidR="004409CC" w:rsidRDefault="004409CC" w:rsidP="00715DC3">
      <w:pPr>
        <w:rPr>
          <w:rtl/>
        </w:rPr>
      </w:pPr>
      <w:bookmarkStart w:id="7991" w:name="_ETM_Q18_388653"/>
      <w:bookmarkStart w:id="7992" w:name="_ETM_Q18_388702"/>
      <w:bookmarkEnd w:id="7991"/>
      <w:bookmarkEnd w:id="7992"/>
    </w:p>
    <w:p w:rsidR="004409CC" w:rsidRDefault="004409CC" w:rsidP="009D6CD1">
      <w:pPr>
        <w:rPr>
          <w:rtl/>
        </w:rPr>
      </w:pPr>
      <w:bookmarkStart w:id="7993" w:name="_ETM_Q18_388828"/>
      <w:bookmarkStart w:id="7994" w:name="_ETM_Q18_388868"/>
      <w:bookmarkEnd w:id="7993"/>
      <w:bookmarkEnd w:id="7994"/>
      <w:r>
        <w:rPr>
          <w:rtl/>
        </w:rPr>
        <w:t xml:space="preserve">בריאות </w:t>
      </w:r>
      <w:bookmarkStart w:id="7995" w:name="_ETM_Q18_392090"/>
      <w:bookmarkEnd w:id="7995"/>
      <w:r>
        <w:rPr>
          <w:rtl/>
        </w:rPr>
        <w:t xml:space="preserve">הנפש </w:t>
      </w:r>
      <w:bookmarkStart w:id="7996" w:name="_ETM_Q18_392629"/>
      <w:bookmarkEnd w:id="7996"/>
      <w:r>
        <w:rPr>
          <w:rtl/>
        </w:rPr>
        <w:t xml:space="preserve">במדינת </w:t>
      </w:r>
      <w:bookmarkStart w:id="7997" w:name="_ETM_Q18_393319"/>
      <w:bookmarkEnd w:id="7997"/>
      <w:r>
        <w:rPr>
          <w:rtl/>
        </w:rPr>
        <w:t>ישראל</w:t>
      </w:r>
      <w:bookmarkStart w:id="7998" w:name="_ETM_Q18_395530"/>
      <w:bookmarkEnd w:id="7998"/>
      <w:r>
        <w:rPr>
          <w:rFonts w:hint="cs"/>
          <w:rtl/>
        </w:rPr>
        <w:t xml:space="preserve">. </w:t>
      </w:r>
      <w:r>
        <w:rPr>
          <w:rtl/>
        </w:rPr>
        <w:t xml:space="preserve">נאמר </w:t>
      </w:r>
      <w:bookmarkStart w:id="7999" w:name="_ETM_Q18_395980"/>
      <w:bookmarkEnd w:id="7999"/>
      <w:r>
        <w:rPr>
          <w:rtl/>
        </w:rPr>
        <w:t xml:space="preserve">לנו </w:t>
      </w:r>
      <w:bookmarkStart w:id="8000" w:name="_ETM_Q18_397200"/>
      <w:bookmarkEnd w:id="8000"/>
      <w:r>
        <w:rPr>
          <w:rtl/>
        </w:rPr>
        <w:t xml:space="preserve">שמערכת </w:t>
      </w:r>
      <w:bookmarkStart w:id="8001" w:name="_ETM_Q18_397709"/>
      <w:bookmarkEnd w:id="8001"/>
      <w:r>
        <w:rPr>
          <w:rtl/>
        </w:rPr>
        <w:t xml:space="preserve">בריאות </w:t>
      </w:r>
      <w:bookmarkStart w:id="8002" w:name="_ETM_Q18_397950"/>
      <w:bookmarkEnd w:id="8002"/>
      <w:r>
        <w:rPr>
          <w:rtl/>
        </w:rPr>
        <w:t xml:space="preserve">הנפש </w:t>
      </w:r>
      <w:bookmarkStart w:id="8003" w:name="_ETM_Q18_398489"/>
      <w:bookmarkEnd w:id="8003"/>
      <w:r>
        <w:rPr>
          <w:rtl/>
        </w:rPr>
        <w:t>הו</w:t>
      </w:r>
      <w:bookmarkStart w:id="8004" w:name="_ETM_Q18_398610"/>
      <w:bookmarkEnd w:id="8004"/>
      <w:r>
        <w:rPr>
          <w:rtl/>
        </w:rPr>
        <w:t>ר</w:t>
      </w:r>
      <w:r>
        <w:rPr>
          <w:rFonts w:hint="cs"/>
          <w:rtl/>
        </w:rPr>
        <w:t>ע</w:t>
      </w:r>
      <w:r>
        <w:rPr>
          <w:rtl/>
        </w:rPr>
        <w:t>ב</w:t>
      </w:r>
      <w:r>
        <w:rPr>
          <w:rFonts w:hint="cs"/>
          <w:rtl/>
        </w:rPr>
        <w:t>ה</w:t>
      </w:r>
      <w:bookmarkStart w:id="8005" w:name="_ETM_Q18_394998"/>
      <w:bookmarkEnd w:id="8005"/>
      <w:r>
        <w:rPr>
          <w:rtl/>
        </w:rPr>
        <w:t xml:space="preserve"> </w:t>
      </w:r>
      <w:bookmarkStart w:id="8006" w:name="_ETM_Q18_398970"/>
      <w:bookmarkEnd w:id="8006"/>
      <w:r>
        <w:rPr>
          <w:rtl/>
        </w:rPr>
        <w:t xml:space="preserve">במשך </w:t>
      </w:r>
      <w:bookmarkStart w:id="8007" w:name="_ETM_Q18_399450"/>
      <w:bookmarkEnd w:id="8007"/>
      <w:r>
        <w:rPr>
          <w:rtl/>
        </w:rPr>
        <w:t xml:space="preserve">שנים </w:t>
      </w:r>
      <w:bookmarkStart w:id="8008" w:name="_ETM_Q18_400660"/>
      <w:bookmarkEnd w:id="8008"/>
      <w:r>
        <w:rPr>
          <w:rtl/>
        </w:rPr>
        <w:t>ושהגיע</w:t>
      </w:r>
      <w:r>
        <w:rPr>
          <w:rFonts w:hint="cs"/>
          <w:rtl/>
        </w:rPr>
        <w:t>ה</w:t>
      </w:r>
      <w:bookmarkStart w:id="8009" w:name="_ETM_Q18_399009"/>
      <w:bookmarkEnd w:id="8009"/>
      <w:r>
        <w:rPr>
          <w:rtl/>
        </w:rPr>
        <w:t xml:space="preserve"> </w:t>
      </w:r>
      <w:bookmarkStart w:id="8010" w:name="_ETM_Q18_401440"/>
      <w:bookmarkEnd w:id="8010"/>
      <w:r>
        <w:rPr>
          <w:rFonts w:hint="cs"/>
          <w:rtl/>
        </w:rPr>
        <w:t>הע</w:t>
      </w:r>
      <w:r>
        <w:rPr>
          <w:rtl/>
        </w:rPr>
        <w:t xml:space="preserve">ת </w:t>
      </w:r>
      <w:bookmarkStart w:id="8011" w:name="_ETM_Q18_401710"/>
      <w:bookmarkEnd w:id="8011"/>
      <w:r>
        <w:rPr>
          <w:rtl/>
        </w:rPr>
        <w:t xml:space="preserve">לטפל </w:t>
      </w:r>
      <w:bookmarkStart w:id="8012" w:name="_ETM_Q18_402250"/>
      <w:bookmarkEnd w:id="8012"/>
      <w:r>
        <w:rPr>
          <w:rtl/>
        </w:rPr>
        <w:t xml:space="preserve">בבעיה </w:t>
      </w:r>
      <w:bookmarkStart w:id="8013" w:name="_ETM_Q18_402820"/>
      <w:bookmarkEnd w:id="8013"/>
      <w:r>
        <w:rPr>
          <w:rtl/>
        </w:rPr>
        <w:t>מהשורש</w:t>
      </w:r>
      <w:r>
        <w:rPr>
          <w:rFonts w:hint="cs"/>
          <w:rtl/>
        </w:rPr>
        <w:t>.</w:t>
      </w:r>
      <w:r>
        <w:rPr>
          <w:rtl/>
        </w:rPr>
        <w:t xml:space="preserve"> </w:t>
      </w:r>
      <w:bookmarkStart w:id="8014" w:name="_ETM_Q18_405270"/>
      <w:bookmarkEnd w:id="8014"/>
      <w:r>
        <w:rPr>
          <w:rFonts w:hint="cs"/>
          <w:rtl/>
        </w:rPr>
        <w:t>שמונה</w:t>
      </w:r>
      <w:r>
        <w:rPr>
          <w:rtl/>
        </w:rPr>
        <w:t xml:space="preserve"> </w:t>
      </w:r>
      <w:bookmarkStart w:id="8015" w:name="_ETM_Q18_405840"/>
      <w:bookmarkEnd w:id="8015"/>
      <w:r>
        <w:rPr>
          <w:rtl/>
        </w:rPr>
        <w:t xml:space="preserve">חודשים </w:t>
      </w:r>
      <w:bookmarkStart w:id="8016" w:name="_ETM_Q18_406290"/>
      <w:bookmarkEnd w:id="8016"/>
      <w:r>
        <w:rPr>
          <w:rtl/>
        </w:rPr>
        <w:t xml:space="preserve">חלפו </w:t>
      </w:r>
      <w:bookmarkStart w:id="8017" w:name="_ETM_Q18_407129"/>
      <w:bookmarkEnd w:id="8017"/>
      <w:r>
        <w:rPr>
          <w:rtl/>
        </w:rPr>
        <w:t xml:space="preserve">וכלום </w:t>
      </w:r>
      <w:bookmarkStart w:id="8018" w:name="_ETM_Q18_407700"/>
      <w:bookmarkEnd w:id="8018"/>
      <w:r>
        <w:rPr>
          <w:rtl/>
        </w:rPr>
        <w:t xml:space="preserve">לא </w:t>
      </w:r>
      <w:bookmarkStart w:id="8019" w:name="_ETM_Q18_407819"/>
      <w:bookmarkEnd w:id="8019"/>
      <w:r>
        <w:rPr>
          <w:rtl/>
        </w:rPr>
        <w:t>השתנה</w:t>
      </w:r>
      <w:r w:rsidR="009D6CD1">
        <w:rPr>
          <w:rFonts w:hint="cs"/>
          <w:rtl/>
        </w:rPr>
        <w:t>.</w:t>
      </w:r>
      <w:r>
        <w:rPr>
          <w:rtl/>
        </w:rPr>
        <w:t xml:space="preserve"> </w:t>
      </w:r>
      <w:bookmarkStart w:id="8020" w:name="_ETM_Q18_409640"/>
      <w:bookmarkEnd w:id="8020"/>
      <w:r>
        <w:rPr>
          <w:rtl/>
        </w:rPr>
        <w:t xml:space="preserve">מלבד </w:t>
      </w:r>
      <w:bookmarkStart w:id="8021" w:name="_ETM_Q18_410150"/>
      <w:bookmarkEnd w:id="8021"/>
      <w:r>
        <w:rPr>
          <w:rtl/>
        </w:rPr>
        <w:t xml:space="preserve">מצגות </w:t>
      </w:r>
      <w:bookmarkStart w:id="8022" w:name="_ETM_Q18_410719"/>
      <w:bookmarkEnd w:id="8022"/>
      <w:r>
        <w:rPr>
          <w:rtl/>
        </w:rPr>
        <w:t xml:space="preserve">צבעוניות </w:t>
      </w:r>
      <w:bookmarkStart w:id="8023" w:name="_ETM_Q18_411650"/>
      <w:bookmarkEnd w:id="8023"/>
      <w:r>
        <w:rPr>
          <w:rtl/>
        </w:rPr>
        <w:t xml:space="preserve">עם </w:t>
      </w:r>
      <w:bookmarkStart w:id="8024" w:name="_ETM_Q18_411829"/>
      <w:bookmarkEnd w:id="8024"/>
      <w:r>
        <w:rPr>
          <w:rtl/>
        </w:rPr>
        <w:t xml:space="preserve">סיסמאות </w:t>
      </w:r>
      <w:bookmarkStart w:id="8025" w:name="_ETM_Q18_412849"/>
      <w:bookmarkEnd w:id="8025"/>
      <w:r>
        <w:rPr>
          <w:rtl/>
        </w:rPr>
        <w:t xml:space="preserve">ללא </w:t>
      </w:r>
      <w:bookmarkStart w:id="8026" w:name="_ETM_Q18_413239"/>
      <w:bookmarkEnd w:id="8026"/>
      <w:r>
        <w:rPr>
          <w:rtl/>
        </w:rPr>
        <w:t>יעדים</w:t>
      </w:r>
      <w:bookmarkStart w:id="8027" w:name="_ETM_Q18_410609"/>
      <w:bookmarkEnd w:id="8027"/>
      <w:r>
        <w:rPr>
          <w:rFonts w:hint="cs"/>
          <w:rtl/>
        </w:rPr>
        <w:t>,</w:t>
      </w:r>
      <w:r>
        <w:rPr>
          <w:rtl/>
        </w:rPr>
        <w:t xml:space="preserve"> </w:t>
      </w:r>
      <w:bookmarkStart w:id="8028" w:name="_ETM_Q18_414349"/>
      <w:bookmarkEnd w:id="8028"/>
      <w:r>
        <w:rPr>
          <w:rtl/>
        </w:rPr>
        <w:t xml:space="preserve">לא </w:t>
      </w:r>
      <w:bookmarkStart w:id="8029" w:name="_ETM_Q18_414530"/>
      <w:bookmarkEnd w:id="8029"/>
      <w:r>
        <w:rPr>
          <w:rFonts w:hint="cs"/>
          <w:rtl/>
        </w:rPr>
        <w:t>ה</w:t>
      </w:r>
      <w:r>
        <w:rPr>
          <w:rtl/>
        </w:rPr>
        <w:t xml:space="preserve">תקדם </w:t>
      </w:r>
      <w:bookmarkStart w:id="8030" w:name="_ETM_Q18_415069"/>
      <w:bookmarkEnd w:id="8030"/>
      <w:r>
        <w:rPr>
          <w:rtl/>
        </w:rPr>
        <w:t xml:space="preserve">דבר </w:t>
      </w:r>
      <w:bookmarkStart w:id="8031" w:name="_ETM_Q18_415579"/>
      <w:bookmarkEnd w:id="8031"/>
      <w:r>
        <w:rPr>
          <w:rtl/>
        </w:rPr>
        <w:t xml:space="preserve">בשירות </w:t>
      </w:r>
      <w:bookmarkStart w:id="8032" w:name="_ETM_Q18_416060"/>
      <w:bookmarkEnd w:id="8032"/>
      <w:r>
        <w:rPr>
          <w:rtl/>
        </w:rPr>
        <w:t xml:space="preserve">הפסיכולוגי </w:t>
      </w:r>
      <w:bookmarkStart w:id="8033" w:name="_ETM_Q18_417299"/>
      <w:bookmarkEnd w:id="8033"/>
      <w:r>
        <w:rPr>
          <w:rtl/>
        </w:rPr>
        <w:t xml:space="preserve">הציבורי </w:t>
      </w:r>
      <w:bookmarkStart w:id="8034" w:name="_ETM_Q18_418499"/>
      <w:bookmarkEnd w:id="8034"/>
      <w:r>
        <w:rPr>
          <w:rtl/>
        </w:rPr>
        <w:t>ובמ</w:t>
      </w:r>
      <w:bookmarkStart w:id="8035" w:name="_ETM_Q18_415419"/>
      <w:bookmarkEnd w:id="8035"/>
      <w:r>
        <w:rPr>
          <w:rFonts w:hint="cs"/>
          <w:rtl/>
        </w:rPr>
        <w:t>ערך</w:t>
      </w:r>
      <w:r>
        <w:rPr>
          <w:rtl/>
        </w:rPr>
        <w:t xml:space="preserve"> </w:t>
      </w:r>
      <w:bookmarkStart w:id="8036" w:name="_ETM_Q18_419069"/>
      <w:bookmarkEnd w:id="8036"/>
      <w:r>
        <w:rPr>
          <w:rtl/>
        </w:rPr>
        <w:t xml:space="preserve">בריאות </w:t>
      </w:r>
      <w:bookmarkStart w:id="8037" w:name="_ETM_Q18_419340"/>
      <w:bookmarkEnd w:id="8037"/>
      <w:r>
        <w:rPr>
          <w:rtl/>
        </w:rPr>
        <w:t>הנפש</w:t>
      </w:r>
      <w:r>
        <w:rPr>
          <w:rFonts w:hint="cs"/>
          <w:rtl/>
        </w:rPr>
        <w:t>.</w:t>
      </w:r>
      <w:r>
        <w:rPr>
          <w:rtl/>
        </w:rPr>
        <w:t xml:space="preserve"> </w:t>
      </w:r>
      <w:bookmarkStart w:id="8038" w:name="_ETM_Q18_420459"/>
      <w:bookmarkEnd w:id="8038"/>
      <w:r>
        <w:rPr>
          <w:rtl/>
        </w:rPr>
        <w:t xml:space="preserve">כולנו </w:t>
      </w:r>
      <w:bookmarkStart w:id="8039" w:name="_ETM_Q18_421150"/>
      <w:bookmarkEnd w:id="8039"/>
      <w:r>
        <w:rPr>
          <w:rtl/>
        </w:rPr>
        <w:t xml:space="preserve">יודעים </w:t>
      </w:r>
      <w:bookmarkStart w:id="8040" w:name="_ETM_Q18_422350"/>
      <w:bookmarkEnd w:id="8040"/>
      <w:r>
        <w:rPr>
          <w:rFonts w:hint="cs"/>
          <w:rtl/>
        </w:rPr>
        <w:t>ש</w:t>
      </w:r>
      <w:r>
        <w:rPr>
          <w:rtl/>
        </w:rPr>
        <w:t xml:space="preserve">כשלא </w:t>
      </w:r>
      <w:bookmarkStart w:id="8041" w:name="_ETM_Q18_422800"/>
      <w:bookmarkEnd w:id="8041"/>
      <w:r>
        <w:rPr>
          <w:rtl/>
        </w:rPr>
        <w:t xml:space="preserve">מטפלים </w:t>
      </w:r>
      <w:bookmarkStart w:id="8042" w:name="_ETM_Q18_423310"/>
      <w:bookmarkEnd w:id="8042"/>
      <w:r>
        <w:rPr>
          <w:rtl/>
        </w:rPr>
        <w:t>בבעיה</w:t>
      </w:r>
      <w:r w:rsidR="009D6CD1">
        <w:rPr>
          <w:rFonts w:hint="cs"/>
          <w:rtl/>
        </w:rPr>
        <w:t>,</w:t>
      </w:r>
      <w:r>
        <w:rPr>
          <w:rtl/>
        </w:rPr>
        <w:t xml:space="preserve"> </w:t>
      </w:r>
      <w:bookmarkStart w:id="8043" w:name="_ETM_Q18_425099"/>
      <w:bookmarkEnd w:id="8043"/>
      <w:r>
        <w:rPr>
          <w:rtl/>
        </w:rPr>
        <w:t xml:space="preserve">היא </w:t>
      </w:r>
      <w:bookmarkStart w:id="8044" w:name="_ETM_Q18_425220"/>
      <w:bookmarkEnd w:id="8044"/>
      <w:r>
        <w:rPr>
          <w:rtl/>
        </w:rPr>
        <w:t xml:space="preserve">רק </w:t>
      </w:r>
      <w:bookmarkStart w:id="8045" w:name="_ETM_Q18_425400"/>
      <w:bookmarkEnd w:id="8045"/>
      <w:r>
        <w:rPr>
          <w:rtl/>
        </w:rPr>
        <w:t>מחמירה</w:t>
      </w:r>
      <w:r>
        <w:rPr>
          <w:rFonts w:hint="cs"/>
          <w:rtl/>
        </w:rPr>
        <w:t>.</w:t>
      </w:r>
      <w:bookmarkStart w:id="8046" w:name="_ETM_Q18_427019"/>
      <w:bookmarkEnd w:id="8046"/>
    </w:p>
    <w:p w:rsidR="004409CC" w:rsidRDefault="004409CC" w:rsidP="00715DC3">
      <w:pPr>
        <w:rPr>
          <w:rtl/>
        </w:rPr>
      </w:pPr>
      <w:bookmarkStart w:id="8047" w:name="_ETM_Q18_427822"/>
      <w:bookmarkStart w:id="8048" w:name="_ETM_Q18_427868"/>
      <w:bookmarkEnd w:id="8047"/>
      <w:bookmarkEnd w:id="8048"/>
    </w:p>
    <w:p w:rsidR="004409CC" w:rsidRDefault="004409CC" w:rsidP="00715DC3">
      <w:pPr>
        <w:pStyle w:val="af6"/>
        <w:keepNext/>
        <w:rPr>
          <w:rtl/>
        </w:rPr>
      </w:pPr>
      <w:bookmarkStart w:id="8049" w:name="ET_yor_6597_6"/>
      <w:r w:rsidRPr="000B5006">
        <w:rPr>
          <w:rStyle w:val="TagStyle"/>
          <w:rtl/>
        </w:rPr>
        <w:t xml:space="preserve"> &lt;&lt; יור &gt;&gt; </w:t>
      </w:r>
      <w:r>
        <w:rPr>
          <w:rtl/>
        </w:rPr>
        <w:t>היו"ר מאיר כהן:</w:t>
      </w:r>
      <w:r w:rsidRPr="000B5006">
        <w:rPr>
          <w:rStyle w:val="TagStyle"/>
          <w:rtl/>
        </w:rPr>
        <w:t xml:space="preserve"> &lt;&lt; יור &gt;&gt;</w:t>
      </w:r>
      <w:r>
        <w:rPr>
          <w:rtl/>
        </w:rPr>
        <w:t xml:space="preserve">   </w:t>
      </w:r>
      <w:bookmarkEnd w:id="8049"/>
    </w:p>
    <w:p w:rsidR="004409CC" w:rsidRDefault="004409CC" w:rsidP="00E67818">
      <w:pPr>
        <w:rPr>
          <w:rtl/>
          <w:lang w:eastAsia="he-IL"/>
        </w:rPr>
      </w:pPr>
    </w:p>
    <w:p w:rsidR="004409CC" w:rsidRDefault="004409CC" w:rsidP="00715DC3">
      <w:pPr>
        <w:rPr>
          <w:rtl/>
          <w:lang w:eastAsia="he-IL"/>
        </w:rPr>
      </w:pPr>
      <w:r>
        <w:rPr>
          <w:rFonts w:hint="cs"/>
          <w:rtl/>
          <w:lang w:eastAsia="he-IL"/>
        </w:rPr>
        <w:t>אני סוג</w:t>
      </w:r>
      <w:bookmarkStart w:id="8050" w:name="_ETM_Q18_427178"/>
      <w:bookmarkEnd w:id="8050"/>
      <w:r>
        <w:rPr>
          <w:rFonts w:hint="cs"/>
          <w:rtl/>
          <w:lang w:eastAsia="he-IL"/>
        </w:rPr>
        <w:t>ר את הרשימה.</w:t>
      </w:r>
    </w:p>
    <w:p w:rsidR="004409CC" w:rsidRDefault="004409CC" w:rsidP="00715DC3">
      <w:pPr>
        <w:rPr>
          <w:rtl/>
          <w:lang w:eastAsia="he-IL"/>
        </w:rPr>
      </w:pPr>
    </w:p>
    <w:p w:rsidR="004409CC" w:rsidRDefault="004409CC" w:rsidP="00715DC3">
      <w:pPr>
        <w:pStyle w:val="-"/>
        <w:keepNext/>
        <w:rPr>
          <w:rtl/>
        </w:rPr>
      </w:pPr>
      <w:bookmarkStart w:id="8051" w:name="_ETM_Q18_429939"/>
      <w:bookmarkStart w:id="8052" w:name="_ETM_Q18_430027"/>
      <w:bookmarkStart w:id="8053" w:name="_ETM_Q18_427608"/>
      <w:bookmarkStart w:id="8054" w:name="ET_speakercontinue_6574_8"/>
      <w:bookmarkEnd w:id="8051"/>
      <w:bookmarkEnd w:id="8052"/>
      <w:bookmarkEnd w:id="8053"/>
      <w:r w:rsidRPr="000B5006">
        <w:rPr>
          <w:rStyle w:val="TagStyle"/>
          <w:rtl/>
        </w:rPr>
        <w:t xml:space="preserve"> &lt;&lt; דובר_המשך &gt;&gt; </w:t>
      </w:r>
      <w:r>
        <w:rPr>
          <w:rtl/>
        </w:rPr>
        <w:t>ירון לוי (יש עתיד):</w:t>
      </w:r>
      <w:r w:rsidRPr="000B5006">
        <w:rPr>
          <w:rStyle w:val="TagStyle"/>
          <w:rtl/>
        </w:rPr>
        <w:t xml:space="preserve"> &lt;&lt; דובר_המשך &gt;&gt;</w:t>
      </w:r>
      <w:r>
        <w:rPr>
          <w:rtl/>
        </w:rPr>
        <w:t xml:space="preserve">   </w:t>
      </w:r>
      <w:bookmarkEnd w:id="8054"/>
    </w:p>
    <w:p w:rsidR="004409CC" w:rsidRDefault="004409CC" w:rsidP="00E67818">
      <w:pPr>
        <w:rPr>
          <w:rtl/>
          <w:lang w:eastAsia="he-IL"/>
        </w:rPr>
      </w:pPr>
    </w:p>
    <w:p w:rsidR="004409CC" w:rsidRDefault="004409CC" w:rsidP="009D6CD1">
      <w:pPr>
        <w:rPr>
          <w:rtl/>
        </w:rPr>
      </w:pPr>
      <w:bookmarkStart w:id="8055" w:name="_ETM_Q18_432891"/>
      <w:bookmarkStart w:id="8056" w:name="_ETM_Q18_428420"/>
      <w:bookmarkStart w:id="8057" w:name="_ETM_Q18_428007"/>
      <w:bookmarkStart w:id="8058" w:name="_ETM_Q18_428043"/>
      <w:bookmarkStart w:id="8059" w:name="_ETM_Q18_430198"/>
      <w:bookmarkEnd w:id="8055"/>
      <w:bookmarkEnd w:id="8056"/>
      <w:bookmarkEnd w:id="8057"/>
      <w:bookmarkEnd w:id="8058"/>
      <w:bookmarkEnd w:id="8059"/>
      <w:r>
        <w:rPr>
          <w:rtl/>
        </w:rPr>
        <w:t xml:space="preserve">היום </w:t>
      </w:r>
      <w:bookmarkStart w:id="8060" w:name="_ETM_Q18_427319"/>
      <w:bookmarkEnd w:id="8060"/>
      <w:r>
        <w:rPr>
          <w:rtl/>
        </w:rPr>
        <w:t>פורסם</w:t>
      </w:r>
      <w:bookmarkStart w:id="8061" w:name="_ETM_Q18_427980"/>
      <w:bookmarkStart w:id="8062" w:name="_ETM_Q18_428370"/>
      <w:bookmarkStart w:id="8063" w:name="_ETM_Q18_428430"/>
      <w:bookmarkStart w:id="8064" w:name="_ETM_Q18_429359"/>
      <w:bookmarkStart w:id="8065" w:name="_ETM_Q18_431950"/>
      <w:bookmarkStart w:id="8066" w:name="_ETM_Q18_432580"/>
      <w:bookmarkStart w:id="8067" w:name="_ETM_Q18_430718"/>
      <w:bookmarkEnd w:id="8061"/>
      <w:bookmarkEnd w:id="8062"/>
      <w:bookmarkEnd w:id="8063"/>
      <w:bookmarkEnd w:id="8064"/>
      <w:bookmarkEnd w:id="8065"/>
      <w:bookmarkEnd w:id="8066"/>
      <w:bookmarkEnd w:id="8067"/>
      <w:r>
        <w:rPr>
          <w:rtl/>
        </w:rPr>
        <w:t xml:space="preserve"> </w:t>
      </w:r>
      <w:bookmarkStart w:id="8068" w:name="_ETM_Q18_433060"/>
      <w:bookmarkEnd w:id="8068"/>
      <w:r>
        <w:rPr>
          <w:rtl/>
        </w:rPr>
        <w:t xml:space="preserve">מחקר </w:t>
      </w:r>
      <w:bookmarkStart w:id="8069" w:name="_ETM_Q18_433330"/>
      <w:bookmarkEnd w:id="8069"/>
      <w:r>
        <w:rPr>
          <w:rtl/>
        </w:rPr>
        <w:t xml:space="preserve">חדש </w:t>
      </w:r>
      <w:bookmarkStart w:id="8070" w:name="_ETM_Q18_433840"/>
      <w:bookmarkEnd w:id="8070"/>
      <w:r>
        <w:rPr>
          <w:rtl/>
        </w:rPr>
        <w:t xml:space="preserve">שמעלה </w:t>
      </w:r>
      <w:bookmarkStart w:id="8071" w:name="_ETM_Q18_434349"/>
      <w:bookmarkEnd w:id="8071"/>
      <w:r>
        <w:rPr>
          <w:rtl/>
        </w:rPr>
        <w:t>ש</w:t>
      </w:r>
      <w:bookmarkStart w:id="8072" w:name="_ETM_Q18_434860"/>
      <w:bookmarkEnd w:id="8072"/>
      <w:r>
        <w:rPr>
          <w:rFonts w:hint="cs"/>
          <w:rtl/>
        </w:rPr>
        <w:t>-60%</w:t>
      </w:r>
      <w:bookmarkStart w:id="8073" w:name="_ETM_Q18_433578"/>
      <w:bookmarkEnd w:id="8073"/>
      <w:r>
        <w:rPr>
          <w:rtl/>
        </w:rPr>
        <w:t xml:space="preserve"> </w:t>
      </w:r>
      <w:bookmarkStart w:id="8074" w:name="_ETM_Q18_435250"/>
      <w:bookmarkEnd w:id="8074"/>
      <w:r>
        <w:rPr>
          <w:rtl/>
        </w:rPr>
        <w:t xml:space="preserve">מעובדי </w:t>
      </w:r>
      <w:bookmarkStart w:id="8075" w:name="_ETM_Q18_435640"/>
      <w:bookmarkEnd w:id="8075"/>
      <w:r>
        <w:rPr>
          <w:rtl/>
        </w:rPr>
        <w:t xml:space="preserve">מערכת </w:t>
      </w:r>
      <w:bookmarkStart w:id="8076" w:name="_ETM_Q18_436029"/>
      <w:bookmarkEnd w:id="8076"/>
      <w:r>
        <w:rPr>
          <w:rtl/>
        </w:rPr>
        <w:t xml:space="preserve">בריאות </w:t>
      </w:r>
      <w:bookmarkStart w:id="8077" w:name="_ETM_Q18_436450"/>
      <w:bookmarkEnd w:id="8077"/>
      <w:r>
        <w:rPr>
          <w:rtl/>
        </w:rPr>
        <w:t xml:space="preserve">הנפש </w:t>
      </w:r>
      <w:bookmarkStart w:id="8078" w:name="_ETM_Q18_437050"/>
      <w:bookmarkEnd w:id="8078"/>
      <w:r>
        <w:rPr>
          <w:rtl/>
        </w:rPr>
        <w:t xml:space="preserve">שוקלים </w:t>
      </w:r>
      <w:bookmarkStart w:id="8079" w:name="_ETM_Q18_437529"/>
      <w:bookmarkEnd w:id="8079"/>
      <w:r>
        <w:rPr>
          <w:rtl/>
        </w:rPr>
        <w:t xml:space="preserve">לעזוב </w:t>
      </w:r>
      <w:bookmarkStart w:id="8080" w:name="_ETM_Q18_437860"/>
      <w:bookmarkEnd w:id="8080"/>
      <w:r>
        <w:rPr>
          <w:rtl/>
        </w:rPr>
        <w:t xml:space="preserve">את </w:t>
      </w:r>
      <w:bookmarkStart w:id="8081" w:name="_ETM_Q18_438010"/>
      <w:bookmarkEnd w:id="8081"/>
      <w:r>
        <w:rPr>
          <w:rtl/>
        </w:rPr>
        <w:t xml:space="preserve">עבודתם </w:t>
      </w:r>
      <w:bookmarkStart w:id="8082" w:name="_ETM_Q18_438970"/>
      <w:bookmarkEnd w:id="8082"/>
      <w:r>
        <w:rPr>
          <w:rtl/>
        </w:rPr>
        <w:t xml:space="preserve">בשירות </w:t>
      </w:r>
      <w:bookmarkStart w:id="8083" w:name="_ETM_Q18_439419"/>
      <w:bookmarkEnd w:id="8083"/>
      <w:r>
        <w:rPr>
          <w:rtl/>
        </w:rPr>
        <w:t>הציבורי</w:t>
      </w:r>
      <w:r>
        <w:rPr>
          <w:rFonts w:hint="cs"/>
          <w:rtl/>
        </w:rPr>
        <w:t>.</w:t>
      </w:r>
      <w:r>
        <w:rPr>
          <w:rtl/>
        </w:rPr>
        <w:t xml:space="preserve"> </w:t>
      </w:r>
      <w:bookmarkStart w:id="8084" w:name="_ETM_Q18_440589"/>
      <w:bookmarkEnd w:id="8084"/>
      <w:r>
        <w:rPr>
          <w:rtl/>
        </w:rPr>
        <w:t>הס</w:t>
      </w:r>
      <w:r>
        <w:rPr>
          <w:rFonts w:hint="cs"/>
          <w:rtl/>
        </w:rPr>
        <w:t>י</w:t>
      </w:r>
      <w:bookmarkStart w:id="8085" w:name="_ETM_Q18_439479"/>
      <w:bookmarkEnd w:id="8085"/>
      <w:r>
        <w:rPr>
          <w:rtl/>
        </w:rPr>
        <w:t xml:space="preserve">בה </w:t>
      </w:r>
      <w:bookmarkStart w:id="8086" w:name="_ETM_Q18_441040"/>
      <w:bookmarkEnd w:id="8086"/>
      <w:r>
        <w:rPr>
          <w:rtl/>
        </w:rPr>
        <w:t>העיקרית</w:t>
      </w:r>
      <w:r>
        <w:rPr>
          <w:rFonts w:hint="cs"/>
          <w:rtl/>
        </w:rPr>
        <w:t>:</w:t>
      </w:r>
      <w:r>
        <w:rPr>
          <w:rtl/>
        </w:rPr>
        <w:t xml:space="preserve"> </w:t>
      </w:r>
      <w:bookmarkStart w:id="8087" w:name="_ETM_Q18_441460"/>
      <w:bookmarkEnd w:id="8087"/>
      <w:r>
        <w:rPr>
          <w:rtl/>
        </w:rPr>
        <w:t xml:space="preserve">שכר </w:t>
      </w:r>
      <w:bookmarkStart w:id="8088" w:name="_ETM_Q18_441880"/>
      <w:bookmarkEnd w:id="8088"/>
      <w:r>
        <w:rPr>
          <w:rtl/>
        </w:rPr>
        <w:t xml:space="preserve">נמוך </w:t>
      </w:r>
      <w:bookmarkStart w:id="8089" w:name="_ETM_Q18_442479"/>
      <w:bookmarkEnd w:id="8089"/>
      <w:r>
        <w:rPr>
          <w:rtl/>
        </w:rPr>
        <w:t>ו</w:t>
      </w:r>
      <w:bookmarkStart w:id="8090" w:name="_ETM_Q18_442810"/>
      <w:bookmarkStart w:id="8091" w:name="_ETM_Q18_439019"/>
      <w:bookmarkEnd w:id="8090"/>
      <w:bookmarkEnd w:id="8091"/>
      <w:r>
        <w:rPr>
          <w:rFonts w:hint="cs"/>
          <w:rtl/>
        </w:rPr>
        <w:t>העומס ה</w:t>
      </w:r>
      <w:r>
        <w:rPr>
          <w:rtl/>
        </w:rPr>
        <w:t xml:space="preserve">רב </w:t>
      </w:r>
      <w:bookmarkStart w:id="8092" w:name="_ETM_Q18_443350"/>
      <w:bookmarkEnd w:id="8092"/>
      <w:r>
        <w:rPr>
          <w:rtl/>
        </w:rPr>
        <w:t xml:space="preserve">שנוצר </w:t>
      </w:r>
      <w:bookmarkStart w:id="8093" w:name="_ETM_Q18_443979"/>
      <w:bookmarkEnd w:id="8093"/>
      <w:r>
        <w:rPr>
          <w:rtl/>
        </w:rPr>
        <w:t>ע</w:t>
      </w:r>
      <w:bookmarkStart w:id="8094" w:name="_ETM_Q18_440200"/>
      <w:bookmarkEnd w:id="8094"/>
      <w:r>
        <w:rPr>
          <w:rFonts w:hint="cs"/>
          <w:rtl/>
        </w:rPr>
        <w:t xml:space="preserve">ל </w:t>
      </w:r>
      <w:bookmarkStart w:id="8095" w:name="_ETM_Q18_444649"/>
      <w:bookmarkEnd w:id="8095"/>
      <w:r>
        <w:rPr>
          <w:rFonts w:hint="cs"/>
          <w:rtl/>
        </w:rPr>
        <w:t>ידי</w:t>
      </w:r>
      <w:bookmarkStart w:id="8096" w:name="_ETM_Q18_441379"/>
      <w:bookmarkEnd w:id="8096"/>
      <w:r>
        <w:rPr>
          <w:rtl/>
        </w:rPr>
        <w:t xml:space="preserve"> </w:t>
      </w:r>
      <w:bookmarkStart w:id="8097" w:name="_ETM_Q18_445589"/>
      <w:bookmarkStart w:id="8098" w:name="_ETM_Q18_445830"/>
      <w:bookmarkStart w:id="8099" w:name="_ETM_Q18_447639"/>
      <w:bookmarkEnd w:id="8097"/>
      <w:bookmarkEnd w:id="8098"/>
      <w:bookmarkEnd w:id="8099"/>
      <w:r>
        <w:rPr>
          <w:rFonts w:hint="cs"/>
          <w:rtl/>
        </w:rPr>
        <w:t xml:space="preserve">מחסור במטפלים </w:t>
      </w:r>
      <w:r>
        <w:rPr>
          <w:rtl/>
        </w:rPr>
        <w:t xml:space="preserve">ומחסור </w:t>
      </w:r>
      <w:bookmarkStart w:id="8100" w:name="_ETM_Q18_448210"/>
      <w:bookmarkEnd w:id="8100"/>
      <w:r>
        <w:rPr>
          <w:rtl/>
        </w:rPr>
        <w:t>בכ</w:t>
      </w:r>
      <w:bookmarkStart w:id="8101" w:name="_ETM_Q18_444739"/>
      <w:bookmarkEnd w:id="8101"/>
      <w:r>
        <w:rPr>
          <w:rFonts w:hint="cs"/>
          <w:rtl/>
        </w:rPr>
        <w:t>וח אדם.</w:t>
      </w:r>
      <w:bookmarkStart w:id="8102" w:name="_ETM_Q18_451175"/>
      <w:bookmarkEnd w:id="8102"/>
    </w:p>
    <w:p w:rsidR="004409CC" w:rsidRDefault="004409CC" w:rsidP="00715DC3">
      <w:pPr>
        <w:rPr>
          <w:rtl/>
        </w:rPr>
      </w:pPr>
      <w:bookmarkStart w:id="8103" w:name="_ETM_Q18_451275"/>
      <w:bookmarkEnd w:id="8103"/>
    </w:p>
    <w:p w:rsidR="004409CC" w:rsidRDefault="004409CC" w:rsidP="009D6CD1">
      <w:pPr>
        <w:rPr>
          <w:rtl/>
        </w:rPr>
      </w:pPr>
      <w:bookmarkStart w:id="8104" w:name="_ETM_Q18_451424"/>
      <w:bookmarkStart w:id="8105" w:name="_ETM_Q18_451506"/>
      <w:bookmarkStart w:id="8106" w:name="_ETM_Q18_450520"/>
      <w:bookmarkEnd w:id="8104"/>
      <w:bookmarkEnd w:id="8105"/>
      <w:bookmarkEnd w:id="8106"/>
      <w:r>
        <w:rPr>
          <w:rtl/>
        </w:rPr>
        <w:t xml:space="preserve">אני </w:t>
      </w:r>
      <w:bookmarkStart w:id="8107" w:name="_ETM_Q18_450669"/>
      <w:bookmarkEnd w:id="8107"/>
      <w:r>
        <w:rPr>
          <w:rtl/>
        </w:rPr>
        <w:t xml:space="preserve">רוצה </w:t>
      </w:r>
      <w:bookmarkStart w:id="8108" w:name="_ETM_Q18_450909"/>
      <w:bookmarkEnd w:id="8108"/>
      <w:r>
        <w:rPr>
          <w:rtl/>
        </w:rPr>
        <w:t xml:space="preserve">לקרוא </w:t>
      </w:r>
      <w:bookmarkStart w:id="8109" w:name="_ETM_Q18_451449"/>
      <w:bookmarkEnd w:id="8109"/>
      <w:r>
        <w:rPr>
          <w:rtl/>
        </w:rPr>
        <w:t xml:space="preserve">מכאן </w:t>
      </w:r>
      <w:bookmarkStart w:id="8110" w:name="_ETM_Q18_451930"/>
      <w:bookmarkEnd w:id="8110"/>
      <w:r>
        <w:rPr>
          <w:rtl/>
        </w:rPr>
        <w:t xml:space="preserve">לשר </w:t>
      </w:r>
      <w:bookmarkStart w:id="8111" w:name="_ETM_Q18_452259"/>
      <w:bookmarkEnd w:id="8111"/>
      <w:r>
        <w:rPr>
          <w:rtl/>
        </w:rPr>
        <w:t xml:space="preserve">הבריאות </w:t>
      </w:r>
      <w:bookmarkStart w:id="8112" w:name="_ETM_Q18_453310"/>
      <w:bookmarkEnd w:id="8112"/>
      <w:r>
        <w:rPr>
          <w:rtl/>
        </w:rPr>
        <w:t>אורי</w:t>
      </w:r>
      <w:bookmarkStart w:id="8113" w:name="_ETM_Q18_451370"/>
      <w:bookmarkEnd w:id="8113"/>
      <w:r>
        <w:rPr>
          <w:rtl/>
        </w:rPr>
        <w:t xml:space="preserve">אל </w:t>
      </w:r>
      <w:bookmarkStart w:id="8114" w:name="_ETM_Q18_453669"/>
      <w:bookmarkEnd w:id="8114"/>
      <w:r>
        <w:rPr>
          <w:rtl/>
        </w:rPr>
        <w:t>בוסו</w:t>
      </w:r>
      <w:bookmarkStart w:id="8115" w:name="_ETM_Q18_454300"/>
      <w:bookmarkEnd w:id="8115"/>
      <w:r>
        <w:rPr>
          <w:rFonts w:hint="cs"/>
          <w:rtl/>
        </w:rPr>
        <w:t xml:space="preserve">: </w:t>
      </w:r>
      <w:r>
        <w:rPr>
          <w:rtl/>
        </w:rPr>
        <w:t xml:space="preserve">עצור </w:t>
      </w:r>
      <w:bookmarkStart w:id="8116" w:name="_ETM_Q18_455740"/>
      <w:bookmarkEnd w:id="8116"/>
      <w:r>
        <w:rPr>
          <w:rtl/>
        </w:rPr>
        <w:t xml:space="preserve">את </w:t>
      </w:r>
      <w:bookmarkStart w:id="8117" w:name="_ETM_Q18_455950"/>
      <w:bookmarkEnd w:id="8117"/>
      <w:r>
        <w:rPr>
          <w:rtl/>
        </w:rPr>
        <w:t xml:space="preserve">ההידרדרות </w:t>
      </w:r>
      <w:bookmarkStart w:id="8118" w:name="_ETM_Q18_456760"/>
      <w:bookmarkEnd w:id="8118"/>
      <w:r>
        <w:rPr>
          <w:rtl/>
        </w:rPr>
        <w:t xml:space="preserve">במערכת </w:t>
      </w:r>
      <w:bookmarkStart w:id="8119" w:name="_ETM_Q18_457450"/>
      <w:bookmarkEnd w:id="8119"/>
      <w:r>
        <w:rPr>
          <w:rtl/>
        </w:rPr>
        <w:t xml:space="preserve">בריאות </w:t>
      </w:r>
      <w:bookmarkStart w:id="8120" w:name="_ETM_Q18_457900"/>
      <w:bookmarkEnd w:id="8120"/>
      <w:r>
        <w:rPr>
          <w:rtl/>
        </w:rPr>
        <w:t>הנפש</w:t>
      </w:r>
      <w:r>
        <w:rPr>
          <w:rFonts w:hint="cs"/>
          <w:rtl/>
        </w:rPr>
        <w:t>.</w:t>
      </w:r>
      <w:bookmarkStart w:id="8121" w:name="_ETM_Q18_457310"/>
      <w:bookmarkEnd w:id="8121"/>
      <w:r>
        <w:rPr>
          <w:rtl/>
        </w:rPr>
        <w:t xml:space="preserve"> </w:t>
      </w:r>
      <w:bookmarkStart w:id="8122" w:name="_ETM_Q18_459839"/>
      <w:bookmarkEnd w:id="8122"/>
      <w:r>
        <w:rPr>
          <w:rtl/>
        </w:rPr>
        <w:t xml:space="preserve">שנתיים </w:t>
      </w:r>
      <w:bookmarkStart w:id="8123" w:name="_ETM_Q18_460440"/>
      <w:bookmarkEnd w:id="8123"/>
      <w:r>
        <w:rPr>
          <w:rtl/>
        </w:rPr>
        <w:t xml:space="preserve">וחצי </w:t>
      </w:r>
      <w:bookmarkStart w:id="8124" w:name="_ETM_Q18_461040"/>
      <w:bookmarkEnd w:id="8124"/>
      <w:r>
        <w:rPr>
          <w:rtl/>
        </w:rPr>
        <w:t xml:space="preserve">הסכמי </w:t>
      </w:r>
      <w:bookmarkStart w:id="8125" w:name="_ETM_Q18_461460"/>
      <w:bookmarkEnd w:id="8125"/>
      <w:r>
        <w:rPr>
          <w:rtl/>
        </w:rPr>
        <w:t xml:space="preserve">השכר </w:t>
      </w:r>
      <w:bookmarkStart w:id="8126" w:name="_ETM_Q18_462000"/>
      <w:bookmarkEnd w:id="8126"/>
      <w:r>
        <w:rPr>
          <w:rtl/>
        </w:rPr>
        <w:t xml:space="preserve">של </w:t>
      </w:r>
      <w:bookmarkStart w:id="8127" w:name="_ETM_Q18_462210"/>
      <w:bookmarkEnd w:id="8127"/>
      <w:r>
        <w:rPr>
          <w:rtl/>
        </w:rPr>
        <w:t xml:space="preserve">הפסיכולוגים </w:t>
      </w:r>
      <w:bookmarkStart w:id="8128" w:name="_ETM_Q18_463259"/>
      <w:bookmarkEnd w:id="8128"/>
      <w:r>
        <w:rPr>
          <w:rtl/>
        </w:rPr>
        <w:t>פתוחים</w:t>
      </w:r>
      <w:r>
        <w:rPr>
          <w:rFonts w:hint="cs"/>
          <w:rtl/>
        </w:rPr>
        <w:t>.</w:t>
      </w:r>
      <w:r>
        <w:rPr>
          <w:rtl/>
        </w:rPr>
        <w:t xml:space="preserve"> </w:t>
      </w:r>
      <w:bookmarkStart w:id="8129" w:name="_ETM_Q18_464480"/>
      <w:bookmarkEnd w:id="8129"/>
      <w:r>
        <w:rPr>
          <w:rtl/>
        </w:rPr>
        <w:t xml:space="preserve">יש </w:t>
      </w:r>
      <w:bookmarkStart w:id="8130" w:name="_ETM_Q18_464660"/>
      <w:bookmarkEnd w:id="8130"/>
      <w:r>
        <w:rPr>
          <w:rtl/>
        </w:rPr>
        <w:t xml:space="preserve">לך </w:t>
      </w:r>
      <w:bookmarkStart w:id="8131" w:name="_ETM_Q18_464839"/>
      <w:bookmarkEnd w:id="8131"/>
      <w:r>
        <w:rPr>
          <w:rtl/>
        </w:rPr>
        <w:t xml:space="preserve">הזדמנות </w:t>
      </w:r>
      <w:bookmarkStart w:id="8132" w:name="_ETM_Q18_466130"/>
      <w:bookmarkEnd w:id="8132"/>
      <w:r>
        <w:rPr>
          <w:rtl/>
        </w:rPr>
        <w:t xml:space="preserve">לסיים </w:t>
      </w:r>
      <w:bookmarkStart w:id="8133" w:name="_ETM_Q18_466610"/>
      <w:bookmarkEnd w:id="8133"/>
      <w:r>
        <w:rPr>
          <w:rtl/>
        </w:rPr>
        <w:t xml:space="preserve">את </w:t>
      </w:r>
      <w:bookmarkStart w:id="8134" w:name="_ETM_Q18_466760"/>
      <w:bookmarkEnd w:id="8134"/>
      <w:r>
        <w:rPr>
          <w:rtl/>
        </w:rPr>
        <w:t xml:space="preserve">הנושא </w:t>
      </w:r>
      <w:bookmarkStart w:id="8135" w:name="_ETM_Q18_467150"/>
      <w:bookmarkEnd w:id="8135"/>
      <w:r>
        <w:rPr>
          <w:rtl/>
        </w:rPr>
        <w:t xml:space="preserve">הזה </w:t>
      </w:r>
      <w:bookmarkStart w:id="8136" w:name="_ETM_Q18_468050"/>
      <w:bookmarkEnd w:id="8136"/>
      <w:r>
        <w:rPr>
          <w:rtl/>
        </w:rPr>
        <w:t xml:space="preserve">ולסגור </w:t>
      </w:r>
      <w:bookmarkStart w:id="8137" w:name="_ETM_Q18_468560"/>
      <w:bookmarkEnd w:id="8137"/>
      <w:r>
        <w:rPr>
          <w:rtl/>
        </w:rPr>
        <w:t xml:space="preserve">את </w:t>
      </w:r>
      <w:bookmarkStart w:id="8138" w:name="_ETM_Q18_468680"/>
      <w:bookmarkEnd w:id="8138"/>
      <w:r>
        <w:rPr>
          <w:rtl/>
        </w:rPr>
        <w:t>ההסכמים</w:t>
      </w:r>
      <w:r>
        <w:rPr>
          <w:rFonts w:hint="cs"/>
          <w:rtl/>
        </w:rPr>
        <w:t>.</w:t>
      </w:r>
      <w:bookmarkStart w:id="8139" w:name="_ETM_Q18_469940"/>
      <w:bookmarkStart w:id="8140" w:name="_ETM_Q18_469615"/>
      <w:bookmarkStart w:id="8141" w:name="_ETM_Q18_469678"/>
      <w:bookmarkEnd w:id="8139"/>
      <w:bookmarkEnd w:id="8140"/>
      <w:bookmarkEnd w:id="8141"/>
      <w:r>
        <w:rPr>
          <w:rFonts w:hint="cs"/>
          <w:rtl/>
        </w:rPr>
        <w:t xml:space="preserve"> </w:t>
      </w:r>
      <w:bookmarkStart w:id="8142" w:name="_ETM_Q18_469782"/>
      <w:bookmarkStart w:id="8143" w:name="_ETM_Q18_469835"/>
      <w:bookmarkEnd w:id="8142"/>
      <w:bookmarkEnd w:id="8143"/>
      <w:r>
        <w:rPr>
          <w:rtl/>
        </w:rPr>
        <w:t xml:space="preserve">באותה </w:t>
      </w:r>
      <w:bookmarkStart w:id="8144" w:name="_ETM_Q18_470270"/>
      <w:bookmarkEnd w:id="8144"/>
      <w:r>
        <w:rPr>
          <w:rtl/>
        </w:rPr>
        <w:t xml:space="preserve">נשימה </w:t>
      </w:r>
      <w:bookmarkStart w:id="8145" w:name="_ETM_Q18_470629"/>
      <w:bookmarkEnd w:id="8145"/>
      <w:r>
        <w:rPr>
          <w:rtl/>
        </w:rPr>
        <w:t xml:space="preserve">אני </w:t>
      </w:r>
      <w:bookmarkStart w:id="8146" w:name="_ETM_Q18_470750"/>
      <w:bookmarkEnd w:id="8146"/>
      <w:r>
        <w:rPr>
          <w:rtl/>
        </w:rPr>
        <w:t xml:space="preserve">קורא </w:t>
      </w:r>
      <w:bookmarkStart w:id="8147" w:name="_ETM_Q18_470990"/>
      <w:bookmarkEnd w:id="8147"/>
      <w:r>
        <w:rPr>
          <w:rtl/>
        </w:rPr>
        <w:t xml:space="preserve">לשר </w:t>
      </w:r>
      <w:bookmarkStart w:id="8148" w:name="_ETM_Q18_471349"/>
      <w:bookmarkEnd w:id="8148"/>
      <w:r>
        <w:rPr>
          <w:rtl/>
        </w:rPr>
        <w:t xml:space="preserve">החינוך </w:t>
      </w:r>
      <w:bookmarkStart w:id="8149" w:name="_ETM_Q18_471770"/>
      <w:bookmarkEnd w:id="8149"/>
      <w:r>
        <w:rPr>
          <w:rtl/>
        </w:rPr>
        <w:t xml:space="preserve">יואב </w:t>
      </w:r>
      <w:bookmarkStart w:id="8150" w:name="_ETM_Q18_471979"/>
      <w:bookmarkEnd w:id="8150"/>
      <w:r>
        <w:rPr>
          <w:rtl/>
        </w:rPr>
        <w:t>קיש</w:t>
      </w:r>
      <w:r>
        <w:rPr>
          <w:rFonts w:hint="cs"/>
          <w:rtl/>
        </w:rPr>
        <w:t>:</w:t>
      </w:r>
      <w:r>
        <w:rPr>
          <w:rtl/>
        </w:rPr>
        <w:t xml:space="preserve"> </w:t>
      </w:r>
      <w:bookmarkStart w:id="8151" w:name="_ETM_Q18_472310"/>
      <w:bookmarkStart w:id="8152" w:name="_ETM_Q18_468410"/>
      <w:bookmarkEnd w:id="8151"/>
      <w:bookmarkEnd w:id="8152"/>
      <w:r>
        <w:rPr>
          <w:rtl/>
        </w:rPr>
        <w:t xml:space="preserve">דאג </w:t>
      </w:r>
      <w:bookmarkStart w:id="8153" w:name="_ETM_Q18_472699"/>
      <w:bookmarkEnd w:id="8153"/>
      <w:r>
        <w:rPr>
          <w:rtl/>
        </w:rPr>
        <w:t xml:space="preserve">לשירות </w:t>
      </w:r>
      <w:bookmarkStart w:id="8154" w:name="_ETM_Q18_473150"/>
      <w:bookmarkEnd w:id="8154"/>
      <w:r>
        <w:rPr>
          <w:rtl/>
        </w:rPr>
        <w:t xml:space="preserve">הפסיכולוגי </w:t>
      </w:r>
      <w:bookmarkStart w:id="8155" w:name="_ETM_Q18_473960"/>
      <w:bookmarkEnd w:id="8155"/>
      <w:r>
        <w:rPr>
          <w:rtl/>
        </w:rPr>
        <w:t>החינוכי</w:t>
      </w:r>
      <w:r>
        <w:rPr>
          <w:rFonts w:hint="cs"/>
          <w:rtl/>
        </w:rPr>
        <w:t>.</w:t>
      </w:r>
      <w:r>
        <w:rPr>
          <w:rtl/>
        </w:rPr>
        <w:t xml:space="preserve"> </w:t>
      </w:r>
      <w:bookmarkStart w:id="8156" w:name="_ETM_Q18_476479"/>
      <w:bookmarkStart w:id="8157" w:name="_ETM_Q18_476599"/>
      <w:bookmarkStart w:id="8158" w:name="_ETM_Q18_473340"/>
      <w:bookmarkStart w:id="8159" w:name="_ETM_Q18_476749"/>
      <w:bookmarkEnd w:id="8156"/>
      <w:bookmarkEnd w:id="8157"/>
      <w:bookmarkEnd w:id="8158"/>
      <w:bookmarkEnd w:id="8159"/>
      <w:r>
        <w:rPr>
          <w:rFonts w:hint="cs"/>
          <w:rtl/>
        </w:rPr>
        <w:t xml:space="preserve">דאג לכך </w:t>
      </w:r>
      <w:r>
        <w:rPr>
          <w:rtl/>
        </w:rPr>
        <w:t>ש</w:t>
      </w:r>
      <w:bookmarkStart w:id="8160" w:name="_ETM_Q18_476900"/>
      <w:bookmarkEnd w:id="8160"/>
      <w:r>
        <w:rPr>
          <w:rtl/>
        </w:rPr>
        <w:t xml:space="preserve">הפסיכולוגים </w:t>
      </w:r>
      <w:bookmarkStart w:id="8161" w:name="_ETM_Q18_477620"/>
      <w:bookmarkEnd w:id="8161"/>
      <w:r>
        <w:rPr>
          <w:rtl/>
        </w:rPr>
        <w:t xml:space="preserve">החינוכיים </w:t>
      </w:r>
      <w:bookmarkStart w:id="8162" w:name="_ETM_Q18_478129"/>
      <w:bookmarkEnd w:id="8162"/>
      <w:r>
        <w:rPr>
          <w:rFonts w:hint="cs"/>
          <w:rtl/>
        </w:rPr>
        <w:t>י</w:t>
      </w:r>
      <w:r>
        <w:rPr>
          <w:rtl/>
        </w:rPr>
        <w:t xml:space="preserve">היו </w:t>
      </w:r>
      <w:bookmarkStart w:id="8163" w:name="_ETM_Q18_478309"/>
      <w:bookmarkEnd w:id="8163"/>
      <w:r>
        <w:rPr>
          <w:rtl/>
        </w:rPr>
        <w:t xml:space="preserve">חלק </w:t>
      </w:r>
      <w:bookmarkStart w:id="8164" w:name="_ETM_Q18_478669"/>
      <w:bookmarkEnd w:id="8164"/>
      <w:r>
        <w:rPr>
          <w:rtl/>
        </w:rPr>
        <w:t>מהסכ</w:t>
      </w:r>
      <w:r>
        <w:rPr>
          <w:rFonts w:hint="cs"/>
          <w:rtl/>
        </w:rPr>
        <w:t>מי</w:t>
      </w:r>
      <w:bookmarkStart w:id="8165" w:name="_ETM_Q18_477591"/>
      <w:bookmarkEnd w:id="8165"/>
      <w:r>
        <w:rPr>
          <w:rtl/>
        </w:rPr>
        <w:t xml:space="preserve"> </w:t>
      </w:r>
      <w:bookmarkStart w:id="8166" w:name="_ETM_Q18_479270"/>
      <w:bookmarkEnd w:id="8166"/>
      <w:r>
        <w:rPr>
          <w:rtl/>
        </w:rPr>
        <w:t>השכר</w:t>
      </w:r>
      <w:r>
        <w:rPr>
          <w:rFonts w:hint="cs"/>
          <w:rtl/>
        </w:rPr>
        <w:t>,</w:t>
      </w:r>
      <w:r>
        <w:rPr>
          <w:rtl/>
        </w:rPr>
        <w:t xml:space="preserve"> </w:t>
      </w:r>
      <w:bookmarkStart w:id="8167" w:name="_ETM_Q18_481140"/>
      <w:bookmarkStart w:id="8168" w:name="_ETM_Q18_481230"/>
      <w:bookmarkEnd w:id="8167"/>
      <w:bookmarkEnd w:id="8168"/>
      <w:r>
        <w:rPr>
          <w:rFonts w:hint="cs"/>
          <w:rtl/>
        </w:rPr>
        <w:t>ו</w:t>
      </w:r>
      <w:r>
        <w:rPr>
          <w:rtl/>
        </w:rPr>
        <w:t xml:space="preserve">דאג </w:t>
      </w:r>
      <w:bookmarkStart w:id="8169" w:name="_ETM_Q18_481560"/>
      <w:bookmarkEnd w:id="8169"/>
      <w:r>
        <w:rPr>
          <w:rtl/>
        </w:rPr>
        <w:t xml:space="preserve">להם </w:t>
      </w:r>
      <w:bookmarkStart w:id="8170" w:name="_ETM_Q18_481740"/>
      <w:bookmarkEnd w:id="8170"/>
      <w:r>
        <w:rPr>
          <w:rtl/>
        </w:rPr>
        <w:t xml:space="preserve">בשביל </w:t>
      </w:r>
      <w:bookmarkStart w:id="8171" w:name="_ETM_Q18_482040"/>
      <w:bookmarkEnd w:id="8171"/>
      <w:r>
        <w:rPr>
          <w:rtl/>
        </w:rPr>
        <w:t>הילדים</w:t>
      </w:r>
      <w:bookmarkStart w:id="8172" w:name="_ETM_Q18_483689"/>
      <w:bookmarkEnd w:id="8172"/>
      <w:r>
        <w:rPr>
          <w:rFonts w:hint="cs"/>
          <w:rtl/>
        </w:rPr>
        <w:t xml:space="preserve"> שלנו</w:t>
      </w:r>
      <w:bookmarkStart w:id="8173" w:name="_ETM_Q18_480640"/>
      <w:bookmarkStart w:id="8174" w:name="_ETM_Q18_480760"/>
      <w:bookmarkStart w:id="8175" w:name="_ETM_Q18_481089"/>
      <w:bookmarkStart w:id="8176" w:name="_ETM_Q18_481270"/>
      <w:bookmarkStart w:id="8177" w:name="_ETM_Q18_479711"/>
      <w:bookmarkStart w:id="8178" w:name="_ETM_Q18_481540"/>
      <w:bookmarkStart w:id="8179" w:name="_ETM_Q18_481990"/>
      <w:bookmarkEnd w:id="8173"/>
      <w:bookmarkEnd w:id="8174"/>
      <w:bookmarkEnd w:id="8175"/>
      <w:bookmarkEnd w:id="8176"/>
      <w:bookmarkEnd w:id="8177"/>
      <w:bookmarkEnd w:id="8178"/>
      <w:bookmarkEnd w:id="8179"/>
      <w:r>
        <w:rPr>
          <w:rFonts w:hint="cs"/>
          <w:rtl/>
        </w:rPr>
        <w:t>.</w:t>
      </w:r>
      <w:r>
        <w:rPr>
          <w:rtl/>
        </w:rPr>
        <w:t xml:space="preserve"> </w:t>
      </w:r>
      <w:bookmarkStart w:id="8180" w:name="_ETM_Q18_483080"/>
      <w:bookmarkEnd w:id="8180"/>
      <w:r>
        <w:rPr>
          <w:rtl/>
        </w:rPr>
        <w:t xml:space="preserve">מערכת </w:t>
      </w:r>
      <w:bookmarkStart w:id="8181" w:name="_ETM_Q18_483500"/>
      <w:bookmarkEnd w:id="8181"/>
      <w:r>
        <w:rPr>
          <w:rtl/>
        </w:rPr>
        <w:t xml:space="preserve">החינוך </w:t>
      </w:r>
      <w:bookmarkStart w:id="8182" w:name="_ETM_Q18_483889"/>
      <w:bookmarkEnd w:id="8182"/>
      <w:r>
        <w:rPr>
          <w:rtl/>
        </w:rPr>
        <w:t xml:space="preserve">צריכה </w:t>
      </w:r>
      <w:bookmarkStart w:id="8183" w:name="_ETM_Q18_484310"/>
      <w:bookmarkEnd w:id="8183"/>
      <w:r>
        <w:rPr>
          <w:rtl/>
        </w:rPr>
        <w:t xml:space="preserve">להשקיע </w:t>
      </w:r>
      <w:bookmarkStart w:id="8184" w:name="_ETM_Q18_484940"/>
      <w:bookmarkEnd w:id="8184"/>
      <w:r>
        <w:rPr>
          <w:rtl/>
        </w:rPr>
        <w:t xml:space="preserve">בחוסן </w:t>
      </w:r>
      <w:bookmarkStart w:id="8185" w:name="_ETM_Q18_485420"/>
      <w:bookmarkEnd w:id="8185"/>
      <w:r>
        <w:rPr>
          <w:rtl/>
        </w:rPr>
        <w:t xml:space="preserve">הנפשי </w:t>
      </w:r>
      <w:bookmarkStart w:id="8186" w:name="_ETM_Q18_485839"/>
      <w:bookmarkEnd w:id="8186"/>
      <w:r>
        <w:rPr>
          <w:rtl/>
        </w:rPr>
        <w:t xml:space="preserve">של </w:t>
      </w:r>
      <w:bookmarkStart w:id="8187" w:name="_ETM_Q18_486050"/>
      <w:bookmarkEnd w:id="8187"/>
      <w:r>
        <w:rPr>
          <w:rtl/>
        </w:rPr>
        <w:t xml:space="preserve">הילדים </w:t>
      </w:r>
      <w:bookmarkStart w:id="8188" w:name="_ETM_Q18_486439"/>
      <w:bookmarkEnd w:id="8188"/>
      <w:r>
        <w:rPr>
          <w:rtl/>
        </w:rPr>
        <w:t xml:space="preserve">והילדות </w:t>
      </w:r>
      <w:bookmarkStart w:id="8189" w:name="_ETM_Q18_486890"/>
      <w:bookmarkEnd w:id="8189"/>
      <w:r>
        <w:rPr>
          <w:rtl/>
        </w:rPr>
        <w:t>שלנו</w:t>
      </w:r>
      <w:r>
        <w:rPr>
          <w:rFonts w:hint="cs"/>
          <w:rtl/>
        </w:rPr>
        <w:t>.</w:t>
      </w:r>
      <w:r>
        <w:rPr>
          <w:rtl/>
        </w:rPr>
        <w:t xml:space="preserve"> </w:t>
      </w:r>
      <w:bookmarkStart w:id="8190" w:name="_ETM_Q18_487839"/>
      <w:bookmarkEnd w:id="8190"/>
      <w:r>
        <w:rPr>
          <w:rtl/>
        </w:rPr>
        <w:t xml:space="preserve">ציונים </w:t>
      </w:r>
      <w:bookmarkStart w:id="8191" w:name="_ETM_Q18_488589"/>
      <w:bookmarkEnd w:id="8191"/>
      <w:r>
        <w:rPr>
          <w:rtl/>
        </w:rPr>
        <w:t xml:space="preserve">אפשר </w:t>
      </w:r>
      <w:bookmarkStart w:id="8192" w:name="_ETM_Q18_489129"/>
      <w:bookmarkEnd w:id="8192"/>
      <w:r>
        <w:rPr>
          <w:rtl/>
        </w:rPr>
        <w:t xml:space="preserve">לשפר </w:t>
      </w:r>
      <w:bookmarkStart w:id="8193" w:name="_ETM_Q18_489700"/>
      <w:bookmarkEnd w:id="8193"/>
      <w:r>
        <w:rPr>
          <w:rtl/>
        </w:rPr>
        <w:t xml:space="preserve">וזה </w:t>
      </w:r>
      <w:bookmarkStart w:id="8194" w:name="_ETM_Q18_489969"/>
      <w:bookmarkEnd w:id="8194"/>
      <w:r>
        <w:rPr>
          <w:rtl/>
        </w:rPr>
        <w:t>חשוב</w:t>
      </w:r>
      <w:r>
        <w:rPr>
          <w:rFonts w:hint="cs"/>
          <w:rtl/>
        </w:rPr>
        <w:t>,</w:t>
      </w:r>
      <w:r>
        <w:rPr>
          <w:rtl/>
        </w:rPr>
        <w:t xml:space="preserve"> </w:t>
      </w:r>
      <w:bookmarkStart w:id="8195" w:name="_ETM_Q18_491299"/>
      <w:bookmarkEnd w:id="8195"/>
      <w:r>
        <w:rPr>
          <w:rtl/>
        </w:rPr>
        <w:t xml:space="preserve">אבל </w:t>
      </w:r>
      <w:bookmarkStart w:id="8196" w:name="_ETM_Q18_491570"/>
      <w:bookmarkEnd w:id="8196"/>
      <w:r>
        <w:rPr>
          <w:rtl/>
        </w:rPr>
        <w:t xml:space="preserve">יותר </w:t>
      </w:r>
      <w:bookmarkStart w:id="8197" w:name="_ETM_Q18_491839"/>
      <w:bookmarkEnd w:id="8197"/>
      <w:r>
        <w:rPr>
          <w:rtl/>
        </w:rPr>
        <w:t xml:space="preserve">חשוב </w:t>
      </w:r>
      <w:bookmarkStart w:id="8198" w:name="_ETM_Q18_492469"/>
      <w:bookmarkEnd w:id="8198"/>
      <w:r>
        <w:rPr>
          <w:rtl/>
        </w:rPr>
        <w:t xml:space="preserve">בעת </w:t>
      </w:r>
      <w:bookmarkStart w:id="8199" w:name="_ETM_Q18_492799"/>
      <w:bookmarkEnd w:id="8199"/>
      <w:r>
        <w:rPr>
          <w:rtl/>
        </w:rPr>
        <w:t xml:space="preserve">הזו </w:t>
      </w:r>
      <w:bookmarkStart w:id="8200" w:name="_ETM_Q18_494019"/>
      <w:bookmarkEnd w:id="8200"/>
      <w:r>
        <w:rPr>
          <w:rtl/>
        </w:rPr>
        <w:t xml:space="preserve">שמערכת </w:t>
      </w:r>
      <w:bookmarkStart w:id="8201" w:name="_ETM_Q18_494529"/>
      <w:bookmarkEnd w:id="8201"/>
      <w:r>
        <w:rPr>
          <w:rtl/>
        </w:rPr>
        <w:t xml:space="preserve">החינוך </w:t>
      </w:r>
      <w:bookmarkStart w:id="8202" w:name="_ETM_Q18_495040"/>
      <w:bookmarkEnd w:id="8202"/>
      <w:r>
        <w:rPr>
          <w:rtl/>
        </w:rPr>
        <w:t xml:space="preserve">תבנה </w:t>
      </w:r>
      <w:bookmarkStart w:id="8203" w:name="_ETM_Q18_495490"/>
      <w:bookmarkEnd w:id="8203"/>
      <w:r>
        <w:rPr>
          <w:rtl/>
        </w:rPr>
        <w:t xml:space="preserve">אצל </w:t>
      </w:r>
      <w:bookmarkStart w:id="8204" w:name="_ETM_Q18_495730"/>
      <w:bookmarkEnd w:id="8204"/>
      <w:r>
        <w:rPr>
          <w:rtl/>
        </w:rPr>
        <w:t xml:space="preserve">הילדים </w:t>
      </w:r>
      <w:bookmarkStart w:id="8205" w:name="_ETM_Q18_496180"/>
      <w:bookmarkEnd w:id="8205"/>
      <w:r>
        <w:rPr>
          <w:rtl/>
        </w:rPr>
        <w:t xml:space="preserve">שלנו </w:t>
      </w:r>
      <w:bookmarkStart w:id="8206" w:name="_ETM_Q18_497230"/>
      <w:bookmarkEnd w:id="8206"/>
      <w:r>
        <w:rPr>
          <w:rtl/>
        </w:rPr>
        <w:t xml:space="preserve">מחדש </w:t>
      </w:r>
      <w:bookmarkStart w:id="8207" w:name="_ETM_Q18_497950"/>
      <w:bookmarkEnd w:id="8207"/>
      <w:r>
        <w:rPr>
          <w:rtl/>
        </w:rPr>
        <w:t xml:space="preserve">את </w:t>
      </w:r>
      <w:bookmarkStart w:id="8208" w:name="_ETM_Q18_498160"/>
      <w:bookmarkEnd w:id="8208"/>
      <w:r>
        <w:rPr>
          <w:rtl/>
        </w:rPr>
        <w:t xml:space="preserve">האמון </w:t>
      </w:r>
      <w:bookmarkStart w:id="8209" w:name="_ETM_Q18_498640"/>
      <w:bookmarkEnd w:id="8209"/>
      <w:r>
        <w:rPr>
          <w:rtl/>
        </w:rPr>
        <w:t>באנושיות</w:t>
      </w:r>
      <w:r w:rsidR="009D6CD1">
        <w:rPr>
          <w:rFonts w:hint="cs"/>
          <w:rtl/>
        </w:rPr>
        <w:t xml:space="preserve"> ו</w:t>
      </w:r>
      <w:bookmarkStart w:id="8210" w:name="_ETM_Q18_500500"/>
      <w:bookmarkEnd w:id="8210"/>
      <w:r>
        <w:rPr>
          <w:rtl/>
        </w:rPr>
        <w:t xml:space="preserve">תחזק </w:t>
      </w:r>
      <w:bookmarkStart w:id="8211" w:name="_ETM_Q18_501130"/>
      <w:bookmarkEnd w:id="8211"/>
      <w:r>
        <w:rPr>
          <w:rtl/>
        </w:rPr>
        <w:t xml:space="preserve">את </w:t>
      </w:r>
      <w:bookmarkStart w:id="8212" w:name="_ETM_Q18_501279"/>
      <w:bookmarkEnd w:id="8212"/>
      <w:r>
        <w:rPr>
          <w:rtl/>
        </w:rPr>
        <w:t xml:space="preserve">החוסן </w:t>
      </w:r>
      <w:bookmarkStart w:id="8213" w:name="_ETM_Q18_501880"/>
      <w:bookmarkEnd w:id="8213"/>
      <w:r>
        <w:rPr>
          <w:rtl/>
        </w:rPr>
        <w:t xml:space="preserve">הנפשי </w:t>
      </w:r>
      <w:bookmarkStart w:id="8214" w:name="_ETM_Q18_502360"/>
      <w:bookmarkEnd w:id="8214"/>
      <w:r>
        <w:rPr>
          <w:rtl/>
        </w:rPr>
        <w:t>שלהם</w:t>
      </w:r>
      <w:r>
        <w:rPr>
          <w:rFonts w:hint="cs"/>
          <w:rtl/>
        </w:rPr>
        <w:t>.</w:t>
      </w:r>
      <w:r>
        <w:rPr>
          <w:rtl/>
        </w:rPr>
        <w:t xml:space="preserve"> </w:t>
      </w:r>
      <w:bookmarkStart w:id="8215" w:name="_ETM_Q18_503820"/>
      <w:bookmarkEnd w:id="8215"/>
      <w:r>
        <w:rPr>
          <w:rtl/>
        </w:rPr>
        <w:t xml:space="preserve">תודה </w:t>
      </w:r>
      <w:bookmarkStart w:id="8216" w:name="_ETM_Q18_504089"/>
      <w:bookmarkEnd w:id="8216"/>
      <w:r>
        <w:rPr>
          <w:rtl/>
        </w:rPr>
        <w:t>רבה</w:t>
      </w:r>
      <w:r>
        <w:rPr>
          <w:rFonts w:hint="cs"/>
          <w:rtl/>
        </w:rPr>
        <w:t>.</w:t>
      </w:r>
      <w:bookmarkStart w:id="8217" w:name="_ETM_Q18_504960"/>
      <w:bookmarkEnd w:id="8217"/>
    </w:p>
    <w:p w:rsidR="004409CC" w:rsidRDefault="004409CC" w:rsidP="00715DC3">
      <w:pPr>
        <w:rPr>
          <w:rtl/>
        </w:rPr>
      </w:pPr>
      <w:bookmarkStart w:id="8218" w:name="_ETM_Q18_506789"/>
      <w:bookmarkStart w:id="8219" w:name="_ETM_Q18_506861"/>
      <w:bookmarkEnd w:id="8218"/>
      <w:bookmarkEnd w:id="8219"/>
    </w:p>
    <w:p w:rsidR="004409CC" w:rsidRDefault="004409CC" w:rsidP="00715DC3">
      <w:pPr>
        <w:pStyle w:val="af6"/>
        <w:keepNext/>
        <w:rPr>
          <w:rtl/>
        </w:rPr>
      </w:pPr>
      <w:r w:rsidRPr="004717C3">
        <w:rPr>
          <w:rStyle w:val="TagStyle"/>
          <w:rtl/>
        </w:rPr>
        <w:t xml:space="preserve"> &lt;&lt; יור &gt;&gt; </w:t>
      </w:r>
      <w:r>
        <w:rPr>
          <w:rtl/>
        </w:rPr>
        <w:t>היו"ר מאיר כהן:</w:t>
      </w:r>
      <w:r w:rsidRPr="004717C3">
        <w:rPr>
          <w:rStyle w:val="TagStyle"/>
          <w:rtl/>
        </w:rPr>
        <w:t xml:space="preserve"> &lt;&lt; יור &gt;&gt;</w:t>
      </w:r>
      <w:r>
        <w:rPr>
          <w:rtl/>
        </w:rPr>
        <w:t xml:space="preserve">   </w:t>
      </w:r>
    </w:p>
    <w:p w:rsidR="004409CC" w:rsidRDefault="004409CC" w:rsidP="00E67818">
      <w:pPr>
        <w:rPr>
          <w:rtl/>
          <w:lang w:eastAsia="he-IL"/>
        </w:rPr>
      </w:pPr>
    </w:p>
    <w:p w:rsidR="004409CC" w:rsidRDefault="004409CC" w:rsidP="00715DC3">
      <w:pPr>
        <w:rPr>
          <w:rtl/>
        </w:rPr>
      </w:pPr>
      <w:bookmarkStart w:id="8220" w:name="_ETM_Q18_503294"/>
      <w:bookmarkStart w:id="8221" w:name="_ETM_Q18_506956"/>
      <w:bookmarkStart w:id="8222" w:name="_ETM_Q18_507021"/>
      <w:bookmarkStart w:id="8223" w:name="_ETM_Q18_502110"/>
      <w:bookmarkEnd w:id="8220"/>
      <w:bookmarkEnd w:id="8221"/>
      <w:bookmarkEnd w:id="8222"/>
      <w:bookmarkEnd w:id="8223"/>
      <w:r>
        <w:rPr>
          <w:rtl/>
        </w:rPr>
        <w:t xml:space="preserve">תודה </w:t>
      </w:r>
      <w:bookmarkStart w:id="8224" w:name="_ETM_Q18_505259"/>
      <w:bookmarkEnd w:id="8224"/>
      <w:r>
        <w:rPr>
          <w:rtl/>
        </w:rPr>
        <w:t>רבה</w:t>
      </w:r>
      <w:r>
        <w:rPr>
          <w:rFonts w:hint="cs"/>
          <w:rtl/>
        </w:rPr>
        <w:t>,</w:t>
      </w:r>
      <w:r>
        <w:rPr>
          <w:rtl/>
        </w:rPr>
        <w:t xml:space="preserve"> </w:t>
      </w:r>
      <w:bookmarkStart w:id="8225" w:name="_ETM_Q18_505470"/>
      <w:bookmarkEnd w:id="8225"/>
      <w:r>
        <w:rPr>
          <w:rtl/>
        </w:rPr>
        <w:t>אדוני</w:t>
      </w:r>
      <w:r>
        <w:rPr>
          <w:rFonts w:hint="cs"/>
          <w:rtl/>
        </w:rPr>
        <w:t>.</w:t>
      </w:r>
      <w:r>
        <w:rPr>
          <w:rtl/>
        </w:rPr>
        <w:t xml:space="preserve"> </w:t>
      </w:r>
      <w:bookmarkStart w:id="8226" w:name="_ETM_Q18_506070"/>
      <w:bookmarkEnd w:id="8226"/>
      <w:r>
        <w:rPr>
          <w:rtl/>
        </w:rPr>
        <w:t xml:space="preserve">אני </w:t>
      </w:r>
      <w:bookmarkStart w:id="8227" w:name="_ETM_Q18_506369"/>
      <w:bookmarkEnd w:id="8227"/>
      <w:r>
        <w:rPr>
          <w:rtl/>
        </w:rPr>
        <w:t xml:space="preserve">מבקש </w:t>
      </w:r>
      <w:bookmarkStart w:id="8228" w:name="_ETM_Q18_507060"/>
      <w:bookmarkEnd w:id="8228"/>
      <w:r>
        <w:rPr>
          <w:rtl/>
        </w:rPr>
        <w:t xml:space="preserve">להזמין </w:t>
      </w:r>
      <w:bookmarkStart w:id="8229" w:name="_ETM_Q18_507599"/>
      <w:bookmarkEnd w:id="8229"/>
      <w:r>
        <w:rPr>
          <w:rtl/>
        </w:rPr>
        <w:t xml:space="preserve">את </w:t>
      </w:r>
      <w:bookmarkStart w:id="8230" w:name="_ETM_Q18_507750"/>
      <w:bookmarkEnd w:id="8230"/>
      <w:r>
        <w:rPr>
          <w:rtl/>
        </w:rPr>
        <w:t xml:space="preserve">איימן </w:t>
      </w:r>
      <w:bookmarkStart w:id="8231" w:name="_ETM_Q18_508079"/>
      <w:bookmarkEnd w:id="8231"/>
      <w:r>
        <w:rPr>
          <w:rtl/>
        </w:rPr>
        <w:t>עודה</w:t>
      </w:r>
      <w:r>
        <w:rPr>
          <w:rFonts w:hint="cs"/>
          <w:rtl/>
        </w:rPr>
        <w:t xml:space="preserve"> </w:t>
      </w:r>
      <w:r>
        <w:rPr>
          <w:rFonts w:hint="eastAsia"/>
          <w:rtl/>
        </w:rPr>
        <w:t>–</w:t>
      </w:r>
      <w:r>
        <w:rPr>
          <w:rtl/>
        </w:rPr>
        <w:t xml:space="preserve"> </w:t>
      </w:r>
      <w:bookmarkStart w:id="8232" w:name="_ETM_Q18_509300"/>
      <w:bookmarkEnd w:id="8232"/>
      <w:r>
        <w:rPr>
          <w:rtl/>
        </w:rPr>
        <w:t xml:space="preserve">לא </w:t>
      </w:r>
      <w:bookmarkStart w:id="8233" w:name="_ETM_Q18_509569"/>
      <w:bookmarkEnd w:id="8233"/>
      <w:r>
        <w:rPr>
          <w:rtl/>
        </w:rPr>
        <w:t>נמצא</w:t>
      </w:r>
      <w:bookmarkStart w:id="8234" w:name="_ETM_Q18_509670"/>
      <w:bookmarkEnd w:id="8234"/>
      <w:r>
        <w:rPr>
          <w:rFonts w:hint="cs"/>
          <w:rtl/>
        </w:rPr>
        <w:t>;</w:t>
      </w:r>
      <w:r>
        <w:rPr>
          <w:rtl/>
        </w:rPr>
        <w:t xml:space="preserve"> </w:t>
      </w:r>
      <w:bookmarkStart w:id="8235" w:name="_ETM_Q18_511150"/>
      <w:bookmarkEnd w:id="8235"/>
      <w:r>
        <w:rPr>
          <w:rtl/>
        </w:rPr>
        <w:t xml:space="preserve">ווליד </w:t>
      </w:r>
      <w:bookmarkStart w:id="8236" w:name="_ETM_Q18_511540"/>
      <w:bookmarkEnd w:id="8236"/>
      <w:r>
        <w:rPr>
          <w:rtl/>
        </w:rPr>
        <w:t xml:space="preserve">טאהא </w:t>
      </w:r>
      <w:bookmarkStart w:id="8237" w:name="_ETM_Q18_513150"/>
      <w:bookmarkEnd w:id="8237"/>
      <w:r>
        <w:rPr>
          <w:rFonts w:hint="cs"/>
          <w:rtl/>
        </w:rPr>
        <w:t>–</w:t>
      </w:r>
      <w:r>
        <w:rPr>
          <w:rFonts w:hint="cs"/>
        </w:rPr>
        <w:t xml:space="preserve"> </w:t>
      </w:r>
      <w:r>
        <w:rPr>
          <w:rtl/>
        </w:rPr>
        <w:t xml:space="preserve">לא </w:t>
      </w:r>
      <w:bookmarkStart w:id="8238" w:name="_ETM_Q18_513390"/>
      <w:bookmarkEnd w:id="8238"/>
      <w:r>
        <w:rPr>
          <w:rtl/>
        </w:rPr>
        <w:t>נמצא</w:t>
      </w:r>
      <w:r>
        <w:rPr>
          <w:rFonts w:hint="cs"/>
          <w:rtl/>
        </w:rPr>
        <w:t>;</w:t>
      </w:r>
      <w:bookmarkStart w:id="8239" w:name="_ETM_Q18_514260"/>
      <w:bookmarkEnd w:id="8239"/>
      <w:r>
        <w:rPr>
          <w:rFonts w:hint="cs"/>
        </w:rPr>
        <w:t xml:space="preserve"> </w:t>
      </w:r>
      <w:bookmarkStart w:id="8240" w:name="_ETM_Q18_513470"/>
      <w:bookmarkEnd w:id="8240"/>
      <w:r>
        <w:rPr>
          <w:rtl/>
        </w:rPr>
        <w:t xml:space="preserve">חבר </w:t>
      </w:r>
      <w:bookmarkStart w:id="8241" w:name="_ETM_Q18_514560"/>
      <w:bookmarkEnd w:id="8241"/>
      <w:r>
        <w:rPr>
          <w:rtl/>
        </w:rPr>
        <w:t xml:space="preserve">הכנסת </w:t>
      </w:r>
      <w:bookmarkStart w:id="8242" w:name="_ETM_Q18_514950"/>
      <w:bookmarkEnd w:id="8242"/>
      <w:r>
        <w:rPr>
          <w:rtl/>
        </w:rPr>
        <w:t>פינ</w:t>
      </w:r>
      <w:bookmarkStart w:id="8243" w:name="_ETM_Q18_515200"/>
      <w:bookmarkStart w:id="8244" w:name="_ETM_Q18_514710"/>
      <w:bookmarkEnd w:id="8243"/>
      <w:bookmarkEnd w:id="8244"/>
      <w:r>
        <w:rPr>
          <w:rFonts w:hint="cs"/>
          <w:rtl/>
        </w:rPr>
        <w:t>דרוס</w:t>
      </w:r>
      <w:r>
        <w:rPr>
          <w:rtl/>
        </w:rPr>
        <w:t xml:space="preserve"> </w:t>
      </w:r>
      <w:bookmarkStart w:id="8245" w:name="_ETM_Q18_516370"/>
      <w:bookmarkStart w:id="8246" w:name="_ETM_Q18_517330"/>
      <w:bookmarkStart w:id="8247" w:name="_ETM_Q18_517750"/>
      <w:bookmarkEnd w:id="8245"/>
      <w:bookmarkEnd w:id="8246"/>
      <w:bookmarkEnd w:id="8247"/>
      <w:r>
        <w:rPr>
          <w:rFonts w:hint="cs"/>
          <w:rtl/>
        </w:rPr>
        <w:t>–</w:t>
      </w:r>
      <w:r>
        <w:rPr>
          <w:rtl/>
        </w:rPr>
        <w:t xml:space="preserve"> </w:t>
      </w:r>
      <w:bookmarkStart w:id="8248" w:name="_ETM_Q18_518470"/>
      <w:bookmarkEnd w:id="8248"/>
      <w:r>
        <w:rPr>
          <w:rtl/>
        </w:rPr>
        <w:t xml:space="preserve">ראיתי </w:t>
      </w:r>
      <w:bookmarkStart w:id="8249" w:name="_ETM_Q18_518860"/>
      <w:bookmarkEnd w:id="8249"/>
      <w:r>
        <w:rPr>
          <w:rtl/>
        </w:rPr>
        <w:t xml:space="preserve">אותו </w:t>
      </w:r>
      <w:bookmarkStart w:id="8250" w:name="_ETM_Q18_519100"/>
      <w:bookmarkEnd w:id="8250"/>
      <w:r>
        <w:rPr>
          <w:rtl/>
        </w:rPr>
        <w:t>כ</w:t>
      </w:r>
      <w:r>
        <w:rPr>
          <w:rFonts w:hint="cs"/>
          <w:rtl/>
        </w:rPr>
        <w:t>א</w:t>
      </w:r>
      <w:r>
        <w:rPr>
          <w:rtl/>
        </w:rPr>
        <w:t>ן</w:t>
      </w:r>
      <w:r>
        <w:rPr>
          <w:rFonts w:hint="cs"/>
          <w:rtl/>
        </w:rPr>
        <w:t>,</w:t>
      </w:r>
      <w:r>
        <w:rPr>
          <w:rtl/>
        </w:rPr>
        <w:t xml:space="preserve"> </w:t>
      </w:r>
      <w:bookmarkStart w:id="8251" w:name="_ETM_Q18_519520"/>
      <w:bookmarkEnd w:id="8251"/>
      <w:r>
        <w:rPr>
          <w:rtl/>
        </w:rPr>
        <w:t xml:space="preserve">לא </w:t>
      </w:r>
      <w:bookmarkStart w:id="8252" w:name="_ETM_Q18_519790"/>
      <w:bookmarkEnd w:id="8252"/>
      <w:r>
        <w:rPr>
          <w:rtl/>
        </w:rPr>
        <w:t>נמצא</w:t>
      </w:r>
      <w:r>
        <w:rPr>
          <w:rFonts w:hint="cs"/>
          <w:rtl/>
        </w:rPr>
        <w:t>;</w:t>
      </w:r>
      <w:bookmarkStart w:id="8253" w:name="_ETM_Q18_517420"/>
      <w:bookmarkEnd w:id="8253"/>
      <w:r>
        <w:rPr>
          <w:rtl/>
        </w:rPr>
        <w:t xml:space="preserve"> </w:t>
      </w:r>
      <w:bookmarkStart w:id="8254" w:name="_ETM_Q18_521399"/>
      <w:bookmarkEnd w:id="8254"/>
      <w:r>
        <w:rPr>
          <w:rtl/>
        </w:rPr>
        <w:t xml:space="preserve">חבר </w:t>
      </w:r>
      <w:bookmarkStart w:id="8255" w:name="_ETM_Q18_521729"/>
      <w:bookmarkEnd w:id="8255"/>
      <w:r>
        <w:rPr>
          <w:rtl/>
        </w:rPr>
        <w:t xml:space="preserve">הכנסת </w:t>
      </w:r>
      <w:bookmarkStart w:id="8256" w:name="_ETM_Q18_522570"/>
      <w:bookmarkEnd w:id="8256"/>
      <w:r>
        <w:rPr>
          <w:rFonts w:hint="cs"/>
          <w:rtl/>
        </w:rPr>
        <w:t xml:space="preserve">צבי </w:t>
      </w:r>
      <w:r>
        <w:rPr>
          <w:rtl/>
        </w:rPr>
        <w:t>ידידי</w:t>
      </w:r>
      <w:bookmarkStart w:id="8257" w:name="_ETM_Q18_523020"/>
      <w:bookmarkEnd w:id="8257"/>
      <w:r>
        <w:rPr>
          <w:rtl/>
        </w:rPr>
        <w:t>ה</w:t>
      </w:r>
      <w:r>
        <w:rPr>
          <w:rFonts w:hint="cs"/>
          <w:rtl/>
        </w:rPr>
        <w:t xml:space="preserve"> </w:t>
      </w:r>
      <w:bookmarkStart w:id="8258" w:name="_ETM_Q18_519361"/>
      <w:bookmarkEnd w:id="8258"/>
      <w:r>
        <w:rPr>
          <w:rFonts w:hint="cs"/>
          <w:rtl/>
        </w:rPr>
        <w:t>סוכ</w:t>
      </w:r>
      <w:r>
        <w:rPr>
          <w:rtl/>
        </w:rPr>
        <w:t>ות</w:t>
      </w:r>
      <w:r>
        <w:rPr>
          <w:rFonts w:hint="cs"/>
          <w:rtl/>
        </w:rPr>
        <w:t xml:space="preserve"> </w:t>
      </w:r>
      <w:r>
        <w:rPr>
          <w:rFonts w:hint="eastAsia"/>
          <w:rtl/>
        </w:rPr>
        <w:t>–</w:t>
      </w:r>
      <w:r>
        <w:rPr>
          <w:rtl/>
        </w:rPr>
        <w:t xml:space="preserve"> </w:t>
      </w:r>
      <w:bookmarkStart w:id="8259" w:name="_ETM_Q18_524150"/>
      <w:bookmarkEnd w:id="8259"/>
      <w:r>
        <w:rPr>
          <w:rtl/>
        </w:rPr>
        <w:t xml:space="preserve">לא </w:t>
      </w:r>
      <w:bookmarkStart w:id="8260" w:name="_ETM_Q18_524420"/>
      <w:bookmarkEnd w:id="8260"/>
      <w:r>
        <w:rPr>
          <w:rtl/>
        </w:rPr>
        <w:t>נמצא</w:t>
      </w:r>
      <w:r>
        <w:rPr>
          <w:rFonts w:hint="cs"/>
          <w:rtl/>
        </w:rPr>
        <w:t>.</w:t>
      </w:r>
      <w:bookmarkStart w:id="8261" w:name="_ETM_Q18_533380"/>
      <w:bookmarkEnd w:id="8261"/>
      <w:r>
        <w:rPr>
          <w:rtl/>
        </w:rPr>
        <w:t xml:space="preserve"> </w:t>
      </w:r>
      <w:bookmarkStart w:id="8262" w:name="_ETM_Q18_525510"/>
      <w:bookmarkEnd w:id="8262"/>
      <w:r>
        <w:rPr>
          <w:rtl/>
        </w:rPr>
        <w:t xml:space="preserve">חבר </w:t>
      </w:r>
      <w:bookmarkStart w:id="8263" w:name="_ETM_Q18_525779"/>
      <w:bookmarkEnd w:id="8263"/>
      <w:r>
        <w:rPr>
          <w:rtl/>
        </w:rPr>
        <w:t xml:space="preserve">הכנסת </w:t>
      </w:r>
      <w:bookmarkStart w:id="8264" w:name="_ETM_Q18_526140"/>
      <w:bookmarkEnd w:id="8264"/>
      <w:r>
        <w:rPr>
          <w:rtl/>
        </w:rPr>
        <w:t>יו</w:t>
      </w:r>
      <w:bookmarkStart w:id="8265" w:name="_ETM_Q18_523821"/>
      <w:bookmarkEnd w:id="8265"/>
      <w:r>
        <w:rPr>
          <w:rFonts w:hint="cs"/>
          <w:rtl/>
        </w:rPr>
        <w:t>ראי</w:t>
      </w:r>
      <w:r>
        <w:rPr>
          <w:rtl/>
        </w:rPr>
        <w:t xml:space="preserve"> </w:t>
      </w:r>
      <w:bookmarkStart w:id="8266" w:name="_ETM_Q18_526500"/>
      <w:bookmarkEnd w:id="8266"/>
      <w:r>
        <w:rPr>
          <w:rFonts w:hint="cs"/>
          <w:rtl/>
        </w:rPr>
        <w:t>הר</w:t>
      </w:r>
      <w:r>
        <w:rPr>
          <w:rtl/>
        </w:rPr>
        <w:t>צנו</w:t>
      </w:r>
      <w:r>
        <w:rPr>
          <w:rFonts w:hint="cs"/>
          <w:rtl/>
        </w:rPr>
        <w:t>,</w:t>
      </w:r>
      <w:r>
        <w:rPr>
          <w:rtl/>
        </w:rPr>
        <w:t xml:space="preserve"> </w:t>
      </w:r>
      <w:bookmarkStart w:id="8267" w:name="_ETM_Q18_527070"/>
      <w:bookmarkEnd w:id="8267"/>
      <w:r>
        <w:rPr>
          <w:rtl/>
        </w:rPr>
        <w:t>בבקשה</w:t>
      </w:r>
      <w:r>
        <w:rPr>
          <w:rFonts w:hint="cs"/>
          <w:rtl/>
        </w:rPr>
        <w:t>.</w:t>
      </w:r>
      <w:r>
        <w:rPr>
          <w:rtl/>
        </w:rPr>
        <w:t xml:space="preserve"> </w:t>
      </w:r>
      <w:bookmarkStart w:id="8268" w:name="_ETM_Q18_529550"/>
      <w:bookmarkEnd w:id="8268"/>
      <w:r>
        <w:rPr>
          <w:rtl/>
        </w:rPr>
        <w:t xml:space="preserve">אחריו </w:t>
      </w:r>
      <w:bookmarkStart w:id="8269" w:name="_ETM_Q18_530149"/>
      <w:bookmarkEnd w:id="8269"/>
      <w:r>
        <w:rPr>
          <w:rFonts w:hint="cs"/>
          <w:rtl/>
        </w:rPr>
        <w:t xml:space="preserve">– </w:t>
      </w:r>
      <w:r>
        <w:rPr>
          <w:rtl/>
        </w:rPr>
        <w:t xml:space="preserve">חבר </w:t>
      </w:r>
      <w:bookmarkStart w:id="8270" w:name="_ETM_Q18_530359"/>
      <w:bookmarkEnd w:id="8270"/>
      <w:r>
        <w:rPr>
          <w:rtl/>
        </w:rPr>
        <w:t xml:space="preserve">הכנסת </w:t>
      </w:r>
      <w:bookmarkStart w:id="8271" w:name="_ETM_Q18_530809"/>
      <w:bookmarkEnd w:id="8271"/>
      <w:r>
        <w:rPr>
          <w:rtl/>
        </w:rPr>
        <w:t>לוי</w:t>
      </w:r>
      <w:r>
        <w:rPr>
          <w:rFonts w:hint="cs"/>
          <w:rtl/>
        </w:rPr>
        <w:t xml:space="preserve">. </w:t>
      </w:r>
      <w:bookmarkStart w:id="8272" w:name="_ETM_Q18_531779"/>
      <w:bookmarkEnd w:id="8272"/>
      <w:r>
        <w:rPr>
          <w:rtl/>
        </w:rPr>
        <w:t xml:space="preserve">לא </w:t>
      </w:r>
      <w:bookmarkStart w:id="8273" w:name="_ETM_Q18_531959"/>
      <w:bookmarkEnd w:id="8273"/>
      <w:r>
        <w:rPr>
          <w:rtl/>
        </w:rPr>
        <w:t>מדבר</w:t>
      </w:r>
      <w:r>
        <w:rPr>
          <w:rFonts w:hint="cs"/>
          <w:rtl/>
        </w:rPr>
        <w:t>?</w:t>
      </w:r>
      <w:r>
        <w:rPr>
          <w:rtl/>
        </w:rPr>
        <w:t xml:space="preserve"> </w:t>
      </w:r>
      <w:bookmarkStart w:id="8274" w:name="_ETM_Q18_537000"/>
      <w:bookmarkEnd w:id="8274"/>
      <w:r>
        <w:rPr>
          <w:rtl/>
        </w:rPr>
        <w:t>בבקשה</w:t>
      </w:r>
      <w:r>
        <w:rPr>
          <w:rFonts w:hint="cs"/>
          <w:rtl/>
        </w:rPr>
        <w:t>,</w:t>
      </w:r>
      <w:r>
        <w:rPr>
          <w:rtl/>
        </w:rPr>
        <w:t xml:space="preserve"> </w:t>
      </w:r>
      <w:bookmarkStart w:id="8275" w:name="_ETM_Q18_537539"/>
      <w:bookmarkEnd w:id="8275"/>
      <w:r>
        <w:rPr>
          <w:rtl/>
        </w:rPr>
        <w:t>אדוני</w:t>
      </w:r>
      <w:r>
        <w:rPr>
          <w:rFonts w:hint="cs"/>
          <w:rtl/>
        </w:rPr>
        <w:t>.</w:t>
      </w:r>
      <w:bookmarkStart w:id="8276" w:name="_ETM_Q18_541420"/>
      <w:bookmarkEnd w:id="8276"/>
    </w:p>
    <w:p w:rsidR="004409CC" w:rsidRDefault="004409CC" w:rsidP="00715DC3">
      <w:pPr>
        <w:rPr>
          <w:rtl/>
        </w:rPr>
      </w:pPr>
    </w:p>
    <w:p w:rsidR="004409CC" w:rsidRDefault="004409CC" w:rsidP="00715DC3">
      <w:pPr>
        <w:pStyle w:val="a4"/>
        <w:keepNext/>
        <w:rPr>
          <w:rtl/>
        </w:rPr>
      </w:pPr>
      <w:bookmarkStart w:id="8277" w:name="ET_speaker_5787_10"/>
      <w:r w:rsidRPr="004717C3">
        <w:rPr>
          <w:rStyle w:val="TagStyle"/>
          <w:rtl/>
        </w:rPr>
        <w:t xml:space="preserve"> &lt;&lt; דובר &gt;&gt; </w:t>
      </w:r>
      <w:bookmarkStart w:id="8278" w:name="_Toc168348891"/>
      <w:bookmarkStart w:id="8279" w:name="_Toc168348983"/>
      <w:bookmarkStart w:id="8280" w:name="_Toc168349457"/>
      <w:bookmarkStart w:id="8281" w:name="_Toc188981689"/>
      <w:r>
        <w:rPr>
          <w:rtl/>
        </w:rPr>
        <w:t>יוראי להב הרצנו (יש עתיד):</w:t>
      </w:r>
      <w:bookmarkEnd w:id="8278"/>
      <w:bookmarkEnd w:id="8279"/>
      <w:bookmarkEnd w:id="8280"/>
      <w:bookmarkEnd w:id="8281"/>
      <w:r w:rsidRPr="004717C3">
        <w:rPr>
          <w:rStyle w:val="TagStyle"/>
          <w:rtl/>
        </w:rPr>
        <w:t xml:space="preserve"> &lt;&lt; דובר &gt;&gt;</w:t>
      </w:r>
      <w:r>
        <w:rPr>
          <w:rtl/>
        </w:rPr>
        <w:t xml:space="preserve">   </w:t>
      </w:r>
      <w:bookmarkEnd w:id="8277"/>
    </w:p>
    <w:p w:rsidR="004409CC" w:rsidRDefault="004409CC" w:rsidP="00E67818">
      <w:pPr>
        <w:rPr>
          <w:rtl/>
          <w:lang w:eastAsia="he-IL"/>
        </w:rPr>
      </w:pPr>
    </w:p>
    <w:p w:rsidR="004409CC" w:rsidRDefault="004409CC" w:rsidP="009D6CD1">
      <w:pPr>
        <w:rPr>
          <w:rtl/>
        </w:rPr>
      </w:pPr>
      <w:r>
        <w:rPr>
          <w:rtl/>
        </w:rPr>
        <w:t xml:space="preserve">תודה </w:t>
      </w:r>
      <w:bookmarkStart w:id="8282" w:name="_ETM_Q18_541719"/>
      <w:bookmarkEnd w:id="8282"/>
      <w:r>
        <w:rPr>
          <w:rtl/>
        </w:rPr>
        <w:t>רבה</w:t>
      </w:r>
      <w:r>
        <w:rPr>
          <w:rFonts w:hint="cs"/>
          <w:rtl/>
        </w:rPr>
        <w:t>,</w:t>
      </w:r>
      <w:r>
        <w:rPr>
          <w:rtl/>
        </w:rPr>
        <w:t xml:space="preserve"> </w:t>
      </w:r>
      <w:bookmarkStart w:id="8283" w:name="_ETM_Q18_541989"/>
      <w:bookmarkEnd w:id="8283"/>
      <w:r>
        <w:rPr>
          <w:rtl/>
        </w:rPr>
        <w:t xml:space="preserve">אדוני </w:t>
      </w:r>
      <w:bookmarkStart w:id="8284" w:name="_ETM_Q18_542260"/>
      <w:bookmarkEnd w:id="8284"/>
      <w:r>
        <w:rPr>
          <w:rFonts w:hint="cs"/>
          <w:rtl/>
        </w:rPr>
        <w:t>ה</w:t>
      </w:r>
      <w:r>
        <w:rPr>
          <w:rtl/>
        </w:rPr>
        <w:t>יושב</w:t>
      </w:r>
      <w:bookmarkStart w:id="8285" w:name="_ETM_Q18_542559"/>
      <w:bookmarkEnd w:id="8285"/>
      <w:r>
        <w:rPr>
          <w:rFonts w:hint="cs"/>
          <w:rtl/>
        </w:rPr>
        <w:t>-</w:t>
      </w:r>
      <w:r>
        <w:rPr>
          <w:rtl/>
        </w:rPr>
        <w:t>ראש</w:t>
      </w:r>
      <w:r>
        <w:rPr>
          <w:rFonts w:hint="cs"/>
          <w:rtl/>
        </w:rPr>
        <w:t>.</w:t>
      </w:r>
      <w:r>
        <w:rPr>
          <w:rtl/>
        </w:rPr>
        <w:t xml:space="preserve"> </w:t>
      </w:r>
      <w:bookmarkStart w:id="8286" w:name="_ETM_Q18_543670"/>
      <w:bookmarkEnd w:id="8286"/>
      <w:r>
        <w:rPr>
          <w:rtl/>
        </w:rPr>
        <w:t xml:space="preserve">כנסת </w:t>
      </w:r>
      <w:bookmarkStart w:id="8287" w:name="_ETM_Q18_544120"/>
      <w:bookmarkEnd w:id="8287"/>
      <w:r>
        <w:rPr>
          <w:rtl/>
        </w:rPr>
        <w:t>נכבדה</w:t>
      </w:r>
      <w:r>
        <w:rPr>
          <w:rFonts w:hint="cs"/>
          <w:rtl/>
        </w:rPr>
        <w:t>,</w:t>
      </w:r>
      <w:bookmarkStart w:id="8288" w:name="_ETM_Q18_543490"/>
      <w:bookmarkEnd w:id="8288"/>
      <w:r>
        <w:rPr>
          <w:rtl/>
        </w:rPr>
        <w:t xml:space="preserve"> </w:t>
      </w:r>
      <w:bookmarkStart w:id="8289" w:name="_ETM_Q18_544570"/>
      <w:bookmarkEnd w:id="8289"/>
      <w:r>
        <w:rPr>
          <w:rtl/>
        </w:rPr>
        <w:t xml:space="preserve">אני </w:t>
      </w:r>
      <w:bookmarkStart w:id="8290" w:name="_ETM_Q18_544690"/>
      <w:bookmarkEnd w:id="8290"/>
      <w:r>
        <w:rPr>
          <w:rtl/>
        </w:rPr>
        <w:t xml:space="preserve">רוצה </w:t>
      </w:r>
      <w:bookmarkStart w:id="8291" w:name="_ETM_Q18_545110"/>
      <w:bookmarkEnd w:id="8291"/>
      <w:r>
        <w:rPr>
          <w:rtl/>
        </w:rPr>
        <w:t xml:space="preserve">לפנות </w:t>
      </w:r>
      <w:bookmarkStart w:id="8292" w:name="_ETM_Q18_545529"/>
      <w:bookmarkEnd w:id="8292"/>
      <w:r>
        <w:rPr>
          <w:rtl/>
        </w:rPr>
        <w:t>מ</w:t>
      </w:r>
      <w:bookmarkStart w:id="8293" w:name="_ETM_Q18_545860"/>
      <w:bookmarkStart w:id="8294" w:name="_ETM_Q18_544929"/>
      <w:bookmarkEnd w:id="8293"/>
      <w:bookmarkEnd w:id="8294"/>
      <w:r>
        <w:rPr>
          <w:rtl/>
        </w:rPr>
        <w:t xml:space="preserve">פה </w:t>
      </w:r>
      <w:bookmarkStart w:id="8295" w:name="_ETM_Q18_546640"/>
      <w:bookmarkEnd w:id="8295"/>
      <w:r>
        <w:rPr>
          <w:rtl/>
        </w:rPr>
        <w:t xml:space="preserve">לשר </w:t>
      </w:r>
      <w:bookmarkStart w:id="8296" w:name="_ETM_Q18_546970"/>
      <w:bookmarkEnd w:id="8296"/>
      <w:r>
        <w:rPr>
          <w:rtl/>
        </w:rPr>
        <w:t xml:space="preserve">החינוך </w:t>
      </w:r>
      <w:bookmarkStart w:id="8297" w:name="_ETM_Q18_547420"/>
      <w:bookmarkEnd w:id="8297"/>
      <w:r>
        <w:rPr>
          <w:rtl/>
        </w:rPr>
        <w:t xml:space="preserve">יואב </w:t>
      </w:r>
      <w:bookmarkStart w:id="8298" w:name="_ETM_Q18_547720"/>
      <w:bookmarkEnd w:id="8298"/>
      <w:r>
        <w:rPr>
          <w:rtl/>
        </w:rPr>
        <w:t>קיש</w:t>
      </w:r>
      <w:r>
        <w:rPr>
          <w:rFonts w:hint="cs"/>
          <w:rtl/>
        </w:rPr>
        <w:t>.</w:t>
      </w:r>
      <w:r>
        <w:rPr>
          <w:rtl/>
        </w:rPr>
        <w:t xml:space="preserve"> </w:t>
      </w:r>
      <w:bookmarkStart w:id="8299" w:name="_ETM_Q18_548840"/>
      <w:bookmarkEnd w:id="8299"/>
      <w:r>
        <w:rPr>
          <w:rtl/>
        </w:rPr>
        <w:t xml:space="preserve">יואב </w:t>
      </w:r>
      <w:bookmarkStart w:id="8300" w:name="_ETM_Q18_549110"/>
      <w:bookmarkEnd w:id="8300"/>
      <w:r>
        <w:rPr>
          <w:rtl/>
        </w:rPr>
        <w:t>קיש</w:t>
      </w:r>
      <w:r>
        <w:rPr>
          <w:rFonts w:hint="cs"/>
          <w:rtl/>
        </w:rPr>
        <w:t>,</w:t>
      </w:r>
      <w:bookmarkStart w:id="8301" w:name="_ETM_Q18_547979"/>
      <w:bookmarkEnd w:id="8301"/>
      <w:r>
        <w:rPr>
          <w:rtl/>
        </w:rPr>
        <w:t xml:space="preserve"> </w:t>
      </w:r>
      <w:bookmarkStart w:id="8302" w:name="_ETM_Q18_549320"/>
      <w:bookmarkEnd w:id="8302"/>
      <w:r>
        <w:rPr>
          <w:rtl/>
        </w:rPr>
        <w:t xml:space="preserve">אני </w:t>
      </w:r>
      <w:bookmarkStart w:id="8303" w:name="_ETM_Q18_549470"/>
      <w:bookmarkEnd w:id="8303"/>
      <w:r>
        <w:rPr>
          <w:rtl/>
        </w:rPr>
        <w:t xml:space="preserve">מבין </w:t>
      </w:r>
      <w:bookmarkStart w:id="8304" w:name="_ETM_Q18_549680"/>
      <w:bookmarkEnd w:id="8304"/>
      <w:r>
        <w:rPr>
          <w:rtl/>
        </w:rPr>
        <w:t xml:space="preserve">שיש </w:t>
      </w:r>
      <w:bookmarkStart w:id="8305" w:name="_ETM_Q18_549890"/>
      <w:bookmarkEnd w:id="8305"/>
      <w:r>
        <w:rPr>
          <w:rtl/>
        </w:rPr>
        <w:t xml:space="preserve">לך </w:t>
      </w:r>
      <w:bookmarkStart w:id="8306" w:name="_ETM_Q18_550100"/>
      <w:bookmarkEnd w:id="8306"/>
      <w:r>
        <w:rPr>
          <w:rtl/>
        </w:rPr>
        <w:t xml:space="preserve">מספיק </w:t>
      </w:r>
      <w:bookmarkStart w:id="8307" w:name="_ETM_Q18_550490"/>
      <w:bookmarkEnd w:id="8307"/>
      <w:r>
        <w:rPr>
          <w:rtl/>
        </w:rPr>
        <w:t xml:space="preserve">זמן </w:t>
      </w:r>
      <w:bookmarkStart w:id="8308" w:name="_ETM_Q18_550880"/>
      <w:bookmarkEnd w:id="8308"/>
      <w:r>
        <w:rPr>
          <w:rtl/>
        </w:rPr>
        <w:t xml:space="preserve">ללכת </w:t>
      </w:r>
      <w:bookmarkStart w:id="8309" w:name="_ETM_Q18_551300"/>
      <w:bookmarkEnd w:id="8309"/>
      <w:r>
        <w:rPr>
          <w:rtl/>
        </w:rPr>
        <w:t>לאולפ</w:t>
      </w:r>
      <w:r>
        <w:rPr>
          <w:rFonts w:hint="cs"/>
          <w:rtl/>
        </w:rPr>
        <w:t>ני</w:t>
      </w:r>
      <w:r>
        <w:rPr>
          <w:rtl/>
        </w:rPr>
        <w:t xml:space="preserve"> </w:t>
      </w:r>
      <w:bookmarkStart w:id="8310" w:name="_ETM_Q18_551960"/>
      <w:bookmarkEnd w:id="8310"/>
      <w:r>
        <w:rPr>
          <w:rtl/>
        </w:rPr>
        <w:t xml:space="preserve">הטלוויזיה </w:t>
      </w:r>
      <w:bookmarkStart w:id="8311" w:name="_ETM_Q18_552620"/>
      <w:bookmarkEnd w:id="8311"/>
      <w:r>
        <w:rPr>
          <w:rtl/>
        </w:rPr>
        <w:t>ול</w:t>
      </w:r>
      <w:r>
        <w:rPr>
          <w:rFonts w:hint="cs"/>
          <w:rtl/>
        </w:rPr>
        <w:t>ע</w:t>
      </w:r>
      <w:r>
        <w:rPr>
          <w:rtl/>
        </w:rPr>
        <w:t xml:space="preserve">וץ </w:t>
      </w:r>
      <w:bookmarkStart w:id="8312" w:name="_ETM_Q18_553100"/>
      <w:bookmarkEnd w:id="8312"/>
      <w:r>
        <w:rPr>
          <w:rtl/>
        </w:rPr>
        <w:t xml:space="preserve">עצות </w:t>
      </w:r>
      <w:bookmarkStart w:id="8313" w:name="_ETM_Q18_553400"/>
      <w:bookmarkEnd w:id="8313"/>
      <w:r>
        <w:rPr>
          <w:rtl/>
        </w:rPr>
        <w:t xml:space="preserve">ביטחוניות </w:t>
      </w:r>
      <w:bookmarkStart w:id="8314" w:name="_ETM_Q18_554000"/>
      <w:bookmarkEnd w:id="8314"/>
      <w:r>
        <w:rPr>
          <w:rtl/>
        </w:rPr>
        <w:t>לממשלה</w:t>
      </w:r>
      <w:r>
        <w:rPr>
          <w:rFonts w:hint="cs"/>
          <w:rtl/>
        </w:rPr>
        <w:t>,</w:t>
      </w:r>
      <w:r>
        <w:rPr>
          <w:rtl/>
        </w:rPr>
        <w:t xml:space="preserve"> </w:t>
      </w:r>
      <w:bookmarkStart w:id="8315" w:name="_ETM_Q18_555130"/>
      <w:bookmarkEnd w:id="8315"/>
      <w:r>
        <w:rPr>
          <w:rtl/>
        </w:rPr>
        <w:t xml:space="preserve">אבל </w:t>
      </w:r>
      <w:bookmarkStart w:id="8316" w:name="_ETM_Q18_555400"/>
      <w:bookmarkEnd w:id="8316"/>
      <w:r>
        <w:rPr>
          <w:rtl/>
        </w:rPr>
        <w:t xml:space="preserve">מה </w:t>
      </w:r>
      <w:bookmarkStart w:id="8317" w:name="_ETM_Q18_555580"/>
      <w:bookmarkEnd w:id="8317"/>
      <w:r>
        <w:rPr>
          <w:rtl/>
        </w:rPr>
        <w:t xml:space="preserve">עם </w:t>
      </w:r>
      <w:bookmarkStart w:id="8318" w:name="_ETM_Q18_555820"/>
      <w:bookmarkEnd w:id="8318"/>
      <w:r>
        <w:rPr>
          <w:rtl/>
        </w:rPr>
        <w:t xml:space="preserve">מעט </w:t>
      </w:r>
      <w:bookmarkStart w:id="8319" w:name="_ETM_Q18_556180"/>
      <w:bookmarkEnd w:id="8319"/>
      <w:r>
        <w:rPr>
          <w:rtl/>
        </w:rPr>
        <w:t xml:space="preserve">זמן </w:t>
      </w:r>
      <w:bookmarkStart w:id="8320" w:name="_ETM_Q18_556510"/>
      <w:bookmarkEnd w:id="8320"/>
      <w:r>
        <w:rPr>
          <w:rtl/>
        </w:rPr>
        <w:t xml:space="preserve">לעשות </w:t>
      </w:r>
      <w:bookmarkStart w:id="8321" w:name="_ETM_Q18_556810"/>
      <w:bookmarkEnd w:id="8321"/>
      <w:r>
        <w:rPr>
          <w:rtl/>
        </w:rPr>
        <w:t xml:space="preserve">את </w:t>
      </w:r>
      <w:bookmarkStart w:id="8322" w:name="_ETM_Q18_556870"/>
      <w:bookmarkEnd w:id="8322"/>
      <w:r>
        <w:rPr>
          <w:rtl/>
        </w:rPr>
        <w:t xml:space="preserve">התפקיד </w:t>
      </w:r>
      <w:bookmarkStart w:id="8323" w:name="_ETM_Q18_557200"/>
      <w:bookmarkEnd w:id="8323"/>
      <w:r>
        <w:rPr>
          <w:rtl/>
        </w:rPr>
        <w:t>שלך</w:t>
      </w:r>
      <w:r w:rsidR="009D6CD1">
        <w:rPr>
          <w:rFonts w:hint="cs"/>
          <w:rtl/>
        </w:rPr>
        <w:t>,</w:t>
      </w:r>
      <w:bookmarkStart w:id="8324" w:name="_ETM_Q18_556190"/>
      <w:bookmarkEnd w:id="8324"/>
      <w:r>
        <w:rPr>
          <w:rtl/>
        </w:rPr>
        <w:t xml:space="preserve"> </w:t>
      </w:r>
      <w:bookmarkStart w:id="8325" w:name="_ETM_Q18_557950"/>
      <w:bookmarkEnd w:id="8325"/>
      <w:r>
        <w:rPr>
          <w:rtl/>
        </w:rPr>
        <w:t>נגיד</w:t>
      </w:r>
      <w:r>
        <w:rPr>
          <w:rFonts w:hint="cs"/>
          <w:rtl/>
        </w:rPr>
        <w:t>,</w:t>
      </w:r>
      <w:r>
        <w:rPr>
          <w:rtl/>
        </w:rPr>
        <w:t xml:space="preserve"> </w:t>
      </w:r>
      <w:bookmarkStart w:id="8326" w:name="_ETM_Q18_558430"/>
      <w:bookmarkEnd w:id="8326"/>
      <w:r>
        <w:rPr>
          <w:rtl/>
        </w:rPr>
        <w:t xml:space="preserve">לטפל </w:t>
      </w:r>
      <w:bookmarkStart w:id="8327" w:name="_ETM_Q18_558820"/>
      <w:bookmarkEnd w:id="8327"/>
      <w:r>
        <w:rPr>
          <w:rtl/>
        </w:rPr>
        <w:t xml:space="preserve">במערכת </w:t>
      </w:r>
      <w:bookmarkStart w:id="8328" w:name="_ETM_Q18_559720"/>
      <w:bookmarkEnd w:id="8328"/>
      <w:r>
        <w:rPr>
          <w:rtl/>
        </w:rPr>
        <w:t xml:space="preserve">החינוך </w:t>
      </w:r>
      <w:bookmarkStart w:id="8329" w:name="_ETM_Q18_560260"/>
      <w:bookmarkEnd w:id="8329"/>
      <w:r>
        <w:rPr>
          <w:rtl/>
        </w:rPr>
        <w:t xml:space="preserve">הקורסת </w:t>
      </w:r>
      <w:bookmarkStart w:id="8330" w:name="_ETM_Q18_560830"/>
      <w:bookmarkEnd w:id="8330"/>
      <w:r>
        <w:rPr>
          <w:rtl/>
        </w:rPr>
        <w:t>בצפון</w:t>
      </w:r>
      <w:r>
        <w:rPr>
          <w:rFonts w:hint="cs"/>
          <w:rtl/>
        </w:rPr>
        <w:t>?</w:t>
      </w:r>
      <w:bookmarkStart w:id="8331" w:name="_ETM_Q18_561920"/>
      <w:bookmarkStart w:id="8332" w:name="_ETM_Q18_560040"/>
      <w:bookmarkEnd w:id="8331"/>
      <w:bookmarkEnd w:id="8332"/>
      <w:r w:rsidR="009D6CD1">
        <w:rPr>
          <w:rFonts w:hint="cs"/>
          <w:rtl/>
        </w:rPr>
        <w:t xml:space="preserve"> </w:t>
      </w:r>
      <w:r>
        <w:rPr>
          <w:rtl/>
        </w:rPr>
        <w:t xml:space="preserve">הנתונים </w:t>
      </w:r>
      <w:bookmarkStart w:id="8333" w:name="_ETM_Q18_563100"/>
      <w:bookmarkEnd w:id="8333"/>
      <w:r>
        <w:rPr>
          <w:rtl/>
        </w:rPr>
        <w:t xml:space="preserve">של </w:t>
      </w:r>
      <w:bookmarkStart w:id="8334" w:name="_ETM_Q18_563370"/>
      <w:bookmarkEnd w:id="8334"/>
      <w:r>
        <w:rPr>
          <w:rtl/>
        </w:rPr>
        <w:t xml:space="preserve">המפונים </w:t>
      </w:r>
      <w:bookmarkStart w:id="8335" w:name="_ETM_Q18_563820"/>
      <w:bookmarkEnd w:id="8335"/>
      <w:r>
        <w:rPr>
          <w:rtl/>
        </w:rPr>
        <w:t>מקריית</w:t>
      </w:r>
      <w:r>
        <w:rPr>
          <w:rFonts w:hint="cs"/>
          <w:rtl/>
        </w:rPr>
        <w:t xml:space="preserve"> </w:t>
      </w:r>
      <w:r>
        <w:rPr>
          <w:rtl/>
        </w:rPr>
        <w:t xml:space="preserve">שמונה </w:t>
      </w:r>
      <w:bookmarkStart w:id="8336" w:name="_ETM_Q18_564510"/>
      <w:bookmarkEnd w:id="8336"/>
      <w:r>
        <w:rPr>
          <w:rtl/>
        </w:rPr>
        <w:t>מזעזעים</w:t>
      </w:r>
      <w:r>
        <w:rPr>
          <w:rFonts w:hint="cs"/>
          <w:rtl/>
        </w:rPr>
        <w:t>,</w:t>
      </w:r>
      <w:r>
        <w:rPr>
          <w:rtl/>
        </w:rPr>
        <w:t xml:space="preserve"> </w:t>
      </w:r>
      <w:bookmarkStart w:id="8337" w:name="_ETM_Q18_565590"/>
      <w:bookmarkEnd w:id="8337"/>
      <w:r>
        <w:rPr>
          <w:rtl/>
        </w:rPr>
        <w:t>מדאיגים</w:t>
      </w:r>
      <w:r>
        <w:rPr>
          <w:rFonts w:hint="cs"/>
          <w:rtl/>
        </w:rPr>
        <w:t>,</w:t>
      </w:r>
      <w:bookmarkStart w:id="8338" w:name="_ETM_Q18_563740"/>
      <w:bookmarkEnd w:id="8338"/>
      <w:r>
        <w:rPr>
          <w:rtl/>
        </w:rPr>
        <w:t xml:space="preserve"> </w:t>
      </w:r>
      <w:bookmarkStart w:id="8339" w:name="_ETM_Q18_566370"/>
      <w:bookmarkEnd w:id="8339"/>
      <w:r>
        <w:rPr>
          <w:rFonts w:hint="cs"/>
          <w:rtl/>
        </w:rPr>
        <w:t>ו</w:t>
      </w:r>
      <w:r>
        <w:rPr>
          <w:rtl/>
        </w:rPr>
        <w:t xml:space="preserve">צריכים </w:t>
      </w:r>
      <w:bookmarkStart w:id="8340" w:name="_ETM_Q18_566670"/>
      <w:bookmarkEnd w:id="8340"/>
      <w:r>
        <w:rPr>
          <w:rtl/>
        </w:rPr>
        <w:t xml:space="preserve">להטריד </w:t>
      </w:r>
      <w:bookmarkStart w:id="8341" w:name="_ETM_Q18_567450"/>
      <w:bookmarkEnd w:id="8341"/>
      <w:r>
        <w:rPr>
          <w:rtl/>
        </w:rPr>
        <w:t xml:space="preserve">כל </w:t>
      </w:r>
      <w:bookmarkStart w:id="8342" w:name="_ETM_Q18_567720"/>
      <w:bookmarkEnd w:id="8342"/>
      <w:r>
        <w:rPr>
          <w:rtl/>
        </w:rPr>
        <w:t xml:space="preserve">אדם </w:t>
      </w:r>
      <w:bookmarkStart w:id="8343" w:name="_ETM_Q18_567960"/>
      <w:bookmarkEnd w:id="8343"/>
      <w:r>
        <w:rPr>
          <w:rtl/>
        </w:rPr>
        <w:t>בישראל</w:t>
      </w:r>
      <w:r>
        <w:rPr>
          <w:rFonts w:hint="cs"/>
          <w:rtl/>
        </w:rPr>
        <w:t>,</w:t>
      </w:r>
      <w:r>
        <w:rPr>
          <w:rtl/>
        </w:rPr>
        <w:t xml:space="preserve"> </w:t>
      </w:r>
      <w:bookmarkStart w:id="8344" w:name="_ETM_Q18_568350"/>
      <w:bookmarkEnd w:id="8344"/>
      <w:r>
        <w:rPr>
          <w:rtl/>
        </w:rPr>
        <w:t xml:space="preserve">אבל </w:t>
      </w:r>
      <w:bookmarkStart w:id="8345" w:name="_ETM_Q18_568500"/>
      <w:bookmarkEnd w:id="8345"/>
      <w:r>
        <w:rPr>
          <w:rtl/>
        </w:rPr>
        <w:t xml:space="preserve">בראש </w:t>
      </w:r>
      <w:bookmarkStart w:id="8346" w:name="_ETM_Q18_568830"/>
      <w:bookmarkEnd w:id="8346"/>
      <w:r>
        <w:rPr>
          <w:rtl/>
        </w:rPr>
        <w:t xml:space="preserve">ובראשונה </w:t>
      </w:r>
      <w:bookmarkStart w:id="8347" w:name="_ETM_Q18_569250"/>
      <w:bookmarkEnd w:id="8347"/>
      <w:r>
        <w:rPr>
          <w:rtl/>
        </w:rPr>
        <w:t xml:space="preserve">צריכים </w:t>
      </w:r>
      <w:bookmarkStart w:id="8348" w:name="_ETM_Q18_569490"/>
      <w:bookmarkEnd w:id="8348"/>
      <w:r>
        <w:rPr>
          <w:rtl/>
        </w:rPr>
        <w:t xml:space="preserve">להטריד </w:t>
      </w:r>
      <w:bookmarkStart w:id="8349" w:name="_ETM_Q18_569820"/>
      <w:bookmarkEnd w:id="8349"/>
      <w:r>
        <w:rPr>
          <w:rtl/>
        </w:rPr>
        <w:t>אותך</w:t>
      </w:r>
      <w:r>
        <w:rPr>
          <w:rFonts w:hint="cs"/>
          <w:rtl/>
        </w:rPr>
        <w:t>.</w:t>
      </w:r>
      <w:r>
        <w:rPr>
          <w:rtl/>
        </w:rPr>
        <w:t xml:space="preserve"> </w:t>
      </w:r>
      <w:bookmarkStart w:id="8350" w:name="_ETM_Q18_570690"/>
      <w:bookmarkEnd w:id="8350"/>
      <w:r>
        <w:rPr>
          <w:rtl/>
        </w:rPr>
        <w:t xml:space="preserve">20% </w:t>
      </w:r>
      <w:bookmarkStart w:id="8351" w:name="_ETM_Q18_571680"/>
      <w:bookmarkEnd w:id="8351"/>
      <w:r>
        <w:rPr>
          <w:rtl/>
        </w:rPr>
        <w:t xml:space="preserve">מתלמידי </w:t>
      </w:r>
      <w:bookmarkStart w:id="8352" w:name="_ETM_Q18_572250"/>
      <w:bookmarkEnd w:id="8352"/>
      <w:r>
        <w:rPr>
          <w:rtl/>
        </w:rPr>
        <w:t xml:space="preserve">קריית </w:t>
      </w:r>
      <w:bookmarkStart w:id="8353" w:name="_ETM_Q18_572580"/>
      <w:bookmarkEnd w:id="8353"/>
      <w:r>
        <w:rPr>
          <w:rFonts w:hint="cs"/>
          <w:rtl/>
        </w:rPr>
        <w:t>שמונה</w:t>
      </w:r>
      <w:bookmarkStart w:id="8354" w:name="_ETM_Q18_570269"/>
      <w:bookmarkEnd w:id="8354"/>
      <w:r>
        <w:rPr>
          <w:rtl/>
        </w:rPr>
        <w:t xml:space="preserve"> </w:t>
      </w:r>
      <w:bookmarkStart w:id="8355" w:name="_ETM_Q18_572910"/>
      <w:bookmarkEnd w:id="8355"/>
      <w:r>
        <w:rPr>
          <w:rtl/>
        </w:rPr>
        <w:t xml:space="preserve">המפונים </w:t>
      </w:r>
      <w:bookmarkStart w:id="8356" w:name="_ETM_Q18_573630"/>
      <w:bookmarkEnd w:id="8356"/>
      <w:r>
        <w:rPr>
          <w:rtl/>
        </w:rPr>
        <w:t xml:space="preserve">לא </w:t>
      </w:r>
      <w:bookmarkStart w:id="8357" w:name="_ETM_Q18_573840"/>
      <w:bookmarkEnd w:id="8357"/>
      <w:r>
        <w:rPr>
          <w:rtl/>
        </w:rPr>
        <w:t xml:space="preserve">מגיעים לבית </w:t>
      </w:r>
      <w:bookmarkStart w:id="8358" w:name="_ETM_Q18_574380"/>
      <w:bookmarkEnd w:id="8358"/>
      <w:r w:rsidR="009D6CD1">
        <w:rPr>
          <w:rFonts w:hint="cs"/>
          <w:rtl/>
        </w:rPr>
        <w:t>ה</w:t>
      </w:r>
      <w:r>
        <w:rPr>
          <w:rtl/>
        </w:rPr>
        <w:t>ספר</w:t>
      </w:r>
      <w:r w:rsidR="009D6CD1">
        <w:rPr>
          <w:rFonts w:hint="cs"/>
          <w:rtl/>
        </w:rPr>
        <w:t>;</w:t>
      </w:r>
      <w:r>
        <w:rPr>
          <w:rtl/>
        </w:rPr>
        <w:t xml:space="preserve"> </w:t>
      </w:r>
      <w:bookmarkStart w:id="8359" w:name="_ETM_Q18_575160"/>
      <w:bookmarkEnd w:id="8359"/>
      <w:r>
        <w:rPr>
          <w:rFonts w:hint="cs"/>
          <w:rtl/>
        </w:rPr>
        <w:t>שניים</w:t>
      </w:r>
      <w:r>
        <w:rPr>
          <w:rtl/>
        </w:rPr>
        <w:t xml:space="preserve"> </w:t>
      </w:r>
      <w:bookmarkStart w:id="8360" w:name="_ETM_Q18_575730"/>
      <w:bookmarkEnd w:id="8360"/>
      <w:r>
        <w:rPr>
          <w:rtl/>
        </w:rPr>
        <w:t xml:space="preserve">מכל </w:t>
      </w:r>
      <w:bookmarkStart w:id="8361" w:name="_ETM_Q18_575990"/>
      <w:bookmarkEnd w:id="8361"/>
      <w:r>
        <w:rPr>
          <w:rtl/>
        </w:rPr>
        <w:t xml:space="preserve">כל </w:t>
      </w:r>
      <w:bookmarkStart w:id="8362" w:name="_ETM_Q18_576140"/>
      <w:bookmarkStart w:id="8363" w:name="_ETM_Q18_574170"/>
      <w:bookmarkEnd w:id="8362"/>
      <w:bookmarkEnd w:id="8363"/>
      <w:r>
        <w:rPr>
          <w:rFonts w:hint="cs"/>
          <w:rtl/>
        </w:rPr>
        <w:t>עשר</w:t>
      </w:r>
      <w:bookmarkStart w:id="8364" w:name="_ETM_Q18_576560"/>
      <w:bookmarkEnd w:id="8364"/>
      <w:r>
        <w:rPr>
          <w:rtl/>
        </w:rPr>
        <w:t>ה</w:t>
      </w:r>
      <w:r>
        <w:rPr>
          <w:rFonts w:hint="cs"/>
          <w:rtl/>
        </w:rPr>
        <w:t xml:space="preserve"> </w:t>
      </w:r>
      <w:r>
        <w:rPr>
          <w:rtl/>
        </w:rPr>
        <w:t xml:space="preserve">תלמידים </w:t>
      </w:r>
      <w:bookmarkStart w:id="8365" w:name="_ETM_Q18_577339"/>
      <w:bookmarkStart w:id="8366" w:name="_ETM_Q18_577640"/>
      <w:bookmarkEnd w:id="8365"/>
      <w:bookmarkEnd w:id="8366"/>
      <w:r>
        <w:rPr>
          <w:rtl/>
        </w:rPr>
        <w:t xml:space="preserve">לא </w:t>
      </w:r>
      <w:bookmarkStart w:id="8367" w:name="_ETM_Q18_577880"/>
      <w:bookmarkEnd w:id="8367"/>
      <w:r>
        <w:rPr>
          <w:rtl/>
        </w:rPr>
        <w:t xml:space="preserve">מגיעים </w:t>
      </w:r>
      <w:bookmarkStart w:id="8368" w:name="_ETM_Q18_578240"/>
      <w:bookmarkEnd w:id="8368"/>
      <w:r>
        <w:rPr>
          <w:rtl/>
        </w:rPr>
        <w:t xml:space="preserve">לבית </w:t>
      </w:r>
      <w:bookmarkStart w:id="8369" w:name="_ETM_Q18_578509"/>
      <w:bookmarkEnd w:id="8369"/>
      <w:r>
        <w:rPr>
          <w:rtl/>
        </w:rPr>
        <w:t>הספר</w:t>
      </w:r>
      <w:r>
        <w:rPr>
          <w:rFonts w:hint="cs"/>
          <w:rtl/>
        </w:rPr>
        <w:t>.</w:t>
      </w:r>
    </w:p>
    <w:p w:rsidR="004409CC" w:rsidRDefault="004409CC" w:rsidP="00715DC3">
      <w:pPr>
        <w:rPr>
          <w:rtl/>
        </w:rPr>
      </w:pPr>
    </w:p>
    <w:p w:rsidR="004409CC" w:rsidRDefault="004409CC" w:rsidP="00715DC3">
      <w:pPr>
        <w:pStyle w:val="af6"/>
        <w:rPr>
          <w:rtl/>
        </w:rPr>
      </w:pPr>
      <w:bookmarkStart w:id="8370" w:name="ET_yor_6597_12"/>
      <w:r w:rsidRPr="00715DC3">
        <w:rPr>
          <w:rStyle w:val="TagStyle"/>
          <w:rtl/>
        </w:rPr>
        <w:t xml:space="preserve"> &lt;&lt; יור &gt;&gt;</w:t>
      </w:r>
      <w:r w:rsidRPr="00964E40">
        <w:rPr>
          <w:rStyle w:val="TagStyle"/>
          <w:rtl/>
        </w:rPr>
        <w:t xml:space="preserve"> </w:t>
      </w:r>
      <w:r w:rsidRPr="00964E40">
        <w:rPr>
          <w:rtl/>
        </w:rPr>
        <w:t>היו"ר מאיר כהן:</w:t>
      </w:r>
      <w:r w:rsidRPr="00964E40">
        <w:rPr>
          <w:rStyle w:val="TagStyle"/>
          <w:rtl/>
        </w:rPr>
        <w:t xml:space="preserve"> </w:t>
      </w:r>
      <w:r w:rsidRPr="00715DC3">
        <w:rPr>
          <w:rStyle w:val="TagStyle"/>
          <w:rtl/>
        </w:rPr>
        <w:t xml:space="preserve">&lt;&lt; יור &gt;&gt; </w:t>
      </w:r>
      <w:r>
        <w:rPr>
          <w:rStyle w:val="TagStyle"/>
          <w:rtl/>
        </w:rPr>
        <w:t xml:space="preserve">   </w:t>
      </w:r>
    </w:p>
    <w:p w:rsidR="004409CC" w:rsidRDefault="004409CC" w:rsidP="00715DC3">
      <w:pPr>
        <w:rPr>
          <w:rtl/>
          <w:lang w:eastAsia="he-IL"/>
        </w:rPr>
      </w:pPr>
    </w:p>
    <w:p w:rsidR="004409CC" w:rsidRPr="00964E40" w:rsidRDefault="004409CC" w:rsidP="00715DC3">
      <w:pPr>
        <w:rPr>
          <w:rtl/>
          <w:lang w:eastAsia="he-IL"/>
        </w:rPr>
      </w:pPr>
      <w:r>
        <w:rPr>
          <w:rFonts w:hint="cs"/>
          <w:rtl/>
          <w:lang w:eastAsia="he-IL"/>
        </w:rPr>
        <w:t xml:space="preserve">חברים, להירגע. כבוד השר, </w:t>
      </w:r>
      <w:bookmarkStart w:id="8371" w:name="_ETM_Q18_593404"/>
      <w:bookmarkEnd w:id="8371"/>
      <w:r>
        <w:rPr>
          <w:rFonts w:hint="cs"/>
          <w:rtl/>
          <w:lang w:eastAsia="he-IL"/>
        </w:rPr>
        <w:t>ברוך הבא.</w:t>
      </w:r>
    </w:p>
    <w:p w:rsidR="004409CC" w:rsidRDefault="004409CC" w:rsidP="00E67818">
      <w:pPr>
        <w:rPr>
          <w:rtl/>
        </w:rPr>
      </w:pPr>
    </w:p>
    <w:bookmarkEnd w:id="8370"/>
    <w:p w:rsidR="004409CC" w:rsidRDefault="004409CC" w:rsidP="00715DC3">
      <w:pPr>
        <w:pStyle w:val="-"/>
        <w:keepNext/>
        <w:rPr>
          <w:rtl/>
        </w:rPr>
      </w:pPr>
      <w:r w:rsidRPr="00402DA0">
        <w:rPr>
          <w:rStyle w:val="TagStyle"/>
          <w:rtl/>
        </w:rPr>
        <w:t xml:space="preserve">&lt;&lt; דובר_המשך &gt;&gt; </w:t>
      </w:r>
      <w:r>
        <w:rPr>
          <w:rtl/>
        </w:rPr>
        <w:t>יוראי להב הרצנו (יש עתיד):</w:t>
      </w:r>
      <w:r w:rsidRPr="00402DA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rPr>
      </w:pPr>
      <w:bookmarkStart w:id="8372" w:name="_ETM_Q18_579329"/>
      <w:bookmarkEnd w:id="8372"/>
      <w:r>
        <w:rPr>
          <w:rtl/>
        </w:rPr>
        <w:t xml:space="preserve">36% </w:t>
      </w:r>
      <w:bookmarkStart w:id="8373" w:name="_ETM_Q18_580740"/>
      <w:bookmarkEnd w:id="8373"/>
      <w:r>
        <w:rPr>
          <w:rtl/>
        </w:rPr>
        <w:t xml:space="preserve">מההורים </w:t>
      </w:r>
      <w:bookmarkStart w:id="8374" w:name="_ETM_Q18_581429"/>
      <w:bookmarkEnd w:id="8374"/>
      <w:r>
        <w:rPr>
          <w:rFonts w:hint="cs"/>
          <w:rtl/>
        </w:rPr>
        <w:t xml:space="preserve">של </w:t>
      </w:r>
      <w:r>
        <w:rPr>
          <w:rtl/>
        </w:rPr>
        <w:t xml:space="preserve">אותם </w:t>
      </w:r>
      <w:bookmarkStart w:id="8375" w:name="_ETM_Q18_581700"/>
      <w:bookmarkEnd w:id="8375"/>
      <w:r>
        <w:rPr>
          <w:rtl/>
        </w:rPr>
        <w:t xml:space="preserve">תלמידים </w:t>
      </w:r>
      <w:bookmarkStart w:id="8376" w:name="_ETM_Q18_582540"/>
      <w:bookmarkEnd w:id="8376"/>
      <w:r>
        <w:rPr>
          <w:rtl/>
        </w:rPr>
        <w:t xml:space="preserve">מקריית </w:t>
      </w:r>
      <w:bookmarkStart w:id="8377" w:name="_ETM_Q18_583020"/>
      <w:bookmarkEnd w:id="8377"/>
      <w:r>
        <w:rPr>
          <w:rFonts w:hint="cs"/>
          <w:rtl/>
        </w:rPr>
        <w:t>שמונה</w:t>
      </w:r>
      <w:bookmarkStart w:id="8378" w:name="_ETM_Q18_582120"/>
      <w:bookmarkEnd w:id="8378"/>
      <w:r>
        <w:rPr>
          <w:rtl/>
        </w:rPr>
        <w:t xml:space="preserve"> </w:t>
      </w:r>
      <w:bookmarkStart w:id="8379" w:name="_ETM_Q18_584010"/>
      <w:bookmarkEnd w:id="8379"/>
      <w:r>
        <w:rPr>
          <w:rtl/>
        </w:rPr>
        <w:t xml:space="preserve">לא </w:t>
      </w:r>
      <w:bookmarkStart w:id="8380" w:name="_ETM_Q18_584220"/>
      <w:bookmarkEnd w:id="8380"/>
      <w:r>
        <w:rPr>
          <w:rtl/>
        </w:rPr>
        <w:t xml:space="preserve">הולכים </w:t>
      </w:r>
      <w:bookmarkStart w:id="8381" w:name="_ETM_Q18_584490"/>
      <w:bookmarkEnd w:id="8381"/>
      <w:r>
        <w:rPr>
          <w:rtl/>
        </w:rPr>
        <w:t xml:space="preserve">לעבודה </w:t>
      </w:r>
      <w:bookmarkStart w:id="8382" w:name="_ETM_Q18_584880"/>
      <w:bookmarkEnd w:id="8382"/>
      <w:r>
        <w:rPr>
          <w:rtl/>
        </w:rPr>
        <w:t>יותר</w:t>
      </w:r>
      <w:r>
        <w:rPr>
          <w:rFonts w:hint="cs"/>
          <w:rtl/>
        </w:rPr>
        <w:t>,</w:t>
      </w:r>
      <w:r>
        <w:rPr>
          <w:rtl/>
        </w:rPr>
        <w:t xml:space="preserve"> </w:t>
      </w:r>
      <w:bookmarkStart w:id="8383" w:name="_ETM_Q18_585089"/>
      <w:bookmarkEnd w:id="8383"/>
      <w:r>
        <w:rPr>
          <w:rtl/>
        </w:rPr>
        <w:t xml:space="preserve">לא </w:t>
      </w:r>
      <w:bookmarkStart w:id="8384" w:name="_ETM_Q18_585210"/>
      <w:bookmarkEnd w:id="8384"/>
      <w:r>
        <w:rPr>
          <w:rtl/>
        </w:rPr>
        <w:t>מתפרנסים</w:t>
      </w:r>
      <w:r>
        <w:rPr>
          <w:rFonts w:hint="cs"/>
          <w:rtl/>
        </w:rPr>
        <w:t>.</w:t>
      </w:r>
      <w:bookmarkStart w:id="8385" w:name="_ETM_Q18_586790"/>
      <w:bookmarkEnd w:id="8385"/>
    </w:p>
    <w:p w:rsidR="004409CC" w:rsidRDefault="004409CC" w:rsidP="00715DC3">
      <w:pPr>
        <w:rPr>
          <w:rtl/>
        </w:rPr>
      </w:pPr>
      <w:bookmarkStart w:id="8386" w:name="_ETM_Q18_587640"/>
      <w:bookmarkStart w:id="8387" w:name="_ETM_Q18_587707"/>
      <w:bookmarkEnd w:id="8386"/>
      <w:bookmarkEnd w:id="8387"/>
    </w:p>
    <w:p w:rsidR="004409CC" w:rsidRDefault="004409CC" w:rsidP="00715DC3">
      <w:pPr>
        <w:pStyle w:val="af6"/>
        <w:keepNext/>
        <w:rPr>
          <w:rtl/>
        </w:rPr>
      </w:pPr>
      <w:bookmarkStart w:id="8388" w:name="ET_yor_6597_11"/>
      <w:r w:rsidRPr="00402DA0">
        <w:rPr>
          <w:rStyle w:val="TagStyle"/>
          <w:rtl/>
        </w:rPr>
        <w:t xml:space="preserve"> &lt;&lt; יור &gt;&gt; </w:t>
      </w:r>
      <w:r>
        <w:rPr>
          <w:rtl/>
        </w:rPr>
        <w:t>היו"ר מאיר כהן:</w:t>
      </w:r>
      <w:r w:rsidRPr="00402DA0">
        <w:rPr>
          <w:rStyle w:val="TagStyle"/>
          <w:rtl/>
        </w:rPr>
        <w:t xml:space="preserve"> &lt;&lt; יור &gt;&gt;</w:t>
      </w:r>
      <w:r>
        <w:rPr>
          <w:rtl/>
        </w:rPr>
        <w:t xml:space="preserve">   </w:t>
      </w:r>
      <w:bookmarkEnd w:id="8388"/>
    </w:p>
    <w:p w:rsidR="004409CC" w:rsidRDefault="004409CC" w:rsidP="00E67818">
      <w:pPr>
        <w:rPr>
          <w:rtl/>
          <w:lang w:eastAsia="he-IL"/>
        </w:rPr>
      </w:pPr>
    </w:p>
    <w:p w:rsidR="004409CC" w:rsidRDefault="004409CC" w:rsidP="00715DC3">
      <w:pPr>
        <w:rPr>
          <w:rtl/>
          <w:lang w:eastAsia="he-IL"/>
        </w:rPr>
      </w:pPr>
      <w:bookmarkStart w:id="8389" w:name="_ETM_Q18_587308"/>
      <w:bookmarkEnd w:id="8389"/>
      <w:r>
        <w:rPr>
          <w:rFonts w:hint="cs"/>
          <w:rtl/>
          <w:lang w:eastAsia="he-IL"/>
        </w:rPr>
        <w:t>20%?</w:t>
      </w:r>
      <w:bookmarkStart w:id="8390" w:name="_ETM_Q18_585350"/>
      <w:bookmarkEnd w:id="8390"/>
    </w:p>
    <w:p w:rsidR="004409CC" w:rsidRDefault="004409CC" w:rsidP="00715DC3">
      <w:pPr>
        <w:rPr>
          <w:rtl/>
          <w:lang w:eastAsia="he-IL"/>
        </w:rPr>
      </w:pPr>
      <w:bookmarkStart w:id="8391" w:name="_ETM_Q18_597084"/>
      <w:bookmarkStart w:id="8392" w:name="_ETM_Q18_597144"/>
      <w:bookmarkEnd w:id="8391"/>
      <w:bookmarkEnd w:id="8392"/>
    </w:p>
    <w:p w:rsidR="004409CC" w:rsidRDefault="004409CC" w:rsidP="00715DC3">
      <w:pPr>
        <w:pStyle w:val="-"/>
        <w:keepNext/>
        <w:rPr>
          <w:rtl/>
        </w:rPr>
      </w:pPr>
      <w:bookmarkStart w:id="8393" w:name="_ETM_Q18_586004"/>
      <w:bookmarkStart w:id="8394" w:name="_ETM_Q18_586089"/>
      <w:bookmarkEnd w:id="8393"/>
      <w:bookmarkEnd w:id="8394"/>
      <w:r w:rsidRPr="00402DA0">
        <w:rPr>
          <w:rStyle w:val="TagStyle"/>
          <w:rtl/>
        </w:rPr>
        <w:t xml:space="preserve"> &lt;&lt; דובר_המשך &gt;&gt; </w:t>
      </w:r>
      <w:r>
        <w:rPr>
          <w:rtl/>
        </w:rPr>
        <w:t>יוראי להב הרצנו (יש עתיד):</w:t>
      </w:r>
      <w:r w:rsidRPr="00402DA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rPr>
      </w:pPr>
      <w:bookmarkStart w:id="8395" w:name="_ETM_Q18_587193"/>
      <w:bookmarkStart w:id="8396" w:name="_ETM_Q18_587831"/>
      <w:bookmarkStart w:id="8397" w:name="_ETM_Q18_587881"/>
      <w:bookmarkStart w:id="8398" w:name="_ETM_Q18_587210"/>
      <w:bookmarkStart w:id="8399" w:name="_ETM_Q18_585000"/>
      <w:bookmarkStart w:id="8400" w:name="_ETM_Q18_587570"/>
      <w:bookmarkStart w:id="8401" w:name="_ETM_Q18_588229"/>
      <w:bookmarkEnd w:id="8395"/>
      <w:bookmarkEnd w:id="8396"/>
      <w:bookmarkEnd w:id="8397"/>
      <w:bookmarkEnd w:id="8398"/>
      <w:bookmarkEnd w:id="8399"/>
      <w:bookmarkEnd w:id="8400"/>
      <w:bookmarkEnd w:id="8401"/>
      <w:r>
        <w:rPr>
          <w:rtl/>
        </w:rPr>
        <w:t xml:space="preserve">20% </w:t>
      </w:r>
      <w:bookmarkStart w:id="8402" w:name="_ETM_Q18_589040"/>
      <w:bookmarkEnd w:id="8402"/>
      <w:r>
        <w:rPr>
          <w:rtl/>
        </w:rPr>
        <w:t>נ</w:t>
      </w:r>
      <w:r>
        <w:rPr>
          <w:rFonts w:hint="cs"/>
          <w:rtl/>
        </w:rPr>
        <w:t>שר</w:t>
      </w:r>
      <w:bookmarkStart w:id="8403" w:name="_ETM_Q18_587529"/>
      <w:bookmarkEnd w:id="8403"/>
      <w:r>
        <w:rPr>
          <w:rtl/>
        </w:rPr>
        <w:t xml:space="preserve">ו </w:t>
      </w:r>
      <w:bookmarkStart w:id="8404" w:name="_ETM_Q18_589400"/>
      <w:bookmarkEnd w:id="8404"/>
      <w:r>
        <w:rPr>
          <w:rtl/>
        </w:rPr>
        <w:t>מהלימודים</w:t>
      </w:r>
      <w:r>
        <w:rPr>
          <w:rFonts w:hint="cs"/>
          <w:rtl/>
        </w:rPr>
        <w:t>,</w:t>
      </w:r>
      <w:r>
        <w:rPr>
          <w:rtl/>
        </w:rPr>
        <w:t xml:space="preserve"> </w:t>
      </w:r>
      <w:bookmarkStart w:id="8405" w:name="_ETM_Q18_590060"/>
      <w:bookmarkEnd w:id="8405"/>
      <w:r>
        <w:rPr>
          <w:rtl/>
        </w:rPr>
        <w:t xml:space="preserve">36% </w:t>
      </w:r>
      <w:bookmarkStart w:id="8406" w:name="_ETM_Q18_591589"/>
      <w:bookmarkEnd w:id="8406"/>
      <w:r>
        <w:rPr>
          <w:rtl/>
        </w:rPr>
        <w:t xml:space="preserve">מההורים </w:t>
      </w:r>
      <w:bookmarkStart w:id="8407" w:name="_ETM_Q18_592100"/>
      <w:bookmarkEnd w:id="8407"/>
      <w:r>
        <w:rPr>
          <w:rtl/>
        </w:rPr>
        <w:t xml:space="preserve">של </w:t>
      </w:r>
      <w:bookmarkStart w:id="8408" w:name="_ETM_Q18_592250"/>
      <w:bookmarkEnd w:id="8408"/>
      <w:r>
        <w:rPr>
          <w:rtl/>
        </w:rPr>
        <w:t xml:space="preserve">אותם </w:t>
      </w:r>
      <w:bookmarkStart w:id="8409" w:name="_ETM_Q18_592490"/>
      <w:bookmarkEnd w:id="8409"/>
      <w:r>
        <w:rPr>
          <w:rtl/>
        </w:rPr>
        <w:t xml:space="preserve">תלמידים </w:t>
      </w:r>
      <w:bookmarkStart w:id="8410" w:name="_ETM_Q18_593240"/>
      <w:bookmarkEnd w:id="8410"/>
      <w:r>
        <w:rPr>
          <w:rtl/>
        </w:rPr>
        <w:t xml:space="preserve">כבר </w:t>
      </w:r>
      <w:bookmarkStart w:id="8411" w:name="_ETM_Q18_593479"/>
      <w:bookmarkEnd w:id="8411"/>
      <w:r>
        <w:rPr>
          <w:rtl/>
        </w:rPr>
        <w:t xml:space="preserve">לא </w:t>
      </w:r>
      <w:bookmarkStart w:id="8412" w:name="_ETM_Q18_593600"/>
      <w:bookmarkEnd w:id="8412"/>
      <w:r>
        <w:rPr>
          <w:rtl/>
        </w:rPr>
        <w:t>בעבודה</w:t>
      </w:r>
      <w:r>
        <w:rPr>
          <w:rFonts w:hint="cs"/>
          <w:rtl/>
        </w:rPr>
        <w:t>,</w:t>
      </w:r>
      <w:r>
        <w:rPr>
          <w:rtl/>
        </w:rPr>
        <w:t xml:space="preserve"> </w:t>
      </w:r>
      <w:bookmarkStart w:id="8413" w:name="_ETM_Q18_594440"/>
      <w:bookmarkEnd w:id="8413"/>
      <w:r>
        <w:rPr>
          <w:rtl/>
        </w:rPr>
        <w:t>באבטלה</w:t>
      </w:r>
      <w:r>
        <w:rPr>
          <w:rFonts w:hint="cs"/>
          <w:rtl/>
        </w:rPr>
        <w:t>.</w:t>
      </w:r>
      <w:bookmarkStart w:id="8414" w:name="_ETM_Q18_598120"/>
      <w:bookmarkEnd w:id="8414"/>
    </w:p>
    <w:p w:rsidR="004409CC" w:rsidRDefault="004409CC" w:rsidP="00715DC3">
      <w:pPr>
        <w:rPr>
          <w:rtl/>
        </w:rPr>
      </w:pPr>
      <w:bookmarkStart w:id="8415" w:name="_ETM_Q18_598199"/>
      <w:bookmarkEnd w:id="8415"/>
    </w:p>
    <w:p w:rsidR="004409CC" w:rsidRDefault="004409CC" w:rsidP="009D6CD1">
      <w:pPr>
        <w:rPr>
          <w:rtl/>
        </w:rPr>
      </w:pPr>
      <w:bookmarkStart w:id="8416" w:name="_ETM_Q18_598288"/>
      <w:bookmarkStart w:id="8417" w:name="_ETM_Q18_598369"/>
      <w:bookmarkStart w:id="8418" w:name="_ETM_Q18_596610"/>
      <w:bookmarkEnd w:id="8416"/>
      <w:bookmarkEnd w:id="8417"/>
      <w:bookmarkEnd w:id="8418"/>
      <w:r>
        <w:rPr>
          <w:rtl/>
        </w:rPr>
        <w:t xml:space="preserve">אתמול </w:t>
      </w:r>
      <w:bookmarkStart w:id="8419" w:name="_ETM_Q18_597029"/>
      <w:bookmarkEnd w:id="8419"/>
      <w:r>
        <w:rPr>
          <w:rtl/>
        </w:rPr>
        <w:t xml:space="preserve">הייתי </w:t>
      </w:r>
      <w:bookmarkStart w:id="8420" w:name="_ETM_Q18_597479"/>
      <w:bookmarkEnd w:id="8420"/>
      <w:r>
        <w:rPr>
          <w:rtl/>
        </w:rPr>
        <w:t xml:space="preserve">בביקור </w:t>
      </w:r>
      <w:bookmarkStart w:id="8421" w:name="_ETM_Q18_598500"/>
      <w:bookmarkEnd w:id="8421"/>
      <w:r>
        <w:rPr>
          <w:rtl/>
        </w:rPr>
        <w:t>ב</w:t>
      </w:r>
      <w:r>
        <w:rPr>
          <w:rFonts w:hint="cs"/>
          <w:rtl/>
        </w:rPr>
        <w:t>י</w:t>
      </w:r>
      <w:bookmarkStart w:id="8422" w:name="_ETM_Q18_597320"/>
      <w:bookmarkEnd w:id="8422"/>
      <w:r>
        <w:rPr>
          <w:rtl/>
        </w:rPr>
        <w:t xml:space="preserve">ישובי </w:t>
      </w:r>
      <w:bookmarkStart w:id="8423" w:name="_ETM_Q18_598979"/>
      <w:bookmarkEnd w:id="8423"/>
      <w:r>
        <w:rPr>
          <w:rtl/>
        </w:rPr>
        <w:t xml:space="preserve">קו </w:t>
      </w:r>
      <w:bookmarkStart w:id="8424" w:name="_ETM_Q18_599220"/>
      <w:bookmarkEnd w:id="8424"/>
      <w:r>
        <w:rPr>
          <w:rtl/>
        </w:rPr>
        <w:t>העימות</w:t>
      </w:r>
      <w:r w:rsidR="009D6CD1">
        <w:rPr>
          <w:rFonts w:hint="cs"/>
          <w:rtl/>
        </w:rPr>
        <w:t>,</w:t>
      </w:r>
      <w:r>
        <w:rPr>
          <w:rtl/>
        </w:rPr>
        <w:t xml:space="preserve"> </w:t>
      </w:r>
      <w:bookmarkStart w:id="8425" w:name="_ETM_Q18_599759"/>
      <w:bookmarkEnd w:id="8425"/>
      <w:r>
        <w:rPr>
          <w:rtl/>
        </w:rPr>
        <w:t>אל</w:t>
      </w:r>
      <w:r>
        <w:rPr>
          <w:rFonts w:hint="cs"/>
          <w:rtl/>
        </w:rPr>
        <w:t>ה</w:t>
      </w:r>
      <w:r>
        <w:rPr>
          <w:rtl/>
        </w:rPr>
        <w:t xml:space="preserve"> </w:t>
      </w:r>
      <w:bookmarkStart w:id="8426" w:name="_ETM_Q18_599970"/>
      <w:bookmarkEnd w:id="8426"/>
      <w:r>
        <w:rPr>
          <w:rtl/>
        </w:rPr>
        <w:t xml:space="preserve">שלא </w:t>
      </w:r>
      <w:bookmarkStart w:id="8427" w:name="_ETM_Q18_600240"/>
      <w:bookmarkEnd w:id="8427"/>
      <w:r>
        <w:rPr>
          <w:rtl/>
        </w:rPr>
        <w:t>פונו</w:t>
      </w:r>
      <w:r>
        <w:rPr>
          <w:rFonts w:hint="cs"/>
          <w:rtl/>
        </w:rPr>
        <w:t>.</w:t>
      </w:r>
      <w:r>
        <w:rPr>
          <w:rtl/>
        </w:rPr>
        <w:t xml:space="preserve"> </w:t>
      </w:r>
      <w:bookmarkStart w:id="8428" w:name="_ETM_Q18_601140"/>
      <w:bookmarkEnd w:id="8428"/>
      <w:r>
        <w:rPr>
          <w:rtl/>
        </w:rPr>
        <w:t xml:space="preserve">אני </w:t>
      </w:r>
      <w:bookmarkStart w:id="8429" w:name="_ETM_Q18_601290"/>
      <w:bookmarkEnd w:id="8429"/>
      <w:r>
        <w:rPr>
          <w:rtl/>
        </w:rPr>
        <w:t xml:space="preserve">מוכרח </w:t>
      </w:r>
      <w:bookmarkStart w:id="8430" w:name="_ETM_Q18_601529"/>
      <w:bookmarkEnd w:id="8430"/>
      <w:r>
        <w:rPr>
          <w:rtl/>
        </w:rPr>
        <w:t xml:space="preserve">לומר </w:t>
      </w:r>
      <w:bookmarkStart w:id="8431" w:name="_ETM_Q18_601860"/>
      <w:bookmarkEnd w:id="8431"/>
      <w:r>
        <w:rPr>
          <w:rtl/>
        </w:rPr>
        <w:t xml:space="preserve">לכם </w:t>
      </w:r>
      <w:bookmarkStart w:id="8432" w:name="_ETM_Q18_602579"/>
      <w:bookmarkEnd w:id="8432"/>
      <w:r>
        <w:rPr>
          <w:rtl/>
        </w:rPr>
        <w:t xml:space="preserve">שאני </w:t>
      </w:r>
      <w:bookmarkStart w:id="8433" w:name="_ETM_Q18_602939"/>
      <w:bookmarkEnd w:id="8433"/>
      <w:r>
        <w:rPr>
          <w:rtl/>
        </w:rPr>
        <w:t>מתבייש</w:t>
      </w:r>
      <w:r>
        <w:rPr>
          <w:rFonts w:hint="cs"/>
          <w:rtl/>
        </w:rPr>
        <w:t>,</w:t>
      </w:r>
      <w:r>
        <w:rPr>
          <w:rtl/>
        </w:rPr>
        <w:t xml:space="preserve"> </w:t>
      </w:r>
      <w:bookmarkStart w:id="8434" w:name="_ETM_Q18_604100"/>
      <w:bookmarkEnd w:id="8434"/>
      <w:r>
        <w:rPr>
          <w:rtl/>
        </w:rPr>
        <w:t xml:space="preserve">גם </w:t>
      </w:r>
      <w:bookmarkStart w:id="8435" w:name="_ETM_Q18_604339"/>
      <w:bookmarkEnd w:id="8435"/>
      <w:r>
        <w:rPr>
          <w:rtl/>
        </w:rPr>
        <w:t xml:space="preserve">כחבר </w:t>
      </w:r>
      <w:bookmarkStart w:id="8436" w:name="_ETM_Q18_604759"/>
      <w:bookmarkEnd w:id="8436"/>
      <w:r>
        <w:rPr>
          <w:rtl/>
        </w:rPr>
        <w:t>אופוזיציה</w:t>
      </w:r>
      <w:r>
        <w:rPr>
          <w:rFonts w:hint="cs"/>
          <w:rtl/>
        </w:rPr>
        <w:t>,</w:t>
      </w:r>
      <w:bookmarkStart w:id="8437" w:name="_ETM_Q18_604889"/>
      <w:bookmarkEnd w:id="8437"/>
      <w:r>
        <w:rPr>
          <w:rtl/>
        </w:rPr>
        <w:t xml:space="preserve"> </w:t>
      </w:r>
      <w:bookmarkStart w:id="8438" w:name="_ETM_Q18_605899"/>
      <w:bookmarkEnd w:id="8438"/>
      <w:r>
        <w:rPr>
          <w:rtl/>
        </w:rPr>
        <w:t xml:space="preserve">אבל </w:t>
      </w:r>
      <w:bookmarkStart w:id="8439" w:name="_ETM_Q18_606139"/>
      <w:bookmarkEnd w:id="8439"/>
      <w:r>
        <w:rPr>
          <w:rtl/>
        </w:rPr>
        <w:t xml:space="preserve">בשם </w:t>
      </w:r>
      <w:bookmarkStart w:id="8440" w:name="_ETM_Q18_606439"/>
      <w:bookmarkEnd w:id="8440"/>
      <w:r>
        <w:rPr>
          <w:rtl/>
        </w:rPr>
        <w:t xml:space="preserve">כל </w:t>
      </w:r>
      <w:bookmarkStart w:id="8441" w:name="_ETM_Q18_606649"/>
      <w:bookmarkEnd w:id="8441"/>
      <w:r>
        <w:rPr>
          <w:rtl/>
        </w:rPr>
        <w:t xml:space="preserve">חברי </w:t>
      </w:r>
      <w:bookmarkStart w:id="8442" w:name="_ETM_Q18_607009"/>
      <w:bookmarkEnd w:id="8442"/>
      <w:r>
        <w:rPr>
          <w:rtl/>
        </w:rPr>
        <w:t xml:space="preserve">הבית </w:t>
      </w:r>
      <w:bookmarkStart w:id="8443" w:name="_ETM_Q18_607429"/>
      <w:bookmarkEnd w:id="8443"/>
      <w:r>
        <w:rPr>
          <w:rtl/>
        </w:rPr>
        <w:t>ה</w:t>
      </w:r>
      <w:r>
        <w:rPr>
          <w:rFonts w:hint="cs"/>
          <w:rtl/>
        </w:rPr>
        <w:t>ז</w:t>
      </w:r>
      <w:r>
        <w:rPr>
          <w:rtl/>
        </w:rPr>
        <w:t>ה</w:t>
      </w:r>
      <w:bookmarkStart w:id="8444" w:name="_ETM_Q18_607789"/>
      <w:bookmarkEnd w:id="8444"/>
      <w:r>
        <w:rPr>
          <w:rFonts w:hint="cs"/>
          <w:rtl/>
        </w:rPr>
        <w:t>,</w:t>
      </w:r>
      <w:bookmarkStart w:id="8445" w:name="_ETM_Q18_607029"/>
      <w:bookmarkEnd w:id="8445"/>
      <w:r>
        <w:rPr>
          <w:rtl/>
        </w:rPr>
        <w:t xml:space="preserve"> </w:t>
      </w:r>
      <w:bookmarkStart w:id="8446" w:name="_ETM_Q18_608930"/>
      <w:bookmarkEnd w:id="8446"/>
      <w:r>
        <w:rPr>
          <w:rtl/>
        </w:rPr>
        <w:t xml:space="preserve">כי </w:t>
      </w:r>
      <w:bookmarkStart w:id="8447" w:name="_ETM_Q18_609290"/>
      <w:bookmarkEnd w:id="8447"/>
      <w:r>
        <w:rPr>
          <w:rtl/>
        </w:rPr>
        <w:t xml:space="preserve">תושבי </w:t>
      </w:r>
      <w:bookmarkStart w:id="8448" w:name="_ETM_Q18_609770"/>
      <w:bookmarkEnd w:id="8448"/>
      <w:r>
        <w:rPr>
          <w:rtl/>
        </w:rPr>
        <w:t>הצפון</w:t>
      </w:r>
      <w:r>
        <w:rPr>
          <w:rFonts w:hint="cs"/>
          <w:rtl/>
        </w:rPr>
        <w:t>,</w:t>
      </w:r>
      <w:r>
        <w:rPr>
          <w:rtl/>
        </w:rPr>
        <w:t xml:space="preserve"> </w:t>
      </w:r>
      <w:bookmarkStart w:id="8449" w:name="_ETM_Q18_610250"/>
      <w:bookmarkEnd w:id="8449"/>
      <w:r>
        <w:rPr>
          <w:rtl/>
        </w:rPr>
        <w:t xml:space="preserve">תושבי </w:t>
      </w:r>
      <w:bookmarkStart w:id="8450" w:name="_ETM_Q18_610550"/>
      <w:bookmarkEnd w:id="8450"/>
      <w:r>
        <w:rPr>
          <w:rtl/>
        </w:rPr>
        <w:t xml:space="preserve">קו </w:t>
      </w:r>
      <w:bookmarkStart w:id="8451" w:name="_ETM_Q18_610730"/>
      <w:bookmarkEnd w:id="8451"/>
      <w:r>
        <w:rPr>
          <w:rtl/>
        </w:rPr>
        <w:t xml:space="preserve">העימות </w:t>
      </w:r>
      <w:bookmarkStart w:id="8452" w:name="_ETM_Q18_611030"/>
      <w:bookmarkEnd w:id="8452"/>
      <w:r>
        <w:rPr>
          <w:rtl/>
        </w:rPr>
        <w:t>של</w:t>
      </w:r>
      <w:r>
        <w:rPr>
          <w:rFonts w:hint="cs"/>
          <w:rtl/>
        </w:rPr>
        <w:t>א</w:t>
      </w:r>
      <w:r>
        <w:rPr>
          <w:rtl/>
        </w:rPr>
        <w:t xml:space="preserve"> </w:t>
      </w:r>
      <w:bookmarkStart w:id="8453" w:name="_ETM_Q18_611270"/>
      <w:bookmarkEnd w:id="8453"/>
      <w:r>
        <w:rPr>
          <w:rtl/>
        </w:rPr>
        <w:t>פונו</w:t>
      </w:r>
      <w:bookmarkStart w:id="8454" w:name="_ETM_Q18_612010"/>
      <w:bookmarkStart w:id="8455" w:name="_ETM_Q18_611513"/>
      <w:bookmarkEnd w:id="8454"/>
      <w:bookmarkEnd w:id="8455"/>
      <w:r>
        <w:rPr>
          <w:rFonts w:hint="cs"/>
          <w:rtl/>
        </w:rPr>
        <w:t xml:space="preserve"> </w:t>
      </w:r>
      <w:r w:rsidR="009D6CD1">
        <w:rPr>
          <w:rFonts w:hint="eastAsia"/>
          <w:rtl/>
        </w:rPr>
        <w:t xml:space="preserve">– </w:t>
      </w:r>
      <w:r>
        <w:rPr>
          <w:rtl/>
        </w:rPr>
        <w:t>מתעל</w:t>
      </w:r>
      <w:bookmarkStart w:id="8456" w:name="_ETM_Q18_609548"/>
      <w:bookmarkEnd w:id="8456"/>
      <w:r>
        <w:rPr>
          <w:rtl/>
        </w:rPr>
        <w:t xml:space="preserve">מים </w:t>
      </w:r>
      <w:bookmarkStart w:id="8457" w:name="_ETM_Q18_612700"/>
      <w:bookmarkEnd w:id="8457"/>
      <w:r>
        <w:rPr>
          <w:rtl/>
        </w:rPr>
        <w:t>מהם</w:t>
      </w:r>
      <w:r>
        <w:rPr>
          <w:rFonts w:hint="cs"/>
          <w:rtl/>
        </w:rPr>
        <w:t>,</w:t>
      </w:r>
      <w:r>
        <w:rPr>
          <w:rtl/>
        </w:rPr>
        <w:t xml:space="preserve"> </w:t>
      </w:r>
      <w:bookmarkStart w:id="8458" w:name="_ETM_Q18_613239"/>
      <w:bookmarkEnd w:id="8458"/>
      <w:r>
        <w:rPr>
          <w:rtl/>
        </w:rPr>
        <w:t xml:space="preserve">מצפצפים </w:t>
      </w:r>
      <w:bookmarkStart w:id="8459" w:name="_ETM_Q18_614049"/>
      <w:bookmarkEnd w:id="8459"/>
      <w:r>
        <w:rPr>
          <w:rtl/>
        </w:rPr>
        <w:t>עליהם</w:t>
      </w:r>
      <w:r>
        <w:rPr>
          <w:rFonts w:hint="cs"/>
          <w:rtl/>
        </w:rPr>
        <w:t>,</w:t>
      </w:r>
      <w:bookmarkStart w:id="8460" w:name="_ETM_Q18_611197"/>
      <w:bookmarkEnd w:id="8460"/>
      <w:r>
        <w:rPr>
          <w:rtl/>
        </w:rPr>
        <w:t xml:space="preserve"> </w:t>
      </w:r>
      <w:bookmarkStart w:id="8461" w:name="_ETM_Q18_614349"/>
      <w:bookmarkEnd w:id="8461"/>
      <w:r>
        <w:rPr>
          <w:rtl/>
        </w:rPr>
        <w:t xml:space="preserve">לא </w:t>
      </w:r>
      <w:bookmarkStart w:id="8462" w:name="_ETM_Q18_614439"/>
      <w:bookmarkEnd w:id="8462"/>
      <w:r>
        <w:rPr>
          <w:rtl/>
        </w:rPr>
        <w:t xml:space="preserve">סופרים </w:t>
      </w:r>
      <w:bookmarkStart w:id="8463" w:name="_ETM_Q18_614980"/>
      <w:bookmarkEnd w:id="8463"/>
      <w:r>
        <w:rPr>
          <w:rtl/>
        </w:rPr>
        <w:t>אותם</w:t>
      </w:r>
      <w:r>
        <w:rPr>
          <w:rFonts w:hint="cs"/>
          <w:rtl/>
        </w:rPr>
        <w:t>.</w:t>
      </w:r>
      <w:r>
        <w:rPr>
          <w:rtl/>
        </w:rPr>
        <w:t xml:space="preserve"> </w:t>
      </w:r>
      <w:bookmarkStart w:id="8464" w:name="_ETM_Q18_615340"/>
      <w:bookmarkEnd w:id="8464"/>
      <w:r>
        <w:rPr>
          <w:rtl/>
        </w:rPr>
        <w:t xml:space="preserve">אני </w:t>
      </w:r>
      <w:bookmarkStart w:id="8465" w:name="_ETM_Q18_615459"/>
      <w:bookmarkEnd w:id="8465"/>
      <w:r>
        <w:rPr>
          <w:rtl/>
        </w:rPr>
        <w:t xml:space="preserve">מדבר </w:t>
      </w:r>
      <w:bookmarkStart w:id="8466" w:name="_ETM_Q18_615790"/>
      <w:bookmarkEnd w:id="8466"/>
      <w:r>
        <w:rPr>
          <w:rtl/>
        </w:rPr>
        <w:t xml:space="preserve">על </w:t>
      </w:r>
      <w:bookmarkStart w:id="8467" w:name="_ETM_Q18_615879"/>
      <w:bookmarkEnd w:id="8467"/>
      <w:r>
        <w:rPr>
          <w:rtl/>
        </w:rPr>
        <w:t>י</w:t>
      </w:r>
      <w:r>
        <w:rPr>
          <w:rFonts w:hint="cs"/>
          <w:rtl/>
        </w:rPr>
        <w:t>י</w:t>
      </w:r>
      <w:bookmarkStart w:id="8468" w:name="_ETM_Q18_615257"/>
      <w:bookmarkEnd w:id="8468"/>
      <w:r>
        <w:rPr>
          <w:rtl/>
        </w:rPr>
        <w:t xml:space="preserve">שובים </w:t>
      </w:r>
      <w:bookmarkStart w:id="8469" w:name="_ETM_Q18_616269"/>
      <w:bookmarkEnd w:id="8469"/>
      <w:r>
        <w:rPr>
          <w:rtl/>
        </w:rPr>
        <w:t xml:space="preserve">כמו </w:t>
      </w:r>
      <w:bookmarkStart w:id="8470" w:name="_ETM_Q18_616870"/>
      <w:bookmarkEnd w:id="8470"/>
      <w:r>
        <w:rPr>
          <w:rtl/>
        </w:rPr>
        <w:t>אמיר</w:t>
      </w:r>
      <w:bookmarkStart w:id="8471" w:name="_ETM_Q18_617469"/>
      <w:bookmarkEnd w:id="8471"/>
      <w:r>
        <w:rPr>
          <w:rFonts w:hint="cs"/>
          <w:rtl/>
        </w:rPr>
        <w:t xml:space="preserve">, </w:t>
      </w:r>
      <w:bookmarkStart w:id="8472" w:name="_ETM_Q18_614747"/>
      <w:bookmarkEnd w:id="8472"/>
      <w:r>
        <w:rPr>
          <w:rtl/>
        </w:rPr>
        <w:t>שמיר</w:t>
      </w:r>
      <w:bookmarkStart w:id="8473" w:name="_ETM_Q18_618040"/>
      <w:bookmarkEnd w:id="8473"/>
      <w:r>
        <w:rPr>
          <w:rFonts w:hint="cs"/>
          <w:rtl/>
        </w:rPr>
        <w:t xml:space="preserve">, </w:t>
      </w:r>
      <w:r>
        <w:rPr>
          <w:rtl/>
        </w:rPr>
        <w:t xml:space="preserve">כפר </w:t>
      </w:r>
      <w:bookmarkStart w:id="8474" w:name="_ETM_Q18_618340"/>
      <w:bookmarkEnd w:id="8474"/>
      <w:r>
        <w:rPr>
          <w:rtl/>
        </w:rPr>
        <w:t xml:space="preserve">בלום </w:t>
      </w:r>
      <w:bookmarkStart w:id="8475" w:name="_ETM_Q18_618700"/>
      <w:bookmarkEnd w:id="8475"/>
      <w:r>
        <w:rPr>
          <w:rtl/>
        </w:rPr>
        <w:t xml:space="preserve">וכפר </w:t>
      </w:r>
      <w:bookmarkStart w:id="8476" w:name="_ETM_Q18_619030"/>
      <w:bookmarkEnd w:id="8476"/>
      <w:r>
        <w:rPr>
          <w:rtl/>
        </w:rPr>
        <w:t>סאלד</w:t>
      </w:r>
      <w:r>
        <w:rPr>
          <w:rFonts w:hint="cs"/>
          <w:rtl/>
        </w:rPr>
        <w:t>,</w:t>
      </w:r>
      <w:r>
        <w:rPr>
          <w:rtl/>
        </w:rPr>
        <w:t xml:space="preserve"> </w:t>
      </w:r>
      <w:bookmarkStart w:id="8477" w:name="_ETM_Q18_619810"/>
      <w:bookmarkEnd w:id="8477"/>
      <w:r>
        <w:rPr>
          <w:rtl/>
        </w:rPr>
        <w:t>גונן</w:t>
      </w:r>
      <w:bookmarkStart w:id="8478" w:name="_ETM_Q18_620950"/>
      <w:bookmarkEnd w:id="8478"/>
      <w:r>
        <w:rPr>
          <w:rFonts w:hint="cs"/>
          <w:rtl/>
        </w:rPr>
        <w:t xml:space="preserve">, </w:t>
      </w:r>
      <w:bookmarkStart w:id="8479" w:name="_ETM_Q18_620217"/>
      <w:bookmarkEnd w:id="8479"/>
      <w:r>
        <w:rPr>
          <w:rtl/>
        </w:rPr>
        <w:t xml:space="preserve">עבדון </w:t>
      </w:r>
      <w:bookmarkStart w:id="8480" w:name="_ETM_Q18_622090"/>
      <w:bookmarkEnd w:id="8480"/>
      <w:proofErr w:type="spellStart"/>
      <w:r>
        <w:rPr>
          <w:rtl/>
        </w:rPr>
        <w:t>וחו</w:t>
      </w:r>
      <w:r>
        <w:rPr>
          <w:rFonts w:hint="cs"/>
          <w:rtl/>
        </w:rPr>
        <w:t>ר</w:t>
      </w:r>
      <w:r>
        <w:rPr>
          <w:rtl/>
        </w:rPr>
        <w:t>פ</w:t>
      </w:r>
      <w:r>
        <w:rPr>
          <w:rFonts w:hint="cs"/>
          <w:rtl/>
        </w:rPr>
        <w:t>י</w:t>
      </w:r>
      <w:r>
        <w:rPr>
          <w:rtl/>
        </w:rPr>
        <w:t>ש</w:t>
      </w:r>
      <w:proofErr w:type="spellEnd"/>
      <w:r>
        <w:rPr>
          <w:rFonts w:hint="cs"/>
          <w:rtl/>
        </w:rPr>
        <w:t>.</w:t>
      </w:r>
      <w:bookmarkStart w:id="8481" w:name="_ETM_Q18_620977"/>
      <w:bookmarkStart w:id="8482" w:name="_ETM_Q18_620027"/>
      <w:bookmarkEnd w:id="8481"/>
      <w:bookmarkEnd w:id="8482"/>
      <w:r>
        <w:rPr>
          <w:rtl/>
        </w:rPr>
        <w:t xml:space="preserve"> </w:t>
      </w:r>
      <w:bookmarkStart w:id="8483" w:name="_ETM_Q18_623470"/>
      <w:bookmarkEnd w:id="8483"/>
      <w:r>
        <w:rPr>
          <w:rtl/>
        </w:rPr>
        <w:t xml:space="preserve">הייתי </w:t>
      </w:r>
      <w:bookmarkStart w:id="8484" w:name="_ETM_Q18_623800"/>
      <w:bookmarkEnd w:id="8484"/>
      <w:r>
        <w:rPr>
          <w:rtl/>
        </w:rPr>
        <w:t>שם</w:t>
      </w:r>
      <w:bookmarkStart w:id="8485" w:name="_ETM_Q18_623477"/>
      <w:bookmarkEnd w:id="8485"/>
      <w:r w:rsidR="009D6CD1">
        <w:rPr>
          <w:rFonts w:hint="cs"/>
          <w:rtl/>
        </w:rPr>
        <w:t>,</w:t>
      </w:r>
      <w:r>
        <w:rPr>
          <w:rtl/>
        </w:rPr>
        <w:t xml:space="preserve"> </w:t>
      </w:r>
      <w:bookmarkStart w:id="8486" w:name="_ETM_Q18_624500"/>
      <w:bookmarkStart w:id="8487" w:name="_ETM_Q18_618707"/>
      <w:bookmarkEnd w:id="8486"/>
      <w:bookmarkEnd w:id="8487"/>
      <w:r>
        <w:rPr>
          <w:rtl/>
        </w:rPr>
        <w:t xml:space="preserve">הסתובבתי </w:t>
      </w:r>
      <w:bookmarkStart w:id="8488" w:name="_ETM_Q18_625190"/>
      <w:bookmarkEnd w:id="8488"/>
      <w:r>
        <w:rPr>
          <w:rtl/>
        </w:rPr>
        <w:t>בי</w:t>
      </w:r>
      <w:bookmarkStart w:id="8489" w:name="_ETM_Q18_625640"/>
      <w:bookmarkEnd w:id="8489"/>
      <w:r>
        <w:rPr>
          <w:rtl/>
        </w:rPr>
        <w:t xml:space="preserve">ן </w:t>
      </w:r>
      <w:bookmarkStart w:id="8490" w:name="_ETM_Q18_625910"/>
      <w:bookmarkEnd w:id="8490"/>
      <w:r>
        <w:rPr>
          <w:rtl/>
        </w:rPr>
        <w:t xml:space="preserve">כיתות </w:t>
      </w:r>
      <w:bookmarkStart w:id="8491" w:name="_ETM_Q18_626270"/>
      <w:bookmarkEnd w:id="8491"/>
      <w:r>
        <w:rPr>
          <w:rtl/>
        </w:rPr>
        <w:t>הלימוד</w:t>
      </w:r>
      <w:r>
        <w:rPr>
          <w:rFonts w:hint="cs"/>
          <w:rtl/>
        </w:rPr>
        <w:t>.</w:t>
      </w:r>
      <w:bookmarkStart w:id="8492" w:name="_ETM_Q18_619507"/>
      <w:bookmarkStart w:id="8493" w:name="_ETM_Q18_620076"/>
      <w:bookmarkEnd w:id="8492"/>
      <w:bookmarkEnd w:id="8493"/>
      <w:r>
        <w:rPr>
          <w:rtl/>
        </w:rPr>
        <w:t xml:space="preserve"> </w:t>
      </w:r>
      <w:bookmarkStart w:id="8494" w:name="_ETM_Q18_627090"/>
      <w:bookmarkEnd w:id="8494"/>
      <w:r>
        <w:rPr>
          <w:rtl/>
        </w:rPr>
        <w:t xml:space="preserve">איחדו </w:t>
      </w:r>
      <w:bookmarkStart w:id="8495" w:name="_ETM_Q18_627510"/>
      <w:bookmarkEnd w:id="8495"/>
      <w:r>
        <w:rPr>
          <w:rtl/>
        </w:rPr>
        <w:t>כיתות</w:t>
      </w:r>
      <w:r>
        <w:rPr>
          <w:rFonts w:hint="cs"/>
          <w:rtl/>
        </w:rPr>
        <w:t>,</w:t>
      </w:r>
      <w:r>
        <w:rPr>
          <w:rtl/>
        </w:rPr>
        <w:t xml:space="preserve"> </w:t>
      </w:r>
      <w:bookmarkStart w:id="8496" w:name="_ETM_Q18_627959"/>
      <w:bookmarkEnd w:id="8496"/>
      <w:r>
        <w:rPr>
          <w:rtl/>
        </w:rPr>
        <w:t xml:space="preserve">לומדים </w:t>
      </w:r>
      <w:bookmarkStart w:id="8497" w:name="_ETM_Q18_628290"/>
      <w:bookmarkEnd w:id="8497"/>
      <w:r>
        <w:rPr>
          <w:rtl/>
        </w:rPr>
        <w:t xml:space="preserve">בצפיפות </w:t>
      </w:r>
      <w:bookmarkStart w:id="8498" w:name="_ETM_Q18_628860"/>
      <w:bookmarkEnd w:id="8498"/>
      <w:r>
        <w:rPr>
          <w:rtl/>
        </w:rPr>
        <w:t xml:space="preserve">במבנים </w:t>
      </w:r>
      <w:bookmarkStart w:id="8499" w:name="_ETM_Q18_629370"/>
      <w:bookmarkEnd w:id="8499"/>
      <w:r>
        <w:rPr>
          <w:rtl/>
        </w:rPr>
        <w:t>מאולתרים</w:t>
      </w:r>
      <w:r>
        <w:rPr>
          <w:rFonts w:hint="cs"/>
          <w:rtl/>
        </w:rPr>
        <w:t>.</w:t>
      </w:r>
      <w:bookmarkStart w:id="8500" w:name="_ETM_Q18_630167"/>
      <w:bookmarkEnd w:id="8500"/>
      <w:r>
        <w:rPr>
          <w:rtl/>
        </w:rPr>
        <w:t xml:space="preserve"> </w:t>
      </w:r>
      <w:bookmarkStart w:id="8501" w:name="_ETM_Q18_630530"/>
      <w:bookmarkEnd w:id="8501"/>
      <w:r>
        <w:rPr>
          <w:rtl/>
        </w:rPr>
        <w:t xml:space="preserve">אתה </w:t>
      </w:r>
      <w:bookmarkStart w:id="8502" w:name="_ETM_Q18_630680"/>
      <w:bookmarkEnd w:id="8502"/>
      <w:r>
        <w:rPr>
          <w:rtl/>
        </w:rPr>
        <w:t xml:space="preserve">נכנס </w:t>
      </w:r>
      <w:bookmarkStart w:id="8503" w:name="_ETM_Q18_631040"/>
      <w:bookmarkEnd w:id="8503"/>
      <w:r>
        <w:rPr>
          <w:rtl/>
        </w:rPr>
        <w:t>ל</w:t>
      </w:r>
      <w:bookmarkStart w:id="8504" w:name="_ETM_Q18_631700"/>
      <w:bookmarkEnd w:id="8504"/>
      <w:r>
        <w:rPr>
          <w:rtl/>
        </w:rPr>
        <w:t xml:space="preserve">מקלטים </w:t>
      </w:r>
      <w:bookmarkStart w:id="8505" w:name="_ETM_Q18_632870"/>
      <w:bookmarkEnd w:id="8505"/>
      <w:r>
        <w:rPr>
          <w:rtl/>
        </w:rPr>
        <w:t>המ</w:t>
      </w:r>
      <w:bookmarkStart w:id="8506" w:name="_ETM_Q18_630256"/>
      <w:bookmarkEnd w:id="8506"/>
      <w:r>
        <w:rPr>
          <w:rFonts w:hint="cs"/>
          <w:rtl/>
        </w:rPr>
        <w:t>אולתר</w:t>
      </w:r>
      <w:r>
        <w:rPr>
          <w:rtl/>
        </w:rPr>
        <w:t xml:space="preserve">ים </w:t>
      </w:r>
      <w:bookmarkStart w:id="8507" w:name="_ETM_Q18_633409"/>
      <w:bookmarkEnd w:id="8507"/>
      <w:r>
        <w:rPr>
          <w:rtl/>
        </w:rPr>
        <w:t>האלה</w:t>
      </w:r>
      <w:r>
        <w:rPr>
          <w:rFonts w:hint="cs"/>
          <w:rtl/>
        </w:rPr>
        <w:t>,</w:t>
      </w:r>
      <w:r>
        <w:rPr>
          <w:rtl/>
        </w:rPr>
        <w:t xml:space="preserve"> </w:t>
      </w:r>
      <w:bookmarkStart w:id="8508" w:name="_ETM_Q18_633709"/>
      <w:bookmarkEnd w:id="8508"/>
      <w:r>
        <w:rPr>
          <w:rFonts w:hint="cs"/>
          <w:rtl/>
        </w:rPr>
        <w:t>ו</w:t>
      </w:r>
      <w:r>
        <w:rPr>
          <w:rtl/>
        </w:rPr>
        <w:t xml:space="preserve">אין </w:t>
      </w:r>
      <w:bookmarkStart w:id="8509" w:name="_ETM_Q18_633890"/>
      <w:bookmarkEnd w:id="8509"/>
      <w:r>
        <w:rPr>
          <w:rtl/>
        </w:rPr>
        <w:t xml:space="preserve">אוויר </w:t>
      </w:r>
      <w:bookmarkStart w:id="8510" w:name="_ETM_Q18_634189"/>
      <w:bookmarkEnd w:id="8510"/>
      <w:r>
        <w:rPr>
          <w:rtl/>
        </w:rPr>
        <w:t>לנשום</w:t>
      </w:r>
      <w:bookmarkStart w:id="8511" w:name="_ETM_Q18_634017"/>
      <w:bookmarkEnd w:id="8511"/>
      <w:r>
        <w:rPr>
          <w:rFonts w:hint="cs"/>
          <w:rtl/>
        </w:rPr>
        <w:t>.</w:t>
      </w:r>
      <w:r>
        <w:rPr>
          <w:rtl/>
        </w:rPr>
        <w:t xml:space="preserve"> </w:t>
      </w:r>
      <w:bookmarkStart w:id="8512" w:name="_ETM_Q18_634909"/>
      <w:bookmarkEnd w:id="8512"/>
      <w:r>
        <w:rPr>
          <w:rtl/>
        </w:rPr>
        <w:t xml:space="preserve">תלמידים </w:t>
      </w:r>
      <w:bookmarkStart w:id="8513" w:name="_ETM_Q18_635329"/>
      <w:bookmarkEnd w:id="8513"/>
      <w:r>
        <w:rPr>
          <w:rFonts w:hint="cs"/>
          <w:rtl/>
        </w:rPr>
        <w:t>נ</w:t>
      </w:r>
      <w:r>
        <w:rPr>
          <w:rtl/>
        </w:rPr>
        <w:t xml:space="preserve">מצאים </w:t>
      </w:r>
      <w:bookmarkStart w:id="8514" w:name="_ETM_Q18_635659"/>
      <w:bookmarkEnd w:id="8514"/>
      <w:r>
        <w:rPr>
          <w:rtl/>
        </w:rPr>
        <w:t xml:space="preserve">שם </w:t>
      </w:r>
      <w:bookmarkStart w:id="8515" w:name="_ETM_Q18_635870"/>
      <w:bookmarkEnd w:id="8515"/>
      <w:r>
        <w:rPr>
          <w:rFonts w:hint="cs"/>
          <w:rtl/>
        </w:rPr>
        <w:t>ו</w:t>
      </w:r>
      <w:r>
        <w:rPr>
          <w:rtl/>
        </w:rPr>
        <w:t xml:space="preserve">לומדים </w:t>
      </w:r>
      <w:bookmarkStart w:id="8516" w:name="_ETM_Q18_636140"/>
      <w:bookmarkEnd w:id="8516"/>
      <w:r>
        <w:rPr>
          <w:rFonts w:hint="cs"/>
          <w:rtl/>
        </w:rPr>
        <w:t>שלוש</w:t>
      </w:r>
      <w:bookmarkStart w:id="8517" w:name="_ETM_Q18_634686"/>
      <w:bookmarkEnd w:id="8517"/>
      <w:r>
        <w:rPr>
          <w:rtl/>
        </w:rPr>
        <w:t xml:space="preserve"> </w:t>
      </w:r>
      <w:bookmarkStart w:id="8518" w:name="_ETM_Q18_636870"/>
      <w:bookmarkEnd w:id="8518"/>
      <w:r>
        <w:rPr>
          <w:rtl/>
        </w:rPr>
        <w:t>שעות</w:t>
      </w:r>
      <w:r>
        <w:rPr>
          <w:rFonts w:hint="cs"/>
          <w:rtl/>
        </w:rPr>
        <w:t>.</w:t>
      </w:r>
      <w:bookmarkStart w:id="8519" w:name="_ETM_Q18_638040"/>
      <w:bookmarkStart w:id="8520" w:name="_ETM_Q18_637629"/>
      <w:bookmarkEnd w:id="8519"/>
      <w:bookmarkEnd w:id="8520"/>
      <w:r>
        <w:rPr>
          <w:rFonts w:hint="cs"/>
          <w:rtl/>
        </w:rPr>
        <w:t xml:space="preserve"> </w:t>
      </w:r>
      <w:bookmarkStart w:id="8521" w:name="_ETM_Q18_641087"/>
      <w:bookmarkStart w:id="8522" w:name="_ETM_Q18_637698"/>
      <w:bookmarkStart w:id="8523" w:name="_ETM_Q18_637798"/>
      <w:bookmarkStart w:id="8524" w:name="_ETM_Q18_637854"/>
      <w:bookmarkEnd w:id="8521"/>
      <w:bookmarkEnd w:id="8522"/>
      <w:bookmarkEnd w:id="8523"/>
      <w:bookmarkEnd w:id="8524"/>
      <w:r>
        <w:rPr>
          <w:rtl/>
        </w:rPr>
        <w:t xml:space="preserve">אין </w:t>
      </w:r>
      <w:bookmarkStart w:id="8525" w:name="_ETM_Q18_638280"/>
      <w:bookmarkEnd w:id="8525"/>
      <w:r>
        <w:rPr>
          <w:rtl/>
        </w:rPr>
        <w:t xml:space="preserve">מספיק </w:t>
      </w:r>
      <w:bookmarkStart w:id="8526" w:name="_ETM_Q18_638610"/>
      <w:bookmarkEnd w:id="8526"/>
      <w:r>
        <w:rPr>
          <w:rtl/>
        </w:rPr>
        <w:t>מורות</w:t>
      </w:r>
      <w:r>
        <w:rPr>
          <w:rFonts w:hint="cs"/>
          <w:rtl/>
        </w:rPr>
        <w:t>,</w:t>
      </w:r>
      <w:r>
        <w:rPr>
          <w:rtl/>
        </w:rPr>
        <w:t xml:space="preserve"> </w:t>
      </w:r>
      <w:bookmarkStart w:id="8527" w:name="_ETM_Q18_638970"/>
      <w:bookmarkEnd w:id="8527"/>
      <w:r>
        <w:rPr>
          <w:rtl/>
        </w:rPr>
        <w:t xml:space="preserve">כי </w:t>
      </w:r>
      <w:bookmarkStart w:id="8528" w:name="_ETM_Q18_639120"/>
      <w:bookmarkEnd w:id="8528"/>
      <w:r>
        <w:rPr>
          <w:rtl/>
        </w:rPr>
        <w:t xml:space="preserve">רוב </w:t>
      </w:r>
      <w:bookmarkStart w:id="8529" w:name="_ETM_Q18_639330"/>
      <w:bookmarkEnd w:id="8529"/>
      <w:r>
        <w:rPr>
          <w:rtl/>
        </w:rPr>
        <w:t xml:space="preserve">המורות </w:t>
      </w:r>
      <w:bookmarkStart w:id="8530" w:name="_ETM_Q18_639720"/>
      <w:bookmarkEnd w:id="8530"/>
      <w:r>
        <w:rPr>
          <w:rtl/>
        </w:rPr>
        <w:t>גר</w:t>
      </w:r>
      <w:bookmarkStart w:id="8531" w:name="_ETM_Q18_637967"/>
      <w:bookmarkEnd w:id="8531"/>
      <w:r>
        <w:rPr>
          <w:rFonts w:hint="cs"/>
          <w:rtl/>
        </w:rPr>
        <w:t>ות</w:t>
      </w:r>
      <w:r>
        <w:rPr>
          <w:rtl/>
        </w:rPr>
        <w:t xml:space="preserve"> </w:t>
      </w:r>
      <w:bookmarkStart w:id="8532" w:name="_ETM_Q18_640050"/>
      <w:bookmarkEnd w:id="8532"/>
      <w:r>
        <w:rPr>
          <w:rtl/>
        </w:rPr>
        <w:t>בי</w:t>
      </w:r>
      <w:r>
        <w:rPr>
          <w:rFonts w:hint="cs"/>
          <w:rtl/>
        </w:rPr>
        <w:t>י</w:t>
      </w:r>
      <w:r>
        <w:rPr>
          <w:rtl/>
        </w:rPr>
        <w:t xml:space="preserve">שובים </w:t>
      </w:r>
      <w:bookmarkStart w:id="8533" w:name="_ETM_Q18_640500"/>
      <w:bookmarkEnd w:id="8533"/>
      <w:r>
        <w:rPr>
          <w:rtl/>
        </w:rPr>
        <w:t>שפונו</w:t>
      </w:r>
      <w:r>
        <w:rPr>
          <w:rFonts w:hint="cs"/>
          <w:rtl/>
        </w:rPr>
        <w:t>,</w:t>
      </w:r>
      <w:r>
        <w:rPr>
          <w:rtl/>
        </w:rPr>
        <w:t xml:space="preserve"> </w:t>
      </w:r>
      <w:bookmarkStart w:id="8534" w:name="_ETM_Q18_641160"/>
      <w:bookmarkEnd w:id="8534"/>
      <w:r>
        <w:rPr>
          <w:rtl/>
        </w:rPr>
        <w:t xml:space="preserve">אז </w:t>
      </w:r>
      <w:bookmarkStart w:id="8535" w:name="_ETM_Q18_641310"/>
      <w:bookmarkEnd w:id="8535"/>
      <w:r>
        <w:rPr>
          <w:rtl/>
        </w:rPr>
        <w:t xml:space="preserve">הם </w:t>
      </w:r>
      <w:bookmarkStart w:id="8536" w:name="_ETM_Q18_641430"/>
      <w:bookmarkEnd w:id="8536"/>
      <w:r>
        <w:rPr>
          <w:rtl/>
        </w:rPr>
        <w:t xml:space="preserve">בקושי </w:t>
      </w:r>
      <w:bookmarkStart w:id="8537" w:name="_ETM_Q18_641880"/>
      <w:bookmarkEnd w:id="8537"/>
      <w:r>
        <w:rPr>
          <w:rtl/>
        </w:rPr>
        <w:t>לומדים</w:t>
      </w:r>
      <w:r>
        <w:rPr>
          <w:rFonts w:hint="cs"/>
          <w:rtl/>
        </w:rPr>
        <w:t>.</w:t>
      </w:r>
      <w:bookmarkStart w:id="8538" w:name="_ETM_Q18_642830"/>
      <w:bookmarkStart w:id="8539" w:name="_ETM_Q18_645807"/>
      <w:bookmarkEnd w:id="8538"/>
      <w:bookmarkEnd w:id="8539"/>
    </w:p>
    <w:p w:rsidR="004409CC" w:rsidRDefault="004409CC" w:rsidP="00715DC3">
      <w:pPr>
        <w:rPr>
          <w:rtl/>
        </w:rPr>
      </w:pPr>
      <w:bookmarkStart w:id="8540" w:name="_ETM_Q18_645871"/>
      <w:bookmarkEnd w:id="8540"/>
    </w:p>
    <w:p w:rsidR="004409CC" w:rsidRDefault="004409CC" w:rsidP="000653BA">
      <w:pPr>
        <w:rPr>
          <w:rtl/>
        </w:rPr>
      </w:pPr>
      <w:bookmarkStart w:id="8541" w:name="_ETM_Q18_645976"/>
      <w:bookmarkStart w:id="8542" w:name="_ETM_Q18_646047"/>
      <w:bookmarkEnd w:id="8541"/>
      <w:bookmarkEnd w:id="8542"/>
      <w:r>
        <w:rPr>
          <w:rtl/>
        </w:rPr>
        <w:t xml:space="preserve">נפגשתי </w:t>
      </w:r>
      <w:bookmarkStart w:id="8543" w:name="_ETM_Q18_643280"/>
      <w:bookmarkEnd w:id="8543"/>
      <w:r>
        <w:rPr>
          <w:rtl/>
        </w:rPr>
        <w:t xml:space="preserve">עם </w:t>
      </w:r>
      <w:bookmarkStart w:id="8544" w:name="_ETM_Q18_643370"/>
      <w:bookmarkEnd w:id="8544"/>
      <w:r>
        <w:rPr>
          <w:rtl/>
        </w:rPr>
        <w:t xml:space="preserve">אבא </w:t>
      </w:r>
      <w:bookmarkStart w:id="8545" w:name="_ETM_Q18_643610"/>
      <w:bookmarkEnd w:id="8545"/>
      <w:r>
        <w:rPr>
          <w:rtl/>
        </w:rPr>
        <w:t xml:space="preserve">שסיפר </w:t>
      </w:r>
      <w:bookmarkStart w:id="8546" w:name="_ETM_Q18_644000"/>
      <w:bookmarkEnd w:id="8546"/>
      <w:r>
        <w:rPr>
          <w:rtl/>
        </w:rPr>
        <w:t xml:space="preserve">לי </w:t>
      </w:r>
      <w:bookmarkStart w:id="8547" w:name="_ETM_Q18_644090"/>
      <w:bookmarkEnd w:id="8547"/>
      <w:r>
        <w:rPr>
          <w:rtl/>
        </w:rPr>
        <w:t>ש</w:t>
      </w:r>
      <w:bookmarkStart w:id="8548" w:name="_ETM_Q18_644330"/>
      <w:bookmarkStart w:id="8549" w:name="_ETM_Q18_644630"/>
      <w:bookmarkStart w:id="8550" w:name="_ETM_Q18_644900"/>
      <w:bookmarkStart w:id="8551" w:name="_ETM_Q18_643517"/>
      <w:bookmarkEnd w:id="8548"/>
      <w:bookmarkEnd w:id="8549"/>
      <w:bookmarkEnd w:id="8550"/>
      <w:bookmarkEnd w:id="8551"/>
      <w:r>
        <w:rPr>
          <w:rtl/>
        </w:rPr>
        <w:t xml:space="preserve">הילדים </w:t>
      </w:r>
      <w:bookmarkStart w:id="8552" w:name="_ETM_Q18_645320"/>
      <w:bookmarkEnd w:id="8552"/>
      <w:r>
        <w:rPr>
          <w:rtl/>
        </w:rPr>
        <w:t xml:space="preserve">שלו </w:t>
      </w:r>
      <w:bookmarkStart w:id="8553" w:name="_ETM_Q18_645560"/>
      <w:bookmarkEnd w:id="8553"/>
      <w:r>
        <w:rPr>
          <w:rtl/>
        </w:rPr>
        <w:t xml:space="preserve">לא </w:t>
      </w:r>
      <w:bookmarkStart w:id="8554" w:name="_ETM_Q18_645710"/>
      <w:bookmarkEnd w:id="8554"/>
      <w:r>
        <w:rPr>
          <w:rtl/>
        </w:rPr>
        <w:t xml:space="preserve">למדו </w:t>
      </w:r>
      <w:bookmarkStart w:id="8555" w:name="_ETM_Q18_646130"/>
      <w:bookmarkEnd w:id="8555"/>
      <w:r>
        <w:rPr>
          <w:rtl/>
        </w:rPr>
        <w:t xml:space="preserve">שיעור </w:t>
      </w:r>
      <w:bookmarkStart w:id="8556" w:name="_ETM_Q18_646400"/>
      <w:bookmarkEnd w:id="8556"/>
      <w:r>
        <w:rPr>
          <w:rFonts w:hint="cs"/>
          <w:rtl/>
        </w:rPr>
        <w:t>אחד</w:t>
      </w:r>
      <w:r>
        <w:rPr>
          <w:rtl/>
        </w:rPr>
        <w:t xml:space="preserve"> </w:t>
      </w:r>
      <w:bookmarkStart w:id="8557" w:name="_ETM_Q18_646700"/>
      <w:bookmarkEnd w:id="8557"/>
      <w:r>
        <w:rPr>
          <w:rtl/>
        </w:rPr>
        <w:t xml:space="preserve">בחשבון </w:t>
      </w:r>
      <w:bookmarkStart w:id="8558" w:name="_ETM_Q18_647660"/>
      <w:bookmarkEnd w:id="8558"/>
      <w:r>
        <w:rPr>
          <w:rtl/>
        </w:rPr>
        <w:t xml:space="preserve">מתחילת </w:t>
      </w:r>
      <w:bookmarkStart w:id="8559" w:name="_ETM_Q18_648230"/>
      <w:bookmarkEnd w:id="8559"/>
      <w:r>
        <w:rPr>
          <w:rtl/>
        </w:rPr>
        <w:t>השנה</w:t>
      </w:r>
      <w:r>
        <w:rPr>
          <w:rFonts w:hint="cs"/>
          <w:rtl/>
        </w:rPr>
        <w:t>.</w:t>
      </w:r>
      <w:r>
        <w:rPr>
          <w:rtl/>
        </w:rPr>
        <w:t xml:space="preserve"> </w:t>
      </w:r>
      <w:bookmarkStart w:id="8560" w:name="_ETM_Q18_649040"/>
      <w:bookmarkEnd w:id="8560"/>
      <w:r>
        <w:rPr>
          <w:rtl/>
        </w:rPr>
        <w:t xml:space="preserve">על </w:t>
      </w:r>
      <w:bookmarkStart w:id="8561" w:name="_ETM_Q18_649190"/>
      <w:bookmarkEnd w:id="8561"/>
      <w:r>
        <w:rPr>
          <w:rtl/>
        </w:rPr>
        <w:t xml:space="preserve">מיגון </w:t>
      </w:r>
      <w:bookmarkStart w:id="8562" w:name="_ETM_Q18_649520"/>
      <w:bookmarkEnd w:id="8562"/>
      <w:r>
        <w:rPr>
          <w:rtl/>
        </w:rPr>
        <w:t xml:space="preserve">אין </w:t>
      </w:r>
      <w:bookmarkStart w:id="8563" w:name="_ETM_Q18_649670"/>
      <w:bookmarkEnd w:id="8563"/>
      <w:r>
        <w:rPr>
          <w:rtl/>
        </w:rPr>
        <w:t xml:space="preserve">בכלל </w:t>
      </w:r>
      <w:bookmarkStart w:id="8564" w:name="_ETM_Q18_650000"/>
      <w:bookmarkEnd w:id="8564"/>
      <w:r>
        <w:rPr>
          <w:rtl/>
        </w:rPr>
        <w:t xml:space="preserve">מה </w:t>
      </w:r>
      <w:bookmarkStart w:id="8565" w:name="_ETM_Q18_650120"/>
      <w:bookmarkEnd w:id="8565"/>
      <w:r>
        <w:rPr>
          <w:rtl/>
        </w:rPr>
        <w:t>לדבר</w:t>
      </w:r>
      <w:r>
        <w:rPr>
          <w:rFonts w:hint="cs"/>
          <w:rtl/>
        </w:rPr>
        <w:t>.</w:t>
      </w:r>
      <w:r>
        <w:rPr>
          <w:rtl/>
        </w:rPr>
        <w:t xml:space="preserve"> </w:t>
      </w:r>
      <w:bookmarkStart w:id="8566" w:name="_ETM_Q18_651030"/>
      <w:bookmarkEnd w:id="8566"/>
      <w:r>
        <w:rPr>
          <w:rtl/>
        </w:rPr>
        <w:t xml:space="preserve">הילדים </w:t>
      </w:r>
      <w:bookmarkStart w:id="8567" w:name="_ETM_Q18_651570"/>
      <w:bookmarkEnd w:id="8567"/>
      <w:r>
        <w:rPr>
          <w:rtl/>
        </w:rPr>
        <w:t xml:space="preserve">רצים </w:t>
      </w:r>
      <w:bookmarkStart w:id="8568" w:name="_ETM_Q18_652050"/>
      <w:bookmarkEnd w:id="8568"/>
      <w:r>
        <w:rPr>
          <w:rtl/>
        </w:rPr>
        <w:t>בפחד</w:t>
      </w:r>
      <w:r>
        <w:rPr>
          <w:rFonts w:hint="cs"/>
          <w:rtl/>
        </w:rPr>
        <w:t>,</w:t>
      </w:r>
      <w:r>
        <w:rPr>
          <w:rtl/>
        </w:rPr>
        <w:t xml:space="preserve"> </w:t>
      </w:r>
      <w:bookmarkStart w:id="8569" w:name="_ETM_Q18_652620"/>
      <w:bookmarkEnd w:id="8569"/>
      <w:r>
        <w:rPr>
          <w:rtl/>
        </w:rPr>
        <w:t xml:space="preserve">כי </w:t>
      </w:r>
      <w:bookmarkStart w:id="8570" w:name="_ETM_Q18_652740"/>
      <w:bookmarkEnd w:id="8570"/>
      <w:r>
        <w:rPr>
          <w:rtl/>
        </w:rPr>
        <w:t xml:space="preserve">זה </w:t>
      </w:r>
      <w:bookmarkStart w:id="8571" w:name="_ETM_Q18_652890"/>
      <w:bookmarkEnd w:id="8571"/>
      <w:r>
        <w:rPr>
          <w:rtl/>
        </w:rPr>
        <w:t>בא</w:t>
      </w:r>
      <w:bookmarkStart w:id="8572" w:name="_ETM_Q18_653280"/>
      <w:bookmarkStart w:id="8573" w:name="_ETM_Q18_651988"/>
      <w:bookmarkEnd w:id="8572"/>
      <w:bookmarkEnd w:id="8573"/>
      <w:r>
        <w:rPr>
          <w:rtl/>
        </w:rPr>
        <w:t xml:space="preserve">זורים </w:t>
      </w:r>
      <w:bookmarkStart w:id="8574" w:name="_ETM_Q18_653670"/>
      <w:bookmarkEnd w:id="8574"/>
      <w:r>
        <w:rPr>
          <w:rtl/>
        </w:rPr>
        <w:t xml:space="preserve">של </w:t>
      </w:r>
      <w:bookmarkStart w:id="8575" w:name="_ETM_Q18_653820"/>
      <w:bookmarkEnd w:id="8575"/>
      <w:r>
        <w:rPr>
          <w:rFonts w:hint="cs"/>
          <w:rtl/>
        </w:rPr>
        <w:t>אפס</w:t>
      </w:r>
      <w:r>
        <w:rPr>
          <w:rtl/>
        </w:rPr>
        <w:t xml:space="preserve"> </w:t>
      </w:r>
      <w:bookmarkStart w:id="8576" w:name="_ETM_Q18_654330"/>
      <w:bookmarkEnd w:id="8576"/>
      <w:r>
        <w:rPr>
          <w:rtl/>
        </w:rPr>
        <w:t xml:space="preserve">שניות </w:t>
      </w:r>
      <w:bookmarkStart w:id="8577" w:name="_ETM_Q18_654810"/>
      <w:bookmarkEnd w:id="8577"/>
      <w:r>
        <w:rPr>
          <w:rtl/>
        </w:rPr>
        <w:t>לממ</w:t>
      </w:r>
      <w:r>
        <w:rPr>
          <w:rFonts w:hint="cs"/>
          <w:rtl/>
        </w:rPr>
        <w:t>"</w:t>
      </w:r>
      <w:bookmarkStart w:id="8578" w:name="_ETM_Q18_653197"/>
      <w:bookmarkEnd w:id="8578"/>
      <w:r>
        <w:rPr>
          <w:rtl/>
        </w:rPr>
        <w:t>ד</w:t>
      </w:r>
      <w:r w:rsidR="000653BA">
        <w:rPr>
          <w:rFonts w:hint="cs"/>
          <w:rtl/>
        </w:rPr>
        <w:t>,</w:t>
      </w:r>
      <w:r>
        <w:rPr>
          <w:rtl/>
        </w:rPr>
        <w:t xml:space="preserve"> </w:t>
      </w:r>
      <w:bookmarkStart w:id="8579" w:name="_ETM_Q18_655320"/>
      <w:bookmarkEnd w:id="8579"/>
      <w:r>
        <w:rPr>
          <w:rFonts w:hint="cs"/>
          <w:rtl/>
        </w:rPr>
        <w:t>אז</w:t>
      </w:r>
      <w:r>
        <w:rPr>
          <w:rtl/>
        </w:rPr>
        <w:t xml:space="preserve"> </w:t>
      </w:r>
      <w:bookmarkStart w:id="8580" w:name="_ETM_Q18_655990"/>
      <w:bookmarkEnd w:id="8580"/>
      <w:r>
        <w:rPr>
          <w:rtl/>
        </w:rPr>
        <w:t xml:space="preserve">הם </w:t>
      </w:r>
      <w:bookmarkStart w:id="8581" w:name="_ETM_Q18_656170"/>
      <w:bookmarkEnd w:id="8581"/>
      <w:r>
        <w:rPr>
          <w:rtl/>
        </w:rPr>
        <w:t xml:space="preserve">חיים </w:t>
      </w:r>
      <w:bookmarkStart w:id="8582" w:name="_ETM_Q18_656500"/>
      <w:bookmarkEnd w:id="8582"/>
      <w:r>
        <w:rPr>
          <w:rtl/>
        </w:rPr>
        <w:t>בפחד</w:t>
      </w:r>
      <w:r>
        <w:rPr>
          <w:rFonts w:hint="cs"/>
          <w:rtl/>
        </w:rPr>
        <w:t>,</w:t>
      </w:r>
      <w:r>
        <w:rPr>
          <w:rtl/>
        </w:rPr>
        <w:t xml:space="preserve"> </w:t>
      </w:r>
      <w:bookmarkStart w:id="8583" w:name="_ETM_Q18_656950"/>
      <w:bookmarkEnd w:id="8583"/>
      <w:r>
        <w:rPr>
          <w:rtl/>
        </w:rPr>
        <w:t xml:space="preserve">הם </w:t>
      </w:r>
      <w:bookmarkStart w:id="8584" w:name="_ETM_Q18_657040"/>
      <w:bookmarkEnd w:id="8584"/>
      <w:r>
        <w:rPr>
          <w:rtl/>
        </w:rPr>
        <w:t xml:space="preserve">לומדים </w:t>
      </w:r>
      <w:bookmarkStart w:id="8585" w:name="_ETM_Q18_657400"/>
      <w:bookmarkEnd w:id="8585"/>
      <w:r>
        <w:rPr>
          <w:rtl/>
        </w:rPr>
        <w:t>בפחד</w:t>
      </w:r>
      <w:r>
        <w:rPr>
          <w:rFonts w:hint="cs"/>
          <w:rtl/>
        </w:rPr>
        <w:t>.</w:t>
      </w:r>
      <w:bookmarkStart w:id="8586" w:name="_ETM_Q18_656467"/>
      <w:bookmarkEnd w:id="8586"/>
      <w:r>
        <w:rPr>
          <w:rtl/>
        </w:rPr>
        <w:t xml:space="preserve"> </w:t>
      </w:r>
      <w:bookmarkStart w:id="8587" w:name="_ETM_Q18_658450"/>
      <w:bookmarkEnd w:id="8587"/>
      <w:r>
        <w:rPr>
          <w:rtl/>
        </w:rPr>
        <w:t xml:space="preserve">מה </w:t>
      </w:r>
      <w:bookmarkStart w:id="8588" w:name="_ETM_Q18_658720"/>
      <w:bookmarkEnd w:id="8588"/>
      <w:r>
        <w:rPr>
          <w:rtl/>
        </w:rPr>
        <w:t xml:space="preserve">זה </w:t>
      </w:r>
      <w:bookmarkStart w:id="8589" w:name="_ETM_Q18_658990"/>
      <w:bookmarkEnd w:id="8589"/>
      <w:r>
        <w:rPr>
          <w:rtl/>
        </w:rPr>
        <w:t xml:space="preserve">אומר </w:t>
      </w:r>
      <w:bookmarkStart w:id="8590" w:name="_ETM_Q18_659290"/>
      <w:bookmarkEnd w:id="8590"/>
      <w:r>
        <w:rPr>
          <w:rtl/>
        </w:rPr>
        <w:t xml:space="preserve">על </w:t>
      </w:r>
      <w:bookmarkStart w:id="8591" w:name="_ETM_Q18_659380"/>
      <w:bookmarkEnd w:id="8591"/>
      <w:r>
        <w:rPr>
          <w:rtl/>
        </w:rPr>
        <w:t>ה</w:t>
      </w:r>
      <w:bookmarkStart w:id="8592" w:name="_ETM_Q18_656317"/>
      <w:bookmarkEnd w:id="8592"/>
      <w:r>
        <w:rPr>
          <w:rFonts w:hint="cs"/>
          <w:rtl/>
        </w:rPr>
        <w:t>הור</w:t>
      </w:r>
      <w:r>
        <w:rPr>
          <w:rtl/>
        </w:rPr>
        <w:t>ים</w:t>
      </w:r>
      <w:r>
        <w:rPr>
          <w:rFonts w:hint="cs"/>
          <w:rtl/>
        </w:rPr>
        <w:t>,</w:t>
      </w:r>
      <w:r>
        <w:rPr>
          <w:rtl/>
        </w:rPr>
        <w:t xml:space="preserve"> </w:t>
      </w:r>
      <w:bookmarkStart w:id="8593" w:name="_ETM_Q18_659740"/>
      <w:bookmarkEnd w:id="8593"/>
      <w:r>
        <w:rPr>
          <w:rtl/>
        </w:rPr>
        <w:t xml:space="preserve">שלא </w:t>
      </w:r>
      <w:bookmarkStart w:id="8594" w:name="_ETM_Q18_659950"/>
      <w:bookmarkEnd w:id="8594"/>
      <w:r>
        <w:rPr>
          <w:rtl/>
        </w:rPr>
        <w:t xml:space="preserve">מסוגלים </w:t>
      </w:r>
      <w:bookmarkStart w:id="8595" w:name="_ETM_Q18_660370"/>
      <w:bookmarkEnd w:id="8595"/>
      <w:r>
        <w:rPr>
          <w:rtl/>
        </w:rPr>
        <w:t xml:space="preserve">ללכת </w:t>
      </w:r>
      <w:bookmarkStart w:id="8596" w:name="_ETM_Q18_660670"/>
      <w:bookmarkEnd w:id="8596"/>
      <w:r>
        <w:rPr>
          <w:rtl/>
        </w:rPr>
        <w:t xml:space="preserve">לעבוד </w:t>
      </w:r>
      <w:bookmarkStart w:id="8597" w:name="_ETM_Q18_661060"/>
      <w:bookmarkEnd w:id="8597"/>
      <w:r>
        <w:rPr>
          <w:rtl/>
        </w:rPr>
        <w:t xml:space="preserve">כי </w:t>
      </w:r>
      <w:bookmarkStart w:id="8598" w:name="_ETM_Q18_661150"/>
      <w:bookmarkEnd w:id="8598"/>
      <w:r>
        <w:rPr>
          <w:rFonts w:hint="cs"/>
          <w:rtl/>
        </w:rPr>
        <w:t>ה</w:t>
      </w:r>
      <w:r>
        <w:rPr>
          <w:rtl/>
        </w:rPr>
        <w:t xml:space="preserve">ם </w:t>
      </w:r>
      <w:bookmarkStart w:id="8599" w:name="_ETM_Q18_661240"/>
      <w:bookmarkEnd w:id="8599"/>
      <w:r>
        <w:rPr>
          <w:rtl/>
        </w:rPr>
        <w:t xml:space="preserve">בחרדה </w:t>
      </w:r>
      <w:bookmarkStart w:id="8600" w:name="_ETM_Q18_661750"/>
      <w:bookmarkEnd w:id="8600"/>
      <w:r>
        <w:rPr>
          <w:rtl/>
        </w:rPr>
        <w:t xml:space="preserve">שהילדים </w:t>
      </w:r>
      <w:bookmarkStart w:id="8601" w:name="_ETM_Q18_662200"/>
      <w:bookmarkEnd w:id="8601"/>
      <w:r>
        <w:rPr>
          <w:rtl/>
        </w:rPr>
        <w:t xml:space="preserve">שלהם </w:t>
      </w:r>
      <w:bookmarkStart w:id="8602" w:name="_ETM_Q18_663409"/>
      <w:bookmarkEnd w:id="8602"/>
      <w:r>
        <w:rPr>
          <w:rFonts w:hint="cs"/>
          <w:rtl/>
        </w:rPr>
        <w:t>י</w:t>
      </w:r>
      <w:r>
        <w:rPr>
          <w:rtl/>
        </w:rPr>
        <w:t xml:space="preserve">ימצאו </w:t>
      </w:r>
      <w:bookmarkStart w:id="8603" w:name="_ETM_Q18_663799"/>
      <w:bookmarkStart w:id="8604" w:name="_ETM_Q18_664040"/>
      <w:bookmarkStart w:id="8605" w:name="_ETM_Q18_664730"/>
      <w:bookmarkStart w:id="8606" w:name="_ETM_Q18_661647"/>
      <w:bookmarkEnd w:id="8603"/>
      <w:bookmarkEnd w:id="8604"/>
      <w:bookmarkEnd w:id="8605"/>
      <w:bookmarkEnd w:id="8606"/>
      <w:r>
        <w:rPr>
          <w:rtl/>
        </w:rPr>
        <w:t xml:space="preserve">באזעקות </w:t>
      </w:r>
      <w:bookmarkStart w:id="8607" w:name="_ETM_Q18_665390"/>
      <w:bookmarkEnd w:id="8607"/>
      <w:r>
        <w:rPr>
          <w:rtl/>
        </w:rPr>
        <w:t xml:space="preserve">ללא </w:t>
      </w:r>
      <w:bookmarkStart w:id="8608" w:name="_ETM_Q18_665599"/>
      <w:bookmarkEnd w:id="8608"/>
      <w:r>
        <w:rPr>
          <w:rtl/>
        </w:rPr>
        <w:t>מיגון</w:t>
      </w:r>
      <w:r>
        <w:rPr>
          <w:rFonts w:hint="cs"/>
          <w:rtl/>
        </w:rPr>
        <w:t>?</w:t>
      </w:r>
      <w:bookmarkStart w:id="8609" w:name="_ETM_Q18_666909"/>
      <w:bookmarkStart w:id="8610" w:name="_ETM_Q18_665522"/>
      <w:bookmarkStart w:id="8611" w:name="_ETM_Q18_665579"/>
      <w:bookmarkStart w:id="8612" w:name="_ETM_Q18_665697"/>
      <w:bookmarkStart w:id="8613" w:name="_ETM_Q18_665753"/>
      <w:bookmarkStart w:id="8614" w:name="_ETM_Q18_667180"/>
      <w:bookmarkEnd w:id="8609"/>
      <w:bookmarkEnd w:id="8610"/>
      <w:bookmarkEnd w:id="8611"/>
      <w:bookmarkEnd w:id="8612"/>
      <w:bookmarkEnd w:id="8613"/>
      <w:bookmarkEnd w:id="8614"/>
      <w:r w:rsidR="000653BA">
        <w:rPr>
          <w:rFonts w:hint="cs"/>
          <w:rtl/>
        </w:rPr>
        <w:t xml:space="preserve"> </w:t>
      </w:r>
      <w:r>
        <w:rPr>
          <w:rFonts w:hint="cs"/>
          <w:rtl/>
        </w:rPr>
        <w:t>עיר</w:t>
      </w:r>
      <w:bookmarkStart w:id="8615" w:name="_ETM_Q18_666257"/>
      <w:bookmarkEnd w:id="8615"/>
      <w:r>
        <w:rPr>
          <w:rtl/>
        </w:rPr>
        <w:t xml:space="preserve"> </w:t>
      </w:r>
      <w:bookmarkStart w:id="8616" w:name="_ETM_Q18_667420"/>
      <w:bookmarkEnd w:id="8616"/>
      <w:r>
        <w:rPr>
          <w:rtl/>
        </w:rPr>
        <w:t xml:space="preserve">המחוז </w:t>
      </w:r>
      <w:bookmarkStart w:id="8617" w:name="_ETM_Q18_667780"/>
      <w:bookmarkEnd w:id="8617"/>
      <w:r>
        <w:rPr>
          <w:rtl/>
        </w:rPr>
        <w:t xml:space="preserve">שלהם </w:t>
      </w:r>
      <w:bookmarkStart w:id="8618" w:name="_ETM_Q18_668170"/>
      <w:bookmarkEnd w:id="8618"/>
      <w:r>
        <w:rPr>
          <w:rtl/>
        </w:rPr>
        <w:t>פונתה</w:t>
      </w:r>
      <w:r w:rsidR="000653BA">
        <w:rPr>
          <w:rFonts w:hint="cs"/>
          <w:rtl/>
        </w:rPr>
        <w:t>;</w:t>
      </w:r>
      <w:r>
        <w:rPr>
          <w:rtl/>
        </w:rPr>
        <w:t xml:space="preserve"> </w:t>
      </w:r>
      <w:bookmarkStart w:id="8619" w:name="_ETM_Q18_668680"/>
      <w:bookmarkEnd w:id="8619"/>
      <w:r>
        <w:rPr>
          <w:rFonts w:hint="cs"/>
          <w:rtl/>
        </w:rPr>
        <w:t>אין</w:t>
      </w:r>
      <w:r>
        <w:rPr>
          <w:rtl/>
        </w:rPr>
        <w:t xml:space="preserve"> </w:t>
      </w:r>
      <w:bookmarkStart w:id="8620" w:name="_ETM_Q18_668859"/>
      <w:bookmarkEnd w:id="8620"/>
      <w:r>
        <w:rPr>
          <w:rtl/>
        </w:rPr>
        <w:t xml:space="preserve">קריית </w:t>
      </w:r>
      <w:bookmarkStart w:id="8621" w:name="_ETM_Q18_669189"/>
      <w:bookmarkStart w:id="8622" w:name="_ETM_Q18_669819"/>
      <w:bookmarkEnd w:id="8621"/>
      <w:bookmarkEnd w:id="8622"/>
      <w:r>
        <w:rPr>
          <w:rFonts w:hint="cs"/>
          <w:rtl/>
        </w:rPr>
        <w:t xml:space="preserve">שמונה, </w:t>
      </w:r>
      <w:bookmarkStart w:id="8623" w:name="_ETM_Q18_666877"/>
      <w:bookmarkEnd w:id="8623"/>
      <w:r>
        <w:rPr>
          <w:rFonts w:hint="cs"/>
          <w:rtl/>
        </w:rPr>
        <w:t>אז אין</w:t>
      </w:r>
      <w:r>
        <w:rPr>
          <w:rtl/>
        </w:rPr>
        <w:t xml:space="preserve"> </w:t>
      </w:r>
      <w:bookmarkStart w:id="8624" w:name="_ETM_Q18_670150"/>
      <w:bookmarkEnd w:id="8624"/>
      <w:r>
        <w:rPr>
          <w:rtl/>
        </w:rPr>
        <w:t xml:space="preserve">שירותים </w:t>
      </w:r>
      <w:bookmarkStart w:id="8625" w:name="_ETM_Q18_670540"/>
      <w:bookmarkEnd w:id="8625"/>
      <w:r>
        <w:rPr>
          <w:rtl/>
        </w:rPr>
        <w:t>חברתיים</w:t>
      </w:r>
      <w:r>
        <w:rPr>
          <w:rFonts w:hint="cs"/>
          <w:rtl/>
        </w:rPr>
        <w:t>.</w:t>
      </w:r>
      <w:r>
        <w:rPr>
          <w:rtl/>
        </w:rPr>
        <w:t xml:space="preserve"> </w:t>
      </w:r>
      <w:bookmarkStart w:id="8626" w:name="_ETM_Q18_670989"/>
      <w:bookmarkStart w:id="8627" w:name="_ETM_Q18_669257"/>
      <w:bookmarkEnd w:id="8626"/>
      <w:bookmarkEnd w:id="8627"/>
      <w:r>
        <w:rPr>
          <w:rFonts w:hint="cs"/>
          <w:rtl/>
        </w:rPr>
        <w:t>ראי</w:t>
      </w:r>
      <w:r>
        <w:rPr>
          <w:rtl/>
        </w:rPr>
        <w:t xml:space="preserve">תי </w:t>
      </w:r>
      <w:bookmarkStart w:id="8628" w:name="_ETM_Q18_671230"/>
      <w:bookmarkEnd w:id="8628"/>
      <w:r>
        <w:rPr>
          <w:rtl/>
        </w:rPr>
        <w:t xml:space="preserve">פה </w:t>
      </w:r>
      <w:bookmarkStart w:id="8629" w:name="_ETM_Q18_671349"/>
      <w:bookmarkEnd w:id="8629"/>
      <w:r>
        <w:rPr>
          <w:rtl/>
        </w:rPr>
        <w:t xml:space="preserve">את </w:t>
      </w:r>
      <w:bookmarkStart w:id="8630" w:name="_ETM_Q18_671439"/>
      <w:bookmarkEnd w:id="8630"/>
      <w:r>
        <w:rPr>
          <w:rtl/>
        </w:rPr>
        <w:t xml:space="preserve">שר </w:t>
      </w:r>
      <w:bookmarkStart w:id="8631" w:name="_ETM_Q18_671620"/>
      <w:bookmarkEnd w:id="8631"/>
      <w:r>
        <w:rPr>
          <w:rtl/>
        </w:rPr>
        <w:t xml:space="preserve">הרווחה </w:t>
      </w:r>
      <w:bookmarkStart w:id="8632" w:name="_ETM_Q18_672099"/>
      <w:bookmarkEnd w:id="8632"/>
      <w:r>
        <w:rPr>
          <w:rtl/>
        </w:rPr>
        <w:t>מסתובב</w:t>
      </w:r>
      <w:r>
        <w:rPr>
          <w:rFonts w:hint="cs"/>
          <w:rtl/>
        </w:rPr>
        <w:t>.</w:t>
      </w:r>
      <w:r>
        <w:rPr>
          <w:rtl/>
        </w:rPr>
        <w:t xml:space="preserve"> </w:t>
      </w:r>
      <w:bookmarkStart w:id="8633" w:name="_ETM_Q18_673030"/>
      <w:bookmarkEnd w:id="8633"/>
      <w:r>
        <w:rPr>
          <w:rtl/>
        </w:rPr>
        <w:t xml:space="preserve">אין </w:t>
      </w:r>
      <w:bookmarkStart w:id="8634" w:name="_ETM_Q18_673269"/>
      <w:bookmarkEnd w:id="8634"/>
      <w:r>
        <w:rPr>
          <w:rtl/>
        </w:rPr>
        <w:t>בריאות</w:t>
      </w:r>
      <w:r>
        <w:rPr>
          <w:rFonts w:hint="cs"/>
          <w:rtl/>
        </w:rPr>
        <w:t>,</w:t>
      </w:r>
      <w:r>
        <w:rPr>
          <w:rtl/>
        </w:rPr>
        <w:t xml:space="preserve"> </w:t>
      </w:r>
      <w:bookmarkStart w:id="8635" w:name="_ETM_Q18_673870"/>
      <w:bookmarkEnd w:id="8635"/>
      <w:r>
        <w:rPr>
          <w:rtl/>
        </w:rPr>
        <w:t xml:space="preserve">אין </w:t>
      </w:r>
      <w:bookmarkStart w:id="8636" w:name="_ETM_Q18_674079"/>
      <w:bookmarkEnd w:id="8636"/>
      <w:r>
        <w:rPr>
          <w:rtl/>
        </w:rPr>
        <w:t>רווחה</w:t>
      </w:r>
      <w:r>
        <w:rPr>
          <w:rFonts w:hint="cs"/>
          <w:rtl/>
        </w:rPr>
        <w:t>,</w:t>
      </w:r>
      <w:bookmarkStart w:id="8637" w:name="_ETM_Q18_673577"/>
      <w:bookmarkEnd w:id="8637"/>
      <w:r>
        <w:rPr>
          <w:rtl/>
        </w:rPr>
        <w:t xml:space="preserve"> </w:t>
      </w:r>
      <w:bookmarkStart w:id="8638" w:name="_ETM_Q18_675270"/>
      <w:bookmarkEnd w:id="8638"/>
      <w:r>
        <w:rPr>
          <w:rtl/>
        </w:rPr>
        <w:t xml:space="preserve">אין </w:t>
      </w:r>
      <w:bookmarkStart w:id="8639" w:name="_ETM_Q18_675450"/>
      <w:bookmarkEnd w:id="8639"/>
      <w:r>
        <w:rPr>
          <w:rtl/>
        </w:rPr>
        <w:t xml:space="preserve">אפילו </w:t>
      </w:r>
      <w:bookmarkStart w:id="8640" w:name="_ETM_Q18_675750"/>
      <w:bookmarkEnd w:id="8640"/>
      <w:r>
        <w:rPr>
          <w:rtl/>
        </w:rPr>
        <w:t>מ</w:t>
      </w:r>
      <w:bookmarkStart w:id="8641" w:name="_ETM_Q18_679122"/>
      <w:bookmarkEnd w:id="8641"/>
      <w:r>
        <w:rPr>
          <w:rFonts w:hint="cs"/>
          <w:rtl/>
        </w:rPr>
        <w:t>כולת</w:t>
      </w:r>
      <w:bookmarkStart w:id="8642" w:name="_ETM_Q18_675267"/>
      <w:bookmarkEnd w:id="8642"/>
      <w:r>
        <w:rPr>
          <w:rtl/>
        </w:rPr>
        <w:t xml:space="preserve"> </w:t>
      </w:r>
      <w:bookmarkStart w:id="8643" w:name="_ETM_Q18_676200"/>
      <w:bookmarkEnd w:id="8643"/>
      <w:r>
        <w:rPr>
          <w:rtl/>
        </w:rPr>
        <w:t xml:space="preserve">ללכת </w:t>
      </w:r>
      <w:bookmarkStart w:id="8644" w:name="_ETM_Q18_676560"/>
      <w:bookmarkEnd w:id="8644"/>
      <w:r>
        <w:rPr>
          <w:rtl/>
        </w:rPr>
        <w:t xml:space="preserve">אליה </w:t>
      </w:r>
      <w:bookmarkStart w:id="8645" w:name="_ETM_Q18_677220"/>
      <w:bookmarkEnd w:id="8645"/>
      <w:r>
        <w:rPr>
          <w:rtl/>
        </w:rPr>
        <w:t xml:space="preserve">בלי </w:t>
      </w:r>
      <w:bookmarkStart w:id="8646" w:name="_ETM_Q18_677400"/>
      <w:bookmarkEnd w:id="8646"/>
      <w:r>
        <w:rPr>
          <w:rtl/>
        </w:rPr>
        <w:t xml:space="preserve">שאתה </w:t>
      </w:r>
      <w:bookmarkStart w:id="8647" w:name="_ETM_Q18_677550"/>
      <w:bookmarkEnd w:id="8647"/>
      <w:r>
        <w:rPr>
          <w:rtl/>
        </w:rPr>
        <w:t xml:space="preserve">נוסע </w:t>
      </w:r>
      <w:bookmarkStart w:id="8648" w:name="_ETM_Q18_677910"/>
      <w:bookmarkEnd w:id="8648"/>
      <w:r>
        <w:rPr>
          <w:rtl/>
        </w:rPr>
        <w:t xml:space="preserve">בצירים </w:t>
      </w:r>
      <w:bookmarkStart w:id="8649" w:name="_ETM_Q18_678330"/>
      <w:bookmarkEnd w:id="8649"/>
      <w:proofErr w:type="spellStart"/>
      <w:r>
        <w:rPr>
          <w:rtl/>
        </w:rPr>
        <w:t>מ</w:t>
      </w:r>
      <w:r>
        <w:rPr>
          <w:rFonts w:hint="cs"/>
          <w:rtl/>
        </w:rPr>
        <w:t>או</w:t>
      </w:r>
      <w:r>
        <w:rPr>
          <w:rtl/>
        </w:rPr>
        <w:t>ימי</w:t>
      </w:r>
      <w:proofErr w:type="spellEnd"/>
      <w:r>
        <w:rPr>
          <w:rtl/>
        </w:rPr>
        <w:t xml:space="preserve"> </w:t>
      </w:r>
      <w:bookmarkStart w:id="8650" w:name="_ETM_Q18_678720"/>
      <w:bookmarkEnd w:id="8650"/>
      <w:r>
        <w:rPr>
          <w:rtl/>
        </w:rPr>
        <w:t>נ"</w:t>
      </w:r>
      <w:bookmarkStart w:id="8651" w:name="_ETM_Q18_676087"/>
      <w:bookmarkEnd w:id="8651"/>
      <w:r>
        <w:rPr>
          <w:rtl/>
        </w:rPr>
        <w:t>ט</w:t>
      </w:r>
      <w:r w:rsidR="000653BA">
        <w:rPr>
          <w:rFonts w:hint="cs"/>
          <w:rtl/>
        </w:rPr>
        <w:t>.</w:t>
      </w:r>
      <w:r>
        <w:rPr>
          <w:rtl/>
        </w:rPr>
        <w:t xml:space="preserve"> </w:t>
      </w:r>
      <w:bookmarkStart w:id="8652" w:name="_ETM_Q18_680379"/>
      <w:bookmarkEnd w:id="8652"/>
      <w:r>
        <w:rPr>
          <w:rtl/>
        </w:rPr>
        <w:t xml:space="preserve">ואף </w:t>
      </w:r>
      <w:bookmarkStart w:id="8653" w:name="_ETM_Q18_680769"/>
      <w:bookmarkEnd w:id="8653"/>
      <w:r>
        <w:rPr>
          <w:rFonts w:hint="cs"/>
          <w:rtl/>
        </w:rPr>
        <w:t>אחד</w:t>
      </w:r>
      <w:r>
        <w:rPr>
          <w:rtl/>
        </w:rPr>
        <w:t xml:space="preserve"> </w:t>
      </w:r>
      <w:bookmarkStart w:id="8654" w:name="_ETM_Q18_681069"/>
      <w:bookmarkEnd w:id="8654"/>
      <w:r>
        <w:rPr>
          <w:rtl/>
        </w:rPr>
        <w:t xml:space="preserve">לא </w:t>
      </w:r>
      <w:bookmarkStart w:id="8655" w:name="_ETM_Q18_682000"/>
      <w:bookmarkEnd w:id="8655"/>
      <w:r>
        <w:rPr>
          <w:rtl/>
        </w:rPr>
        <w:t xml:space="preserve">סופר </w:t>
      </w:r>
      <w:bookmarkStart w:id="8656" w:name="_ETM_Q18_682390"/>
      <w:bookmarkEnd w:id="8656"/>
      <w:r>
        <w:rPr>
          <w:rtl/>
        </w:rPr>
        <w:t>אותם</w:t>
      </w:r>
      <w:r>
        <w:rPr>
          <w:rFonts w:hint="cs"/>
          <w:rtl/>
        </w:rPr>
        <w:t>.</w:t>
      </w:r>
      <w:bookmarkStart w:id="8657" w:name="_ETM_Q18_683520"/>
      <w:bookmarkEnd w:id="8657"/>
    </w:p>
    <w:p w:rsidR="004409CC" w:rsidRDefault="004409CC" w:rsidP="00715DC3">
      <w:pPr>
        <w:rPr>
          <w:rtl/>
        </w:rPr>
      </w:pPr>
    </w:p>
    <w:p w:rsidR="004409CC" w:rsidRDefault="004409CC" w:rsidP="000653BA">
      <w:pPr>
        <w:rPr>
          <w:rtl/>
        </w:rPr>
      </w:pPr>
      <w:bookmarkStart w:id="8658" w:name="_ETM_Q18_682177"/>
      <w:bookmarkEnd w:id="8658"/>
      <w:r>
        <w:rPr>
          <w:rtl/>
        </w:rPr>
        <w:t xml:space="preserve">שר </w:t>
      </w:r>
      <w:bookmarkStart w:id="8659" w:name="_ETM_Q18_683910"/>
      <w:bookmarkEnd w:id="8659"/>
      <w:r>
        <w:rPr>
          <w:rtl/>
        </w:rPr>
        <w:t xml:space="preserve">החינוך </w:t>
      </w:r>
      <w:bookmarkStart w:id="8660" w:name="_ETM_Q18_684390"/>
      <w:bookmarkEnd w:id="8660"/>
      <w:r>
        <w:rPr>
          <w:rtl/>
        </w:rPr>
        <w:t xml:space="preserve">יואב </w:t>
      </w:r>
      <w:bookmarkStart w:id="8661" w:name="_ETM_Q18_684660"/>
      <w:bookmarkEnd w:id="8661"/>
      <w:r>
        <w:rPr>
          <w:rtl/>
        </w:rPr>
        <w:t>קיש</w:t>
      </w:r>
      <w:r>
        <w:rPr>
          <w:rFonts w:hint="cs"/>
          <w:rtl/>
        </w:rPr>
        <w:t>,</w:t>
      </w:r>
      <w:r>
        <w:rPr>
          <w:rtl/>
        </w:rPr>
        <w:t xml:space="preserve"> </w:t>
      </w:r>
      <w:bookmarkStart w:id="8662" w:name="_ETM_Q18_685350"/>
      <w:bookmarkEnd w:id="8662"/>
      <w:r>
        <w:rPr>
          <w:rFonts w:hint="cs"/>
          <w:rtl/>
        </w:rPr>
        <w:t>י</w:t>
      </w:r>
      <w:r>
        <w:rPr>
          <w:rtl/>
        </w:rPr>
        <w:t xml:space="preserve">ישובי </w:t>
      </w:r>
      <w:bookmarkStart w:id="8663" w:name="_ETM_Q18_685860"/>
      <w:bookmarkEnd w:id="8663"/>
      <w:r>
        <w:rPr>
          <w:rtl/>
        </w:rPr>
        <w:t xml:space="preserve">קו </w:t>
      </w:r>
      <w:bookmarkStart w:id="8664" w:name="_ETM_Q18_686100"/>
      <w:bookmarkEnd w:id="8664"/>
      <w:r>
        <w:rPr>
          <w:rtl/>
        </w:rPr>
        <w:t xml:space="preserve">העימות </w:t>
      </w:r>
      <w:bookmarkStart w:id="8665" w:name="_ETM_Q18_686460"/>
      <w:bookmarkEnd w:id="8665"/>
      <w:r>
        <w:rPr>
          <w:rtl/>
        </w:rPr>
        <w:t xml:space="preserve">הם </w:t>
      </w:r>
      <w:bookmarkStart w:id="8666" w:name="_ETM_Q18_686670"/>
      <w:bookmarkEnd w:id="8666"/>
      <w:r>
        <w:rPr>
          <w:rtl/>
        </w:rPr>
        <w:t xml:space="preserve">לא </w:t>
      </w:r>
      <w:bookmarkStart w:id="8667" w:name="_ETM_Q18_686880"/>
      <w:bookmarkEnd w:id="8667"/>
      <w:r>
        <w:rPr>
          <w:rtl/>
        </w:rPr>
        <w:t>רעננה</w:t>
      </w:r>
      <w:r>
        <w:rPr>
          <w:rFonts w:hint="cs"/>
          <w:rtl/>
        </w:rPr>
        <w:t>,</w:t>
      </w:r>
      <w:bookmarkStart w:id="8668" w:name="_ETM_Q18_684558"/>
      <w:bookmarkEnd w:id="8668"/>
      <w:r>
        <w:rPr>
          <w:rtl/>
        </w:rPr>
        <w:t xml:space="preserve"> </w:t>
      </w:r>
      <w:bookmarkStart w:id="8669" w:name="_ETM_Q18_687420"/>
      <w:bookmarkEnd w:id="8669"/>
      <w:r>
        <w:rPr>
          <w:rFonts w:hint="cs"/>
          <w:rtl/>
        </w:rPr>
        <w:t>ה</w:t>
      </w:r>
      <w:r>
        <w:rPr>
          <w:rtl/>
        </w:rPr>
        <w:t xml:space="preserve">ם </w:t>
      </w:r>
      <w:bookmarkStart w:id="8670" w:name="_ETM_Q18_687540"/>
      <w:bookmarkEnd w:id="8670"/>
      <w:r>
        <w:rPr>
          <w:rtl/>
        </w:rPr>
        <w:t xml:space="preserve">לא </w:t>
      </w:r>
      <w:bookmarkStart w:id="8671" w:name="_ETM_Q18_687630"/>
      <w:bookmarkEnd w:id="8671"/>
      <w:r>
        <w:rPr>
          <w:rtl/>
        </w:rPr>
        <w:t xml:space="preserve">כפר </w:t>
      </w:r>
      <w:bookmarkStart w:id="8672" w:name="_ETM_Q18_687930"/>
      <w:bookmarkEnd w:id="8672"/>
      <w:r>
        <w:rPr>
          <w:rtl/>
        </w:rPr>
        <w:t>סבא</w:t>
      </w:r>
      <w:r>
        <w:rPr>
          <w:rFonts w:hint="cs"/>
          <w:rtl/>
        </w:rPr>
        <w:t>,</w:t>
      </w:r>
      <w:r>
        <w:rPr>
          <w:rtl/>
        </w:rPr>
        <w:t xml:space="preserve"> </w:t>
      </w:r>
      <w:bookmarkStart w:id="8673" w:name="_ETM_Q18_688320"/>
      <w:bookmarkEnd w:id="8673"/>
      <w:r>
        <w:rPr>
          <w:rFonts w:hint="cs"/>
          <w:rtl/>
        </w:rPr>
        <w:t>ה</w:t>
      </w:r>
      <w:bookmarkStart w:id="8674" w:name="_ETM_Q18_685858"/>
      <w:bookmarkEnd w:id="8674"/>
      <w:r>
        <w:rPr>
          <w:rtl/>
        </w:rPr>
        <w:t xml:space="preserve">ם </w:t>
      </w:r>
      <w:bookmarkStart w:id="8675" w:name="_ETM_Q18_688410"/>
      <w:bookmarkEnd w:id="8675"/>
      <w:r>
        <w:rPr>
          <w:rtl/>
        </w:rPr>
        <w:t xml:space="preserve">לא </w:t>
      </w:r>
      <w:bookmarkStart w:id="8676" w:name="_ETM_Q18_688530"/>
      <w:bookmarkEnd w:id="8676"/>
      <w:r>
        <w:rPr>
          <w:rtl/>
        </w:rPr>
        <w:t xml:space="preserve">רמת </w:t>
      </w:r>
      <w:bookmarkStart w:id="8677" w:name="_ETM_Q18_688830"/>
      <w:bookmarkEnd w:id="8677"/>
      <w:r>
        <w:rPr>
          <w:rtl/>
        </w:rPr>
        <w:t>גן</w:t>
      </w:r>
      <w:r w:rsidR="000653BA">
        <w:rPr>
          <w:rFonts w:hint="cs"/>
          <w:rtl/>
        </w:rPr>
        <w:t>,</w:t>
      </w:r>
      <w:r>
        <w:rPr>
          <w:rtl/>
        </w:rPr>
        <w:t xml:space="preserve"> </w:t>
      </w:r>
      <w:bookmarkStart w:id="8678" w:name="_ETM_Q18_689070"/>
      <w:bookmarkEnd w:id="8678"/>
      <w:r>
        <w:rPr>
          <w:rtl/>
        </w:rPr>
        <w:t xml:space="preserve">אז </w:t>
      </w:r>
      <w:bookmarkStart w:id="8679" w:name="_ETM_Q18_689490"/>
      <w:bookmarkEnd w:id="8679"/>
      <w:r>
        <w:rPr>
          <w:rtl/>
        </w:rPr>
        <w:t xml:space="preserve">למה </w:t>
      </w:r>
      <w:bookmarkStart w:id="8680" w:name="_ETM_Q18_689850"/>
      <w:bookmarkEnd w:id="8680"/>
      <w:r>
        <w:rPr>
          <w:rtl/>
        </w:rPr>
        <w:t xml:space="preserve">אתם </w:t>
      </w:r>
      <w:bookmarkStart w:id="8681" w:name="_ETM_Q18_690030"/>
      <w:bookmarkEnd w:id="8681"/>
      <w:r>
        <w:rPr>
          <w:rtl/>
        </w:rPr>
        <w:t>מ</w:t>
      </w:r>
      <w:bookmarkStart w:id="8682" w:name="_ETM_Q18_688208"/>
      <w:bookmarkEnd w:id="8682"/>
      <w:r>
        <w:rPr>
          <w:rFonts w:hint="cs"/>
          <w:rtl/>
        </w:rPr>
        <w:t>ת</w:t>
      </w:r>
      <w:r>
        <w:rPr>
          <w:rtl/>
        </w:rPr>
        <w:t xml:space="preserve">ייחסים </w:t>
      </w:r>
      <w:bookmarkStart w:id="8683" w:name="_ETM_Q18_690570"/>
      <w:bookmarkEnd w:id="8683"/>
      <w:r>
        <w:rPr>
          <w:rtl/>
        </w:rPr>
        <w:t xml:space="preserve">אליהם </w:t>
      </w:r>
      <w:bookmarkStart w:id="8684" w:name="_ETM_Q18_690780"/>
      <w:bookmarkEnd w:id="8684"/>
      <w:r>
        <w:rPr>
          <w:rtl/>
        </w:rPr>
        <w:t>ככאלה</w:t>
      </w:r>
      <w:r>
        <w:rPr>
          <w:rFonts w:hint="cs"/>
          <w:rtl/>
        </w:rPr>
        <w:t>?</w:t>
      </w:r>
      <w:r>
        <w:rPr>
          <w:rtl/>
        </w:rPr>
        <w:t xml:space="preserve"> </w:t>
      </w:r>
      <w:bookmarkStart w:id="8685" w:name="_ETM_Q18_691200"/>
      <w:bookmarkEnd w:id="8685"/>
      <w:r>
        <w:rPr>
          <w:rtl/>
        </w:rPr>
        <w:t xml:space="preserve">למה </w:t>
      </w:r>
      <w:bookmarkStart w:id="8686" w:name="_ETM_Q18_691560"/>
      <w:bookmarkEnd w:id="8686"/>
      <w:r>
        <w:rPr>
          <w:rtl/>
        </w:rPr>
        <w:t xml:space="preserve">אין </w:t>
      </w:r>
      <w:bookmarkStart w:id="8687" w:name="_ETM_Q18_692070"/>
      <w:bookmarkEnd w:id="8687"/>
      <w:r>
        <w:rPr>
          <w:rtl/>
        </w:rPr>
        <w:t xml:space="preserve">תוכנית </w:t>
      </w:r>
      <w:bookmarkStart w:id="8688" w:name="_ETM_Q18_692460"/>
      <w:bookmarkEnd w:id="8688"/>
      <w:r>
        <w:rPr>
          <w:rtl/>
        </w:rPr>
        <w:t xml:space="preserve">מסודרת </w:t>
      </w:r>
      <w:bookmarkStart w:id="8689" w:name="_ETM_Q18_693030"/>
      <w:bookmarkEnd w:id="8689"/>
      <w:r>
        <w:rPr>
          <w:rtl/>
        </w:rPr>
        <w:t xml:space="preserve">שנותנת </w:t>
      </w:r>
      <w:bookmarkStart w:id="8690" w:name="_ETM_Q18_693480"/>
      <w:bookmarkEnd w:id="8690"/>
      <w:r>
        <w:rPr>
          <w:rtl/>
        </w:rPr>
        <w:t xml:space="preserve">להם </w:t>
      </w:r>
      <w:bookmarkStart w:id="8691" w:name="_ETM_Q18_694220"/>
      <w:bookmarkEnd w:id="8691"/>
      <w:r>
        <w:rPr>
          <w:rtl/>
        </w:rPr>
        <w:t xml:space="preserve">סיוע </w:t>
      </w:r>
      <w:bookmarkStart w:id="8692" w:name="_ETM_Q18_695390"/>
      <w:bookmarkEnd w:id="8692"/>
      <w:r>
        <w:rPr>
          <w:rtl/>
        </w:rPr>
        <w:t>בתעסוקה</w:t>
      </w:r>
      <w:r>
        <w:rPr>
          <w:rFonts w:hint="cs"/>
          <w:rtl/>
        </w:rPr>
        <w:t>,</w:t>
      </w:r>
      <w:r>
        <w:rPr>
          <w:rtl/>
        </w:rPr>
        <w:t xml:space="preserve"> </w:t>
      </w:r>
      <w:bookmarkStart w:id="8693" w:name="_ETM_Q18_696530"/>
      <w:bookmarkEnd w:id="8693"/>
      <w:r>
        <w:rPr>
          <w:rtl/>
        </w:rPr>
        <w:t>בחינוך</w:t>
      </w:r>
      <w:r w:rsidR="000653BA">
        <w:rPr>
          <w:rFonts w:hint="cs"/>
          <w:rtl/>
        </w:rPr>
        <w:t>,</w:t>
      </w:r>
      <w:r>
        <w:rPr>
          <w:rtl/>
        </w:rPr>
        <w:t xml:space="preserve"> </w:t>
      </w:r>
      <w:bookmarkStart w:id="8694" w:name="_ETM_Q18_697250"/>
      <w:bookmarkEnd w:id="8694"/>
      <w:r>
        <w:rPr>
          <w:rtl/>
        </w:rPr>
        <w:t>ברווחה</w:t>
      </w:r>
      <w:r>
        <w:rPr>
          <w:rFonts w:hint="cs"/>
          <w:rtl/>
        </w:rPr>
        <w:t>? אפס</w:t>
      </w:r>
      <w:bookmarkStart w:id="8695" w:name="_ETM_Q18_696647"/>
      <w:bookmarkStart w:id="8696" w:name="_ETM_Q18_699159"/>
      <w:bookmarkStart w:id="8697" w:name="_ETM_Q18_699549"/>
      <w:bookmarkEnd w:id="8695"/>
      <w:bookmarkEnd w:id="8696"/>
      <w:bookmarkEnd w:id="8697"/>
      <w:r>
        <w:rPr>
          <w:rFonts w:hint="cs"/>
          <w:rtl/>
        </w:rPr>
        <w:t xml:space="preserve"> </w:t>
      </w:r>
      <w:r>
        <w:rPr>
          <w:rtl/>
        </w:rPr>
        <w:t>יחס</w:t>
      </w:r>
      <w:r>
        <w:rPr>
          <w:rFonts w:hint="cs"/>
          <w:rtl/>
        </w:rPr>
        <w:t>, אפס</w:t>
      </w:r>
      <w:bookmarkStart w:id="8698" w:name="_ETM_Q18_698038"/>
      <w:bookmarkStart w:id="8699" w:name="_ETM_Q18_700299"/>
      <w:bookmarkEnd w:id="8698"/>
      <w:bookmarkEnd w:id="8699"/>
      <w:r>
        <w:rPr>
          <w:rtl/>
        </w:rPr>
        <w:t xml:space="preserve"> </w:t>
      </w:r>
      <w:bookmarkStart w:id="8700" w:name="_ETM_Q18_700689"/>
      <w:bookmarkEnd w:id="8700"/>
      <w:r>
        <w:rPr>
          <w:rtl/>
        </w:rPr>
        <w:t>מענים</w:t>
      </w:r>
      <w:r w:rsidR="000653BA">
        <w:rPr>
          <w:rFonts w:hint="cs"/>
          <w:rtl/>
        </w:rPr>
        <w:t>.</w:t>
      </w:r>
      <w:bookmarkStart w:id="8701" w:name="_ETM_Q18_701195"/>
      <w:bookmarkEnd w:id="8701"/>
      <w:r>
        <w:rPr>
          <w:rFonts w:hint="cs"/>
          <w:rtl/>
        </w:rPr>
        <w:t xml:space="preserve"> אפס</w:t>
      </w:r>
      <w:r>
        <w:rPr>
          <w:rtl/>
        </w:rPr>
        <w:t xml:space="preserve"> </w:t>
      </w:r>
      <w:bookmarkStart w:id="8702" w:name="_ETM_Q18_701319"/>
      <w:bookmarkEnd w:id="8702"/>
      <w:r>
        <w:rPr>
          <w:rFonts w:hint="cs"/>
          <w:rtl/>
        </w:rPr>
        <w:t>אחד</w:t>
      </w:r>
      <w:r>
        <w:rPr>
          <w:rtl/>
        </w:rPr>
        <w:t xml:space="preserve"> </w:t>
      </w:r>
      <w:bookmarkStart w:id="8703" w:name="_ETM_Q18_702069"/>
      <w:bookmarkEnd w:id="8703"/>
      <w:r>
        <w:rPr>
          <w:rtl/>
        </w:rPr>
        <w:t>גדול</w:t>
      </w:r>
      <w:r>
        <w:rPr>
          <w:rFonts w:hint="cs"/>
          <w:rtl/>
        </w:rPr>
        <w:t>.</w:t>
      </w:r>
      <w:r>
        <w:rPr>
          <w:rtl/>
        </w:rPr>
        <w:t xml:space="preserve"> </w:t>
      </w:r>
      <w:bookmarkStart w:id="8704" w:name="_ETM_Q18_703829"/>
      <w:bookmarkEnd w:id="8704"/>
    </w:p>
    <w:p w:rsidR="004409CC" w:rsidRDefault="004409CC" w:rsidP="00715DC3">
      <w:pPr>
        <w:rPr>
          <w:rtl/>
        </w:rPr>
      </w:pPr>
      <w:bookmarkStart w:id="8705" w:name="_ETM_Q18_707228"/>
      <w:bookmarkStart w:id="8706" w:name="_ETM_Q18_707277"/>
      <w:bookmarkEnd w:id="8705"/>
      <w:bookmarkEnd w:id="8706"/>
    </w:p>
    <w:p w:rsidR="004409CC" w:rsidRDefault="004409CC" w:rsidP="000653BA">
      <w:pPr>
        <w:rPr>
          <w:rtl/>
          <w:lang w:eastAsia="he-IL"/>
        </w:rPr>
      </w:pPr>
      <w:bookmarkStart w:id="8707" w:name="_ETM_Q18_707365"/>
      <w:bookmarkStart w:id="8708" w:name="_ETM_Q18_707411"/>
      <w:bookmarkEnd w:id="8707"/>
      <w:bookmarkEnd w:id="8708"/>
      <w:r>
        <w:rPr>
          <w:rtl/>
        </w:rPr>
        <w:t xml:space="preserve">אתה </w:t>
      </w:r>
      <w:bookmarkStart w:id="8709" w:name="_ETM_Q18_704099"/>
      <w:bookmarkEnd w:id="8709"/>
      <w:r>
        <w:rPr>
          <w:rtl/>
        </w:rPr>
        <w:t>יודע</w:t>
      </w:r>
      <w:r>
        <w:rPr>
          <w:rFonts w:hint="cs"/>
          <w:rtl/>
        </w:rPr>
        <w:t>,</w:t>
      </w:r>
      <w:bookmarkStart w:id="8710" w:name="_ETM_Q18_704757"/>
      <w:bookmarkEnd w:id="8710"/>
      <w:r>
        <w:rPr>
          <w:rtl/>
        </w:rPr>
        <w:t xml:space="preserve"> </w:t>
      </w:r>
      <w:bookmarkStart w:id="8711" w:name="_ETM_Q18_704340"/>
      <w:bookmarkEnd w:id="8711"/>
      <w:r>
        <w:rPr>
          <w:rtl/>
        </w:rPr>
        <w:t xml:space="preserve">זה </w:t>
      </w:r>
      <w:bookmarkStart w:id="8712" w:name="_ETM_Q18_704459"/>
      <w:bookmarkEnd w:id="8712"/>
      <w:r>
        <w:rPr>
          <w:rtl/>
        </w:rPr>
        <w:t xml:space="preserve">כל </w:t>
      </w:r>
      <w:bookmarkStart w:id="8713" w:name="_ETM_Q18_704640"/>
      <w:bookmarkEnd w:id="8713"/>
      <w:r>
        <w:rPr>
          <w:rtl/>
        </w:rPr>
        <w:t xml:space="preserve">כך </w:t>
      </w:r>
      <w:bookmarkStart w:id="8714" w:name="_ETM_Q18_704819"/>
      <w:bookmarkEnd w:id="8714"/>
      <w:r>
        <w:rPr>
          <w:rtl/>
        </w:rPr>
        <w:t>עצוב</w:t>
      </w:r>
      <w:r>
        <w:rPr>
          <w:rFonts w:hint="cs"/>
          <w:rtl/>
        </w:rPr>
        <w:t>,</w:t>
      </w:r>
      <w:r>
        <w:rPr>
          <w:rtl/>
        </w:rPr>
        <w:t xml:space="preserve"> </w:t>
      </w:r>
      <w:bookmarkStart w:id="8715" w:name="_ETM_Q18_705090"/>
      <w:bookmarkEnd w:id="8715"/>
      <w:r>
        <w:rPr>
          <w:rtl/>
        </w:rPr>
        <w:t xml:space="preserve">אדוני </w:t>
      </w:r>
      <w:bookmarkStart w:id="8716" w:name="_ETM_Q18_705329"/>
      <w:bookmarkEnd w:id="8716"/>
      <w:r>
        <w:rPr>
          <w:rFonts w:hint="cs"/>
          <w:rtl/>
        </w:rPr>
        <w:t>ה</w:t>
      </w:r>
      <w:bookmarkStart w:id="8717" w:name="_ETM_Q18_706668"/>
      <w:bookmarkEnd w:id="8717"/>
      <w:r>
        <w:rPr>
          <w:rtl/>
        </w:rPr>
        <w:t>יושב</w:t>
      </w:r>
      <w:bookmarkStart w:id="8718" w:name="_ETM_Q18_705629"/>
      <w:bookmarkEnd w:id="8718"/>
      <w:r>
        <w:rPr>
          <w:rFonts w:hint="cs"/>
          <w:rtl/>
        </w:rPr>
        <w:t>-</w:t>
      </w:r>
      <w:r>
        <w:rPr>
          <w:rtl/>
        </w:rPr>
        <w:t>ראש</w:t>
      </w:r>
      <w:r>
        <w:rPr>
          <w:rFonts w:hint="cs"/>
          <w:rtl/>
        </w:rPr>
        <w:t>,</w:t>
      </w:r>
      <w:r>
        <w:rPr>
          <w:rtl/>
        </w:rPr>
        <w:t xml:space="preserve"> </w:t>
      </w:r>
      <w:bookmarkStart w:id="8719" w:name="_ETM_Q18_706349"/>
      <w:bookmarkEnd w:id="8719"/>
      <w:r>
        <w:rPr>
          <w:rtl/>
        </w:rPr>
        <w:t xml:space="preserve">כי </w:t>
      </w:r>
      <w:bookmarkStart w:id="8720" w:name="_ETM_Q18_706530"/>
      <w:bookmarkEnd w:id="8720"/>
      <w:r>
        <w:rPr>
          <w:rtl/>
        </w:rPr>
        <w:t xml:space="preserve">מדובר </w:t>
      </w:r>
      <w:bookmarkStart w:id="8721" w:name="_ETM_Q18_706980"/>
      <w:bookmarkEnd w:id="8721"/>
      <w:r>
        <w:rPr>
          <w:rtl/>
        </w:rPr>
        <w:t xml:space="preserve">בקהילות </w:t>
      </w:r>
      <w:bookmarkStart w:id="8722" w:name="_ETM_Q18_708540"/>
      <w:bookmarkEnd w:id="8722"/>
      <w:r>
        <w:rPr>
          <w:rtl/>
        </w:rPr>
        <w:t>משגשגות</w:t>
      </w:r>
      <w:r w:rsidR="000653BA">
        <w:rPr>
          <w:rFonts w:hint="cs"/>
          <w:rtl/>
        </w:rPr>
        <w:t>,</w:t>
      </w:r>
      <w:r>
        <w:rPr>
          <w:rtl/>
        </w:rPr>
        <w:t xml:space="preserve"> </w:t>
      </w:r>
      <w:bookmarkStart w:id="8723" w:name="_ETM_Q18_709709"/>
      <w:bookmarkEnd w:id="8723"/>
      <w:r>
        <w:rPr>
          <w:rtl/>
        </w:rPr>
        <w:t>חזקות</w:t>
      </w:r>
      <w:r>
        <w:rPr>
          <w:rFonts w:hint="cs"/>
          <w:rtl/>
        </w:rPr>
        <w:t>,</w:t>
      </w:r>
      <w:r>
        <w:rPr>
          <w:rtl/>
        </w:rPr>
        <w:t xml:space="preserve"> </w:t>
      </w:r>
      <w:bookmarkStart w:id="8724" w:name="_ETM_Q18_711000"/>
      <w:bookmarkEnd w:id="8724"/>
      <w:r>
        <w:rPr>
          <w:rtl/>
        </w:rPr>
        <w:t xml:space="preserve">שהציונות </w:t>
      </w:r>
      <w:bookmarkStart w:id="8725" w:name="_ETM_Q18_711750"/>
      <w:bookmarkEnd w:id="8725"/>
      <w:r>
        <w:rPr>
          <w:rtl/>
        </w:rPr>
        <w:t xml:space="preserve">זורמת </w:t>
      </w:r>
      <w:bookmarkStart w:id="8726" w:name="_ETM_Q18_712559"/>
      <w:bookmarkEnd w:id="8726"/>
      <w:r>
        <w:rPr>
          <w:rFonts w:hint="cs"/>
          <w:rtl/>
        </w:rPr>
        <w:t xml:space="preserve">בהן </w:t>
      </w:r>
      <w:r>
        <w:rPr>
          <w:rtl/>
        </w:rPr>
        <w:t xml:space="preserve">בעורקי </w:t>
      </w:r>
      <w:bookmarkStart w:id="8727" w:name="_ETM_Q18_713129"/>
      <w:bookmarkEnd w:id="8727"/>
      <w:r>
        <w:rPr>
          <w:rtl/>
        </w:rPr>
        <w:t>התושבים</w:t>
      </w:r>
      <w:bookmarkStart w:id="8728" w:name="_ETM_Q18_712248"/>
      <w:bookmarkEnd w:id="8728"/>
      <w:r>
        <w:rPr>
          <w:rFonts w:hint="cs"/>
          <w:rtl/>
        </w:rPr>
        <w:t>.</w:t>
      </w:r>
      <w:r>
        <w:rPr>
          <w:rtl/>
        </w:rPr>
        <w:t xml:space="preserve"> </w:t>
      </w:r>
      <w:bookmarkStart w:id="8729" w:name="_ETM_Q18_713610"/>
      <w:bookmarkEnd w:id="8729"/>
      <w:r>
        <w:rPr>
          <w:rtl/>
        </w:rPr>
        <w:t xml:space="preserve">הם </w:t>
      </w:r>
      <w:bookmarkStart w:id="8730" w:name="_ETM_Q18_713730"/>
      <w:bookmarkEnd w:id="8730"/>
      <w:r>
        <w:rPr>
          <w:rtl/>
        </w:rPr>
        <w:t xml:space="preserve">בחרו </w:t>
      </w:r>
      <w:bookmarkStart w:id="8731" w:name="_ETM_Q18_714360"/>
      <w:bookmarkEnd w:id="8731"/>
      <w:r>
        <w:rPr>
          <w:rtl/>
        </w:rPr>
        <w:t xml:space="preserve">להיות </w:t>
      </w:r>
      <w:bookmarkStart w:id="8732" w:name="_ETM_Q18_714929"/>
      <w:bookmarkEnd w:id="8732"/>
      <w:r>
        <w:rPr>
          <w:rFonts w:hint="cs"/>
          <w:rtl/>
        </w:rPr>
        <w:t>שם, הם</w:t>
      </w:r>
      <w:bookmarkStart w:id="8733" w:name="_ETM_Q18_712238"/>
      <w:bookmarkEnd w:id="8733"/>
      <w:r>
        <w:rPr>
          <w:rFonts w:hint="cs"/>
          <w:rtl/>
        </w:rPr>
        <w:t xml:space="preserve"> </w:t>
      </w:r>
      <w:r>
        <w:rPr>
          <w:rtl/>
        </w:rPr>
        <w:t xml:space="preserve">בחרו </w:t>
      </w:r>
      <w:bookmarkStart w:id="8734" w:name="_ETM_Q18_715470"/>
      <w:bookmarkEnd w:id="8734"/>
      <w:r>
        <w:rPr>
          <w:rtl/>
        </w:rPr>
        <w:t xml:space="preserve">לגור </w:t>
      </w:r>
      <w:bookmarkStart w:id="8735" w:name="_ETM_Q18_715860"/>
      <w:bookmarkEnd w:id="8735"/>
      <w:r>
        <w:rPr>
          <w:rtl/>
        </w:rPr>
        <w:t>שם</w:t>
      </w:r>
      <w:r w:rsidR="000653BA">
        <w:rPr>
          <w:rFonts w:hint="cs"/>
          <w:rtl/>
        </w:rPr>
        <w:t>,</w:t>
      </w:r>
      <w:bookmarkStart w:id="8736" w:name="_ETM_Q18_716429"/>
      <w:bookmarkEnd w:id="8736"/>
      <w:r>
        <w:rPr>
          <w:rFonts w:hint="cs"/>
          <w:rtl/>
        </w:rPr>
        <w:t xml:space="preserve"> </w:t>
      </w:r>
      <w:bookmarkStart w:id="8737" w:name="_ETM_Q18_716595"/>
      <w:bookmarkStart w:id="8738" w:name="_ETM_Q18_716658"/>
      <w:bookmarkStart w:id="8739" w:name="TOR_Q19"/>
      <w:bookmarkStart w:id="8740" w:name="_ETM_Q19_180000"/>
      <w:bookmarkEnd w:id="8737"/>
      <w:bookmarkEnd w:id="8738"/>
      <w:bookmarkEnd w:id="8739"/>
      <w:bookmarkEnd w:id="8740"/>
      <w:r>
        <w:rPr>
          <w:rFonts w:hint="cs"/>
          <w:rtl/>
          <w:lang w:eastAsia="he-IL"/>
        </w:rPr>
        <w:t>הם מלח הארץ, אבל הם כרגע קורסים</w:t>
      </w:r>
      <w:r w:rsidR="000653BA">
        <w:rPr>
          <w:rFonts w:hint="cs"/>
          <w:rtl/>
          <w:lang w:eastAsia="he-IL"/>
        </w:rPr>
        <w:t>.</w:t>
      </w:r>
      <w:r>
        <w:rPr>
          <w:rFonts w:hint="cs"/>
          <w:rtl/>
          <w:lang w:eastAsia="he-IL"/>
        </w:rPr>
        <w:t xml:space="preserve"> הם בקריסה כלכלית, הם בקריסה חברתית, אבל בעיקר </w:t>
      </w:r>
      <w:r w:rsidR="000653BA">
        <w:rPr>
          <w:rFonts w:hint="eastAsia"/>
          <w:rtl/>
          <w:lang w:eastAsia="he-IL"/>
        </w:rPr>
        <w:t xml:space="preserve">– הם </w:t>
      </w:r>
      <w:r>
        <w:rPr>
          <w:rFonts w:hint="cs"/>
          <w:rtl/>
          <w:lang w:eastAsia="he-IL"/>
        </w:rPr>
        <w:t xml:space="preserve">מיואשים מהיחס האטום, מהזלזול, מהעובדה שאף אחד לא סופר אותם, מהעובדה </w:t>
      </w:r>
      <w:bookmarkStart w:id="8741" w:name="_ETM_Q19_132045"/>
      <w:bookmarkEnd w:id="8741"/>
      <w:r>
        <w:rPr>
          <w:rFonts w:hint="cs"/>
          <w:rtl/>
          <w:lang w:eastAsia="he-IL"/>
        </w:rPr>
        <w:t>שמאפשרים להם לקמול שם.</w:t>
      </w:r>
    </w:p>
    <w:p w:rsidR="004409CC" w:rsidRDefault="004409CC" w:rsidP="00715DC3">
      <w:pPr>
        <w:rPr>
          <w:rtl/>
          <w:lang w:eastAsia="he-IL"/>
        </w:rPr>
      </w:pPr>
    </w:p>
    <w:p w:rsidR="004409CC" w:rsidRDefault="004409CC" w:rsidP="00715DC3">
      <w:pPr>
        <w:pStyle w:val="af6"/>
        <w:keepNext/>
        <w:rPr>
          <w:rtl/>
        </w:rPr>
      </w:pPr>
      <w:r w:rsidRPr="00EA4510">
        <w:rPr>
          <w:rStyle w:val="TagStyle"/>
          <w:rtl/>
        </w:rPr>
        <w:t xml:space="preserve"> &lt;&lt; יור &gt;&gt;</w:t>
      </w:r>
      <w:r w:rsidRPr="00C008ED">
        <w:rPr>
          <w:rStyle w:val="TagStyle"/>
          <w:rtl/>
        </w:rPr>
        <w:t xml:space="preserve"> </w:t>
      </w:r>
      <w:r>
        <w:rPr>
          <w:rtl/>
        </w:rPr>
        <w:t>היו"ר מאיר כהן:</w:t>
      </w:r>
      <w:r w:rsidRPr="00C008ED">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4409CC" w:rsidRDefault="004409CC" w:rsidP="00715DC3">
      <w:pPr>
        <w:rPr>
          <w:rtl/>
        </w:rPr>
      </w:pPr>
      <w:r>
        <w:rPr>
          <w:rFonts w:hint="cs"/>
          <w:rtl/>
        </w:rPr>
        <w:t>תודה רבה, אדוני.</w:t>
      </w:r>
    </w:p>
    <w:p w:rsidR="004409CC" w:rsidRDefault="004409CC" w:rsidP="00715DC3">
      <w:pPr>
        <w:rPr>
          <w:rtl/>
        </w:rPr>
      </w:pPr>
    </w:p>
    <w:p w:rsidR="004409CC" w:rsidRDefault="004409CC" w:rsidP="00715DC3">
      <w:pPr>
        <w:pStyle w:val="-"/>
        <w:keepNext/>
        <w:rPr>
          <w:rtl/>
        </w:rPr>
      </w:pPr>
      <w:bookmarkStart w:id="8742" w:name="ET_speakercontinue_5787_4"/>
      <w:r w:rsidRPr="00EA4510">
        <w:rPr>
          <w:rStyle w:val="TagStyle"/>
          <w:rtl/>
        </w:rPr>
        <w:t xml:space="preserve"> &lt;&lt; דובר_המשך &gt;&gt;</w:t>
      </w:r>
      <w:r w:rsidRPr="00C008ED">
        <w:rPr>
          <w:rStyle w:val="TagStyle"/>
          <w:rtl/>
        </w:rPr>
        <w:t xml:space="preserve"> </w:t>
      </w:r>
      <w:r>
        <w:rPr>
          <w:rtl/>
        </w:rPr>
        <w:t>יוראי להב הרצנו (יש עתיד):</w:t>
      </w:r>
      <w:r w:rsidRPr="00C008ED">
        <w:rPr>
          <w:rStyle w:val="TagStyle"/>
          <w:rtl/>
        </w:rPr>
        <w:t xml:space="preserve"> </w:t>
      </w:r>
      <w:r w:rsidRPr="00EA4510">
        <w:rPr>
          <w:rStyle w:val="TagStyle"/>
          <w:rtl/>
        </w:rPr>
        <w:t>&lt;&lt; דובר_המשך &gt;&gt;</w:t>
      </w:r>
      <w:r>
        <w:rPr>
          <w:rtl/>
        </w:rPr>
        <w:t xml:space="preserve">   </w:t>
      </w:r>
      <w:bookmarkEnd w:id="8742"/>
    </w:p>
    <w:p w:rsidR="004409CC" w:rsidRDefault="004409CC" w:rsidP="00E67818">
      <w:pPr>
        <w:rPr>
          <w:rtl/>
        </w:rPr>
      </w:pPr>
    </w:p>
    <w:p w:rsidR="004409CC" w:rsidRDefault="004409CC" w:rsidP="00715DC3">
      <w:pPr>
        <w:rPr>
          <w:rtl/>
        </w:rPr>
      </w:pPr>
      <w:r>
        <w:rPr>
          <w:rFonts w:hint="cs"/>
          <w:rtl/>
        </w:rPr>
        <w:t>עוד משפט אחד אחרון.</w:t>
      </w:r>
    </w:p>
    <w:p w:rsidR="004409CC" w:rsidRDefault="004409CC" w:rsidP="00715DC3">
      <w:pPr>
        <w:rPr>
          <w:rtl/>
        </w:rPr>
      </w:pPr>
      <w:bookmarkStart w:id="8743" w:name="_ETM_Q19_137503"/>
      <w:bookmarkStart w:id="8744" w:name="_ETM_Q19_137576"/>
      <w:bookmarkEnd w:id="8743"/>
      <w:bookmarkEnd w:id="8744"/>
    </w:p>
    <w:p w:rsidR="004409CC" w:rsidRDefault="004409CC" w:rsidP="00715DC3">
      <w:pPr>
        <w:pStyle w:val="af6"/>
        <w:keepNext/>
        <w:rPr>
          <w:rtl/>
        </w:rPr>
      </w:pPr>
      <w:r w:rsidRPr="00EA4510">
        <w:rPr>
          <w:rStyle w:val="TagStyle"/>
          <w:rtl/>
        </w:rPr>
        <w:t xml:space="preserve"> &lt;&lt; יור &gt;&gt;</w:t>
      </w:r>
      <w:r w:rsidRPr="00C008ED">
        <w:rPr>
          <w:rStyle w:val="TagStyle"/>
          <w:rtl/>
        </w:rPr>
        <w:t xml:space="preserve"> </w:t>
      </w:r>
      <w:r>
        <w:rPr>
          <w:rtl/>
        </w:rPr>
        <w:t>היו"ר מאיר כהן:</w:t>
      </w:r>
      <w:r w:rsidRPr="00C008ED">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4409CC" w:rsidRDefault="004409CC" w:rsidP="00715DC3">
      <w:pPr>
        <w:rPr>
          <w:rtl/>
        </w:rPr>
      </w:pPr>
      <w:bookmarkStart w:id="8745" w:name="_ETM_Q19_138468"/>
      <w:bookmarkEnd w:id="8745"/>
      <w:r>
        <w:rPr>
          <w:rFonts w:hint="cs"/>
          <w:rtl/>
        </w:rPr>
        <w:t>בבקשה.</w:t>
      </w:r>
    </w:p>
    <w:p w:rsidR="004409CC" w:rsidRDefault="004409CC" w:rsidP="00715DC3">
      <w:pPr>
        <w:rPr>
          <w:rtl/>
        </w:rPr>
      </w:pPr>
      <w:bookmarkStart w:id="8746" w:name="_ETM_Q19_139646"/>
      <w:bookmarkStart w:id="8747" w:name="_ETM_Q19_139714"/>
      <w:bookmarkEnd w:id="8746"/>
      <w:bookmarkEnd w:id="8747"/>
    </w:p>
    <w:p w:rsidR="004409CC" w:rsidRDefault="004409CC" w:rsidP="00715DC3">
      <w:pPr>
        <w:pStyle w:val="-"/>
        <w:keepNext/>
        <w:rPr>
          <w:rtl/>
        </w:rPr>
      </w:pPr>
      <w:bookmarkStart w:id="8748" w:name="ET_speakercontinue_5787_6"/>
      <w:r w:rsidRPr="00EA4510">
        <w:rPr>
          <w:rStyle w:val="TagStyle"/>
          <w:rtl/>
        </w:rPr>
        <w:t xml:space="preserve"> &lt;&lt; דובר_המשך &gt;&gt;</w:t>
      </w:r>
      <w:r w:rsidRPr="00C008ED">
        <w:rPr>
          <w:rStyle w:val="TagStyle"/>
          <w:rtl/>
        </w:rPr>
        <w:t xml:space="preserve"> </w:t>
      </w:r>
      <w:r>
        <w:rPr>
          <w:rtl/>
        </w:rPr>
        <w:t>יוראי להב הרצנו (יש עתיד):</w:t>
      </w:r>
      <w:r w:rsidRPr="00C008ED">
        <w:rPr>
          <w:rStyle w:val="TagStyle"/>
          <w:rtl/>
        </w:rPr>
        <w:t xml:space="preserve"> </w:t>
      </w:r>
      <w:r w:rsidRPr="00EA4510">
        <w:rPr>
          <w:rStyle w:val="TagStyle"/>
          <w:rtl/>
        </w:rPr>
        <w:t>&lt;&lt; דובר_המשך &gt;&gt;</w:t>
      </w:r>
      <w:r>
        <w:rPr>
          <w:rtl/>
        </w:rPr>
        <w:t xml:space="preserve">   </w:t>
      </w:r>
      <w:bookmarkEnd w:id="8748"/>
    </w:p>
    <w:p w:rsidR="004409CC" w:rsidRDefault="004409CC" w:rsidP="00E67818">
      <w:pPr>
        <w:rPr>
          <w:rtl/>
        </w:rPr>
      </w:pPr>
    </w:p>
    <w:p w:rsidR="004409CC" w:rsidRDefault="004409CC" w:rsidP="00715DC3">
      <w:pPr>
        <w:rPr>
          <w:rtl/>
        </w:rPr>
      </w:pPr>
      <w:bookmarkStart w:id="8749" w:name="_ETM_Q19_140362"/>
      <w:bookmarkEnd w:id="8749"/>
      <w:r>
        <w:rPr>
          <w:rFonts w:hint="cs"/>
          <w:rtl/>
        </w:rPr>
        <w:t xml:space="preserve">אני לא </w:t>
      </w:r>
      <w:bookmarkStart w:id="8750" w:name="_ETM_Q19_136761"/>
      <w:bookmarkEnd w:id="8750"/>
      <w:r>
        <w:rPr>
          <w:rFonts w:hint="cs"/>
          <w:rtl/>
        </w:rPr>
        <w:t xml:space="preserve">יודע אם מדובר בשרלטנות, בעצלנות או בזדון, אבל ההחלטה הזאת </w:t>
      </w:r>
      <w:bookmarkStart w:id="8751" w:name="_ETM_Q19_146456"/>
      <w:bookmarkEnd w:id="8751"/>
      <w:r>
        <w:rPr>
          <w:rFonts w:hint="cs"/>
          <w:rtl/>
        </w:rPr>
        <w:t xml:space="preserve">לשים פס עבה על תושבי קו העימות אומרת שהממשלה </w:t>
      </w:r>
      <w:bookmarkStart w:id="8752" w:name="_ETM_Q19_150673"/>
      <w:bookmarkEnd w:id="8752"/>
      <w:r>
        <w:rPr>
          <w:rFonts w:hint="cs"/>
          <w:rtl/>
        </w:rPr>
        <w:t>הזו ויתרה על הצפון, וזה בלתי נסבל ובלתי נסלח.</w:t>
      </w:r>
    </w:p>
    <w:p w:rsidR="004409CC" w:rsidRDefault="004409CC" w:rsidP="00715DC3">
      <w:pPr>
        <w:rPr>
          <w:rtl/>
        </w:rPr>
      </w:pPr>
      <w:bookmarkStart w:id="8753" w:name="_ETM_Q19_152013"/>
      <w:bookmarkStart w:id="8754" w:name="_ETM_Q19_152078"/>
      <w:bookmarkEnd w:id="8753"/>
      <w:bookmarkEnd w:id="8754"/>
    </w:p>
    <w:p w:rsidR="004409CC" w:rsidRDefault="004409CC" w:rsidP="00715DC3">
      <w:pPr>
        <w:pStyle w:val="af6"/>
        <w:keepNext/>
        <w:rPr>
          <w:rtl/>
        </w:rPr>
      </w:pPr>
      <w:r w:rsidRPr="00EA4510">
        <w:rPr>
          <w:rStyle w:val="TagStyle"/>
          <w:rtl/>
        </w:rPr>
        <w:t xml:space="preserve"> &lt;&lt; יור &gt;&gt;</w:t>
      </w:r>
      <w:r w:rsidRPr="00C008ED">
        <w:rPr>
          <w:rStyle w:val="TagStyle"/>
          <w:rtl/>
        </w:rPr>
        <w:t xml:space="preserve"> </w:t>
      </w:r>
      <w:r>
        <w:rPr>
          <w:rtl/>
        </w:rPr>
        <w:t>היו"ר מאיר כהן:</w:t>
      </w:r>
      <w:r w:rsidRPr="00C008ED">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4409CC" w:rsidRDefault="004409CC" w:rsidP="00715DC3">
      <w:pPr>
        <w:rPr>
          <w:rtl/>
        </w:rPr>
      </w:pPr>
      <w:bookmarkStart w:id="8755" w:name="_ETM_Q19_152776"/>
      <w:bookmarkStart w:id="8756" w:name="_ETM_Q19_180390"/>
      <w:bookmarkStart w:id="8757" w:name="_ETM_Q19_185450"/>
      <w:bookmarkEnd w:id="8755"/>
      <w:bookmarkEnd w:id="8756"/>
      <w:bookmarkEnd w:id="8757"/>
      <w:r>
        <w:rPr>
          <w:rtl/>
        </w:rPr>
        <w:t xml:space="preserve">תודה </w:t>
      </w:r>
      <w:bookmarkStart w:id="8758" w:name="_ETM_Q19_185750"/>
      <w:bookmarkEnd w:id="8758"/>
      <w:r>
        <w:rPr>
          <w:rtl/>
        </w:rPr>
        <w:t>רבה</w:t>
      </w:r>
      <w:r>
        <w:rPr>
          <w:rFonts w:hint="cs"/>
          <w:rtl/>
        </w:rPr>
        <w:t>,</w:t>
      </w:r>
      <w:r>
        <w:rPr>
          <w:rtl/>
        </w:rPr>
        <w:t xml:space="preserve"> </w:t>
      </w:r>
      <w:bookmarkStart w:id="8759" w:name="_ETM_Q19_186110"/>
      <w:bookmarkEnd w:id="8759"/>
      <w:r>
        <w:rPr>
          <w:rtl/>
        </w:rPr>
        <w:t>אדוני</w:t>
      </w:r>
      <w:r>
        <w:rPr>
          <w:rFonts w:hint="cs"/>
          <w:rtl/>
        </w:rPr>
        <w:t xml:space="preserve">. חבר </w:t>
      </w:r>
      <w:bookmarkStart w:id="8760" w:name="_ETM_Q19_157727"/>
      <w:bookmarkEnd w:id="8760"/>
      <w:r>
        <w:rPr>
          <w:rFonts w:hint="cs"/>
          <w:rtl/>
        </w:rPr>
        <w:t xml:space="preserve">הכנסת דן אילוז </w:t>
      </w:r>
      <w:r>
        <w:rPr>
          <w:rtl/>
        </w:rPr>
        <w:t>–</w:t>
      </w:r>
      <w:r>
        <w:rPr>
          <w:rFonts w:hint="cs"/>
          <w:rtl/>
        </w:rPr>
        <w:t xml:space="preserve"> לא נמצא. חבר הכנסת סימון דוידסון, </w:t>
      </w:r>
      <w:bookmarkStart w:id="8761" w:name="_ETM_Q19_161007"/>
      <w:bookmarkEnd w:id="8761"/>
      <w:r>
        <w:rPr>
          <w:rFonts w:hint="cs"/>
          <w:rtl/>
        </w:rPr>
        <w:t xml:space="preserve">בבקשה, שלוש דקות. אחריו </w:t>
      </w:r>
      <w:r>
        <w:rPr>
          <w:rtl/>
        </w:rPr>
        <w:t>–</w:t>
      </w:r>
      <w:r>
        <w:rPr>
          <w:rFonts w:hint="cs"/>
          <w:rtl/>
        </w:rPr>
        <w:t xml:space="preserve"> חבר הכנסת נאור שירי. בבקשה. </w:t>
      </w:r>
      <w:bookmarkStart w:id="8762" w:name="_ETM_Q19_170112"/>
      <w:bookmarkStart w:id="8763" w:name="_ETM_Q19_171968"/>
      <w:bookmarkEnd w:id="8762"/>
      <w:bookmarkEnd w:id="8763"/>
      <w:r>
        <w:rPr>
          <w:rFonts w:hint="cs"/>
          <w:rtl/>
        </w:rPr>
        <w:t>נאור שירי, תכף תקבל את זמנך.</w:t>
      </w:r>
    </w:p>
    <w:p w:rsidR="004409CC" w:rsidRDefault="004409CC" w:rsidP="00715DC3">
      <w:pPr>
        <w:rPr>
          <w:rtl/>
        </w:rPr>
      </w:pPr>
      <w:bookmarkStart w:id="8764" w:name="_ETM_Q19_172068"/>
      <w:bookmarkStart w:id="8765" w:name="_ETM_Q19_172832"/>
      <w:bookmarkEnd w:id="8764"/>
      <w:bookmarkEnd w:id="8765"/>
    </w:p>
    <w:p w:rsidR="004409CC" w:rsidRDefault="004409CC" w:rsidP="00715DC3">
      <w:pPr>
        <w:pStyle w:val="a4"/>
        <w:keepNext/>
        <w:rPr>
          <w:rtl/>
        </w:rPr>
      </w:pPr>
      <w:bookmarkStart w:id="8766" w:name="ET_speaker_6255_8"/>
      <w:r w:rsidRPr="00EA4510">
        <w:rPr>
          <w:rStyle w:val="TagStyle"/>
          <w:rtl/>
        </w:rPr>
        <w:t xml:space="preserve"> &lt;&lt; דובר &gt;&gt;</w:t>
      </w:r>
      <w:r w:rsidRPr="002A4FE2">
        <w:rPr>
          <w:rStyle w:val="TagStyle"/>
          <w:rtl/>
        </w:rPr>
        <w:t xml:space="preserve"> </w:t>
      </w:r>
      <w:bookmarkStart w:id="8767" w:name="_Toc168348892"/>
      <w:bookmarkStart w:id="8768" w:name="_Toc168348984"/>
      <w:bookmarkStart w:id="8769" w:name="_Toc168349458"/>
      <w:bookmarkStart w:id="8770" w:name="_Toc188981690"/>
      <w:r>
        <w:rPr>
          <w:rtl/>
        </w:rPr>
        <w:t>סימון דוידסון (יש עתיד):</w:t>
      </w:r>
      <w:bookmarkEnd w:id="8767"/>
      <w:bookmarkEnd w:id="8768"/>
      <w:bookmarkEnd w:id="8769"/>
      <w:bookmarkEnd w:id="8770"/>
      <w:r w:rsidRPr="002A4FE2">
        <w:rPr>
          <w:rStyle w:val="TagStyle"/>
          <w:rtl/>
        </w:rPr>
        <w:t xml:space="preserve"> </w:t>
      </w:r>
      <w:r w:rsidRPr="00EA4510">
        <w:rPr>
          <w:rStyle w:val="TagStyle"/>
          <w:rtl/>
        </w:rPr>
        <w:t>&lt;&lt; דובר &gt;&gt;</w:t>
      </w:r>
      <w:r>
        <w:rPr>
          <w:rtl/>
        </w:rPr>
        <w:t xml:space="preserve">   </w:t>
      </w:r>
      <w:bookmarkEnd w:id="8766"/>
    </w:p>
    <w:p w:rsidR="004409CC" w:rsidRDefault="004409CC" w:rsidP="00E67818">
      <w:pPr>
        <w:rPr>
          <w:rtl/>
        </w:rPr>
      </w:pPr>
    </w:p>
    <w:p w:rsidR="004409CC" w:rsidRDefault="004409CC" w:rsidP="000653BA">
      <w:pPr>
        <w:rPr>
          <w:rtl/>
        </w:rPr>
      </w:pPr>
      <w:bookmarkStart w:id="8771" w:name="_ETM_Q19_173381"/>
      <w:bookmarkStart w:id="8772" w:name="_ETM_Q19_173443"/>
      <w:bookmarkStart w:id="8773" w:name="_ETM_Q19_186379"/>
      <w:bookmarkEnd w:id="8771"/>
      <w:bookmarkEnd w:id="8772"/>
      <w:bookmarkEnd w:id="8773"/>
      <w:r>
        <w:rPr>
          <w:rFonts w:hint="cs"/>
          <w:rtl/>
        </w:rPr>
        <w:t xml:space="preserve">תודה רבה. </w:t>
      </w:r>
      <w:r>
        <w:rPr>
          <w:rtl/>
        </w:rPr>
        <w:t xml:space="preserve">אדוני </w:t>
      </w:r>
      <w:bookmarkStart w:id="8774" w:name="_ETM_Q19_186529"/>
      <w:bookmarkEnd w:id="8774"/>
      <w:r>
        <w:rPr>
          <w:rtl/>
        </w:rPr>
        <w:t>היושב-ראש</w:t>
      </w:r>
      <w:r>
        <w:rPr>
          <w:rFonts w:hint="cs"/>
          <w:rtl/>
        </w:rPr>
        <w:t>,</w:t>
      </w:r>
      <w:r>
        <w:rPr>
          <w:rtl/>
        </w:rPr>
        <w:t xml:space="preserve"> </w:t>
      </w:r>
      <w:bookmarkStart w:id="8775" w:name="_ETM_Q19_187459"/>
      <w:bookmarkEnd w:id="8775"/>
      <w:r>
        <w:rPr>
          <w:rtl/>
        </w:rPr>
        <w:t xml:space="preserve">חבריי </w:t>
      </w:r>
      <w:bookmarkStart w:id="8776" w:name="_ETM_Q19_187939"/>
      <w:bookmarkEnd w:id="8776"/>
      <w:r>
        <w:rPr>
          <w:rtl/>
        </w:rPr>
        <w:t xml:space="preserve">חברי </w:t>
      </w:r>
      <w:bookmarkStart w:id="8777" w:name="_ETM_Q19_188269"/>
      <w:bookmarkEnd w:id="8777"/>
      <w:r>
        <w:rPr>
          <w:rtl/>
        </w:rPr>
        <w:t>הכנסת</w:t>
      </w:r>
      <w:r w:rsidR="000653BA">
        <w:rPr>
          <w:rFonts w:hint="cs"/>
          <w:rtl/>
        </w:rPr>
        <w:t>,</w:t>
      </w:r>
      <w:r>
        <w:rPr>
          <w:rtl/>
        </w:rPr>
        <w:t xml:space="preserve"> </w:t>
      </w:r>
      <w:bookmarkStart w:id="8778" w:name="_ETM_Q19_192090"/>
      <w:bookmarkEnd w:id="8778"/>
      <w:r>
        <w:rPr>
          <w:rtl/>
        </w:rPr>
        <w:t>גיוס</w:t>
      </w:r>
      <w:r>
        <w:rPr>
          <w:rFonts w:hint="cs"/>
          <w:rtl/>
        </w:rPr>
        <w:t>,</w:t>
      </w:r>
      <w:r>
        <w:rPr>
          <w:rtl/>
        </w:rPr>
        <w:t xml:space="preserve"> </w:t>
      </w:r>
      <w:bookmarkStart w:id="8779" w:name="_ETM_Q19_193289"/>
      <w:bookmarkEnd w:id="8779"/>
      <w:r>
        <w:rPr>
          <w:rtl/>
        </w:rPr>
        <w:t>גיוס</w:t>
      </w:r>
      <w:r>
        <w:rPr>
          <w:rFonts w:hint="cs"/>
          <w:rtl/>
        </w:rPr>
        <w:t>,</w:t>
      </w:r>
      <w:r>
        <w:rPr>
          <w:rtl/>
        </w:rPr>
        <w:t xml:space="preserve"> </w:t>
      </w:r>
      <w:bookmarkStart w:id="8780" w:name="_ETM_Q19_194099"/>
      <w:bookmarkEnd w:id="8780"/>
      <w:r>
        <w:rPr>
          <w:rtl/>
        </w:rPr>
        <w:t>גיוס</w:t>
      </w:r>
      <w:r>
        <w:rPr>
          <w:rFonts w:hint="cs"/>
          <w:rtl/>
        </w:rPr>
        <w:t>.</w:t>
      </w:r>
      <w:r>
        <w:rPr>
          <w:rtl/>
        </w:rPr>
        <w:t xml:space="preserve"> </w:t>
      </w:r>
      <w:bookmarkStart w:id="8781" w:name="_ETM_Q19_195950"/>
      <w:bookmarkEnd w:id="8781"/>
      <w:r>
        <w:rPr>
          <w:rtl/>
        </w:rPr>
        <w:t xml:space="preserve">אנחנו </w:t>
      </w:r>
      <w:bookmarkStart w:id="8782" w:name="_ETM_Q19_196190"/>
      <w:bookmarkEnd w:id="8782"/>
      <w:r>
        <w:rPr>
          <w:rtl/>
        </w:rPr>
        <w:t xml:space="preserve">נמצאים </w:t>
      </w:r>
      <w:bookmarkStart w:id="8783" w:name="_ETM_Q19_196700"/>
      <w:bookmarkEnd w:id="8783"/>
      <w:r>
        <w:rPr>
          <w:rtl/>
        </w:rPr>
        <w:t xml:space="preserve">היום </w:t>
      </w:r>
      <w:bookmarkStart w:id="8784" w:name="_ETM_Q19_198150"/>
      <w:bookmarkEnd w:id="8784"/>
      <w:proofErr w:type="spellStart"/>
      <w:r>
        <w:rPr>
          <w:rtl/>
        </w:rPr>
        <w:t>כפסע</w:t>
      </w:r>
      <w:proofErr w:type="spellEnd"/>
      <w:r>
        <w:rPr>
          <w:rtl/>
        </w:rPr>
        <w:t xml:space="preserve"> </w:t>
      </w:r>
      <w:bookmarkStart w:id="8785" w:name="_ETM_Q19_199109"/>
      <w:bookmarkEnd w:id="8785"/>
      <w:r>
        <w:rPr>
          <w:rtl/>
        </w:rPr>
        <w:t xml:space="preserve">לפני </w:t>
      </w:r>
      <w:bookmarkStart w:id="8786" w:name="_ETM_Q19_201070"/>
      <w:bookmarkEnd w:id="8786"/>
      <w:r>
        <w:rPr>
          <w:rtl/>
        </w:rPr>
        <w:t xml:space="preserve">נושא </w:t>
      </w:r>
      <w:bookmarkStart w:id="8787" w:name="_ETM_Q19_201369"/>
      <w:bookmarkEnd w:id="8787"/>
      <w:r>
        <w:rPr>
          <w:rtl/>
        </w:rPr>
        <w:t xml:space="preserve">חוק </w:t>
      </w:r>
      <w:bookmarkStart w:id="8788" w:name="_ETM_Q19_201550"/>
      <w:bookmarkEnd w:id="8788"/>
      <w:r>
        <w:rPr>
          <w:rtl/>
        </w:rPr>
        <w:t>הגיוס</w:t>
      </w:r>
      <w:r>
        <w:rPr>
          <w:rFonts w:hint="cs"/>
          <w:rtl/>
        </w:rPr>
        <w:t>.</w:t>
      </w:r>
      <w:r>
        <w:rPr>
          <w:rtl/>
        </w:rPr>
        <w:t xml:space="preserve"> </w:t>
      </w:r>
      <w:bookmarkStart w:id="8789" w:name="_ETM_Q19_202410"/>
      <w:bookmarkEnd w:id="8789"/>
      <w:r>
        <w:rPr>
          <w:rtl/>
        </w:rPr>
        <w:t xml:space="preserve">לא </w:t>
      </w:r>
      <w:bookmarkStart w:id="8790" w:name="_ETM_Q19_202710"/>
      <w:bookmarkEnd w:id="8790"/>
      <w:r>
        <w:rPr>
          <w:rtl/>
        </w:rPr>
        <w:t xml:space="preserve">שמעתי </w:t>
      </w:r>
      <w:bookmarkStart w:id="8791" w:name="_ETM_Q19_203100"/>
      <w:bookmarkEnd w:id="8791"/>
      <w:r>
        <w:rPr>
          <w:rtl/>
        </w:rPr>
        <w:t xml:space="preserve">הרבה </w:t>
      </w:r>
      <w:bookmarkStart w:id="8792" w:name="_ETM_Q19_203310"/>
      <w:bookmarkEnd w:id="8792"/>
      <w:r>
        <w:rPr>
          <w:rtl/>
        </w:rPr>
        <w:t xml:space="preserve">שמדברים </w:t>
      </w:r>
      <w:bookmarkStart w:id="8793" w:name="_ETM_Q19_203760"/>
      <w:bookmarkEnd w:id="8793"/>
      <w:r>
        <w:rPr>
          <w:rtl/>
        </w:rPr>
        <w:t xml:space="preserve">על </w:t>
      </w:r>
      <w:bookmarkStart w:id="8794" w:name="_ETM_Q19_203880"/>
      <w:bookmarkEnd w:id="8794"/>
      <w:r>
        <w:rPr>
          <w:rtl/>
        </w:rPr>
        <w:t xml:space="preserve">הדבר </w:t>
      </w:r>
      <w:bookmarkStart w:id="8795" w:name="_ETM_Q19_204180"/>
      <w:bookmarkEnd w:id="8795"/>
      <w:r>
        <w:rPr>
          <w:rtl/>
        </w:rPr>
        <w:t>הזה</w:t>
      </w:r>
      <w:r>
        <w:rPr>
          <w:rFonts w:hint="cs"/>
          <w:rtl/>
        </w:rPr>
        <w:t>.</w:t>
      </w:r>
      <w:r>
        <w:rPr>
          <w:rtl/>
        </w:rPr>
        <w:t xml:space="preserve"> </w:t>
      </w:r>
      <w:bookmarkStart w:id="8796" w:name="_ETM_Q19_205090"/>
      <w:bookmarkEnd w:id="8796"/>
      <w:r>
        <w:rPr>
          <w:rtl/>
        </w:rPr>
        <w:t xml:space="preserve">אני </w:t>
      </w:r>
      <w:bookmarkStart w:id="8797" w:name="_ETM_Q19_205300"/>
      <w:bookmarkEnd w:id="8797"/>
      <w:r>
        <w:rPr>
          <w:rtl/>
        </w:rPr>
        <w:t xml:space="preserve">שמח </w:t>
      </w:r>
      <w:bookmarkStart w:id="8798" w:name="_ETM_Q19_205720"/>
      <w:bookmarkEnd w:id="8798"/>
      <w:r>
        <w:rPr>
          <w:rtl/>
        </w:rPr>
        <w:t xml:space="preserve">שהשר </w:t>
      </w:r>
      <w:bookmarkStart w:id="8799" w:name="_ETM_Q19_206260"/>
      <w:bookmarkEnd w:id="8799"/>
      <w:r>
        <w:rPr>
          <w:rtl/>
        </w:rPr>
        <w:t xml:space="preserve">מרגי </w:t>
      </w:r>
      <w:bookmarkStart w:id="8800" w:name="_ETM_Q19_206590"/>
      <w:bookmarkEnd w:id="8800"/>
      <w:r>
        <w:rPr>
          <w:rtl/>
        </w:rPr>
        <w:t xml:space="preserve">נמצא </w:t>
      </w:r>
      <w:bookmarkStart w:id="8801" w:name="_ETM_Q19_206950"/>
      <w:bookmarkEnd w:id="8801"/>
      <w:r>
        <w:rPr>
          <w:rtl/>
        </w:rPr>
        <w:t xml:space="preserve">פה </w:t>
      </w:r>
      <w:bookmarkStart w:id="8802" w:name="_ETM_Q19_208249"/>
      <w:bookmarkEnd w:id="8802"/>
      <w:r w:rsidR="000653BA">
        <w:rPr>
          <w:rFonts w:hint="cs"/>
          <w:rtl/>
        </w:rPr>
        <w:t xml:space="preserve">– </w:t>
      </w:r>
      <w:r>
        <w:rPr>
          <w:rtl/>
        </w:rPr>
        <w:t xml:space="preserve">עשה </w:t>
      </w:r>
      <w:bookmarkStart w:id="8803" w:name="_ETM_Q19_208669"/>
      <w:bookmarkEnd w:id="8803"/>
      <w:r>
        <w:rPr>
          <w:rtl/>
        </w:rPr>
        <w:t xml:space="preserve">שירות </w:t>
      </w:r>
      <w:bookmarkStart w:id="8804" w:name="_ETM_Q19_209060"/>
      <w:bookmarkEnd w:id="8804"/>
      <w:r>
        <w:rPr>
          <w:rtl/>
        </w:rPr>
        <w:t xml:space="preserve">צבאי </w:t>
      </w:r>
      <w:bookmarkStart w:id="8805" w:name="_ETM_Q19_209449"/>
      <w:bookmarkEnd w:id="8805"/>
      <w:r>
        <w:rPr>
          <w:rtl/>
        </w:rPr>
        <w:t xml:space="preserve">מלא </w:t>
      </w:r>
      <w:bookmarkStart w:id="8806" w:name="_ETM_Q19_209989"/>
      <w:bookmarkEnd w:id="8806"/>
      <w:r>
        <w:rPr>
          <w:rtl/>
        </w:rPr>
        <w:t xml:space="preserve">בחיל </w:t>
      </w:r>
      <w:bookmarkStart w:id="8807" w:name="_ETM_Q19_210349"/>
      <w:bookmarkEnd w:id="8807"/>
      <w:r>
        <w:rPr>
          <w:rtl/>
        </w:rPr>
        <w:t>הקשר</w:t>
      </w:r>
      <w:r>
        <w:rPr>
          <w:rFonts w:hint="cs"/>
          <w:rtl/>
        </w:rPr>
        <w:t>,</w:t>
      </w:r>
      <w:r>
        <w:rPr>
          <w:rtl/>
        </w:rPr>
        <w:t xml:space="preserve"> </w:t>
      </w:r>
      <w:bookmarkStart w:id="8808" w:name="_ETM_Q19_211999"/>
      <w:bookmarkEnd w:id="8808"/>
      <w:r>
        <w:rPr>
          <w:rtl/>
        </w:rPr>
        <w:t>ו</w:t>
      </w:r>
      <w:bookmarkStart w:id="8809" w:name="_ETM_Q19_213019"/>
      <w:bookmarkEnd w:id="8809"/>
      <w:r>
        <w:rPr>
          <w:rtl/>
        </w:rPr>
        <w:t xml:space="preserve">כדוגמתך </w:t>
      </w:r>
      <w:bookmarkStart w:id="8810" w:name="_ETM_Q19_214129"/>
      <w:bookmarkEnd w:id="8810"/>
      <w:r>
        <w:rPr>
          <w:rtl/>
        </w:rPr>
        <w:t xml:space="preserve">הרבה </w:t>
      </w:r>
      <w:bookmarkStart w:id="8811" w:name="_ETM_Q19_214519"/>
      <w:bookmarkEnd w:id="8811"/>
      <w:r>
        <w:rPr>
          <w:rtl/>
        </w:rPr>
        <w:t xml:space="preserve">מאוד </w:t>
      </w:r>
      <w:bookmarkStart w:id="8812" w:name="_ETM_Q19_214820"/>
      <w:bookmarkEnd w:id="8812"/>
      <w:r>
        <w:rPr>
          <w:rtl/>
        </w:rPr>
        <w:t xml:space="preserve">ממפלגת </w:t>
      </w:r>
      <w:bookmarkStart w:id="8813" w:name="_ETM_Q19_215269"/>
      <w:bookmarkEnd w:id="8813"/>
      <w:r>
        <w:rPr>
          <w:rtl/>
        </w:rPr>
        <w:t>ש"ס</w:t>
      </w:r>
      <w:r>
        <w:rPr>
          <w:rFonts w:hint="cs"/>
          <w:rtl/>
        </w:rPr>
        <w:t xml:space="preserve"> </w:t>
      </w:r>
      <w:r>
        <w:rPr>
          <w:rFonts w:hint="eastAsia"/>
        </w:rPr>
        <w:t>–</w:t>
      </w:r>
      <w:r>
        <w:rPr>
          <w:rtl/>
        </w:rPr>
        <w:t xml:space="preserve"> </w:t>
      </w:r>
      <w:bookmarkStart w:id="8814" w:name="_ETM_Q19_215600"/>
      <w:bookmarkEnd w:id="8814"/>
      <w:r>
        <w:rPr>
          <w:rtl/>
        </w:rPr>
        <w:t xml:space="preserve">תכף </w:t>
      </w:r>
      <w:bookmarkStart w:id="8815" w:name="_ETM_Q19_215809"/>
      <w:bookmarkEnd w:id="8815"/>
      <w:r>
        <w:rPr>
          <w:rtl/>
        </w:rPr>
        <w:t xml:space="preserve">אני </w:t>
      </w:r>
      <w:bookmarkStart w:id="8816" w:name="_ETM_Q19_215989"/>
      <w:bookmarkEnd w:id="8816"/>
      <w:r>
        <w:rPr>
          <w:rtl/>
        </w:rPr>
        <w:t xml:space="preserve">אציין </w:t>
      </w:r>
      <w:bookmarkStart w:id="8817" w:name="_ETM_Q19_216289"/>
      <w:bookmarkEnd w:id="8817"/>
      <w:r>
        <w:rPr>
          <w:rtl/>
        </w:rPr>
        <w:t xml:space="preserve">את </w:t>
      </w:r>
      <w:bookmarkStart w:id="8818" w:name="_ETM_Q19_216469"/>
      <w:bookmarkEnd w:id="8818"/>
      <w:r>
        <w:rPr>
          <w:rtl/>
        </w:rPr>
        <w:t xml:space="preserve">השמות </w:t>
      </w:r>
      <w:bookmarkStart w:id="8819" w:name="_ETM_Q19_217460"/>
      <w:bookmarkEnd w:id="8819"/>
      <w:r>
        <w:rPr>
          <w:rFonts w:hint="cs"/>
          <w:rtl/>
        </w:rPr>
        <w:t xml:space="preserve">– </w:t>
      </w:r>
      <w:r>
        <w:rPr>
          <w:rtl/>
        </w:rPr>
        <w:t xml:space="preserve">שירתו </w:t>
      </w:r>
      <w:bookmarkStart w:id="8820" w:name="_ETM_Q19_218030"/>
      <w:bookmarkEnd w:id="8820"/>
      <w:r>
        <w:rPr>
          <w:rtl/>
        </w:rPr>
        <w:t>בצבא</w:t>
      </w:r>
      <w:r>
        <w:rPr>
          <w:rFonts w:hint="cs"/>
          <w:rtl/>
        </w:rPr>
        <w:t>,</w:t>
      </w:r>
      <w:r>
        <w:rPr>
          <w:rtl/>
        </w:rPr>
        <w:t xml:space="preserve"> </w:t>
      </w:r>
      <w:bookmarkStart w:id="8821" w:name="_ETM_Q19_218570"/>
      <w:bookmarkEnd w:id="8821"/>
      <w:r>
        <w:rPr>
          <w:rtl/>
        </w:rPr>
        <w:t xml:space="preserve">חלקם </w:t>
      </w:r>
      <w:bookmarkStart w:id="8822" w:name="_ETM_Q19_218989"/>
      <w:bookmarkEnd w:id="8822"/>
      <w:r>
        <w:rPr>
          <w:rtl/>
        </w:rPr>
        <w:t xml:space="preserve">גם </w:t>
      </w:r>
      <w:bookmarkStart w:id="8823" w:name="_ETM_Q19_219170"/>
      <w:bookmarkEnd w:id="8823"/>
      <w:r>
        <w:rPr>
          <w:rtl/>
        </w:rPr>
        <w:t>קצינים</w:t>
      </w:r>
      <w:r>
        <w:rPr>
          <w:rFonts w:hint="cs"/>
          <w:rtl/>
        </w:rPr>
        <w:t>,</w:t>
      </w:r>
      <w:r>
        <w:rPr>
          <w:rtl/>
        </w:rPr>
        <w:t xml:space="preserve"> </w:t>
      </w:r>
      <w:bookmarkStart w:id="8824" w:name="_ETM_Q19_220340"/>
      <w:bookmarkEnd w:id="8824"/>
      <w:r>
        <w:rPr>
          <w:rtl/>
        </w:rPr>
        <w:t xml:space="preserve">ועשו </w:t>
      </w:r>
      <w:bookmarkStart w:id="8825" w:name="_ETM_Q19_220850"/>
      <w:bookmarkEnd w:id="8825"/>
      <w:r>
        <w:rPr>
          <w:rtl/>
        </w:rPr>
        <w:t xml:space="preserve">שירות </w:t>
      </w:r>
      <w:bookmarkStart w:id="8826" w:name="_ETM_Q19_221420"/>
      <w:bookmarkEnd w:id="8826"/>
      <w:r>
        <w:rPr>
          <w:rtl/>
        </w:rPr>
        <w:t xml:space="preserve">מועיל </w:t>
      </w:r>
      <w:bookmarkStart w:id="8827" w:name="_ETM_Q19_221989"/>
      <w:bookmarkEnd w:id="8827"/>
      <w:r>
        <w:rPr>
          <w:rtl/>
        </w:rPr>
        <w:t xml:space="preserve">וחשוב </w:t>
      </w:r>
      <w:bookmarkStart w:id="8828" w:name="_ETM_Q19_222530"/>
      <w:bookmarkEnd w:id="8828"/>
      <w:r>
        <w:rPr>
          <w:rtl/>
        </w:rPr>
        <w:t xml:space="preserve">למדינת </w:t>
      </w:r>
      <w:bookmarkStart w:id="8829" w:name="_ETM_Q19_222949"/>
      <w:bookmarkEnd w:id="8829"/>
      <w:r>
        <w:rPr>
          <w:rtl/>
        </w:rPr>
        <w:t>ישראל</w:t>
      </w:r>
      <w:r>
        <w:rPr>
          <w:rFonts w:hint="cs"/>
          <w:rtl/>
        </w:rPr>
        <w:t>.</w:t>
      </w:r>
    </w:p>
    <w:p w:rsidR="004409CC" w:rsidRDefault="004409CC" w:rsidP="00715DC3">
      <w:pPr>
        <w:rPr>
          <w:rtl/>
        </w:rPr>
      </w:pPr>
      <w:bookmarkStart w:id="8830" w:name="_ETM_Q19_222980"/>
      <w:bookmarkStart w:id="8831" w:name="_ETM_Q19_223106"/>
      <w:bookmarkStart w:id="8832" w:name="_ETM_Q19_223123"/>
      <w:bookmarkEnd w:id="8830"/>
      <w:bookmarkEnd w:id="8831"/>
      <w:bookmarkEnd w:id="8832"/>
    </w:p>
    <w:p w:rsidR="004409CC" w:rsidRDefault="004409CC" w:rsidP="008F4CDB">
      <w:pPr>
        <w:rPr>
          <w:rtl/>
        </w:rPr>
      </w:pPr>
      <w:bookmarkStart w:id="8833" w:name="_ETM_Q19_223227"/>
      <w:bookmarkStart w:id="8834" w:name="_ETM_Q19_224199"/>
      <w:bookmarkEnd w:id="8833"/>
      <w:bookmarkEnd w:id="8834"/>
      <w:r>
        <w:rPr>
          <w:rtl/>
        </w:rPr>
        <w:t xml:space="preserve">אתמול </w:t>
      </w:r>
      <w:bookmarkStart w:id="8835" w:name="_ETM_Q19_224739"/>
      <w:bookmarkEnd w:id="8835"/>
      <w:r>
        <w:rPr>
          <w:rtl/>
        </w:rPr>
        <w:t xml:space="preserve">בבג"ץ </w:t>
      </w:r>
      <w:bookmarkStart w:id="8836" w:name="_ETM_Q19_228440"/>
      <w:bookmarkEnd w:id="8836"/>
      <w:r>
        <w:rPr>
          <w:rtl/>
        </w:rPr>
        <w:t xml:space="preserve">היה </w:t>
      </w:r>
      <w:bookmarkStart w:id="8837" w:name="_ETM_Q19_228710"/>
      <w:bookmarkEnd w:id="8837"/>
      <w:r>
        <w:rPr>
          <w:rtl/>
        </w:rPr>
        <w:t xml:space="preserve">דיון </w:t>
      </w:r>
      <w:bookmarkStart w:id="8838" w:name="_ETM_Q19_229070"/>
      <w:bookmarkEnd w:id="8838"/>
      <w:r>
        <w:rPr>
          <w:rtl/>
        </w:rPr>
        <w:t xml:space="preserve">יום </w:t>
      </w:r>
      <w:bookmarkStart w:id="8839" w:name="_ETM_Q19_229280"/>
      <w:bookmarkEnd w:id="8839"/>
      <w:r>
        <w:rPr>
          <w:rtl/>
        </w:rPr>
        <w:t xml:space="preserve">שלם </w:t>
      </w:r>
      <w:bookmarkStart w:id="8840" w:name="_ETM_Q19_229579"/>
      <w:bookmarkEnd w:id="8840"/>
      <w:r>
        <w:rPr>
          <w:rtl/>
        </w:rPr>
        <w:t xml:space="preserve">בנושא </w:t>
      </w:r>
      <w:bookmarkStart w:id="8841" w:name="_ETM_Q19_229850"/>
      <w:bookmarkEnd w:id="8841"/>
      <w:r>
        <w:rPr>
          <w:rtl/>
        </w:rPr>
        <w:t xml:space="preserve">חוק </w:t>
      </w:r>
      <w:bookmarkStart w:id="8842" w:name="_ETM_Q19_230030"/>
      <w:bookmarkEnd w:id="8842"/>
      <w:r>
        <w:rPr>
          <w:rtl/>
        </w:rPr>
        <w:t>הגיוס</w:t>
      </w:r>
      <w:r>
        <w:rPr>
          <w:rFonts w:hint="cs"/>
          <w:rtl/>
        </w:rPr>
        <w:t>,</w:t>
      </w:r>
      <w:r>
        <w:rPr>
          <w:rtl/>
        </w:rPr>
        <w:t xml:space="preserve"> </w:t>
      </w:r>
      <w:bookmarkStart w:id="8843" w:name="_ETM_Q19_232449"/>
      <w:bookmarkEnd w:id="8843"/>
      <w:r>
        <w:rPr>
          <w:rtl/>
        </w:rPr>
        <w:t xml:space="preserve">ואנחנו </w:t>
      </w:r>
      <w:bookmarkStart w:id="8844" w:name="_ETM_Q19_232870"/>
      <w:bookmarkEnd w:id="8844"/>
      <w:r>
        <w:rPr>
          <w:rtl/>
        </w:rPr>
        <w:t xml:space="preserve">שמענו </w:t>
      </w:r>
      <w:bookmarkStart w:id="8845" w:name="_ETM_Q19_233769"/>
      <w:bookmarkEnd w:id="8845"/>
      <w:r>
        <w:rPr>
          <w:rtl/>
        </w:rPr>
        <w:t xml:space="preserve">את </w:t>
      </w:r>
      <w:bookmarkStart w:id="8846" w:name="_ETM_Q19_233949"/>
      <w:bookmarkEnd w:id="8846"/>
      <w:r>
        <w:rPr>
          <w:rtl/>
        </w:rPr>
        <w:t xml:space="preserve">נציג </w:t>
      </w:r>
      <w:bookmarkStart w:id="8847" w:name="_ETM_Q19_234370"/>
      <w:bookmarkEnd w:id="8847"/>
      <w:r>
        <w:rPr>
          <w:rtl/>
        </w:rPr>
        <w:t>הממשלה</w:t>
      </w:r>
      <w:r>
        <w:rPr>
          <w:rFonts w:hint="cs"/>
          <w:rtl/>
        </w:rPr>
        <w:t>,</w:t>
      </w:r>
      <w:r>
        <w:rPr>
          <w:rtl/>
        </w:rPr>
        <w:t xml:space="preserve"> </w:t>
      </w:r>
      <w:bookmarkStart w:id="8848" w:name="_ETM_Q19_236250"/>
      <w:bookmarkEnd w:id="8848"/>
      <w:r>
        <w:rPr>
          <w:rFonts w:hint="cs"/>
          <w:rtl/>
        </w:rPr>
        <w:t xml:space="preserve">עו"ד </w:t>
      </w:r>
      <w:proofErr w:type="spellStart"/>
      <w:r>
        <w:rPr>
          <w:rFonts w:hint="cs"/>
          <w:rtl/>
        </w:rPr>
        <w:t>טאובמן</w:t>
      </w:r>
      <w:proofErr w:type="spellEnd"/>
      <w:r>
        <w:rPr>
          <w:rFonts w:hint="cs"/>
          <w:rtl/>
        </w:rPr>
        <w:t>,</w:t>
      </w:r>
      <w:r>
        <w:rPr>
          <w:rtl/>
        </w:rPr>
        <w:t xml:space="preserve"> </w:t>
      </w:r>
      <w:bookmarkStart w:id="8849" w:name="_ETM_Q19_238040"/>
      <w:bookmarkEnd w:id="8849"/>
      <w:r>
        <w:rPr>
          <w:rtl/>
        </w:rPr>
        <w:t xml:space="preserve">שמייצג </w:t>
      </w:r>
      <w:bookmarkStart w:id="8850" w:name="_ETM_Q19_238879"/>
      <w:bookmarkEnd w:id="8850"/>
      <w:r>
        <w:rPr>
          <w:rtl/>
        </w:rPr>
        <w:t xml:space="preserve">את </w:t>
      </w:r>
      <w:bookmarkStart w:id="8851" w:name="_ETM_Q19_239000"/>
      <w:bookmarkEnd w:id="8851"/>
      <w:r>
        <w:rPr>
          <w:rtl/>
        </w:rPr>
        <w:t xml:space="preserve">הממשלה </w:t>
      </w:r>
      <w:bookmarkStart w:id="8852" w:name="_ETM_Q19_239660"/>
      <w:bookmarkEnd w:id="8852"/>
      <w:r>
        <w:rPr>
          <w:rtl/>
        </w:rPr>
        <w:t xml:space="preserve">במקום </w:t>
      </w:r>
      <w:bookmarkStart w:id="8853" w:name="_ETM_Q19_240110"/>
      <w:bookmarkEnd w:id="8853"/>
      <w:r>
        <w:rPr>
          <w:rtl/>
        </w:rPr>
        <w:t xml:space="preserve">היועצת </w:t>
      </w:r>
      <w:bookmarkStart w:id="8854" w:name="_ETM_Q19_240440"/>
      <w:bookmarkEnd w:id="8854"/>
      <w:r>
        <w:rPr>
          <w:rtl/>
        </w:rPr>
        <w:t>המשפטית</w:t>
      </w:r>
      <w:r>
        <w:rPr>
          <w:rFonts w:hint="cs"/>
          <w:rtl/>
        </w:rPr>
        <w:t>,</w:t>
      </w:r>
      <w:r>
        <w:rPr>
          <w:rtl/>
        </w:rPr>
        <w:t xml:space="preserve"> </w:t>
      </w:r>
      <w:bookmarkStart w:id="8855" w:name="_ETM_Q19_242079"/>
      <w:bookmarkEnd w:id="8855"/>
      <w:r>
        <w:rPr>
          <w:rtl/>
        </w:rPr>
        <w:t xml:space="preserve">רק </w:t>
      </w:r>
      <w:bookmarkStart w:id="8856" w:name="_ETM_Q19_242379"/>
      <w:bookmarkEnd w:id="8856"/>
      <w:r>
        <w:rPr>
          <w:rtl/>
        </w:rPr>
        <w:t xml:space="preserve">לא </w:t>
      </w:r>
      <w:bookmarkStart w:id="8857" w:name="_ETM_Q19_242530"/>
      <w:bookmarkEnd w:id="8857"/>
      <w:r>
        <w:rPr>
          <w:rtl/>
        </w:rPr>
        <w:t xml:space="preserve">סיפרו </w:t>
      </w:r>
      <w:bookmarkStart w:id="8858" w:name="_ETM_Q19_242920"/>
      <w:bookmarkEnd w:id="8858"/>
      <w:r>
        <w:rPr>
          <w:rtl/>
        </w:rPr>
        <w:t xml:space="preserve">לכם </w:t>
      </w:r>
      <w:bookmarkStart w:id="8859" w:name="_ETM_Q19_243460"/>
      <w:bookmarkEnd w:id="8859"/>
      <w:r>
        <w:rPr>
          <w:rtl/>
        </w:rPr>
        <w:t>ש</w:t>
      </w:r>
      <w:bookmarkStart w:id="8860" w:name="_ETM_Q19_244270"/>
      <w:bookmarkEnd w:id="8860"/>
      <w:r>
        <w:rPr>
          <w:rtl/>
        </w:rPr>
        <w:t xml:space="preserve">הייצוג </w:t>
      </w:r>
      <w:bookmarkStart w:id="8861" w:name="_ETM_Q19_244810"/>
      <w:bookmarkEnd w:id="8861"/>
      <w:r>
        <w:rPr>
          <w:rtl/>
        </w:rPr>
        <w:t xml:space="preserve">שלו </w:t>
      </w:r>
      <w:bookmarkStart w:id="8862" w:name="_ETM_Q19_245650"/>
      <w:bookmarkEnd w:id="8862"/>
      <w:r>
        <w:rPr>
          <w:rtl/>
        </w:rPr>
        <w:t xml:space="preserve">עלה </w:t>
      </w:r>
      <w:bookmarkStart w:id="8863" w:name="_ETM_Q19_246009"/>
      <w:bookmarkEnd w:id="8863"/>
      <w:r>
        <w:rPr>
          <w:rtl/>
        </w:rPr>
        <w:t>לכם</w:t>
      </w:r>
      <w:r>
        <w:rPr>
          <w:rFonts w:hint="cs"/>
          <w:rtl/>
        </w:rPr>
        <w:t>,</w:t>
      </w:r>
      <w:r>
        <w:rPr>
          <w:rtl/>
        </w:rPr>
        <w:t xml:space="preserve"> </w:t>
      </w:r>
      <w:bookmarkStart w:id="8864" w:name="_ETM_Q19_247400"/>
      <w:bookmarkEnd w:id="8864"/>
      <w:proofErr w:type="spellStart"/>
      <w:r>
        <w:rPr>
          <w:rFonts w:hint="cs"/>
          <w:rtl/>
        </w:rPr>
        <w:t>ל</w:t>
      </w:r>
      <w:r>
        <w:rPr>
          <w:rtl/>
        </w:rPr>
        <w:t>משלמי</w:t>
      </w:r>
      <w:proofErr w:type="spellEnd"/>
      <w:r>
        <w:rPr>
          <w:rtl/>
        </w:rPr>
        <w:t xml:space="preserve"> </w:t>
      </w:r>
      <w:bookmarkStart w:id="8865" w:name="_ETM_Q19_247790"/>
      <w:bookmarkEnd w:id="8865"/>
      <w:r>
        <w:rPr>
          <w:rtl/>
        </w:rPr>
        <w:t>המ</w:t>
      </w:r>
      <w:r>
        <w:rPr>
          <w:rFonts w:hint="cs"/>
          <w:rtl/>
        </w:rPr>
        <w:t>י</w:t>
      </w:r>
      <w:r>
        <w:rPr>
          <w:rtl/>
        </w:rPr>
        <w:t>סים</w:t>
      </w:r>
      <w:r>
        <w:rPr>
          <w:rFonts w:hint="cs"/>
          <w:rtl/>
        </w:rPr>
        <w:t>,</w:t>
      </w:r>
      <w:r>
        <w:rPr>
          <w:rtl/>
        </w:rPr>
        <w:t xml:space="preserve"> </w:t>
      </w:r>
      <w:bookmarkStart w:id="8866" w:name="_ETM_Q19_248810"/>
      <w:bookmarkEnd w:id="8866"/>
      <w:r>
        <w:rPr>
          <w:rtl/>
        </w:rPr>
        <w:t>260</w:t>
      </w:r>
      <w:r>
        <w:rPr>
          <w:rFonts w:hint="cs"/>
          <w:rtl/>
        </w:rPr>
        <w:t>,</w:t>
      </w:r>
      <w:r>
        <w:rPr>
          <w:rtl/>
        </w:rPr>
        <w:t xml:space="preserve">000 </w:t>
      </w:r>
      <w:bookmarkStart w:id="8867" w:name="_ETM_Q19_249800"/>
      <w:bookmarkEnd w:id="8867"/>
      <w:r>
        <w:rPr>
          <w:rtl/>
        </w:rPr>
        <w:t>שקל</w:t>
      </w:r>
      <w:r>
        <w:rPr>
          <w:rFonts w:hint="cs"/>
          <w:rtl/>
        </w:rPr>
        <w:t xml:space="preserve"> –</w:t>
      </w:r>
      <w:r>
        <w:rPr>
          <w:rtl/>
        </w:rPr>
        <w:t xml:space="preserve"> </w:t>
      </w:r>
      <w:bookmarkStart w:id="8868" w:name="_ETM_Q19_251130"/>
      <w:bookmarkEnd w:id="8868"/>
      <w:r>
        <w:rPr>
          <w:rtl/>
        </w:rPr>
        <w:t>260</w:t>
      </w:r>
      <w:r>
        <w:rPr>
          <w:rFonts w:hint="cs"/>
          <w:rtl/>
        </w:rPr>
        <w:t>,</w:t>
      </w:r>
      <w:r>
        <w:rPr>
          <w:rtl/>
        </w:rPr>
        <w:t xml:space="preserve">000 </w:t>
      </w:r>
      <w:bookmarkStart w:id="8869" w:name="_ETM_Q19_252360"/>
      <w:bookmarkEnd w:id="8869"/>
      <w:r>
        <w:rPr>
          <w:rtl/>
        </w:rPr>
        <w:t xml:space="preserve">שקל </w:t>
      </w:r>
      <w:bookmarkStart w:id="8870" w:name="_ETM_Q19_253410"/>
      <w:bookmarkEnd w:id="8870"/>
      <w:r>
        <w:rPr>
          <w:rtl/>
        </w:rPr>
        <w:t xml:space="preserve">לייצג </w:t>
      </w:r>
      <w:bookmarkStart w:id="8871" w:name="_ETM_Q19_253950"/>
      <w:bookmarkEnd w:id="8871"/>
      <w:r>
        <w:rPr>
          <w:rtl/>
        </w:rPr>
        <w:t xml:space="preserve">את </w:t>
      </w:r>
      <w:bookmarkStart w:id="8872" w:name="_ETM_Q19_254100"/>
      <w:bookmarkEnd w:id="8872"/>
      <w:r>
        <w:rPr>
          <w:rtl/>
        </w:rPr>
        <w:t>הממשלה</w:t>
      </w:r>
      <w:r>
        <w:rPr>
          <w:rFonts w:hint="cs"/>
          <w:rtl/>
        </w:rPr>
        <w:t>,</w:t>
      </w:r>
      <w:r>
        <w:rPr>
          <w:rtl/>
        </w:rPr>
        <w:t xml:space="preserve"> </w:t>
      </w:r>
      <w:bookmarkStart w:id="8873" w:name="_ETM_Q19_254940"/>
      <w:bookmarkEnd w:id="8873"/>
      <w:r>
        <w:rPr>
          <w:rtl/>
        </w:rPr>
        <w:t xml:space="preserve">כי </w:t>
      </w:r>
      <w:bookmarkStart w:id="8874" w:name="_ETM_Q19_255120"/>
      <w:bookmarkEnd w:id="8874"/>
      <w:r>
        <w:rPr>
          <w:rtl/>
        </w:rPr>
        <w:t xml:space="preserve">היועצת </w:t>
      </w:r>
      <w:bookmarkStart w:id="8875" w:name="_ETM_Q19_256140"/>
      <w:bookmarkEnd w:id="8875"/>
      <w:r>
        <w:rPr>
          <w:rtl/>
        </w:rPr>
        <w:t xml:space="preserve">המשפטית </w:t>
      </w:r>
      <w:bookmarkStart w:id="8876" w:name="_ETM_Q19_257220"/>
      <w:bookmarkEnd w:id="8876"/>
      <w:r>
        <w:rPr>
          <w:rtl/>
        </w:rPr>
        <w:t xml:space="preserve">סירבה </w:t>
      </w:r>
      <w:bookmarkStart w:id="8877" w:name="_ETM_Q19_258150"/>
      <w:bookmarkEnd w:id="8877"/>
      <w:r>
        <w:rPr>
          <w:rtl/>
        </w:rPr>
        <w:t xml:space="preserve">לייצג </w:t>
      </w:r>
      <w:bookmarkStart w:id="8878" w:name="_ETM_Q19_258660"/>
      <w:bookmarkEnd w:id="8878"/>
      <w:r>
        <w:rPr>
          <w:rtl/>
        </w:rPr>
        <w:t xml:space="preserve">את </w:t>
      </w:r>
      <w:bookmarkStart w:id="8879" w:name="_ETM_Q19_258750"/>
      <w:bookmarkEnd w:id="8879"/>
      <w:r>
        <w:rPr>
          <w:rtl/>
        </w:rPr>
        <w:t xml:space="preserve">ממשלת </w:t>
      </w:r>
      <w:bookmarkStart w:id="8880" w:name="_ETM_Q19_259140"/>
      <w:bookmarkEnd w:id="8880"/>
      <w:r>
        <w:rPr>
          <w:rtl/>
        </w:rPr>
        <w:t>ישראל</w:t>
      </w:r>
      <w:r w:rsidR="000653BA">
        <w:rPr>
          <w:rFonts w:hint="cs"/>
          <w:rtl/>
        </w:rPr>
        <w:t>.</w:t>
      </w:r>
      <w:r>
        <w:rPr>
          <w:rtl/>
        </w:rPr>
        <w:t xml:space="preserve"> </w:t>
      </w:r>
      <w:bookmarkStart w:id="8881" w:name="_ETM_Q19_260380"/>
      <w:bookmarkEnd w:id="8881"/>
      <w:r>
        <w:rPr>
          <w:rtl/>
        </w:rPr>
        <w:t>260</w:t>
      </w:r>
      <w:r>
        <w:rPr>
          <w:rFonts w:hint="cs"/>
          <w:rtl/>
        </w:rPr>
        <w:t>,</w:t>
      </w:r>
      <w:r>
        <w:rPr>
          <w:rtl/>
        </w:rPr>
        <w:t xml:space="preserve">000 </w:t>
      </w:r>
      <w:bookmarkStart w:id="8882" w:name="_ETM_Q19_261819"/>
      <w:bookmarkEnd w:id="8882"/>
      <w:r>
        <w:rPr>
          <w:rtl/>
        </w:rPr>
        <w:t>שקל</w:t>
      </w:r>
      <w:r>
        <w:rPr>
          <w:rFonts w:hint="cs"/>
          <w:rtl/>
        </w:rPr>
        <w:t>.</w:t>
      </w:r>
      <w:r>
        <w:rPr>
          <w:rtl/>
        </w:rPr>
        <w:t xml:space="preserve"> </w:t>
      </w:r>
      <w:bookmarkStart w:id="8883" w:name="_ETM_Q19_262659"/>
      <w:bookmarkEnd w:id="8883"/>
      <w:r>
        <w:rPr>
          <w:rtl/>
        </w:rPr>
        <w:t xml:space="preserve">אתם </w:t>
      </w:r>
      <w:bookmarkStart w:id="8884" w:name="_ETM_Q19_262959"/>
      <w:bookmarkEnd w:id="8884"/>
      <w:r>
        <w:rPr>
          <w:rtl/>
        </w:rPr>
        <w:t xml:space="preserve">יודעים </w:t>
      </w:r>
      <w:bookmarkStart w:id="8885" w:name="_ETM_Q19_263229"/>
      <w:bookmarkEnd w:id="8885"/>
      <w:r>
        <w:rPr>
          <w:rtl/>
        </w:rPr>
        <w:t xml:space="preserve">מה </w:t>
      </w:r>
      <w:bookmarkStart w:id="8886" w:name="_ETM_Q19_263380"/>
      <w:bookmarkEnd w:id="8886"/>
      <w:r>
        <w:rPr>
          <w:rtl/>
        </w:rPr>
        <w:t xml:space="preserve">אפשר </w:t>
      </w:r>
      <w:bookmarkStart w:id="8887" w:name="_ETM_Q19_263649"/>
      <w:bookmarkEnd w:id="8887"/>
      <w:r>
        <w:rPr>
          <w:rtl/>
        </w:rPr>
        <w:t xml:space="preserve">לעשות </w:t>
      </w:r>
      <w:bookmarkStart w:id="8888" w:name="_ETM_Q19_264009"/>
      <w:bookmarkEnd w:id="8888"/>
      <w:r>
        <w:rPr>
          <w:rtl/>
        </w:rPr>
        <w:t xml:space="preserve">עם </w:t>
      </w:r>
      <w:bookmarkStart w:id="8889" w:name="_ETM_Q19_264100"/>
      <w:bookmarkStart w:id="8890" w:name="_ETM_Q19_264909"/>
      <w:bookmarkEnd w:id="8889"/>
      <w:bookmarkEnd w:id="8890"/>
      <w:r>
        <w:rPr>
          <w:rFonts w:hint="cs"/>
          <w:rtl/>
        </w:rPr>
        <w:t xml:space="preserve">260,000 </w:t>
      </w:r>
      <w:r>
        <w:rPr>
          <w:rtl/>
        </w:rPr>
        <w:t>שקל</w:t>
      </w:r>
      <w:r>
        <w:rPr>
          <w:rFonts w:hint="cs"/>
          <w:rtl/>
        </w:rPr>
        <w:t>?</w:t>
      </w:r>
      <w:r>
        <w:rPr>
          <w:rtl/>
        </w:rPr>
        <w:t xml:space="preserve"> </w:t>
      </w:r>
      <w:bookmarkStart w:id="8891" w:name="_ETM_Q19_266470"/>
      <w:bookmarkEnd w:id="8891"/>
      <w:r>
        <w:rPr>
          <w:rtl/>
        </w:rPr>
        <w:t xml:space="preserve">לכמה </w:t>
      </w:r>
      <w:bookmarkStart w:id="8892" w:name="_ETM_Q19_267700"/>
      <w:bookmarkEnd w:id="8892"/>
      <w:r>
        <w:rPr>
          <w:rtl/>
        </w:rPr>
        <w:t xml:space="preserve">משפחות </w:t>
      </w:r>
      <w:bookmarkStart w:id="8893" w:name="_ETM_Q19_268270"/>
      <w:bookmarkEnd w:id="8893"/>
      <w:r>
        <w:rPr>
          <w:rtl/>
        </w:rPr>
        <w:t>ש</w:t>
      </w:r>
      <w:r>
        <w:rPr>
          <w:rFonts w:hint="cs"/>
          <w:rtl/>
        </w:rPr>
        <w:t>ל מפונים,</w:t>
      </w:r>
      <w:r>
        <w:rPr>
          <w:rtl/>
        </w:rPr>
        <w:t xml:space="preserve"> </w:t>
      </w:r>
      <w:bookmarkStart w:id="8894" w:name="_ETM_Q19_269439"/>
      <w:bookmarkEnd w:id="8894"/>
      <w:r>
        <w:rPr>
          <w:rtl/>
        </w:rPr>
        <w:t xml:space="preserve">משפחות </w:t>
      </w:r>
      <w:bookmarkStart w:id="8895" w:name="_ETM_Q19_269920"/>
      <w:bookmarkEnd w:id="8895"/>
      <w:r w:rsidR="000653BA">
        <w:rPr>
          <w:rFonts w:hint="cs"/>
          <w:rtl/>
        </w:rPr>
        <w:t>ה</w:t>
      </w:r>
      <w:r>
        <w:rPr>
          <w:rtl/>
        </w:rPr>
        <w:t>חטופים</w:t>
      </w:r>
      <w:r>
        <w:rPr>
          <w:rFonts w:hint="cs"/>
          <w:rtl/>
        </w:rPr>
        <w:t>,</w:t>
      </w:r>
      <w:r>
        <w:rPr>
          <w:rtl/>
        </w:rPr>
        <w:t xml:space="preserve"> </w:t>
      </w:r>
      <w:bookmarkStart w:id="8896" w:name="_ETM_Q19_270999"/>
      <w:bookmarkEnd w:id="8896"/>
      <w:r>
        <w:rPr>
          <w:rtl/>
        </w:rPr>
        <w:t xml:space="preserve">ילדים </w:t>
      </w:r>
      <w:bookmarkStart w:id="8897" w:name="_ETM_Q19_271479"/>
      <w:bookmarkEnd w:id="8897"/>
      <w:r>
        <w:rPr>
          <w:rtl/>
        </w:rPr>
        <w:t xml:space="preserve">נזקקים </w:t>
      </w:r>
      <w:bookmarkStart w:id="8898" w:name="_ETM_Q19_271959"/>
      <w:bookmarkEnd w:id="8898"/>
      <w:r>
        <w:rPr>
          <w:rtl/>
        </w:rPr>
        <w:t xml:space="preserve">אפשר </w:t>
      </w:r>
      <w:bookmarkStart w:id="8899" w:name="_ETM_Q19_272229"/>
      <w:bookmarkEnd w:id="8899"/>
      <w:r>
        <w:rPr>
          <w:rtl/>
        </w:rPr>
        <w:t>לעזור</w:t>
      </w:r>
      <w:r>
        <w:rPr>
          <w:rFonts w:hint="cs"/>
          <w:rtl/>
        </w:rPr>
        <w:t>? לא.</w:t>
      </w:r>
      <w:r>
        <w:rPr>
          <w:rtl/>
        </w:rPr>
        <w:t xml:space="preserve"> </w:t>
      </w:r>
      <w:bookmarkStart w:id="8900" w:name="_ETM_Q19_273340"/>
      <w:bookmarkEnd w:id="8900"/>
      <w:r>
        <w:rPr>
          <w:rtl/>
        </w:rPr>
        <w:t xml:space="preserve">אבל </w:t>
      </w:r>
      <w:bookmarkStart w:id="8901" w:name="_ETM_Q19_273640"/>
      <w:bookmarkEnd w:id="8901"/>
      <w:r>
        <w:rPr>
          <w:rFonts w:hint="cs"/>
          <w:rtl/>
        </w:rPr>
        <w:t>ל</w:t>
      </w:r>
      <w:r>
        <w:rPr>
          <w:rtl/>
        </w:rPr>
        <w:t xml:space="preserve">ממשלת </w:t>
      </w:r>
      <w:bookmarkStart w:id="8902" w:name="_ETM_Q19_274119"/>
      <w:bookmarkEnd w:id="8902"/>
      <w:r>
        <w:rPr>
          <w:rtl/>
        </w:rPr>
        <w:t xml:space="preserve">ישראל </w:t>
      </w:r>
      <w:bookmarkStart w:id="8903" w:name="_ETM_Q19_274689"/>
      <w:bookmarkEnd w:id="8903"/>
      <w:r>
        <w:rPr>
          <w:rtl/>
        </w:rPr>
        <w:t xml:space="preserve">יש </w:t>
      </w:r>
      <w:bookmarkStart w:id="8904" w:name="_ETM_Q19_274869"/>
      <w:bookmarkStart w:id="8905" w:name="_ETM_Q19_275020"/>
      <w:bookmarkEnd w:id="8904"/>
      <w:bookmarkEnd w:id="8905"/>
      <w:r>
        <w:rPr>
          <w:rtl/>
        </w:rPr>
        <w:t xml:space="preserve">הרבה </w:t>
      </w:r>
      <w:bookmarkStart w:id="8906" w:name="_ETM_Q19_275259"/>
      <w:bookmarkEnd w:id="8906"/>
      <w:r>
        <w:rPr>
          <w:rtl/>
        </w:rPr>
        <w:t>כסף</w:t>
      </w:r>
      <w:r>
        <w:rPr>
          <w:rFonts w:hint="cs"/>
          <w:rtl/>
        </w:rPr>
        <w:t>,</w:t>
      </w:r>
      <w:r>
        <w:rPr>
          <w:rtl/>
        </w:rPr>
        <w:t xml:space="preserve"> </w:t>
      </w:r>
      <w:bookmarkStart w:id="8907" w:name="_ETM_Q19_276039"/>
      <w:bookmarkEnd w:id="8907"/>
      <w:r>
        <w:rPr>
          <w:rtl/>
        </w:rPr>
        <w:t>ו</w:t>
      </w:r>
      <w:r>
        <w:rPr>
          <w:rFonts w:hint="cs"/>
          <w:rtl/>
        </w:rPr>
        <w:t xml:space="preserve">היא </w:t>
      </w:r>
      <w:r>
        <w:rPr>
          <w:rtl/>
        </w:rPr>
        <w:t xml:space="preserve">יכולה </w:t>
      </w:r>
      <w:bookmarkStart w:id="8908" w:name="_ETM_Q19_276459"/>
      <w:bookmarkEnd w:id="8908"/>
      <w:r>
        <w:rPr>
          <w:rtl/>
        </w:rPr>
        <w:t xml:space="preserve">לחלק </w:t>
      </w:r>
      <w:bookmarkStart w:id="8909" w:name="_ETM_Q19_276880"/>
      <w:bookmarkEnd w:id="8909"/>
      <w:r>
        <w:rPr>
          <w:rtl/>
        </w:rPr>
        <w:t>אותו</w:t>
      </w:r>
      <w:r>
        <w:rPr>
          <w:rFonts w:hint="cs"/>
          <w:rtl/>
        </w:rPr>
        <w:t>.</w:t>
      </w:r>
      <w:bookmarkStart w:id="8910" w:name="_ETM_Q19_275298"/>
      <w:bookmarkStart w:id="8911" w:name="_ETM_Q19_275415"/>
      <w:bookmarkStart w:id="8912" w:name="_ETM_Q19_275441"/>
      <w:bookmarkStart w:id="8913" w:name="_ETM_Q19_275538"/>
      <w:bookmarkStart w:id="8914" w:name="_ETM_Q19_277700"/>
      <w:bookmarkEnd w:id="8910"/>
      <w:bookmarkEnd w:id="8911"/>
      <w:bookmarkEnd w:id="8912"/>
      <w:bookmarkEnd w:id="8913"/>
      <w:bookmarkEnd w:id="8914"/>
      <w:r>
        <w:rPr>
          <w:rFonts w:hint="cs"/>
          <w:rtl/>
        </w:rPr>
        <w:t xml:space="preserve"> </w:t>
      </w:r>
      <w:r>
        <w:rPr>
          <w:rtl/>
        </w:rPr>
        <w:t xml:space="preserve">ראיתם </w:t>
      </w:r>
      <w:bookmarkStart w:id="8915" w:name="_ETM_Q19_278270"/>
      <w:bookmarkEnd w:id="8915"/>
      <w:r>
        <w:rPr>
          <w:rtl/>
        </w:rPr>
        <w:t xml:space="preserve">את </w:t>
      </w:r>
      <w:bookmarkStart w:id="8916" w:name="_ETM_Q19_278420"/>
      <w:bookmarkEnd w:id="8916"/>
      <w:r>
        <w:rPr>
          <w:rtl/>
        </w:rPr>
        <w:t xml:space="preserve">הפתקים </w:t>
      </w:r>
      <w:bookmarkStart w:id="8917" w:name="_ETM_Q19_279750"/>
      <w:bookmarkEnd w:id="8917"/>
      <w:r>
        <w:rPr>
          <w:rtl/>
        </w:rPr>
        <w:t xml:space="preserve">שמזכיר </w:t>
      </w:r>
      <w:bookmarkStart w:id="8918" w:name="_ETM_Q19_280439"/>
      <w:bookmarkEnd w:id="8918"/>
      <w:r>
        <w:rPr>
          <w:rtl/>
        </w:rPr>
        <w:t xml:space="preserve">הממשלה </w:t>
      </w:r>
      <w:bookmarkStart w:id="8919" w:name="_ETM_Q19_281159"/>
      <w:bookmarkEnd w:id="8919"/>
      <w:r>
        <w:rPr>
          <w:rFonts w:hint="cs"/>
          <w:rtl/>
        </w:rPr>
        <w:t>יוסי פוקס</w:t>
      </w:r>
      <w:r>
        <w:rPr>
          <w:rtl/>
        </w:rPr>
        <w:t xml:space="preserve"> </w:t>
      </w:r>
      <w:bookmarkStart w:id="8920" w:name="_ETM_Q19_281579"/>
      <w:bookmarkEnd w:id="8920"/>
      <w:r>
        <w:rPr>
          <w:rtl/>
        </w:rPr>
        <w:t xml:space="preserve">העביר </w:t>
      </w:r>
      <w:bookmarkStart w:id="8921" w:name="_ETM_Q19_282030"/>
      <w:bookmarkEnd w:id="8921"/>
      <w:r>
        <w:rPr>
          <w:rtl/>
        </w:rPr>
        <w:t xml:space="preserve">לו </w:t>
      </w:r>
      <w:bookmarkStart w:id="8922" w:name="_ETM_Q19_282119"/>
      <w:bookmarkEnd w:id="8922"/>
      <w:r>
        <w:rPr>
          <w:rtl/>
        </w:rPr>
        <w:t xml:space="preserve">במהלך </w:t>
      </w:r>
      <w:bookmarkStart w:id="8923" w:name="_ETM_Q19_283200"/>
      <w:bookmarkEnd w:id="8923"/>
      <w:r>
        <w:rPr>
          <w:rtl/>
        </w:rPr>
        <w:t>הדיון</w:t>
      </w:r>
      <w:r>
        <w:rPr>
          <w:rFonts w:hint="cs"/>
          <w:rtl/>
        </w:rPr>
        <w:t>?</w:t>
      </w:r>
      <w:r>
        <w:rPr>
          <w:rtl/>
        </w:rPr>
        <w:t xml:space="preserve"> </w:t>
      </w:r>
      <w:bookmarkStart w:id="8924" w:name="_ETM_Q19_284390"/>
      <w:bookmarkEnd w:id="8924"/>
      <w:r>
        <w:rPr>
          <w:rtl/>
        </w:rPr>
        <w:t xml:space="preserve">כמו </w:t>
      </w:r>
      <w:bookmarkStart w:id="8925" w:name="_ETM_Q19_284659"/>
      <w:bookmarkEnd w:id="8925"/>
      <w:r>
        <w:rPr>
          <w:rtl/>
        </w:rPr>
        <w:t xml:space="preserve">גן </w:t>
      </w:r>
      <w:bookmarkStart w:id="8926" w:name="_ETM_Q19_284959"/>
      <w:bookmarkEnd w:id="8926"/>
      <w:r>
        <w:rPr>
          <w:rtl/>
        </w:rPr>
        <w:t>ילדים</w:t>
      </w:r>
      <w:r>
        <w:rPr>
          <w:rFonts w:hint="cs"/>
          <w:rtl/>
        </w:rPr>
        <w:t>.</w:t>
      </w:r>
      <w:r>
        <w:rPr>
          <w:rtl/>
        </w:rPr>
        <w:t xml:space="preserve"> </w:t>
      </w:r>
      <w:bookmarkStart w:id="8927" w:name="_ETM_Q19_286240"/>
      <w:bookmarkEnd w:id="8927"/>
      <w:r>
        <w:rPr>
          <w:rtl/>
        </w:rPr>
        <w:t xml:space="preserve">יועץ </w:t>
      </w:r>
      <w:bookmarkStart w:id="8928" w:name="_ETM_Q19_286780"/>
      <w:bookmarkEnd w:id="8928"/>
      <w:r>
        <w:rPr>
          <w:rtl/>
        </w:rPr>
        <w:t xml:space="preserve">משפטי </w:t>
      </w:r>
      <w:bookmarkStart w:id="8929" w:name="_ETM_Q19_287350"/>
      <w:bookmarkEnd w:id="8929"/>
      <w:r>
        <w:rPr>
          <w:rtl/>
        </w:rPr>
        <w:t>ש</w:t>
      </w:r>
      <w:bookmarkStart w:id="8930" w:name="_ETM_Q19_287500"/>
      <w:bookmarkEnd w:id="8930"/>
      <w:r>
        <w:rPr>
          <w:rtl/>
        </w:rPr>
        <w:t xml:space="preserve">מקבל </w:t>
      </w:r>
      <w:bookmarkStart w:id="8931" w:name="_ETM_Q19_287890"/>
      <w:bookmarkEnd w:id="8931"/>
      <w:r>
        <w:rPr>
          <w:rtl/>
        </w:rPr>
        <w:t xml:space="preserve">פתקים </w:t>
      </w:r>
      <w:bookmarkStart w:id="8932" w:name="_ETM_Q19_288310"/>
      <w:bookmarkEnd w:id="8932"/>
      <w:r>
        <w:rPr>
          <w:rtl/>
        </w:rPr>
        <w:t xml:space="preserve">מאחורי </w:t>
      </w:r>
      <w:bookmarkStart w:id="8933" w:name="_ETM_Q19_288700"/>
      <w:bookmarkEnd w:id="8933"/>
      <w:r>
        <w:rPr>
          <w:rtl/>
        </w:rPr>
        <w:t>הגב</w:t>
      </w:r>
      <w:r w:rsidR="008F4CDB">
        <w:rPr>
          <w:rFonts w:hint="cs"/>
          <w:rtl/>
        </w:rPr>
        <w:t>.</w:t>
      </w:r>
      <w:r>
        <w:rPr>
          <w:rtl/>
        </w:rPr>
        <w:t xml:space="preserve"> </w:t>
      </w:r>
      <w:bookmarkStart w:id="8934" w:name="_ETM_Q19_289759"/>
      <w:bookmarkEnd w:id="8934"/>
      <w:r>
        <w:rPr>
          <w:rtl/>
        </w:rPr>
        <w:t xml:space="preserve">זה </w:t>
      </w:r>
      <w:bookmarkStart w:id="8935" w:name="_ETM_Q19_289969"/>
      <w:bookmarkEnd w:id="8935"/>
      <w:r>
        <w:rPr>
          <w:rtl/>
        </w:rPr>
        <w:t xml:space="preserve">פשוט </w:t>
      </w:r>
      <w:bookmarkStart w:id="8936" w:name="_ETM_Q19_290450"/>
      <w:bookmarkEnd w:id="8936"/>
      <w:r>
        <w:rPr>
          <w:rtl/>
        </w:rPr>
        <w:t xml:space="preserve">היה </w:t>
      </w:r>
      <w:bookmarkStart w:id="8937" w:name="_ETM_Q19_291200"/>
      <w:bookmarkEnd w:id="8937"/>
      <w:r>
        <w:rPr>
          <w:rtl/>
        </w:rPr>
        <w:t xml:space="preserve">בדיחה </w:t>
      </w:r>
      <w:bookmarkStart w:id="8938" w:name="_ETM_Q19_291740"/>
      <w:bookmarkEnd w:id="8938"/>
      <w:r>
        <w:rPr>
          <w:rFonts w:hint="cs"/>
          <w:rtl/>
        </w:rPr>
        <w:t>אחת</w:t>
      </w:r>
      <w:r>
        <w:rPr>
          <w:rtl/>
        </w:rPr>
        <w:t xml:space="preserve"> </w:t>
      </w:r>
      <w:bookmarkStart w:id="8939" w:name="_ETM_Q19_291979"/>
      <w:bookmarkEnd w:id="8939"/>
      <w:r>
        <w:rPr>
          <w:rtl/>
        </w:rPr>
        <w:t>גדולה</w:t>
      </w:r>
      <w:r>
        <w:rPr>
          <w:rFonts w:hint="cs"/>
          <w:rtl/>
        </w:rPr>
        <w:t>.</w:t>
      </w:r>
      <w:r>
        <w:rPr>
          <w:rtl/>
        </w:rPr>
        <w:t xml:space="preserve"> </w:t>
      </w:r>
      <w:bookmarkStart w:id="8940" w:name="_ETM_Q19_293560"/>
      <w:bookmarkEnd w:id="8940"/>
    </w:p>
    <w:p w:rsidR="004409CC" w:rsidRDefault="004409CC" w:rsidP="00715DC3">
      <w:pPr>
        <w:rPr>
          <w:rtl/>
        </w:rPr>
      </w:pPr>
    </w:p>
    <w:p w:rsidR="004409CC" w:rsidRDefault="004409CC" w:rsidP="008F4CDB">
      <w:pPr>
        <w:rPr>
          <w:rtl/>
        </w:rPr>
      </w:pPr>
      <w:r>
        <w:rPr>
          <w:rtl/>
        </w:rPr>
        <w:t xml:space="preserve">השופט </w:t>
      </w:r>
      <w:bookmarkStart w:id="8941" w:name="_ETM_Q19_294160"/>
      <w:bookmarkEnd w:id="8941"/>
      <w:r>
        <w:rPr>
          <w:rtl/>
        </w:rPr>
        <w:t>סולברג</w:t>
      </w:r>
      <w:r>
        <w:rPr>
          <w:rFonts w:hint="cs"/>
          <w:rtl/>
        </w:rPr>
        <w:t>,</w:t>
      </w:r>
      <w:r>
        <w:rPr>
          <w:rtl/>
        </w:rPr>
        <w:t xml:space="preserve"> </w:t>
      </w:r>
      <w:bookmarkStart w:id="8942" w:name="_ETM_Q19_295260"/>
      <w:bookmarkEnd w:id="8942"/>
      <w:r>
        <w:rPr>
          <w:rtl/>
        </w:rPr>
        <w:t xml:space="preserve">שכולם </w:t>
      </w:r>
      <w:bookmarkStart w:id="8943" w:name="_ETM_Q19_295830"/>
      <w:bookmarkEnd w:id="8943"/>
      <w:r>
        <w:rPr>
          <w:rtl/>
        </w:rPr>
        <w:t xml:space="preserve">ציינו </w:t>
      </w:r>
      <w:bookmarkStart w:id="8944" w:name="_ETM_Q19_296310"/>
      <w:bookmarkEnd w:id="8944"/>
      <w:r>
        <w:rPr>
          <w:rtl/>
        </w:rPr>
        <w:t xml:space="preserve">שהוא </w:t>
      </w:r>
      <w:bookmarkStart w:id="8945" w:name="_ETM_Q19_296550"/>
      <w:bookmarkEnd w:id="8945"/>
      <w:r>
        <w:rPr>
          <w:rtl/>
        </w:rPr>
        <w:t xml:space="preserve">שופט </w:t>
      </w:r>
      <w:bookmarkStart w:id="8946" w:name="_ETM_Q19_297000"/>
      <w:bookmarkEnd w:id="8946"/>
      <w:r>
        <w:rPr>
          <w:rtl/>
        </w:rPr>
        <w:t xml:space="preserve">מאוד </w:t>
      </w:r>
      <w:bookmarkStart w:id="8947" w:name="_ETM_Q19_297270"/>
      <w:bookmarkEnd w:id="8947"/>
      <w:r>
        <w:rPr>
          <w:rtl/>
        </w:rPr>
        <w:t xml:space="preserve">שמרני </w:t>
      </w:r>
      <w:bookmarkStart w:id="8948" w:name="_ETM_Q19_297930"/>
      <w:bookmarkEnd w:id="8948"/>
      <w:r>
        <w:rPr>
          <w:rtl/>
        </w:rPr>
        <w:t>ומייצג</w:t>
      </w:r>
      <w:r>
        <w:rPr>
          <w:rFonts w:hint="cs"/>
          <w:rtl/>
        </w:rPr>
        <w:t xml:space="preserve"> א</w:t>
      </w:r>
      <w:r>
        <w:rPr>
          <w:rtl/>
        </w:rPr>
        <w:t xml:space="preserve">ת </w:t>
      </w:r>
      <w:bookmarkStart w:id="8949" w:name="_ETM_Q19_298620"/>
      <w:bookmarkEnd w:id="8949"/>
      <w:r>
        <w:rPr>
          <w:rtl/>
        </w:rPr>
        <w:t>הימין</w:t>
      </w:r>
      <w:r>
        <w:rPr>
          <w:rFonts w:hint="cs"/>
          <w:rtl/>
        </w:rPr>
        <w:t>,</w:t>
      </w:r>
      <w:r>
        <w:rPr>
          <w:rtl/>
        </w:rPr>
        <w:t xml:space="preserve"> </w:t>
      </w:r>
      <w:bookmarkStart w:id="8950" w:name="_ETM_Q19_299720"/>
      <w:bookmarkEnd w:id="8950"/>
      <w:r>
        <w:rPr>
          <w:rtl/>
        </w:rPr>
        <w:t xml:space="preserve">גר </w:t>
      </w:r>
      <w:bookmarkStart w:id="8951" w:name="_ETM_Q19_300200"/>
      <w:bookmarkEnd w:id="8951"/>
      <w:r>
        <w:rPr>
          <w:rtl/>
        </w:rPr>
        <w:t xml:space="preserve">איפה </w:t>
      </w:r>
      <w:bookmarkStart w:id="8952" w:name="_ETM_Q19_300409"/>
      <w:bookmarkEnd w:id="8952"/>
      <w:r>
        <w:rPr>
          <w:rtl/>
        </w:rPr>
        <w:t xml:space="preserve">שהוא </w:t>
      </w:r>
      <w:bookmarkStart w:id="8953" w:name="_ETM_Q19_300650"/>
      <w:bookmarkEnd w:id="8953"/>
      <w:r>
        <w:rPr>
          <w:rtl/>
        </w:rPr>
        <w:t>גר</w:t>
      </w:r>
      <w:r>
        <w:rPr>
          <w:rFonts w:hint="cs"/>
          <w:rtl/>
        </w:rPr>
        <w:t>,</w:t>
      </w:r>
      <w:r>
        <w:rPr>
          <w:rtl/>
        </w:rPr>
        <w:t xml:space="preserve"> </w:t>
      </w:r>
      <w:bookmarkStart w:id="8954" w:name="_ETM_Q19_301010"/>
      <w:bookmarkEnd w:id="8954"/>
      <w:r>
        <w:rPr>
          <w:rtl/>
        </w:rPr>
        <w:t xml:space="preserve">ואתם </w:t>
      </w:r>
      <w:bookmarkStart w:id="8955" w:name="_ETM_Q19_301310"/>
      <w:bookmarkEnd w:id="8955"/>
      <w:r>
        <w:rPr>
          <w:rtl/>
        </w:rPr>
        <w:t xml:space="preserve">יודעים </w:t>
      </w:r>
      <w:bookmarkStart w:id="8956" w:name="_ETM_Q19_301550"/>
      <w:bookmarkEnd w:id="8956"/>
      <w:r>
        <w:rPr>
          <w:rtl/>
        </w:rPr>
        <w:t xml:space="preserve">שהוא </w:t>
      </w:r>
      <w:bookmarkStart w:id="8957" w:name="_ETM_Q19_301729"/>
      <w:bookmarkEnd w:id="8957"/>
      <w:r>
        <w:rPr>
          <w:rtl/>
        </w:rPr>
        <w:t>בהתנחלויות</w:t>
      </w:r>
      <w:r>
        <w:rPr>
          <w:rFonts w:hint="cs"/>
          <w:rtl/>
        </w:rPr>
        <w:t>,</w:t>
      </w:r>
      <w:r>
        <w:rPr>
          <w:rtl/>
        </w:rPr>
        <w:t xml:space="preserve"> </w:t>
      </w:r>
      <w:bookmarkStart w:id="8958" w:name="_ETM_Q19_302630"/>
      <w:bookmarkEnd w:id="8958"/>
      <w:r>
        <w:rPr>
          <w:rtl/>
        </w:rPr>
        <w:t>והכ</w:t>
      </w:r>
      <w:r>
        <w:rPr>
          <w:rFonts w:hint="cs"/>
          <w:rtl/>
        </w:rPr>
        <w:t>ו</w:t>
      </w:r>
      <w:r>
        <w:rPr>
          <w:rtl/>
        </w:rPr>
        <w:t xml:space="preserve">ל </w:t>
      </w:r>
      <w:bookmarkStart w:id="8959" w:name="_ETM_Q19_303080"/>
      <w:bookmarkEnd w:id="8959"/>
      <w:r>
        <w:rPr>
          <w:rtl/>
        </w:rPr>
        <w:t xml:space="preserve">טוב </w:t>
      </w:r>
      <w:bookmarkStart w:id="8960" w:name="_ETM_Q19_303260"/>
      <w:bookmarkEnd w:id="8960"/>
      <w:r>
        <w:rPr>
          <w:rtl/>
        </w:rPr>
        <w:t>ויפה</w:t>
      </w:r>
      <w:r>
        <w:rPr>
          <w:rFonts w:hint="cs"/>
          <w:rtl/>
        </w:rPr>
        <w:t>,</w:t>
      </w:r>
      <w:r>
        <w:rPr>
          <w:rtl/>
        </w:rPr>
        <w:t xml:space="preserve"> </w:t>
      </w:r>
      <w:bookmarkStart w:id="8961" w:name="_ETM_Q19_303959"/>
      <w:bookmarkEnd w:id="8961"/>
      <w:r>
        <w:rPr>
          <w:rtl/>
        </w:rPr>
        <w:t xml:space="preserve">וגם </w:t>
      </w:r>
      <w:bookmarkStart w:id="8962" w:name="_ETM_Q19_304499"/>
      <w:bookmarkEnd w:id="8962"/>
      <w:r>
        <w:rPr>
          <w:rtl/>
        </w:rPr>
        <w:t xml:space="preserve">השופט </w:t>
      </w:r>
      <w:bookmarkStart w:id="8963" w:name="_ETM_Q19_305009"/>
      <w:bookmarkEnd w:id="8963"/>
      <w:r>
        <w:rPr>
          <w:rtl/>
        </w:rPr>
        <w:t>מי</w:t>
      </w:r>
      <w:r>
        <w:rPr>
          <w:rFonts w:hint="cs"/>
          <w:rtl/>
        </w:rPr>
        <w:t>נץ,</w:t>
      </w:r>
      <w:r>
        <w:rPr>
          <w:rtl/>
        </w:rPr>
        <w:t xml:space="preserve"> </w:t>
      </w:r>
      <w:bookmarkStart w:id="8964" w:name="_ETM_Q19_305399"/>
      <w:bookmarkEnd w:id="8964"/>
      <w:r>
        <w:rPr>
          <w:rtl/>
        </w:rPr>
        <w:t>חברים</w:t>
      </w:r>
      <w:r w:rsidR="008F4CDB">
        <w:rPr>
          <w:rFonts w:hint="cs"/>
          <w:rtl/>
        </w:rPr>
        <w:t>,</w:t>
      </w:r>
      <w:r>
        <w:rPr>
          <w:rtl/>
        </w:rPr>
        <w:t xml:space="preserve"> </w:t>
      </w:r>
      <w:bookmarkStart w:id="8965" w:name="_ETM_Q19_306689"/>
      <w:bookmarkEnd w:id="8965"/>
      <w:r>
        <w:rPr>
          <w:rtl/>
        </w:rPr>
        <w:t xml:space="preserve">שני </w:t>
      </w:r>
      <w:bookmarkStart w:id="8966" w:name="_ETM_Q19_306959"/>
      <w:bookmarkEnd w:id="8966"/>
      <w:r>
        <w:rPr>
          <w:rtl/>
        </w:rPr>
        <w:t xml:space="preserve">השופטים </w:t>
      </w:r>
      <w:bookmarkStart w:id="8967" w:name="_ETM_Q19_307889"/>
      <w:bookmarkEnd w:id="8967"/>
      <w:r>
        <w:rPr>
          <w:rtl/>
        </w:rPr>
        <w:t xml:space="preserve">הכי </w:t>
      </w:r>
      <w:bookmarkStart w:id="8968" w:name="_ETM_Q19_308700"/>
      <w:bookmarkEnd w:id="8968"/>
      <w:r>
        <w:rPr>
          <w:rtl/>
        </w:rPr>
        <w:t>שמרני</w:t>
      </w:r>
      <w:r>
        <w:rPr>
          <w:rFonts w:hint="cs"/>
          <w:rtl/>
        </w:rPr>
        <w:t>ם</w:t>
      </w:r>
      <w:r>
        <w:rPr>
          <w:rtl/>
        </w:rPr>
        <w:t xml:space="preserve"> </w:t>
      </w:r>
      <w:bookmarkStart w:id="8969" w:name="_ETM_Q19_309510"/>
      <w:bookmarkEnd w:id="8969"/>
      <w:r>
        <w:rPr>
          <w:rtl/>
        </w:rPr>
        <w:t>תקפו</w:t>
      </w:r>
      <w:r>
        <w:rPr>
          <w:rFonts w:hint="cs"/>
          <w:rtl/>
        </w:rPr>
        <w:t xml:space="preserve"> </w:t>
      </w:r>
      <w:r>
        <w:rPr>
          <w:rtl/>
        </w:rPr>
        <w:t xml:space="preserve">אתמול </w:t>
      </w:r>
      <w:bookmarkStart w:id="8970" w:name="_ETM_Q19_309870"/>
      <w:bookmarkStart w:id="8971" w:name="_ETM_Q19_310379"/>
      <w:bookmarkEnd w:id="8970"/>
      <w:bookmarkEnd w:id="8971"/>
      <w:r>
        <w:rPr>
          <w:rtl/>
        </w:rPr>
        <w:t>בדיון</w:t>
      </w:r>
      <w:r>
        <w:rPr>
          <w:rFonts w:hint="cs"/>
          <w:rtl/>
        </w:rPr>
        <w:t xml:space="preserve"> –</w:t>
      </w:r>
      <w:r>
        <w:rPr>
          <w:rtl/>
        </w:rPr>
        <w:t xml:space="preserve"> </w:t>
      </w:r>
      <w:bookmarkStart w:id="8972" w:name="_ETM_Q19_311370"/>
      <w:bookmarkStart w:id="8973" w:name="_ETM_Q19_312909"/>
      <w:bookmarkEnd w:id="8972"/>
      <w:bookmarkEnd w:id="8973"/>
      <w:r>
        <w:rPr>
          <w:rtl/>
        </w:rPr>
        <w:t>א</w:t>
      </w:r>
      <w:r>
        <w:rPr>
          <w:rFonts w:hint="cs"/>
          <w:rtl/>
        </w:rPr>
        <w:t>ו</w:t>
      </w:r>
      <w:r>
        <w:rPr>
          <w:rtl/>
        </w:rPr>
        <w:t xml:space="preserve">מנם </w:t>
      </w:r>
      <w:bookmarkStart w:id="8974" w:name="_ETM_Q19_313239"/>
      <w:bookmarkEnd w:id="8974"/>
      <w:r>
        <w:rPr>
          <w:rtl/>
        </w:rPr>
        <w:t>בנחמדות</w:t>
      </w:r>
      <w:r>
        <w:rPr>
          <w:rFonts w:hint="cs"/>
          <w:rtl/>
        </w:rPr>
        <w:t>,</w:t>
      </w:r>
      <w:r>
        <w:rPr>
          <w:rtl/>
        </w:rPr>
        <w:t xml:space="preserve"> </w:t>
      </w:r>
      <w:bookmarkStart w:id="8975" w:name="_ETM_Q19_313930"/>
      <w:bookmarkEnd w:id="8975"/>
      <w:r>
        <w:rPr>
          <w:rtl/>
        </w:rPr>
        <w:t xml:space="preserve">אבל </w:t>
      </w:r>
      <w:bookmarkStart w:id="8976" w:name="_ETM_Q19_314389"/>
      <w:bookmarkEnd w:id="8976"/>
      <w:r>
        <w:rPr>
          <w:rFonts w:hint="cs"/>
          <w:rtl/>
        </w:rPr>
        <w:t>תקפו</w:t>
      </w:r>
      <w:r>
        <w:rPr>
          <w:rtl/>
        </w:rPr>
        <w:t xml:space="preserve"> </w:t>
      </w:r>
      <w:bookmarkStart w:id="8977" w:name="_ETM_Q19_314750"/>
      <w:bookmarkEnd w:id="8977"/>
      <w:r>
        <w:rPr>
          <w:rtl/>
        </w:rPr>
        <w:t xml:space="preserve">את </w:t>
      </w:r>
      <w:bookmarkStart w:id="8978" w:name="_ETM_Q19_314870"/>
      <w:bookmarkEnd w:id="8978"/>
      <w:r>
        <w:rPr>
          <w:rtl/>
        </w:rPr>
        <w:t xml:space="preserve">הייצוג </w:t>
      </w:r>
      <w:bookmarkStart w:id="8979" w:name="_ETM_Q19_315260"/>
      <w:bookmarkEnd w:id="8979"/>
      <w:r>
        <w:rPr>
          <w:rtl/>
        </w:rPr>
        <w:t>המשפטי</w:t>
      </w:r>
      <w:r>
        <w:rPr>
          <w:rFonts w:hint="cs"/>
          <w:rtl/>
        </w:rPr>
        <w:t>.</w:t>
      </w:r>
      <w:r>
        <w:rPr>
          <w:rtl/>
        </w:rPr>
        <w:t xml:space="preserve"> </w:t>
      </w:r>
      <w:bookmarkStart w:id="8980" w:name="_ETM_Q19_316370"/>
      <w:bookmarkEnd w:id="8980"/>
      <w:r>
        <w:rPr>
          <w:rtl/>
        </w:rPr>
        <w:t xml:space="preserve">אני </w:t>
      </w:r>
      <w:bookmarkStart w:id="8981" w:name="_ETM_Q19_316669"/>
      <w:bookmarkEnd w:id="8981"/>
      <w:r>
        <w:rPr>
          <w:rtl/>
        </w:rPr>
        <w:t xml:space="preserve">מצטט </w:t>
      </w:r>
      <w:bookmarkStart w:id="8982" w:name="_ETM_Q19_317240"/>
      <w:bookmarkEnd w:id="8982"/>
      <w:r>
        <w:rPr>
          <w:rFonts w:hint="cs"/>
          <w:rtl/>
        </w:rPr>
        <w:t xml:space="preserve">את </w:t>
      </w:r>
      <w:r>
        <w:rPr>
          <w:rtl/>
        </w:rPr>
        <w:t xml:space="preserve">מה </w:t>
      </w:r>
      <w:bookmarkStart w:id="8983" w:name="_ETM_Q19_317360"/>
      <w:bookmarkEnd w:id="8983"/>
      <w:r>
        <w:rPr>
          <w:rtl/>
        </w:rPr>
        <w:t xml:space="preserve">שאמר </w:t>
      </w:r>
      <w:bookmarkStart w:id="8984" w:name="_ETM_Q19_317750"/>
      <w:bookmarkEnd w:id="8984"/>
      <w:r>
        <w:rPr>
          <w:rtl/>
        </w:rPr>
        <w:t xml:space="preserve">אתמול </w:t>
      </w:r>
      <w:bookmarkStart w:id="8985" w:name="_ETM_Q19_318020"/>
      <w:bookmarkStart w:id="8986" w:name="_ETM_Q19_318440"/>
      <w:bookmarkStart w:id="8987" w:name="_ETM_Q19_318680"/>
      <w:bookmarkEnd w:id="8985"/>
      <w:bookmarkEnd w:id="8986"/>
      <w:bookmarkEnd w:id="8987"/>
      <w:r>
        <w:rPr>
          <w:rFonts w:hint="cs"/>
          <w:rtl/>
        </w:rPr>
        <w:t xml:space="preserve">השופט </w:t>
      </w:r>
      <w:r>
        <w:rPr>
          <w:rtl/>
        </w:rPr>
        <w:t>סולברג</w:t>
      </w:r>
      <w:r>
        <w:rPr>
          <w:rFonts w:hint="cs"/>
          <w:rtl/>
        </w:rPr>
        <w:t>:</w:t>
      </w:r>
      <w:r>
        <w:rPr>
          <w:rtl/>
        </w:rPr>
        <w:t xml:space="preserve"> </w:t>
      </w:r>
      <w:bookmarkStart w:id="8988" w:name="_ETM_Q19_320790"/>
      <w:bookmarkEnd w:id="8988"/>
      <w:r>
        <w:rPr>
          <w:rFonts w:hint="cs"/>
          <w:rtl/>
        </w:rPr>
        <w:t>"</w:t>
      </w:r>
      <w:r>
        <w:rPr>
          <w:rtl/>
        </w:rPr>
        <w:t xml:space="preserve">למה </w:t>
      </w:r>
      <w:bookmarkStart w:id="8989" w:name="_ETM_Q19_321389"/>
      <w:bookmarkEnd w:id="8989"/>
      <w:r>
        <w:rPr>
          <w:rtl/>
        </w:rPr>
        <w:t>עכשיו</w:t>
      </w:r>
      <w:r>
        <w:rPr>
          <w:rFonts w:hint="cs"/>
          <w:rtl/>
        </w:rPr>
        <w:t>,</w:t>
      </w:r>
      <w:r>
        <w:rPr>
          <w:rtl/>
        </w:rPr>
        <w:t xml:space="preserve"> </w:t>
      </w:r>
      <w:bookmarkStart w:id="8990" w:name="_ETM_Q19_322849"/>
      <w:bookmarkEnd w:id="8990"/>
      <w:r>
        <w:rPr>
          <w:rtl/>
        </w:rPr>
        <w:t xml:space="preserve">כשהצבא </w:t>
      </w:r>
      <w:bookmarkStart w:id="8991" w:name="_ETM_Q19_323569"/>
      <w:bookmarkEnd w:id="8991"/>
      <w:r>
        <w:rPr>
          <w:rtl/>
        </w:rPr>
        <w:t>מצ</w:t>
      </w:r>
      <w:r>
        <w:rPr>
          <w:rFonts w:hint="cs"/>
          <w:rtl/>
        </w:rPr>
        <w:t>וי</w:t>
      </w:r>
      <w:r>
        <w:rPr>
          <w:rtl/>
        </w:rPr>
        <w:t xml:space="preserve"> </w:t>
      </w:r>
      <w:bookmarkStart w:id="8992" w:name="_ETM_Q19_324049"/>
      <w:bookmarkEnd w:id="8992"/>
      <w:r>
        <w:rPr>
          <w:rtl/>
        </w:rPr>
        <w:t xml:space="preserve">במצוקה </w:t>
      </w:r>
      <w:bookmarkStart w:id="8993" w:name="_ETM_Q19_324650"/>
      <w:bookmarkEnd w:id="8993"/>
      <w:r>
        <w:rPr>
          <w:rtl/>
        </w:rPr>
        <w:t>קשה</w:t>
      </w:r>
      <w:r>
        <w:rPr>
          <w:rFonts w:hint="cs"/>
          <w:rtl/>
        </w:rPr>
        <w:t>,</w:t>
      </w:r>
      <w:r>
        <w:rPr>
          <w:rtl/>
        </w:rPr>
        <w:t xml:space="preserve"> </w:t>
      </w:r>
      <w:bookmarkStart w:id="8994" w:name="_ETM_Q19_325519"/>
      <w:bookmarkEnd w:id="8994"/>
      <w:r>
        <w:rPr>
          <w:rtl/>
        </w:rPr>
        <w:t xml:space="preserve">יגויסו </w:t>
      </w:r>
      <w:bookmarkStart w:id="8995" w:name="_ETM_Q19_326180"/>
      <w:bookmarkEnd w:id="8995"/>
      <w:r>
        <w:rPr>
          <w:rtl/>
        </w:rPr>
        <w:t xml:space="preserve">רק </w:t>
      </w:r>
      <w:bookmarkStart w:id="8996" w:name="_ETM_Q19_326389"/>
      <w:bookmarkStart w:id="8997" w:name="_ETM_Q19_326809"/>
      <w:bookmarkStart w:id="8998" w:name="_ETM_Q19_327349"/>
      <w:bookmarkEnd w:id="8996"/>
      <w:bookmarkEnd w:id="8997"/>
      <w:bookmarkEnd w:id="8998"/>
      <w:r>
        <w:rPr>
          <w:rFonts w:hint="cs"/>
          <w:rtl/>
        </w:rPr>
        <w:t xml:space="preserve">3,000 </w:t>
      </w:r>
      <w:bookmarkStart w:id="8999" w:name="_ETM_Q19_328801"/>
      <w:bookmarkEnd w:id="8999"/>
      <w:r>
        <w:rPr>
          <w:rtl/>
        </w:rPr>
        <w:t>חיילים</w:t>
      </w:r>
      <w:r>
        <w:rPr>
          <w:rFonts w:hint="cs"/>
          <w:rtl/>
        </w:rPr>
        <w:t>?"</w:t>
      </w:r>
      <w:r>
        <w:rPr>
          <w:rtl/>
        </w:rPr>
        <w:t xml:space="preserve"> </w:t>
      </w:r>
      <w:bookmarkStart w:id="9000" w:name="_ETM_Q19_328720"/>
      <w:bookmarkEnd w:id="9000"/>
      <w:r>
        <w:rPr>
          <w:rtl/>
        </w:rPr>
        <w:t xml:space="preserve">ואני </w:t>
      </w:r>
      <w:bookmarkStart w:id="9001" w:name="_ETM_Q19_329110"/>
      <w:bookmarkEnd w:id="9001"/>
      <w:r>
        <w:rPr>
          <w:rtl/>
        </w:rPr>
        <w:t xml:space="preserve">ממשיך </w:t>
      </w:r>
      <w:bookmarkStart w:id="9002" w:name="_ETM_Q19_329500"/>
      <w:bookmarkEnd w:id="9002"/>
      <w:r>
        <w:rPr>
          <w:rtl/>
        </w:rPr>
        <w:t xml:space="preserve">לצטט </w:t>
      </w:r>
      <w:bookmarkStart w:id="9003" w:name="_ETM_Q19_329889"/>
      <w:bookmarkEnd w:id="9003"/>
      <w:r>
        <w:rPr>
          <w:rFonts w:hint="cs"/>
          <w:rtl/>
        </w:rPr>
        <w:t>מא</w:t>
      </w:r>
      <w:r>
        <w:rPr>
          <w:rtl/>
        </w:rPr>
        <w:t xml:space="preserve">ותו </w:t>
      </w:r>
      <w:bookmarkStart w:id="9004" w:name="_ETM_Q19_330250"/>
      <w:bookmarkEnd w:id="9004"/>
      <w:r>
        <w:rPr>
          <w:rtl/>
        </w:rPr>
        <w:t>שופט</w:t>
      </w:r>
      <w:r>
        <w:rPr>
          <w:rFonts w:hint="cs"/>
          <w:rtl/>
        </w:rPr>
        <w:t>:</w:t>
      </w:r>
      <w:r>
        <w:rPr>
          <w:rtl/>
        </w:rPr>
        <w:t xml:space="preserve"> </w:t>
      </w:r>
      <w:bookmarkStart w:id="9005" w:name="_ETM_Q19_331269"/>
      <w:bookmarkEnd w:id="9005"/>
      <w:r>
        <w:rPr>
          <w:rFonts w:hint="cs"/>
          <w:rtl/>
        </w:rPr>
        <w:t>"</w:t>
      </w:r>
      <w:r>
        <w:rPr>
          <w:rtl/>
        </w:rPr>
        <w:t xml:space="preserve">גיוס </w:t>
      </w:r>
      <w:bookmarkStart w:id="9006" w:name="_ETM_Q19_331900"/>
      <w:bookmarkEnd w:id="9006"/>
      <w:r>
        <w:rPr>
          <w:rtl/>
        </w:rPr>
        <w:t xml:space="preserve">בני </w:t>
      </w:r>
      <w:bookmarkStart w:id="9007" w:name="_ETM_Q19_332200"/>
      <w:bookmarkEnd w:id="9007"/>
      <w:r>
        <w:rPr>
          <w:rtl/>
        </w:rPr>
        <w:t xml:space="preserve">הישיבות </w:t>
      </w:r>
      <w:bookmarkStart w:id="9008" w:name="_ETM_Q19_332889"/>
      <w:bookmarkEnd w:id="9008"/>
      <w:r>
        <w:rPr>
          <w:rtl/>
        </w:rPr>
        <w:t xml:space="preserve">הוא </w:t>
      </w:r>
      <w:bookmarkStart w:id="9009" w:name="_ETM_Q19_333010"/>
      <w:bookmarkEnd w:id="9009"/>
      <w:r>
        <w:rPr>
          <w:rtl/>
        </w:rPr>
        <w:t xml:space="preserve">צורך </w:t>
      </w:r>
      <w:bookmarkStart w:id="9010" w:name="_ETM_Q19_334209"/>
      <w:bookmarkStart w:id="9011" w:name="_ETM_Q19_334480"/>
      <w:bookmarkEnd w:id="9010"/>
      <w:bookmarkEnd w:id="9011"/>
      <w:r>
        <w:rPr>
          <w:rFonts w:hint="cs"/>
          <w:rtl/>
        </w:rPr>
        <w:t>ק</w:t>
      </w:r>
      <w:r>
        <w:rPr>
          <w:rtl/>
        </w:rPr>
        <w:t>יומי</w:t>
      </w:r>
      <w:r>
        <w:rPr>
          <w:rFonts w:hint="cs"/>
          <w:rtl/>
        </w:rPr>
        <w:t>".</w:t>
      </w:r>
      <w:r>
        <w:rPr>
          <w:rtl/>
        </w:rPr>
        <w:t xml:space="preserve"> </w:t>
      </w:r>
      <w:bookmarkStart w:id="9012" w:name="_ETM_Q19_335819"/>
      <w:bookmarkStart w:id="9013" w:name="_ETM_Q19_337477"/>
      <w:bookmarkStart w:id="9014" w:name="_ETM_Q19_337558"/>
      <w:bookmarkStart w:id="9015" w:name="_ETM_Q19_337780"/>
      <w:bookmarkStart w:id="9016" w:name="_ETM_Q19_337877"/>
      <w:bookmarkEnd w:id="9012"/>
      <w:bookmarkEnd w:id="9013"/>
      <w:bookmarkEnd w:id="9014"/>
      <w:bookmarkEnd w:id="9015"/>
      <w:bookmarkEnd w:id="9016"/>
      <w:r>
        <w:rPr>
          <w:rtl/>
        </w:rPr>
        <w:t xml:space="preserve">אז </w:t>
      </w:r>
      <w:bookmarkStart w:id="9017" w:name="_ETM_Q19_335999"/>
      <w:bookmarkEnd w:id="9017"/>
      <w:r>
        <w:rPr>
          <w:rtl/>
        </w:rPr>
        <w:t xml:space="preserve">אני </w:t>
      </w:r>
      <w:bookmarkStart w:id="9018" w:name="_ETM_Q19_336150"/>
      <w:bookmarkEnd w:id="9018"/>
      <w:r>
        <w:rPr>
          <w:rtl/>
        </w:rPr>
        <w:t>שואל</w:t>
      </w:r>
      <w:r>
        <w:rPr>
          <w:rFonts w:hint="cs"/>
          <w:rtl/>
        </w:rPr>
        <w:t xml:space="preserve"> א</w:t>
      </w:r>
      <w:r>
        <w:rPr>
          <w:rtl/>
        </w:rPr>
        <w:t xml:space="preserve">ת </w:t>
      </w:r>
      <w:bookmarkStart w:id="9019" w:name="_ETM_Q19_336599"/>
      <w:bookmarkEnd w:id="9019"/>
      <w:r>
        <w:rPr>
          <w:rtl/>
        </w:rPr>
        <w:t xml:space="preserve">חבריי </w:t>
      </w:r>
      <w:bookmarkStart w:id="9020" w:name="_ETM_Q19_337610"/>
      <w:bookmarkEnd w:id="9020"/>
      <w:r>
        <w:rPr>
          <w:rtl/>
        </w:rPr>
        <w:t>מהקואליציה</w:t>
      </w:r>
      <w:r>
        <w:rPr>
          <w:rFonts w:hint="cs"/>
          <w:rtl/>
        </w:rPr>
        <w:t>:</w:t>
      </w:r>
      <w:r>
        <w:rPr>
          <w:rtl/>
        </w:rPr>
        <w:t xml:space="preserve"> </w:t>
      </w:r>
      <w:bookmarkStart w:id="9021" w:name="_ETM_Q19_339150"/>
      <w:bookmarkEnd w:id="9021"/>
      <w:r>
        <w:rPr>
          <w:rtl/>
        </w:rPr>
        <w:t xml:space="preserve">אחרי </w:t>
      </w:r>
      <w:bookmarkStart w:id="9022" w:name="_ETM_Q19_339660"/>
      <w:bookmarkEnd w:id="9022"/>
      <w:r>
        <w:rPr>
          <w:rtl/>
        </w:rPr>
        <w:t xml:space="preserve">שאתם </w:t>
      </w:r>
      <w:bookmarkStart w:id="9023" w:name="_ETM_Q19_339930"/>
      <w:bookmarkEnd w:id="9023"/>
      <w:r>
        <w:rPr>
          <w:rtl/>
        </w:rPr>
        <w:t xml:space="preserve">שומעים </w:t>
      </w:r>
      <w:bookmarkStart w:id="9024" w:name="_ETM_Q19_340319"/>
      <w:bookmarkEnd w:id="9024"/>
      <w:r>
        <w:rPr>
          <w:rtl/>
        </w:rPr>
        <w:t xml:space="preserve">את </w:t>
      </w:r>
      <w:bookmarkStart w:id="9025" w:name="_ETM_Q19_340440"/>
      <w:bookmarkEnd w:id="9025"/>
      <w:r>
        <w:rPr>
          <w:rtl/>
        </w:rPr>
        <w:t>ה</w:t>
      </w:r>
      <w:r>
        <w:rPr>
          <w:rFonts w:hint="cs"/>
          <w:rtl/>
        </w:rPr>
        <w:t>שופט</w:t>
      </w:r>
      <w:r>
        <w:rPr>
          <w:rtl/>
        </w:rPr>
        <w:t xml:space="preserve"> </w:t>
      </w:r>
      <w:bookmarkStart w:id="9026" w:name="_ETM_Q19_340889"/>
      <w:bookmarkEnd w:id="9026"/>
      <w:r>
        <w:rPr>
          <w:rFonts w:hint="cs"/>
          <w:rtl/>
        </w:rPr>
        <w:t>ס</w:t>
      </w:r>
      <w:r>
        <w:rPr>
          <w:rtl/>
        </w:rPr>
        <w:t xml:space="preserve">ולברג </w:t>
      </w:r>
      <w:bookmarkStart w:id="9027" w:name="_ETM_Q19_341760"/>
      <w:bookmarkEnd w:id="9027"/>
      <w:r>
        <w:rPr>
          <w:rtl/>
        </w:rPr>
        <w:t xml:space="preserve">שזה </w:t>
      </w:r>
      <w:bookmarkStart w:id="9028" w:name="_ETM_Q19_342120"/>
      <w:bookmarkEnd w:id="9028"/>
      <w:r>
        <w:rPr>
          <w:rtl/>
        </w:rPr>
        <w:t xml:space="preserve">צורך </w:t>
      </w:r>
      <w:bookmarkStart w:id="9029" w:name="_ETM_Q19_342510"/>
      <w:bookmarkEnd w:id="9029"/>
      <w:r>
        <w:rPr>
          <w:rtl/>
        </w:rPr>
        <w:t>קיומי</w:t>
      </w:r>
      <w:r>
        <w:rPr>
          <w:rFonts w:hint="cs"/>
          <w:rtl/>
        </w:rPr>
        <w:t>,</w:t>
      </w:r>
      <w:r>
        <w:rPr>
          <w:rtl/>
        </w:rPr>
        <w:t xml:space="preserve"> </w:t>
      </w:r>
      <w:bookmarkStart w:id="9030" w:name="_ETM_Q19_343639"/>
      <w:bookmarkEnd w:id="9030"/>
      <w:r>
        <w:rPr>
          <w:rtl/>
        </w:rPr>
        <w:t xml:space="preserve">עדיין </w:t>
      </w:r>
      <w:bookmarkStart w:id="9031" w:name="_ETM_Q19_344150"/>
      <w:bookmarkEnd w:id="9031"/>
      <w:r>
        <w:rPr>
          <w:rtl/>
        </w:rPr>
        <w:t xml:space="preserve">אתם </w:t>
      </w:r>
      <w:bookmarkStart w:id="9032" w:name="_ETM_Q19_344360"/>
      <w:bookmarkEnd w:id="9032"/>
      <w:r>
        <w:rPr>
          <w:rtl/>
        </w:rPr>
        <w:t xml:space="preserve">ממשיכים </w:t>
      </w:r>
      <w:bookmarkStart w:id="9033" w:name="_ETM_Q19_344750"/>
      <w:bookmarkEnd w:id="9033"/>
      <w:r>
        <w:rPr>
          <w:rtl/>
        </w:rPr>
        <w:t xml:space="preserve">באותה </w:t>
      </w:r>
      <w:bookmarkStart w:id="9034" w:name="_ETM_Q19_345080"/>
      <w:bookmarkEnd w:id="9034"/>
      <w:r>
        <w:rPr>
          <w:rtl/>
        </w:rPr>
        <w:t>דרך</w:t>
      </w:r>
      <w:r>
        <w:rPr>
          <w:rFonts w:hint="cs"/>
          <w:rtl/>
        </w:rPr>
        <w:t>?</w:t>
      </w:r>
      <w:r>
        <w:rPr>
          <w:rtl/>
        </w:rPr>
        <w:t xml:space="preserve"> </w:t>
      </w:r>
      <w:bookmarkStart w:id="9035" w:name="_ETM_Q19_345560"/>
      <w:bookmarkEnd w:id="9035"/>
      <w:r>
        <w:rPr>
          <w:rtl/>
        </w:rPr>
        <w:t xml:space="preserve">זה </w:t>
      </w:r>
      <w:bookmarkStart w:id="9036" w:name="_ETM_Q19_345709"/>
      <w:bookmarkEnd w:id="9036"/>
      <w:r>
        <w:rPr>
          <w:rtl/>
        </w:rPr>
        <w:t xml:space="preserve">לא </w:t>
      </w:r>
      <w:bookmarkStart w:id="9037" w:name="_ETM_Q19_345830"/>
      <w:bookmarkEnd w:id="9037"/>
      <w:r>
        <w:rPr>
          <w:rtl/>
        </w:rPr>
        <w:t xml:space="preserve">מעניין </w:t>
      </w:r>
      <w:bookmarkStart w:id="9038" w:name="_ETM_Q19_346280"/>
      <w:bookmarkEnd w:id="9038"/>
      <w:r>
        <w:rPr>
          <w:rtl/>
        </w:rPr>
        <w:t>אתכם</w:t>
      </w:r>
      <w:r>
        <w:rPr>
          <w:rFonts w:hint="cs"/>
          <w:rtl/>
        </w:rPr>
        <w:t>.</w:t>
      </w:r>
      <w:r>
        <w:rPr>
          <w:rtl/>
        </w:rPr>
        <w:t xml:space="preserve"> </w:t>
      </w:r>
      <w:bookmarkStart w:id="9039" w:name="_ETM_Q19_347150"/>
      <w:bookmarkEnd w:id="9039"/>
      <w:r>
        <w:rPr>
          <w:rtl/>
        </w:rPr>
        <w:t xml:space="preserve">המדינה </w:t>
      </w:r>
      <w:bookmarkStart w:id="9040" w:name="_ETM_Q19_348139"/>
      <w:bookmarkEnd w:id="9040"/>
      <w:r>
        <w:rPr>
          <w:rtl/>
        </w:rPr>
        <w:t xml:space="preserve">הזאת </w:t>
      </w:r>
      <w:bookmarkStart w:id="9041" w:name="_ETM_Q19_348919"/>
      <w:bookmarkEnd w:id="9041"/>
      <w:r>
        <w:rPr>
          <w:rtl/>
        </w:rPr>
        <w:t xml:space="preserve">לא </w:t>
      </w:r>
      <w:bookmarkStart w:id="9042" w:name="_ETM_Q19_349340"/>
      <w:bookmarkEnd w:id="9042"/>
      <w:r>
        <w:rPr>
          <w:rtl/>
        </w:rPr>
        <w:t xml:space="preserve">מעניינת </w:t>
      </w:r>
      <w:bookmarkStart w:id="9043" w:name="_ETM_Q19_349910"/>
      <w:bookmarkEnd w:id="9043"/>
      <w:r>
        <w:rPr>
          <w:rtl/>
        </w:rPr>
        <w:t>אתכם</w:t>
      </w:r>
      <w:r>
        <w:rPr>
          <w:rFonts w:hint="cs"/>
          <w:rtl/>
        </w:rPr>
        <w:t>.</w:t>
      </w:r>
      <w:r>
        <w:rPr>
          <w:rtl/>
        </w:rPr>
        <w:t xml:space="preserve"> </w:t>
      </w:r>
      <w:bookmarkStart w:id="9044" w:name="_ETM_Q19_351359"/>
      <w:bookmarkEnd w:id="9044"/>
    </w:p>
    <w:p w:rsidR="004409CC" w:rsidRDefault="004409CC" w:rsidP="00715DC3">
      <w:pPr>
        <w:rPr>
          <w:rtl/>
        </w:rPr>
      </w:pPr>
      <w:bookmarkStart w:id="9045" w:name="_ETM_Q19_352784"/>
      <w:bookmarkStart w:id="9046" w:name="_ETM_Q19_352857"/>
      <w:bookmarkStart w:id="9047" w:name="_ETM_Q19_352926"/>
      <w:bookmarkEnd w:id="9045"/>
      <w:bookmarkEnd w:id="9046"/>
      <w:bookmarkEnd w:id="9047"/>
    </w:p>
    <w:p w:rsidR="004409CC" w:rsidRDefault="004409CC" w:rsidP="00715DC3">
      <w:pPr>
        <w:rPr>
          <w:rtl/>
        </w:rPr>
      </w:pPr>
      <w:bookmarkStart w:id="9048" w:name="_ETM_Q19_352979"/>
      <w:bookmarkStart w:id="9049" w:name="_ETM_Q19_352139"/>
      <w:bookmarkEnd w:id="9048"/>
      <w:bookmarkEnd w:id="9049"/>
      <w:r>
        <w:rPr>
          <w:rtl/>
        </w:rPr>
        <w:t xml:space="preserve">אדוני </w:t>
      </w:r>
      <w:bookmarkStart w:id="9050" w:name="_ETM_Q19_353699"/>
      <w:bookmarkEnd w:id="9050"/>
      <w:r>
        <w:rPr>
          <w:rtl/>
        </w:rPr>
        <w:t>היושב-ראש</w:t>
      </w:r>
      <w:r>
        <w:rPr>
          <w:rFonts w:hint="cs"/>
          <w:rtl/>
        </w:rPr>
        <w:t>,</w:t>
      </w:r>
      <w:r>
        <w:rPr>
          <w:rtl/>
        </w:rPr>
        <w:t xml:space="preserve"> במהלך </w:t>
      </w:r>
      <w:bookmarkStart w:id="9051" w:name="_ETM_Q19_352739"/>
      <w:bookmarkEnd w:id="9051"/>
      <w:r>
        <w:rPr>
          <w:rtl/>
        </w:rPr>
        <w:t xml:space="preserve">הדיון </w:t>
      </w:r>
      <w:bookmarkStart w:id="9052" w:name="_ETM_Q19_353069"/>
      <w:bookmarkEnd w:id="9052"/>
      <w:r>
        <w:rPr>
          <w:rtl/>
        </w:rPr>
        <w:t>אתמול</w:t>
      </w:r>
      <w:r>
        <w:rPr>
          <w:rFonts w:hint="cs"/>
          <w:rtl/>
        </w:rPr>
        <w:t>,</w:t>
      </w:r>
      <w:r>
        <w:rPr>
          <w:rtl/>
        </w:rPr>
        <w:t xml:space="preserve"> </w:t>
      </w:r>
      <w:bookmarkStart w:id="9053" w:name="_ETM_Q19_353370"/>
      <w:bookmarkStart w:id="9054" w:name="_ETM_Q19_355230"/>
      <w:bookmarkStart w:id="9055" w:name="_ETM_Q19_355860"/>
      <w:bookmarkEnd w:id="9053"/>
      <w:bookmarkEnd w:id="9054"/>
      <w:bookmarkEnd w:id="9055"/>
      <w:r>
        <w:rPr>
          <w:rFonts w:hint="cs"/>
          <w:rtl/>
        </w:rPr>
        <w:t>כ</w:t>
      </w:r>
      <w:r>
        <w:rPr>
          <w:rtl/>
        </w:rPr>
        <w:t xml:space="preserve">שהעותרים </w:t>
      </w:r>
      <w:bookmarkStart w:id="9056" w:name="_ETM_Q19_356639"/>
      <w:bookmarkEnd w:id="9056"/>
      <w:r>
        <w:rPr>
          <w:rtl/>
        </w:rPr>
        <w:t xml:space="preserve">הציגו </w:t>
      </w:r>
      <w:bookmarkStart w:id="9057" w:name="_ETM_Q19_356970"/>
      <w:bookmarkEnd w:id="9057"/>
      <w:r>
        <w:rPr>
          <w:rtl/>
        </w:rPr>
        <w:t xml:space="preserve">את </w:t>
      </w:r>
      <w:bookmarkStart w:id="9058" w:name="_ETM_Q19_357030"/>
      <w:bookmarkEnd w:id="9058"/>
      <w:r>
        <w:rPr>
          <w:rtl/>
        </w:rPr>
        <w:t>הטיעונים</w:t>
      </w:r>
      <w:r>
        <w:rPr>
          <w:rFonts w:hint="cs"/>
          <w:rtl/>
        </w:rPr>
        <w:t>, צעק</w:t>
      </w:r>
      <w:r>
        <w:rPr>
          <w:rtl/>
        </w:rPr>
        <w:t xml:space="preserve"> </w:t>
      </w:r>
      <w:bookmarkStart w:id="9059" w:name="_ETM_Q19_359019"/>
      <w:bookmarkEnd w:id="9059"/>
      <w:r>
        <w:rPr>
          <w:rtl/>
        </w:rPr>
        <w:t xml:space="preserve">אדם </w:t>
      </w:r>
      <w:bookmarkStart w:id="9060" w:name="_ETM_Q19_359409"/>
      <w:bookmarkEnd w:id="9060"/>
      <w:r>
        <w:rPr>
          <w:rtl/>
        </w:rPr>
        <w:t>חרדי</w:t>
      </w:r>
      <w:bookmarkStart w:id="9061" w:name="_ETM_Q19_359859"/>
      <w:bookmarkStart w:id="9062" w:name="_ETM_Q19_360310"/>
      <w:bookmarkEnd w:id="9061"/>
      <w:bookmarkEnd w:id="9062"/>
      <w:r>
        <w:rPr>
          <w:rFonts w:hint="cs"/>
          <w:rtl/>
        </w:rPr>
        <w:t xml:space="preserve">, </w:t>
      </w:r>
      <w:r>
        <w:rPr>
          <w:rtl/>
        </w:rPr>
        <w:t xml:space="preserve">אינני </w:t>
      </w:r>
      <w:bookmarkStart w:id="9063" w:name="_ETM_Q19_360579"/>
      <w:bookmarkEnd w:id="9063"/>
      <w:r>
        <w:rPr>
          <w:rtl/>
        </w:rPr>
        <w:t xml:space="preserve">יודע </w:t>
      </w:r>
      <w:bookmarkStart w:id="9064" w:name="_ETM_Q19_360790"/>
      <w:bookmarkEnd w:id="9064"/>
      <w:r>
        <w:rPr>
          <w:rtl/>
        </w:rPr>
        <w:t xml:space="preserve">את </w:t>
      </w:r>
      <w:bookmarkStart w:id="9065" w:name="_ETM_Q19_360879"/>
      <w:bookmarkEnd w:id="9065"/>
      <w:r>
        <w:rPr>
          <w:rtl/>
        </w:rPr>
        <w:t>שמו</w:t>
      </w:r>
      <w:r>
        <w:rPr>
          <w:rFonts w:hint="cs"/>
          <w:rtl/>
        </w:rPr>
        <w:t>:</w:t>
      </w:r>
      <w:r>
        <w:rPr>
          <w:rtl/>
        </w:rPr>
        <w:t xml:space="preserve"> </w:t>
      </w:r>
      <w:bookmarkStart w:id="9066" w:name="_ETM_Q19_362500"/>
      <w:bookmarkEnd w:id="9066"/>
      <w:r>
        <w:rPr>
          <w:rtl/>
        </w:rPr>
        <w:t xml:space="preserve">אנחנו </w:t>
      </w:r>
      <w:bookmarkStart w:id="9067" w:name="_ETM_Q19_363520"/>
      <w:bookmarkEnd w:id="9067"/>
      <w:r>
        <w:rPr>
          <w:rtl/>
        </w:rPr>
        <w:t xml:space="preserve">נמות </w:t>
      </w:r>
      <w:bookmarkStart w:id="9068" w:name="_ETM_Q19_364889"/>
      <w:bookmarkEnd w:id="9068"/>
      <w:r>
        <w:rPr>
          <w:rtl/>
        </w:rPr>
        <w:t xml:space="preserve">ולא </w:t>
      </w:r>
      <w:bookmarkStart w:id="9069" w:name="_ETM_Q19_365220"/>
      <w:bookmarkEnd w:id="9069"/>
      <w:r>
        <w:rPr>
          <w:rFonts w:hint="cs"/>
          <w:rtl/>
        </w:rPr>
        <w:t>נ</w:t>
      </w:r>
      <w:r>
        <w:rPr>
          <w:rtl/>
        </w:rPr>
        <w:t>תגייס</w:t>
      </w:r>
      <w:r>
        <w:rPr>
          <w:rFonts w:hint="cs"/>
          <w:rtl/>
        </w:rPr>
        <w:t>,</w:t>
      </w:r>
      <w:r>
        <w:rPr>
          <w:rtl/>
        </w:rPr>
        <w:t xml:space="preserve"> </w:t>
      </w:r>
      <w:bookmarkStart w:id="9070" w:name="_ETM_Q19_366450"/>
      <w:bookmarkEnd w:id="9070"/>
      <w:r>
        <w:rPr>
          <w:rtl/>
        </w:rPr>
        <w:t xml:space="preserve">לא </w:t>
      </w:r>
      <w:bookmarkStart w:id="9071" w:name="_ETM_Q19_366689"/>
      <w:bookmarkEnd w:id="9071"/>
      <w:r>
        <w:rPr>
          <w:rtl/>
        </w:rPr>
        <w:t xml:space="preserve">יעזור </w:t>
      </w:r>
      <w:bookmarkStart w:id="9072" w:name="_ETM_Q19_367139"/>
      <w:bookmarkEnd w:id="9072"/>
      <w:r>
        <w:rPr>
          <w:rtl/>
        </w:rPr>
        <w:t xml:space="preserve">לכם </w:t>
      </w:r>
      <w:bookmarkStart w:id="9073" w:name="_ETM_Q19_367439"/>
      <w:bookmarkEnd w:id="9073"/>
      <w:r>
        <w:rPr>
          <w:rtl/>
        </w:rPr>
        <w:t>כלום</w:t>
      </w:r>
      <w:r>
        <w:rPr>
          <w:rFonts w:hint="cs"/>
          <w:rtl/>
        </w:rPr>
        <w:t>.</w:t>
      </w:r>
      <w:r>
        <w:rPr>
          <w:rtl/>
        </w:rPr>
        <w:t xml:space="preserve"> </w:t>
      </w:r>
      <w:bookmarkStart w:id="9074" w:name="_ETM_Q19_368400"/>
      <w:bookmarkEnd w:id="9074"/>
      <w:r>
        <w:rPr>
          <w:rtl/>
        </w:rPr>
        <w:t xml:space="preserve">אנחנו </w:t>
      </w:r>
      <w:bookmarkStart w:id="9075" w:name="_ETM_Q19_369090"/>
      <w:bookmarkEnd w:id="9075"/>
      <w:r>
        <w:rPr>
          <w:rtl/>
        </w:rPr>
        <w:t xml:space="preserve">נמות </w:t>
      </w:r>
      <w:bookmarkStart w:id="9076" w:name="_ETM_Q19_369930"/>
      <w:bookmarkEnd w:id="9076"/>
      <w:r>
        <w:rPr>
          <w:rtl/>
        </w:rPr>
        <w:t xml:space="preserve">ולא </w:t>
      </w:r>
      <w:bookmarkStart w:id="9077" w:name="_ETM_Q19_370260"/>
      <w:bookmarkEnd w:id="9077"/>
      <w:r>
        <w:rPr>
          <w:rFonts w:hint="cs"/>
          <w:rtl/>
        </w:rPr>
        <w:t>נ</w:t>
      </w:r>
      <w:r>
        <w:rPr>
          <w:rtl/>
        </w:rPr>
        <w:t>תגייס</w:t>
      </w:r>
      <w:r>
        <w:rPr>
          <w:rFonts w:hint="cs"/>
          <w:rtl/>
        </w:rPr>
        <w:t>.</w:t>
      </w:r>
    </w:p>
    <w:p w:rsidR="004409CC" w:rsidRDefault="004409CC" w:rsidP="00715DC3">
      <w:pPr>
        <w:rPr>
          <w:rtl/>
        </w:rPr>
      </w:pPr>
      <w:bookmarkStart w:id="9078" w:name="_ETM_Q19_371952"/>
      <w:bookmarkStart w:id="9079" w:name="_ETM_Q19_372052"/>
      <w:bookmarkEnd w:id="9078"/>
      <w:bookmarkEnd w:id="9079"/>
    </w:p>
    <w:p w:rsidR="004409CC" w:rsidRDefault="004409CC" w:rsidP="00715DC3">
      <w:pPr>
        <w:rPr>
          <w:rtl/>
        </w:rPr>
      </w:pPr>
      <w:bookmarkStart w:id="9080" w:name="_ETM_Q19_374961"/>
      <w:bookmarkStart w:id="9081" w:name="_ETM_Q19_372409"/>
      <w:bookmarkEnd w:id="9080"/>
      <w:bookmarkEnd w:id="9081"/>
      <w:r>
        <w:rPr>
          <w:rtl/>
        </w:rPr>
        <w:t>מה</w:t>
      </w:r>
      <w:r>
        <w:rPr>
          <w:rFonts w:hint="cs"/>
          <w:rtl/>
        </w:rPr>
        <w:t>,</w:t>
      </w:r>
      <w:r>
        <w:rPr>
          <w:rtl/>
        </w:rPr>
        <w:t xml:space="preserve"> </w:t>
      </w:r>
      <w:bookmarkStart w:id="9082" w:name="_ETM_Q19_372680"/>
      <w:bookmarkEnd w:id="9082"/>
      <w:r>
        <w:rPr>
          <w:rtl/>
        </w:rPr>
        <w:t xml:space="preserve">נגמר </w:t>
      </w:r>
      <w:bookmarkStart w:id="9083" w:name="_ETM_Q19_372919"/>
      <w:bookmarkEnd w:id="9083"/>
      <w:r>
        <w:rPr>
          <w:rtl/>
        </w:rPr>
        <w:t xml:space="preserve">לי </w:t>
      </w:r>
      <w:bookmarkStart w:id="9084" w:name="_ETM_Q19_373010"/>
      <w:bookmarkEnd w:id="9084"/>
      <w:r>
        <w:rPr>
          <w:rtl/>
        </w:rPr>
        <w:t>הזמן</w:t>
      </w:r>
      <w:r>
        <w:rPr>
          <w:rFonts w:hint="cs"/>
          <w:rtl/>
        </w:rPr>
        <w:t>?</w:t>
      </w:r>
    </w:p>
    <w:p w:rsidR="004409CC" w:rsidRDefault="004409CC" w:rsidP="00715DC3">
      <w:pPr>
        <w:rPr>
          <w:rtl/>
        </w:rPr>
      </w:pPr>
    </w:p>
    <w:p w:rsidR="004409CC" w:rsidRDefault="004409CC" w:rsidP="00715DC3">
      <w:pPr>
        <w:pStyle w:val="af6"/>
        <w:keepNext/>
        <w:rPr>
          <w:rtl/>
        </w:rPr>
      </w:pPr>
      <w:r w:rsidRPr="00EA4510">
        <w:rPr>
          <w:rStyle w:val="TagStyle"/>
          <w:rtl/>
        </w:rPr>
        <w:t xml:space="preserve"> &lt;&lt; יור &gt;&gt;</w:t>
      </w:r>
      <w:r w:rsidRPr="00AF39FB">
        <w:rPr>
          <w:rStyle w:val="TagStyle"/>
          <w:rtl/>
        </w:rPr>
        <w:t xml:space="preserve"> </w:t>
      </w:r>
      <w:r>
        <w:rPr>
          <w:rtl/>
        </w:rPr>
        <w:t>היו"ר מאיר כהן:</w:t>
      </w:r>
      <w:r w:rsidRPr="00AF39FB">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4409CC" w:rsidRDefault="004409CC" w:rsidP="00715DC3">
      <w:pPr>
        <w:rPr>
          <w:rtl/>
        </w:rPr>
      </w:pPr>
      <w:bookmarkStart w:id="9085" w:name="_ETM_Q19_373340"/>
      <w:bookmarkEnd w:id="9085"/>
      <w:r>
        <w:rPr>
          <w:rtl/>
        </w:rPr>
        <w:t>כן</w:t>
      </w:r>
      <w:r>
        <w:rPr>
          <w:rFonts w:hint="cs"/>
          <w:rtl/>
        </w:rPr>
        <w:t>.</w:t>
      </w:r>
    </w:p>
    <w:p w:rsidR="004409CC" w:rsidRDefault="004409CC" w:rsidP="00715DC3">
      <w:pPr>
        <w:rPr>
          <w:rtl/>
        </w:rPr>
      </w:pPr>
    </w:p>
    <w:p w:rsidR="004409CC" w:rsidRDefault="004409CC" w:rsidP="00715DC3">
      <w:pPr>
        <w:pStyle w:val="-"/>
        <w:keepNext/>
        <w:rPr>
          <w:rtl/>
        </w:rPr>
      </w:pPr>
      <w:bookmarkStart w:id="9086" w:name="ET_speakercontinue_6255_12"/>
      <w:r w:rsidRPr="00EA4510">
        <w:rPr>
          <w:rStyle w:val="TagStyle"/>
          <w:rtl/>
        </w:rPr>
        <w:t xml:space="preserve"> &lt;&lt; דובר_המשך &gt;&gt;</w:t>
      </w:r>
      <w:r w:rsidRPr="00AF39FB">
        <w:rPr>
          <w:rStyle w:val="TagStyle"/>
          <w:rtl/>
        </w:rPr>
        <w:t xml:space="preserve"> </w:t>
      </w:r>
      <w:r>
        <w:rPr>
          <w:rtl/>
        </w:rPr>
        <w:t>סימון דוידסון (יש עתיד):</w:t>
      </w:r>
      <w:r w:rsidRPr="00AF39FB">
        <w:rPr>
          <w:rStyle w:val="TagStyle"/>
          <w:rtl/>
        </w:rPr>
        <w:t xml:space="preserve"> </w:t>
      </w:r>
      <w:r w:rsidRPr="00EA4510">
        <w:rPr>
          <w:rStyle w:val="TagStyle"/>
          <w:rtl/>
        </w:rPr>
        <w:t>&lt;&lt; דובר_המשך &gt;&gt;</w:t>
      </w:r>
      <w:r>
        <w:rPr>
          <w:rtl/>
        </w:rPr>
        <w:t xml:space="preserve">   </w:t>
      </w:r>
      <w:bookmarkEnd w:id="9086"/>
    </w:p>
    <w:p w:rsidR="004409CC" w:rsidRDefault="004409CC" w:rsidP="00E67818">
      <w:pPr>
        <w:rPr>
          <w:rtl/>
        </w:rPr>
      </w:pPr>
    </w:p>
    <w:p w:rsidR="004409CC" w:rsidRDefault="004409CC" w:rsidP="008F4CDB">
      <w:pPr>
        <w:rPr>
          <w:rtl/>
        </w:rPr>
      </w:pPr>
      <w:bookmarkStart w:id="9087" w:name="_ETM_Q19_374530"/>
      <w:bookmarkEnd w:id="9087"/>
      <w:r>
        <w:rPr>
          <w:rFonts w:hint="cs"/>
          <w:rtl/>
        </w:rPr>
        <w:t>ו</w:t>
      </w:r>
      <w:r>
        <w:rPr>
          <w:rtl/>
        </w:rPr>
        <w:t>ואו</w:t>
      </w:r>
      <w:r>
        <w:rPr>
          <w:rFonts w:hint="cs"/>
          <w:rtl/>
        </w:rPr>
        <w:t>.</w:t>
      </w:r>
      <w:r>
        <w:rPr>
          <w:rtl/>
        </w:rPr>
        <w:t xml:space="preserve"> </w:t>
      </w:r>
      <w:bookmarkStart w:id="9088" w:name="_ETM_Q19_375129"/>
      <w:bookmarkEnd w:id="9088"/>
      <w:r>
        <w:rPr>
          <w:rtl/>
        </w:rPr>
        <w:t xml:space="preserve">אז </w:t>
      </w:r>
      <w:bookmarkStart w:id="9089" w:name="_ETM_Q19_375340"/>
      <w:bookmarkEnd w:id="9089"/>
      <w:r>
        <w:rPr>
          <w:rtl/>
        </w:rPr>
        <w:t xml:space="preserve">אני </w:t>
      </w:r>
      <w:bookmarkStart w:id="9090" w:name="_ETM_Q19_375519"/>
      <w:bookmarkEnd w:id="9090"/>
      <w:r>
        <w:rPr>
          <w:rtl/>
        </w:rPr>
        <w:t xml:space="preserve">רוצה </w:t>
      </w:r>
      <w:bookmarkStart w:id="9091" w:name="_ETM_Q19_375790"/>
      <w:bookmarkEnd w:id="9091"/>
      <w:r>
        <w:rPr>
          <w:rtl/>
        </w:rPr>
        <w:t xml:space="preserve">לומר </w:t>
      </w:r>
      <w:bookmarkStart w:id="9092" w:name="_ETM_Q19_376120"/>
      <w:bookmarkEnd w:id="9092"/>
      <w:r>
        <w:rPr>
          <w:rtl/>
        </w:rPr>
        <w:t xml:space="preserve">לכם </w:t>
      </w:r>
      <w:bookmarkStart w:id="9093" w:name="_ETM_Q19_376450"/>
      <w:bookmarkEnd w:id="9093"/>
      <w:r>
        <w:rPr>
          <w:rtl/>
        </w:rPr>
        <w:t xml:space="preserve">במשפט </w:t>
      </w:r>
      <w:bookmarkStart w:id="9094" w:name="_ETM_Q19_376900"/>
      <w:bookmarkEnd w:id="9094"/>
      <w:r>
        <w:rPr>
          <w:rtl/>
        </w:rPr>
        <w:t>סיכום</w:t>
      </w:r>
      <w:r>
        <w:rPr>
          <w:rFonts w:hint="cs"/>
          <w:rtl/>
        </w:rPr>
        <w:t>,</w:t>
      </w:r>
      <w:r>
        <w:rPr>
          <w:rtl/>
        </w:rPr>
        <w:t xml:space="preserve"> </w:t>
      </w:r>
      <w:bookmarkStart w:id="9095" w:name="_ETM_Q19_377260"/>
      <w:bookmarkEnd w:id="9095"/>
      <w:r>
        <w:rPr>
          <w:rtl/>
        </w:rPr>
        <w:t>לכולם</w:t>
      </w:r>
      <w:r>
        <w:rPr>
          <w:rFonts w:hint="cs"/>
          <w:rtl/>
        </w:rPr>
        <w:t>:</w:t>
      </w:r>
      <w:r>
        <w:rPr>
          <w:rtl/>
        </w:rPr>
        <w:t xml:space="preserve"> </w:t>
      </w:r>
      <w:bookmarkStart w:id="9096" w:name="_ETM_Q19_378620"/>
      <w:bookmarkEnd w:id="9096"/>
      <w:r>
        <w:rPr>
          <w:rtl/>
        </w:rPr>
        <w:t>תתעוררו</w:t>
      </w:r>
      <w:r>
        <w:rPr>
          <w:rFonts w:hint="cs"/>
          <w:rtl/>
        </w:rPr>
        <w:t>,</w:t>
      </w:r>
      <w:r>
        <w:rPr>
          <w:rtl/>
        </w:rPr>
        <w:t xml:space="preserve"> </w:t>
      </w:r>
      <w:bookmarkStart w:id="9097" w:name="_ETM_Q19_380559"/>
      <w:bookmarkEnd w:id="9097"/>
      <w:r>
        <w:rPr>
          <w:rtl/>
        </w:rPr>
        <w:t>ת</w:t>
      </w:r>
      <w:r>
        <w:rPr>
          <w:rFonts w:hint="cs"/>
          <w:rtl/>
        </w:rPr>
        <w:t>תעוררו,</w:t>
      </w:r>
      <w:r>
        <w:rPr>
          <w:rtl/>
        </w:rPr>
        <w:t xml:space="preserve"> </w:t>
      </w:r>
      <w:bookmarkStart w:id="9098" w:name="_ETM_Q19_381519"/>
      <w:bookmarkEnd w:id="9098"/>
      <w:r>
        <w:rPr>
          <w:rtl/>
        </w:rPr>
        <w:t xml:space="preserve">גם </w:t>
      </w:r>
      <w:bookmarkStart w:id="9099" w:name="_ETM_Q19_381879"/>
      <w:bookmarkEnd w:id="9099"/>
      <w:r>
        <w:rPr>
          <w:rtl/>
        </w:rPr>
        <w:t xml:space="preserve">חברי </w:t>
      </w:r>
      <w:bookmarkStart w:id="9100" w:name="_ETM_Q19_382329"/>
      <w:bookmarkEnd w:id="9100"/>
      <w:r>
        <w:rPr>
          <w:rtl/>
        </w:rPr>
        <w:t xml:space="preserve">הכנסת </w:t>
      </w:r>
      <w:bookmarkStart w:id="9101" w:name="_ETM_Q19_382870"/>
      <w:bookmarkEnd w:id="9101"/>
      <w:r>
        <w:rPr>
          <w:rtl/>
        </w:rPr>
        <w:t xml:space="preserve">של </w:t>
      </w:r>
      <w:bookmarkStart w:id="9102" w:name="_ETM_Q19_383019"/>
      <w:bookmarkEnd w:id="9102"/>
      <w:r>
        <w:rPr>
          <w:rtl/>
        </w:rPr>
        <w:t>ש"ס</w:t>
      </w:r>
      <w:r w:rsidR="008F4CDB">
        <w:rPr>
          <w:rFonts w:hint="cs"/>
          <w:rtl/>
        </w:rPr>
        <w:t>.</w:t>
      </w:r>
      <w:r>
        <w:rPr>
          <w:rtl/>
        </w:rPr>
        <w:t xml:space="preserve"> </w:t>
      </w:r>
      <w:bookmarkStart w:id="9103" w:name="_ETM_Q19_383949"/>
      <w:bookmarkEnd w:id="9103"/>
      <w:r>
        <w:rPr>
          <w:rtl/>
        </w:rPr>
        <w:t xml:space="preserve">הגיע </w:t>
      </w:r>
      <w:bookmarkStart w:id="9104" w:name="_ETM_Q19_384459"/>
      <w:bookmarkEnd w:id="9104"/>
      <w:r>
        <w:rPr>
          <w:rFonts w:hint="cs"/>
          <w:rtl/>
        </w:rPr>
        <w:t>הזמן</w:t>
      </w:r>
      <w:r>
        <w:rPr>
          <w:rtl/>
        </w:rPr>
        <w:t xml:space="preserve"> </w:t>
      </w:r>
      <w:bookmarkStart w:id="9105" w:name="_ETM_Q19_385029"/>
      <w:bookmarkEnd w:id="9105"/>
      <w:r>
        <w:rPr>
          <w:rtl/>
        </w:rPr>
        <w:t xml:space="preserve">לעשות </w:t>
      </w:r>
      <w:bookmarkStart w:id="9106" w:name="_ETM_Q19_385479"/>
      <w:bookmarkEnd w:id="9106"/>
      <w:r>
        <w:rPr>
          <w:rtl/>
        </w:rPr>
        <w:t xml:space="preserve">סדר </w:t>
      </w:r>
      <w:bookmarkStart w:id="9107" w:name="_ETM_Q19_385989"/>
      <w:bookmarkEnd w:id="9107"/>
      <w:r>
        <w:rPr>
          <w:rtl/>
        </w:rPr>
        <w:t xml:space="preserve">גם </w:t>
      </w:r>
      <w:bookmarkStart w:id="9108" w:name="_ETM_Q19_386229"/>
      <w:bookmarkEnd w:id="9108"/>
      <w:r>
        <w:rPr>
          <w:rtl/>
        </w:rPr>
        <w:t xml:space="preserve">בנושא </w:t>
      </w:r>
      <w:bookmarkStart w:id="9109" w:name="_ETM_Q19_386650"/>
      <w:bookmarkEnd w:id="9109"/>
      <w:r>
        <w:rPr>
          <w:rtl/>
        </w:rPr>
        <w:t>הזה</w:t>
      </w:r>
      <w:r>
        <w:rPr>
          <w:rFonts w:hint="cs"/>
          <w:rtl/>
        </w:rPr>
        <w:t xml:space="preserve"> –</w:t>
      </w:r>
      <w:r>
        <w:rPr>
          <w:rtl/>
        </w:rPr>
        <w:t xml:space="preserve"> </w:t>
      </w:r>
      <w:bookmarkStart w:id="9110" w:name="_ETM_Q19_387469"/>
      <w:bookmarkEnd w:id="9110"/>
      <w:r>
        <w:rPr>
          <w:rtl/>
        </w:rPr>
        <w:t xml:space="preserve">חוק </w:t>
      </w:r>
      <w:bookmarkStart w:id="9111" w:name="_ETM_Q19_388159"/>
      <w:bookmarkEnd w:id="9111"/>
      <w:r>
        <w:rPr>
          <w:rtl/>
        </w:rPr>
        <w:t xml:space="preserve">גיוס </w:t>
      </w:r>
      <w:bookmarkStart w:id="9112" w:name="_ETM_Q19_388819"/>
      <w:bookmarkEnd w:id="9112"/>
      <w:r>
        <w:rPr>
          <w:rtl/>
        </w:rPr>
        <w:t>לכולם</w:t>
      </w:r>
      <w:r>
        <w:rPr>
          <w:rFonts w:hint="cs"/>
          <w:rtl/>
        </w:rPr>
        <w:t>.</w:t>
      </w:r>
      <w:r>
        <w:rPr>
          <w:rtl/>
        </w:rPr>
        <w:t xml:space="preserve"> </w:t>
      </w:r>
      <w:bookmarkStart w:id="9113" w:name="_ETM_Q19_390079"/>
      <w:bookmarkEnd w:id="9113"/>
      <w:r>
        <w:rPr>
          <w:rtl/>
        </w:rPr>
        <w:t xml:space="preserve">מי </w:t>
      </w:r>
      <w:bookmarkStart w:id="9114" w:name="_ETM_Q19_390379"/>
      <w:bookmarkEnd w:id="9114"/>
      <w:r>
        <w:rPr>
          <w:rtl/>
        </w:rPr>
        <w:t>שחכם</w:t>
      </w:r>
      <w:r>
        <w:rPr>
          <w:rFonts w:hint="cs"/>
          <w:rtl/>
        </w:rPr>
        <w:t>,</w:t>
      </w:r>
      <w:r>
        <w:rPr>
          <w:rtl/>
        </w:rPr>
        <w:t xml:space="preserve"> </w:t>
      </w:r>
      <w:bookmarkStart w:id="9115" w:name="_ETM_Q19_391099"/>
      <w:bookmarkEnd w:id="9115"/>
      <w:r>
        <w:rPr>
          <w:rtl/>
        </w:rPr>
        <w:t xml:space="preserve">שיישאר </w:t>
      </w:r>
      <w:bookmarkStart w:id="9116" w:name="_ETM_Q19_391609"/>
      <w:bookmarkEnd w:id="9116"/>
      <w:r>
        <w:rPr>
          <w:rtl/>
        </w:rPr>
        <w:t xml:space="preserve">ללמוד </w:t>
      </w:r>
      <w:bookmarkStart w:id="9117" w:name="_ETM_Q19_391939"/>
      <w:bookmarkEnd w:id="9117"/>
      <w:r>
        <w:rPr>
          <w:rtl/>
        </w:rPr>
        <w:t>תורה</w:t>
      </w:r>
      <w:r w:rsidR="008F4CDB">
        <w:rPr>
          <w:rFonts w:hint="cs"/>
          <w:rtl/>
        </w:rPr>
        <w:t>;</w:t>
      </w:r>
      <w:bookmarkStart w:id="9118" w:name="_ETM_Q19_392989"/>
      <w:bookmarkEnd w:id="9118"/>
      <w:r w:rsidR="008F4CDB">
        <w:rPr>
          <w:rFonts w:hint="cs"/>
          <w:rtl/>
        </w:rPr>
        <w:t xml:space="preserve"> ה</w:t>
      </w:r>
      <w:r>
        <w:rPr>
          <w:rtl/>
        </w:rPr>
        <w:t xml:space="preserve">גבלה </w:t>
      </w:r>
      <w:bookmarkStart w:id="9119" w:name="_ETM_Q19_393680"/>
      <w:bookmarkEnd w:id="9119"/>
      <w:r>
        <w:rPr>
          <w:rFonts w:hint="cs"/>
          <w:rtl/>
        </w:rPr>
        <w:t>ש</w:t>
      </w:r>
      <w:r>
        <w:rPr>
          <w:rtl/>
        </w:rPr>
        <w:t xml:space="preserve">ל </w:t>
      </w:r>
      <w:bookmarkStart w:id="9120" w:name="_ETM_Q19_393799"/>
      <w:bookmarkEnd w:id="9120"/>
      <w:r>
        <w:rPr>
          <w:rtl/>
        </w:rPr>
        <w:t xml:space="preserve">מספר </w:t>
      </w:r>
      <w:bookmarkStart w:id="9121" w:name="_ETM_Q19_394219"/>
      <w:bookmarkEnd w:id="9121"/>
      <w:r>
        <w:rPr>
          <w:rtl/>
        </w:rPr>
        <w:t>האנשים</w:t>
      </w:r>
      <w:r>
        <w:rPr>
          <w:rFonts w:hint="cs"/>
          <w:rtl/>
        </w:rPr>
        <w:t>.</w:t>
      </w:r>
      <w:r>
        <w:rPr>
          <w:rtl/>
        </w:rPr>
        <w:t xml:space="preserve"> </w:t>
      </w:r>
      <w:bookmarkStart w:id="9122" w:name="_ETM_Q19_395150"/>
      <w:bookmarkEnd w:id="9122"/>
      <w:r>
        <w:rPr>
          <w:rtl/>
        </w:rPr>
        <w:t xml:space="preserve">חוץ </w:t>
      </w:r>
      <w:bookmarkStart w:id="9123" w:name="_ETM_Q19_395480"/>
      <w:bookmarkEnd w:id="9123"/>
      <w:r>
        <w:rPr>
          <w:rtl/>
        </w:rPr>
        <w:t>מזה</w:t>
      </w:r>
      <w:r w:rsidR="008F4CDB">
        <w:rPr>
          <w:rFonts w:hint="cs"/>
          <w:rtl/>
        </w:rPr>
        <w:t>,</w:t>
      </w:r>
      <w:r>
        <w:rPr>
          <w:rFonts w:hint="cs"/>
          <w:rtl/>
        </w:rPr>
        <w:t xml:space="preserve"> </w:t>
      </w:r>
      <w:r>
        <w:rPr>
          <w:rtl/>
        </w:rPr>
        <w:t xml:space="preserve">כולם </w:t>
      </w:r>
      <w:bookmarkStart w:id="9124" w:name="_ETM_Q19_396620"/>
      <w:bookmarkEnd w:id="9124"/>
      <w:r>
        <w:rPr>
          <w:rtl/>
        </w:rPr>
        <w:t xml:space="preserve">הולכים </w:t>
      </w:r>
      <w:bookmarkStart w:id="9125" w:name="_ETM_Q19_397249"/>
      <w:bookmarkEnd w:id="9125"/>
      <w:r>
        <w:rPr>
          <w:rtl/>
        </w:rPr>
        <w:t>לצבא</w:t>
      </w:r>
      <w:r>
        <w:rPr>
          <w:rFonts w:hint="cs"/>
          <w:rtl/>
        </w:rPr>
        <w:t>.</w:t>
      </w:r>
      <w:r>
        <w:rPr>
          <w:rtl/>
        </w:rPr>
        <w:t xml:space="preserve"> </w:t>
      </w:r>
      <w:bookmarkStart w:id="9126" w:name="_ETM_Q19_398180"/>
      <w:bookmarkEnd w:id="9126"/>
      <w:r>
        <w:rPr>
          <w:rtl/>
        </w:rPr>
        <w:t>תודה</w:t>
      </w:r>
      <w:r>
        <w:rPr>
          <w:rFonts w:hint="cs"/>
          <w:rtl/>
        </w:rPr>
        <w:t>.</w:t>
      </w:r>
    </w:p>
    <w:p w:rsidR="004409CC" w:rsidRDefault="004409CC" w:rsidP="00715DC3">
      <w:pPr>
        <w:rPr>
          <w:rtl/>
        </w:rPr>
      </w:pPr>
      <w:bookmarkStart w:id="9127" w:name="_ETM_Q19_400049"/>
      <w:bookmarkStart w:id="9128" w:name="_ETM_Q19_400182"/>
      <w:bookmarkEnd w:id="9127"/>
      <w:bookmarkEnd w:id="9128"/>
    </w:p>
    <w:p w:rsidR="004409CC" w:rsidRDefault="004409CC" w:rsidP="00715DC3">
      <w:pPr>
        <w:pStyle w:val="af6"/>
        <w:keepNext/>
        <w:rPr>
          <w:rtl/>
        </w:rPr>
      </w:pPr>
      <w:r w:rsidRPr="00EA4510">
        <w:rPr>
          <w:rStyle w:val="TagStyle"/>
          <w:rtl/>
        </w:rPr>
        <w:t xml:space="preserve"> &lt;&lt; יור &gt;&gt;</w:t>
      </w:r>
      <w:r w:rsidRPr="00F618A6">
        <w:rPr>
          <w:rStyle w:val="TagStyle"/>
          <w:rtl/>
        </w:rPr>
        <w:t xml:space="preserve"> </w:t>
      </w:r>
      <w:r>
        <w:rPr>
          <w:rtl/>
        </w:rPr>
        <w:t>היו"ר מאיר כהן:</w:t>
      </w:r>
      <w:r w:rsidRPr="00F618A6">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4409CC" w:rsidRDefault="004409CC" w:rsidP="00715DC3">
      <w:pPr>
        <w:rPr>
          <w:rtl/>
        </w:rPr>
      </w:pPr>
      <w:bookmarkStart w:id="9129" w:name="_ETM_Q19_400920"/>
      <w:bookmarkEnd w:id="9129"/>
      <w:r>
        <w:rPr>
          <w:rFonts w:hint="cs"/>
          <w:rtl/>
        </w:rPr>
        <w:t xml:space="preserve">תודה רבה. </w:t>
      </w:r>
      <w:r>
        <w:rPr>
          <w:rtl/>
        </w:rPr>
        <w:t xml:space="preserve">חבר </w:t>
      </w:r>
      <w:bookmarkStart w:id="9130" w:name="_ETM_Q19_400069"/>
      <w:bookmarkEnd w:id="9130"/>
      <w:r>
        <w:rPr>
          <w:rtl/>
        </w:rPr>
        <w:t>הכנסת</w:t>
      </w:r>
      <w:r>
        <w:rPr>
          <w:rFonts w:hint="cs"/>
          <w:rtl/>
        </w:rPr>
        <w:t xml:space="preserve"> נאור</w:t>
      </w:r>
      <w:r>
        <w:rPr>
          <w:rtl/>
        </w:rPr>
        <w:t xml:space="preserve"> </w:t>
      </w:r>
      <w:bookmarkStart w:id="9131" w:name="_ETM_Q19_399319"/>
      <w:bookmarkEnd w:id="9131"/>
      <w:r>
        <w:rPr>
          <w:rtl/>
        </w:rPr>
        <w:t>שירי</w:t>
      </w:r>
      <w:r>
        <w:rPr>
          <w:rFonts w:hint="cs"/>
          <w:rtl/>
        </w:rPr>
        <w:t>,</w:t>
      </w:r>
      <w:r>
        <w:rPr>
          <w:rtl/>
        </w:rPr>
        <w:t xml:space="preserve"> </w:t>
      </w:r>
      <w:bookmarkStart w:id="9132" w:name="_ETM_Q19_400609"/>
      <w:bookmarkEnd w:id="9132"/>
      <w:r>
        <w:rPr>
          <w:rtl/>
        </w:rPr>
        <w:t>בבקשה</w:t>
      </w:r>
      <w:r>
        <w:rPr>
          <w:rFonts w:hint="cs"/>
          <w:rtl/>
        </w:rPr>
        <w:t>,</w:t>
      </w:r>
      <w:r>
        <w:rPr>
          <w:rtl/>
        </w:rPr>
        <w:t xml:space="preserve"> </w:t>
      </w:r>
      <w:bookmarkStart w:id="9133" w:name="_ETM_Q19_401150"/>
      <w:bookmarkEnd w:id="9133"/>
      <w:r>
        <w:rPr>
          <w:rtl/>
        </w:rPr>
        <w:t>אדוני</w:t>
      </w:r>
      <w:r>
        <w:rPr>
          <w:rFonts w:hint="cs"/>
          <w:rtl/>
        </w:rPr>
        <w:t>.</w:t>
      </w:r>
      <w:r>
        <w:rPr>
          <w:rtl/>
        </w:rPr>
        <w:t xml:space="preserve"> </w:t>
      </w:r>
      <w:bookmarkStart w:id="9134" w:name="_ETM_Q19_409350"/>
      <w:bookmarkEnd w:id="9134"/>
      <w:r>
        <w:rPr>
          <w:rtl/>
        </w:rPr>
        <w:t>סימון</w:t>
      </w:r>
      <w:r>
        <w:rPr>
          <w:rFonts w:hint="cs"/>
          <w:rtl/>
        </w:rPr>
        <w:t>,</w:t>
      </w:r>
      <w:r>
        <w:rPr>
          <w:rtl/>
        </w:rPr>
        <w:t xml:space="preserve"> </w:t>
      </w:r>
      <w:bookmarkStart w:id="9135" w:name="_ETM_Q19_409800"/>
      <w:bookmarkEnd w:id="9135"/>
      <w:r>
        <w:rPr>
          <w:rtl/>
        </w:rPr>
        <w:t xml:space="preserve">אנחנו </w:t>
      </w:r>
      <w:bookmarkStart w:id="9136" w:name="_ETM_Q19_410160"/>
      <w:bookmarkEnd w:id="9136"/>
      <w:r>
        <w:rPr>
          <w:rtl/>
        </w:rPr>
        <w:t xml:space="preserve">צריכים </w:t>
      </w:r>
      <w:bookmarkStart w:id="9137" w:name="_ETM_Q19_410610"/>
      <w:bookmarkEnd w:id="9137"/>
      <w:r>
        <w:rPr>
          <w:rtl/>
        </w:rPr>
        <w:t xml:space="preserve">גם </w:t>
      </w:r>
      <w:bookmarkStart w:id="9138" w:name="_ETM_Q19_411090"/>
      <w:bookmarkEnd w:id="9138"/>
      <w:r>
        <w:rPr>
          <w:rtl/>
        </w:rPr>
        <w:t xml:space="preserve">חיילים </w:t>
      </w:r>
      <w:bookmarkStart w:id="9139" w:name="_ETM_Q19_411600"/>
      <w:bookmarkEnd w:id="9139"/>
      <w:r>
        <w:rPr>
          <w:rtl/>
        </w:rPr>
        <w:t>חכמים</w:t>
      </w:r>
      <w:r>
        <w:rPr>
          <w:rFonts w:hint="cs"/>
          <w:rtl/>
        </w:rPr>
        <w:t>.</w:t>
      </w:r>
      <w:r>
        <w:rPr>
          <w:rtl/>
        </w:rPr>
        <w:t xml:space="preserve"> </w:t>
      </w:r>
      <w:bookmarkStart w:id="9140" w:name="_ETM_Q19_413670"/>
      <w:bookmarkStart w:id="9141" w:name="_ETM_Q19_414150"/>
      <w:bookmarkEnd w:id="9140"/>
      <w:bookmarkEnd w:id="9141"/>
      <w:r>
        <w:rPr>
          <w:rtl/>
        </w:rPr>
        <w:t xml:space="preserve">מי </w:t>
      </w:r>
      <w:bookmarkStart w:id="9142" w:name="_ETM_Q19_414300"/>
      <w:bookmarkEnd w:id="9142"/>
      <w:r>
        <w:rPr>
          <w:rtl/>
        </w:rPr>
        <w:t>שחכם</w:t>
      </w:r>
      <w:r w:rsidR="008F4CDB">
        <w:rPr>
          <w:rFonts w:hint="cs"/>
          <w:rtl/>
        </w:rPr>
        <w:t>,</w:t>
      </w:r>
      <w:r>
        <w:rPr>
          <w:rtl/>
        </w:rPr>
        <w:t xml:space="preserve"> </w:t>
      </w:r>
      <w:bookmarkStart w:id="9143" w:name="_ETM_Q19_414900"/>
      <w:bookmarkEnd w:id="9143"/>
      <w:r>
        <w:rPr>
          <w:rtl/>
        </w:rPr>
        <w:t>ש</w:t>
      </w:r>
      <w:r>
        <w:rPr>
          <w:rFonts w:hint="cs"/>
          <w:rtl/>
        </w:rPr>
        <w:t xml:space="preserve">לא רק </w:t>
      </w:r>
      <w:r>
        <w:rPr>
          <w:rtl/>
        </w:rPr>
        <w:t xml:space="preserve">ילך </w:t>
      </w:r>
      <w:bookmarkStart w:id="9144" w:name="_ETM_Q19_415290"/>
      <w:bookmarkEnd w:id="9144"/>
      <w:r>
        <w:rPr>
          <w:rtl/>
        </w:rPr>
        <w:t>ל</w:t>
      </w:r>
      <w:r>
        <w:rPr>
          <w:rFonts w:hint="cs"/>
          <w:rtl/>
        </w:rPr>
        <w:t xml:space="preserve">למוד. </w:t>
      </w:r>
    </w:p>
    <w:p w:rsidR="004409CC" w:rsidRDefault="004409CC" w:rsidP="00715DC3">
      <w:pPr>
        <w:rPr>
          <w:rtl/>
        </w:rPr>
      </w:pPr>
    </w:p>
    <w:p w:rsidR="004409CC" w:rsidRDefault="004409CC" w:rsidP="00715DC3">
      <w:pPr>
        <w:pStyle w:val="af5"/>
        <w:keepNext/>
        <w:rPr>
          <w:rtl/>
        </w:rPr>
      </w:pPr>
      <w:bookmarkStart w:id="9145" w:name="ET_interruption_6255_14"/>
      <w:r w:rsidRPr="00EA4510">
        <w:rPr>
          <w:rStyle w:val="TagStyle"/>
          <w:rtl/>
        </w:rPr>
        <w:t xml:space="preserve"> &lt;&lt; קריאה &gt;&gt;</w:t>
      </w:r>
      <w:r w:rsidRPr="00F618A6">
        <w:rPr>
          <w:rStyle w:val="TagStyle"/>
          <w:rtl/>
        </w:rPr>
        <w:t xml:space="preserve"> </w:t>
      </w:r>
      <w:r>
        <w:rPr>
          <w:rtl/>
        </w:rPr>
        <w:t>סימון דוידסון (יש עתיד):</w:t>
      </w:r>
      <w:r w:rsidRPr="00F618A6">
        <w:rPr>
          <w:rStyle w:val="TagStyle"/>
          <w:rtl/>
        </w:rPr>
        <w:t xml:space="preserve"> </w:t>
      </w:r>
      <w:r w:rsidRPr="00EA4510">
        <w:rPr>
          <w:rStyle w:val="TagStyle"/>
          <w:rtl/>
        </w:rPr>
        <w:t>&lt;&lt; קריאה &gt;&gt;</w:t>
      </w:r>
      <w:r>
        <w:rPr>
          <w:rtl/>
        </w:rPr>
        <w:t xml:space="preserve">   </w:t>
      </w:r>
      <w:bookmarkEnd w:id="9145"/>
    </w:p>
    <w:p w:rsidR="004409CC" w:rsidRDefault="004409CC" w:rsidP="00E67818">
      <w:pPr>
        <w:rPr>
          <w:rtl/>
        </w:rPr>
      </w:pPr>
    </w:p>
    <w:p w:rsidR="004409CC" w:rsidRDefault="004409CC" w:rsidP="00E67818">
      <w:pPr>
        <w:rPr>
          <w:rtl/>
        </w:rPr>
      </w:pPr>
      <w:r>
        <w:rPr>
          <w:rFonts w:hint="cs"/>
          <w:rtl/>
        </w:rPr>
        <w:t xml:space="preserve">אמרתי, בסדר, חכמים </w:t>
      </w:r>
      <w:bookmarkStart w:id="9146" w:name="_ETM_Q19_413796"/>
      <w:bookmarkEnd w:id="9146"/>
      <w:r>
        <w:rPr>
          <w:rFonts w:hint="cs"/>
          <w:rtl/>
        </w:rPr>
        <w:t>גדולים בתורה</w:t>
      </w:r>
      <w:r w:rsidR="00E67818">
        <w:rPr>
          <w:rFonts w:hint="cs"/>
          <w:rtl/>
        </w:rPr>
        <w:t xml:space="preserve"> </w:t>
      </w:r>
      <w:r>
        <w:rPr>
          <w:rFonts w:hint="cs"/>
          <w:rtl/>
        </w:rPr>
        <w:t>– שילמדו, אבל כל השאר?</w:t>
      </w:r>
    </w:p>
    <w:p w:rsidR="004409CC" w:rsidRDefault="004409CC" w:rsidP="00715DC3">
      <w:pPr>
        <w:rPr>
          <w:rtl/>
        </w:rPr>
      </w:pPr>
      <w:bookmarkStart w:id="9147" w:name="_ETM_Q19_419847"/>
      <w:bookmarkStart w:id="9148" w:name="_ETM_Q19_419957"/>
      <w:bookmarkEnd w:id="9147"/>
      <w:bookmarkEnd w:id="9148"/>
    </w:p>
    <w:p w:rsidR="004409CC" w:rsidRDefault="004409CC" w:rsidP="00715DC3">
      <w:pPr>
        <w:pStyle w:val="af6"/>
        <w:keepNext/>
        <w:rPr>
          <w:rtl/>
        </w:rPr>
      </w:pPr>
      <w:r w:rsidRPr="00EA4510">
        <w:rPr>
          <w:rStyle w:val="TagStyle"/>
          <w:rtl/>
        </w:rPr>
        <w:t xml:space="preserve"> &lt;&lt; יור &gt;&gt;</w:t>
      </w:r>
      <w:r w:rsidRPr="004638A9">
        <w:rPr>
          <w:rStyle w:val="TagStyle"/>
          <w:rtl/>
        </w:rPr>
        <w:t xml:space="preserve"> </w:t>
      </w:r>
      <w:r>
        <w:rPr>
          <w:rtl/>
        </w:rPr>
        <w:t>היו"ר מאיר כהן:</w:t>
      </w:r>
      <w:r w:rsidRPr="004638A9">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8F4CDB" w:rsidRDefault="004409CC" w:rsidP="00715DC3">
      <w:pPr>
        <w:rPr>
          <w:rtl/>
        </w:rPr>
      </w:pPr>
      <w:bookmarkStart w:id="9149" w:name="_ETM_Q19_417720"/>
      <w:bookmarkEnd w:id="9149"/>
      <w:r>
        <w:rPr>
          <w:rtl/>
        </w:rPr>
        <w:t xml:space="preserve">עילויים </w:t>
      </w:r>
      <w:bookmarkStart w:id="9150" w:name="_ETM_Q19_418350"/>
      <w:bookmarkEnd w:id="9150"/>
      <w:r>
        <w:rPr>
          <w:rtl/>
        </w:rPr>
        <w:t xml:space="preserve">בתורה </w:t>
      </w:r>
      <w:bookmarkStart w:id="9151" w:name="_ETM_Q19_419040"/>
      <w:bookmarkEnd w:id="9151"/>
      <w:r>
        <w:rPr>
          <w:rFonts w:hint="cs"/>
          <w:rtl/>
        </w:rPr>
        <w:t xml:space="preserve">– </w:t>
      </w:r>
      <w:r>
        <w:rPr>
          <w:rtl/>
        </w:rPr>
        <w:t xml:space="preserve">אחוז </w:t>
      </w:r>
      <w:bookmarkStart w:id="9152" w:name="_ETM_Q19_419460"/>
      <w:bookmarkEnd w:id="9152"/>
      <w:r>
        <w:rPr>
          <w:rtl/>
        </w:rPr>
        <w:t>מסוים</w:t>
      </w:r>
      <w:r>
        <w:rPr>
          <w:rFonts w:hint="cs"/>
          <w:rtl/>
        </w:rPr>
        <w:t>.</w:t>
      </w:r>
      <w:r>
        <w:rPr>
          <w:rtl/>
        </w:rPr>
        <w:t xml:space="preserve"> </w:t>
      </w:r>
      <w:bookmarkStart w:id="9153" w:name="_ETM_Q19_420210"/>
      <w:bookmarkEnd w:id="9153"/>
    </w:p>
    <w:p w:rsidR="008F4CDB" w:rsidRDefault="008F4CDB" w:rsidP="00715DC3">
      <w:pPr>
        <w:rPr>
          <w:rtl/>
        </w:rPr>
      </w:pPr>
    </w:p>
    <w:p w:rsidR="004409CC" w:rsidRDefault="004409CC" w:rsidP="00715DC3">
      <w:pPr>
        <w:rPr>
          <w:rtl/>
        </w:rPr>
      </w:pPr>
      <w:r>
        <w:rPr>
          <w:rtl/>
        </w:rPr>
        <w:t>בבקשה</w:t>
      </w:r>
      <w:r>
        <w:rPr>
          <w:rFonts w:hint="cs"/>
          <w:rtl/>
        </w:rPr>
        <w:t>,</w:t>
      </w:r>
      <w:r>
        <w:rPr>
          <w:rtl/>
        </w:rPr>
        <w:t xml:space="preserve"> </w:t>
      </w:r>
      <w:bookmarkStart w:id="9154" w:name="_ETM_Q19_420720"/>
      <w:bookmarkEnd w:id="9154"/>
      <w:r>
        <w:rPr>
          <w:rtl/>
        </w:rPr>
        <w:t>אדוני</w:t>
      </w:r>
      <w:r>
        <w:rPr>
          <w:rFonts w:hint="cs"/>
          <w:rtl/>
        </w:rPr>
        <w:t>.</w:t>
      </w:r>
      <w:r>
        <w:rPr>
          <w:rtl/>
        </w:rPr>
        <w:t xml:space="preserve"> </w:t>
      </w:r>
      <w:bookmarkStart w:id="9155" w:name="_ETM_Q19_421050"/>
      <w:bookmarkEnd w:id="9155"/>
      <w:r>
        <w:rPr>
          <w:rtl/>
        </w:rPr>
        <w:t>שירי</w:t>
      </w:r>
      <w:r>
        <w:rPr>
          <w:rFonts w:hint="cs"/>
          <w:rtl/>
        </w:rPr>
        <w:t>,</w:t>
      </w:r>
      <w:r>
        <w:rPr>
          <w:rtl/>
        </w:rPr>
        <w:t xml:space="preserve"> </w:t>
      </w:r>
      <w:bookmarkStart w:id="9156" w:name="_ETM_Q19_422439"/>
      <w:bookmarkEnd w:id="9156"/>
      <w:r>
        <w:rPr>
          <w:rtl/>
        </w:rPr>
        <w:t>בבקשה</w:t>
      </w:r>
      <w:r>
        <w:rPr>
          <w:rFonts w:hint="cs"/>
          <w:rtl/>
        </w:rPr>
        <w:t>.</w:t>
      </w:r>
    </w:p>
    <w:p w:rsidR="004409CC" w:rsidRDefault="004409CC" w:rsidP="00715DC3">
      <w:pPr>
        <w:rPr>
          <w:rtl/>
        </w:rPr>
      </w:pPr>
    </w:p>
    <w:p w:rsidR="004409CC" w:rsidRDefault="004409CC" w:rsidP="00715DC3">
      <w:pPr>
        <w:pStyle w:val="a4"/>
        <w:keepNext/>
        <w:rPr>
          <w:rtl/>
        </w:rPr>
      </w:pPr>
      <w:bookmarkStart w:id="9157" w:name="ET_speaker_6361_16"/>
      <w:r w:rsidRPr="00EA4510">
        <w:rPr>
          <w:rStyle w:val="TagStyle"/>
          <w:rtl/>
        </w:rPr>
        <w:t xml:space="preserve"> &lt;&lt; דובר &gt;&gt;</w:t>
      </w:r>
      <w:r w:rsidRPr="004638A9">
        <w:rPr>
          <w:rStyle w:val="TagStyle"/>
          <w:rtl/>
        </w:rPr>
        <w:t xml:space="preserve"> </w:t>
      </w:r>
      <w:bookmarkStart w:id="9158" w:name="_Toc168348893"/>
      <w:bookmarkStart w:id="9159" w:name="_Toc168348985"/>
      <w:bookmarkStart w:id="9160" w:name="_Toc168349459"/>
      <w:bookmarkStart w:id="9161" w:name="_Toc188981691"/>
      <w:r>
        <w:rPr>
          <w:rtl/>
        </w:rPr>
        <w:t>נאור שירי (יש עתיד):</w:t>
      </w:r>
      <w:bookmarkEnd w:id="9158"/>
      <w:bookmarkEnd w:id="9159"/>
      <w:bookmarkEnd w:id="9160"/>
      <w:bookmarkEnd w:id="9161"/>
      <w:r w:rsidRPr="004638A9">
        <w:rPr>
          <w:rStyle w:val="TagStyle"/>
          <w:rtl/>
        </w:rPr>
        <w:t xml:space="preserve"> </w:t>
      </w:r>
      <w:r w:rsidRPr="00EA4510">
        <w:rPr>
          <w:rStyle w:val="TagStyle"/>
          <w:rtl/>
        </w:rPr>
        <w:t>&lt;&lt; דובר &gt;&gt;</w:t>
      </w:r>
      <w:r>
        <w:rPr>
          <w:rtl/>
        </w:rPr>
        <w:t xml:space="preserve">   </w:t>
      </w:r>
      <w:bookmarkEnd w:id="9157"/>
    </w:p>
    <w:p w:rsidR="004409CC" w:rsidRDefault="004409CC" w:rsidP="00E67818">
      <w:pPr>
        <w:rPr>
          <w:rtl/>
        </w:rPr>
      </w:pPr>
    </w:p>
    <w:p w:rsidR="004409CC" w:rsidRDefault="004409CC" w:rsidP="008F4CDB">
      <w:pPr>
        <w:rPr>
          <w:rtl/>
        </w:rPr>
      </w:pPr>
      <w:bookmarkStart w:id="9162" w:name="_ETM_Q19_423350"/>
      <w:bookmarkEnd w:id="9162"/>
      <w:r>
        <w:rPr>
          <w:rtl/>
        </w:rPr>
        <w:t xml:space="preserve">תודה </w:t>
      </w:r>
      <w:bookmarkStart w:id="9163" w:name="_ETM_Q19_423560"/>
      <w:bookmarkEnd w:id="9163"/>
      <w:r>
        <w:rPr>
          <w:rtl/>
        </w:rPr>
        <w:t>רבה</w:t>
      </w:r>
      <w:r>
        <w:rPr>
          <w:rFonts w:hint="cs"/>
          <w:rtl/>
        </w:rPr>
        <w:t>.</w:t>
      </w:r>
      <w:r>
        <w:rPr>
          <w:rtl/>
        </w:rPr>
        <w:t xml:space="preserve"> </w:t>
      </w:r>
      <w:bookmarkStart w:id="9164" w:name="_ETM_Q19_423800"/>
      <w:bookmarkEnd w:id="9164"/>
      <w:r>
        <w:rPr>
          <w:rtl/>
        </w:rPr>
        <w:t xml:space="preserve">אדוני </w:t>
      </w:r>
      <w:bookmarkStart w:id="9165" w:name="_ETM_Q19_424130"/>
      <w:bookmarkEnd w:id="9165"/>
      <w:r>
        <w:rPr>
          <w:rtl/>
        </w:rPr>
        <w:t>היושב-ראש</w:t>
      </w:r>
      <w:r>
        <w:rPr>
          <w:rFonts w:hint="cs"/>
          <w:rtl/>
        </w:rPr>
        <w:t>,</w:t>
      </w:r>
      <w:r>
        <w:rPr>
          <w:rtl/>
        </w:rPr>
        <w:t xml:space="preserve"> </w:t>
      </w:r>
      <w:bookmarkStart w:id="9166" w:name="_ETM_Q19_424730"/>
      <w:bookmarkEnd w:id="9166"/>
      <w:r>
        <w:rPr>
          <w:rtl/>
        </w:rPr>
        <w:t xml:space="preserve">חבריי </w:t>
      </w:r>
      <w:bookmarkStart w:id="9167" w:name="_ETM_Q19_425180"/>
      <w:bookmarkEnd w:id="9167"/>
      <w:r>
        <w:rPr>
          <w:rtl/>
        </w:rPr>
        <w:t xml:space="preserve">חברי </w:t>
      </w:r>
      <w:bookmarkStart w:id="9168" w:name="_ETM_Q19_425480"/>
      <w:bookmarkEnd w:id="9168"/>
      <w:r>
        <w:rPr>
          <w:rtl/>
        </w:rPr>
        <w:t>הכנסת</w:t>
      </w:r>
      <w:r>
        <w:rPr>
          <w:rFonts w:hint="cs"/>
          <w:rtl/>
        </w:rPr>
        <w:t>,</w:t>
      </w:r>
      <w:r>
        <w:rPr>
          <w:rtl/>
        </w:rPr>
        <w:t xml:space="preserve"> </w:t>
      </w:r>
      <w:bookmarkStart w:id="9169" w:name="_ETM_Q19_428580"/>
      <w:bookmarkEnd w:id="9169"/>
      <w:r>
        <w:rPr>
          <w:rtl/>
        </w:rPr>
        <w:t xml:space="preserve">קראתי </w:t>
      </w:r>
      <w:bookmarkStart w:id="9170" w:name="_ETM_Q19_429030"/>
      <w:bookmarkEnd w:id="9170"/>
      <w:r>
        <w:rPr>
          <w:rtl/>
        </w:rPr>
        <w:t xml:space="preserve">היום </w:t>
      </w:r>
      <w:bookmarkStart w:id="9171" w:name="_ETM_Q19_431260"/>
      <w:bookmarkEnd w:id="9171"/>
      <w:r>
        <w:rPr>
          <w:rtl/>
        </w:rPr>
        <w:t xml:space="preserve">ציטוט </w:t>
      </w:r>
      <w:bookmarkStart w:id="9172" w:name="_ETM_Q19_431889"/>
      <w:bookmarkEnd w:id="9172"/>
      <w:r>
        <w:rPr>
          <w:rtl/>
        </w:rPr>
        <w:t xml:space="preserve">של </w:t>
      </w:r>
      <w:bookmarkStart w:id="9173" w:name="_ETM_Q19_441089"/>
      <w:bookmarkEnd w:id="9173"/>
      <w:r>
        <w:rPr>
          <w:rtl/>
        </w:rPr>
        <w:t xml:space="preserve">ראש </w:t>
      </w:r>
      <w:bookmarkStart w:id="9174" w:name="_ETM_Q19_441330"/>
      <w:bookmarkEnd w:id="9174"/>
      <w:r>
        <w:rPr>
          <w:rtl/>
        </w:rPr>
        <w:t xml:space="preserve">ממשלת </w:t>
      </w:r>
      <w:bookmarkStart w:id="9175" w:name="_ETM_Q19_441779"/>
      <w:bookmarkEnd w:id="9175"/>
      <w:r>
        <w:rPr>
          <w:rtl/>
        </w:rPr>
        <w:t>ישראל</w:t>
      </w:r>
      <w:r>
        <w:rPr>
          <w:rFonts w:hint="cs"/>
          <w:rtl/>
        </w:rPr>
        <w:t xml:space="preserve"> </w:t>
      </w:r>
      <w:r>
        <w:rPr>
          <w:rtl/>
        </w:rPr>
        <w:t xml:space="preserve">מהישיבה </w:t>
      </w:r>
      <w:bookmarkStart w:id="9176" w:name="_ETM_Q19_432489"/>
      <w:bookmarkEnd w:id="9176"/>
      <w:r>
        <w:rPr>
          <w:rFonts w:hint="cs"/>
          <w:rtl/>
        </w:rPr>
        <w:t>ה</w:t>
      </w:r>
      <w:r>
        <w:rPr>
          <w:rtl/>
        </w:rPr>
        <w:t xml:space="preserve">חסויה </w:t>
      </w:r>
      <w:bookmarkStart w:id="9177" w:name="_ETM_Q19_434819"/>
      <w:bookmarkStart w:id="9178" w:name="_ETM_Q19_435620"/>
      <w:bookmarkEnd w:id="9177"/>
      <w:bookmarkEnd w:id="9178"/>
      <w:r>
        <w:rPr>
          <w:rtl/>
        </w:rPr>
        <w:t xml:space="preserve">שידועה </w:t>
      </w:r>
      <w:bookmarkStart w:id="9179" w:name="_ETM_Q19_436190"/>
      <w:bookmarkEnd w:id="9179"/>
      <w:r>
        <w:rPr>
          <w:rtl/>
        </w:rPr>
        <w:t xml:space="preserve">גם </w:t>
      </w:r>
      <w:bookmarkStart w:id="9180" w:name="_ETM_Q19_436370"/>
      <w:bookmarkEnd w:id="9180"/>
      <w:r>
        <w:rPr>
          <w:rtl/>
        </w:rPr>
        <w:t xml:space="preserve">בשם </w:t>
      </w:r>
      <w:bookmarkStart w:id="9181" w:name="_ETM_Q19_436880"/>
      <w:bookmarkEnd w:id="9181"/>
      <w:proofErr w:type="spellStart"/>
      <w:r>
        <w:rPr>
          <w:rtl/>
        </w:rPr>
        <w:t>הפודקסט</w:t>
      </w:r>
      <w:proofErr w:type="spellEnd"/>
      <w:r>
        <w:rPr>
          <w:rtl/>
        </w:rPr>
        <w:t xml:space="preserve"> </w:t>
      </w:r>
      <w:bookmarkStart w:id="9182" w:name="_ETM_Q19_437509"/>
      <w:bookmarkEnd w:id="9182"/>
      <w:r>
        <w:rPr>
          <w:rtl/>
        </w:rPr>
        <w:t xml:space="preserve">השבועי </w:t>
      </w:r>
      <w:bookmarkStart w:id="9183" w:name="_ETM_Q19_437900"/>
      <w:bookmarkEnd w:id="9183"/>
      <w:r>
        <w:rPr>
          <w:rtl/>
        </w:rPr>
        <w:t xml:space="preserve">של </w:t>
      </w:r>
      <w:bookmarkStart w:id="9184" w:name="_ETM_Q19_438110"/>
      <w:bookmarkEnd w:id="9184"/>
      <w:r>
        <w:rPr>
          <w:rtl/>
        </w:rPr>
        <w:t xml:space="preserve">ועדת </w:t>
      </w:r>
      <w:bookmarkStart w:id="9185" w:name="_ETM_Q19_438500"/>
      <w:bookmarkEnd w:id="9185"/>
      <w:r>
        <w:rPr>
          <w:rtl/>
        </w:rPr>
        <w:t xml:space="preserve">חוץ </w:t>
      </w:r>
      <w:bookmarkStart w:id="9186" w:name="_ETM_Q19_438680"/>
      <w:bookmarkEnd w:id="9186"/>
      <w:r>
        <w:rPr>
          <w:rtl/>
        </w:rPr>
        <w:t>וביטחון</w:t>
      </w:r>
      <w:r>
        <w:rPr>
          <w:rFonts w:hint="cs"/>
          <w:rtl/>
        </w:rPr>
        <w:t>,</w:t>
      </w:r>
      <w:r>
        <w:rPr>
          <w:rtl/>
        </w:rPr>
        <w:t xml:space="preserve"> </w:t>
      </w:r>
      <w:bookmarkStart w:id="9187" w:name="_ETM_Q19_440910"/>
      <w:bookmarkStart w:id="9188" w:name="_ETM_Q19_443380"/>
      <w:bookmarkEnd w:id="9187"/>
      <w:bookmarkEnd w:id="9188"/>
      <w:r>
        <w:rPr>
          <w:rtl/>
        </w:rPr>
        <w:t>ש</w:t>
      </w:r>
      <w:bookmarkStart w:id="9189" w:name="_ETM_Q19_443589"/>
      <w:bookmarkEnd w:id="9189"/>
      <w:r>
        <w:rPr>
          <w:rtl/>
        </w:rPr>
        <w:t xml:space="preserve">אמר </w:t>
      </w:r>
      <w:bookmarkStart w:id="9190" w:name="_ETM_Q19_445089"/>
      <w:bookmarkEnd w:id="9190"/>
      <w:r>
        <w:rPr>
          <w:rFonts w:hint="cs"/>
          <w:rtl/>
        </w:rPr>
        <w:t xml:space="preserve">– </w:t>
      </w:r>
      <w:r>
        <w:rPr>
          <w:rtl/>
        </w:rPr>
        <w:t xml:space="preserve">אני </w:t>
      </w:r>
      <w:bookmarkStart w:id="9191" w:name="_ETM_Q19_445240"/>
      <w:bookmarkEnd w:id="9191"/>
      <w:r>
        <w:rPr>
          <w:rtl/>
        </w:rPr>
        <w:t>ב</w:t>
      </w:r>
      <w:r>
        <w:rPr>
          <w:rFonts w:hint="cs"/>
          <w:rtl/>
        </w:rPr>
        <w:t>טוח</w:t>
      </w:r>
      <w:r>
        <w:rPr>
          <w:rtl/>
        </w:rPr>
        <w:t xml:space="preserve"> </w:t>
      </w:r>
      <w:bookmarkStart w:id="9192" w:name="_ETM_Q19_445570"/>
      <w:bookmarkEnd w:id="9192"/>
      <w:r>
        <w:rPr>
          <w:rFonts w:hint="cs"/>
          <w:rtl/>
        </w:rPr>
        <w:t>ש</w:t>
      </w:r>
      <w:r>
        <w:rPr>
          <w:rtl/>
        </w:rPr>
        <w:t xml:space="preserve">זה </w:t>
      </w:r>
      <w:bookmarkStart w:id="9193" w:name="_ETM_Q19_445779"/>
      <w:bookmarkEnd w:id="9193"/>
      <w:r>
        <w:rPr>
          <w:rFonts w:hint="cs"/>
          <w:rtl/>
        </w:rPr>
        <w:t>י</w:t>
      </w:r>
      <w:r>
        <w:rPr>
          <w:rtl/>
        </w:rPr>
        <w:t xml:space="preserve">עניין </w:t>
      </w:r>
      <w:bookmarkStart w:id="9194" w:name="_ETM_Q19_446020"/>
      <w:bookmarkEnd w:id="9194"/>
      <w:r>
        <w:rPr>
          <w:rtl/>
        </w:rPr>
        <w:t xml:space="preserve">גם </w:t>
      </w:r>
      <w:bookmarkStart w:id="9195" w:name="_ETM_Q19_446169"/>
      <w:bookmarkEnd w:id="9195"/>
      <w:r>
        <w:rPr>
          <w:rtl/>
        </w:rPr>
        <w:t>אותך</w:t>
      </w:r>
      <w:r>
        <w:rPr>
          <w:rFonts w:hint="cs"/>
          <w:rtl/>
        </w:rPr>
        <w:t>,</w:t>
      </w:r>
      <w:r>
        <w:rPr>
          <w:rtl/>
        </w:rPr>
        <w:t xml:space="preserve"> </w:t>
      </w:r>
      <w:bookmarkStart w:id="9196" w:name="_ETM_Q19_446440"/>
      <w:bookmarkEnd w:id="9196"/>
      <w:r>
        <w:rPr>
          <w:rtl/>
        </w:rPr>
        <w:t xml:space="preserve">שר </w:t>
      </w:r>
      <w:bookmarkStart w:id="9197" w:name="_ETM_Q19_446710"/>
      <w:bookmarkEnd w:id="9197"/>
      <w:r>
        <w:rPr>
          <w:rtl/>
        </w:rPr>
        <w:t>הרווחה</w:t>
      </w:r>
      <w:r>
        <w:rPr>
          <w:rFonts w:hint="cs"/>
          <w:rtl/>
        </w:rPr>
        <w:t xml:space="preserve">: </w:t>
      </w:r>
      <w:bookmarkStart w:id="9198" w:name="_ETM_Q19_447868"/>
      <w:bookmarkEnd w:id="9198"/>
      <w:r>
        <w:rPr>
          <w:rtl/>
        </w:rPr>
        <w:t xml:space="preserve">אתם </w:t>
      </w:r>
      <w:bookmarkStart w:id="9199" w:name="_ETM_Q19_447460"/>
      <w:bookmarkEnd w:id="9199"/>
      <w:r>
        <w:rPr>
          <w:rtl/>
        </w:rPr>
        <w:t xml:space="preserve">יודעים </w:t>
      </w:r>
      <w:bookmarkStart w:id="9200" w:name="_ETM_Q19_447729"/>
      <w:bookmarkEnd w:id="9200"/>
      <w:r>
        <w:rPr>
          <w:rtl/>
        </w:rPr>
        <w:t xml:space="preserve">מה </w:t>
      </w:r>
      <w:bookmarkStart w:id="9201" w:name="_ETM_Q19_447850"/>
      <w:bookmarkEnd w:id="9201"/>
      <w:r>
        <w:rPr>
          <w:rtl/>
        </w:rPr>
        <w:t xml:space="preserve">הביא </w:t>
      </w:r>
      <w:bookmarkStart w:id="9202" w:name="_ETM_Q19_448180"/>
      <w:bookmarkEnd w:id="9202"/>
      <w:r>
        <w:rPr>
          <w:rtl/>
        </w:rPr>
        <w:t xml:space="preserve">את </w:t>
      </w:r>
      <w:bookmarkStart w:id="9203" w:name="_ETM_Q19_448300"/>
      <w:bookmarkEnd w:id="9203"/>
      <w:r>
        <w:rPr>
          <w:rtl/>
        </w:rPr>
        <w:t xml:space="preserve">הסכמי </w:t>
      </w:r>
      <w:bookmarkStart w:id="9204" w:name="_ETM_Q19_448720"/>
      <w:bookmarkEnd w:id="9204"/>
      <w:r>
        <w:rPr>
          <w:rtl/>
        </w:rPr>
        <w:t>אברהם</w:t>
      </w:r>
      <w:r>
        <w:rPr>
          <w:rFonts w:hint="cs"/>
          <w:rtl/>
        </w:rPr>
        <w:t>?</w:t>
      </w:r>
      <w:r>
        <w:rPr>
          <w:rtl/>
        </w:rPr>
        <w:t xml:space="preserve"> </w:t>
      </w:r>
      <w:bookmarkStart w:id="9205" w:name="_ETM_Q19_450240"/>
      <w:bookmarkEnd w:id="9205"/>
      <w:r>
        <w:rPr>
          <w:rtl/>
        </w:rPr>
        <w:t xml:space="preserve">מה </w:t>
      </w:r>
      <w:bookmarkStart w:id="9206" w:name="_ETM_Q19_450480"/>
      <w:bookmarkEnd w:id="9206"/>
      <w:r>
        <w:rPr>
          <w:rtl/>
        </w:rPr>
        <w:t xml:space="preserve">שהביא </w:t>
      </w:r>
      <w:bookmarkStart w:id="9207" w:name="_ETM_Q19_450960"/>
      <w:bookmarkEnd w:id="9207"/>
      <w:r>
        <w:rPr>
          <w:rtl/>
        </w:rPr>
        <w:t xml:space="preserve">את </w:t>
      </w:r>
      <w:bookmarkStart w:id="9208" w:name="_ETM_Q19_451080"/>
      <w:bookmarkEnd w:id="9208"/>
      <w:r>
        <w:rPr>
          <w:rtl/>
        </w:rPr>
        <w:t xml:space="preserve">ההסכמים </w:t>
      </w:r>
      <w:bookmarkStart w:id="9209" w:name="_ETM_Q19_452259"/>
      <w:bookmarkEnd w:id="9209"/>
      <w:r>
        <w:rPr>
          <w:rtl/>
        </w:rPr>
        <w:t xml:space="preserve">הוא </w:t>
      </w:r>
      <w:bookmarkStart w:id="9210" w:name="_ETM_Q19_452440"/>
      <w:bookmarkEnd w:id="9210"/>
      <w:r>
        <w:rPr>
          <w:rtl/>
        </w:rPr>
        <w:t xml:space="preserve">הנאום </w:t>
      </w:r>
      <w:bookmarkStart w:id="9211" w:name="_ETM_Q19_453009"/>
      <w:bookmarkEnd w:id="9211"/>
      <w:r>
        <w:rPr>
          <w:rtl/>
        </w:rPr>
        <w:t xml:space="preserve">הקודם </w:t>
      </w:r>
      <w:bookmarkStart w:id="9212" w:name="_ETM_Q19_453490"/>
      <w:bookmarkEnd w:id="9212"/>
      <w:r>
        <w:rPr>
          <w:rtl/>
        </w:rPr>
        <w:t xml:space="preserve">בקונגרס </w:t>
      </w:r>
      <w:bookmarkStart w:id="9213" w:name="_ETM_Q19_454949"/>
      <w:bookmarkEnd w:id="9213"/>
      <w:r>
        <w:rPr>
          <w:rtl/>
        </w:rPr>
        <w:t xml:space="preserve">בזמן </w:t>
      </w:r>
      <w:bookmarkStart w:id="9214" w:name="_ETM_Q19_455370"/>
      <w:bookmarkEnd w:id="9214"/>
      <w:r>
        <w:rPr>
          <w:rtl/>
        </w:rPr>
        <w:t xml:space="preserve">הנשיא </w:t>
      </w:r>
      <w:bookmarkStart w:id="9215" w:name="_ETM_Q19_455699"/>
      <w:bookmarkEnd w:id="9215"/>
      <w:r>
        <w:rPr>
          <w:rtl/>
        </w:rPr>
        <w:t>אובמה</w:t>
      </w:r>
      <w:r>
        <w:rPr>
          <w:rFonts w:hint="cs"/>
          <w:rtl/>
        </w:rPr>
        <w:t>.</w:t>
      </w:r>
      <w:r>
        <w:rPr>
          <w:rtl/>
        </w:rPr>
        <w:t xml:space="preserve"> </w:t>
      </w:r>
      <w:bookmarkStart w:id="9216" w:name="_ETM_Q19_457810"/>
      <w:bookmarkStart w:id="9217" w:name="_ETM_Q19_457990"/>
      <w:bookmarkStart w:id="9218" w:name="_ETM_Q19_458259"/>
      <w:bookmarkStart w:id="9219" w:name="_ETM_Q19_458889"/>
      <w:bookmarkStart w:id="9220" w:name="_ETM_Q19_459220"/>
      <w:bookmarkStart w:id="9221" w:name="_ETM_Q19_459639"/>
      <w:bookmarkStart w:id="9222" w:name="_ETM_Q19_460089"/>
      <w:bookmarkStart w:id="9223" w:name="_ETM_Q19_460300"/>
      <w:bookmarkStart w:id="9224" w:name="_ETM_Q19_460900"/>
      <w:bookmarkStart w:id="9225" w:name="_ETM_Q19_461529"/>
      <w:bookmarkEnd w:id="9216"/>
      <w:bookmarkEnd w:id="9217"/>
      <w:bookmarkEnd w:id="9218"/>
      <w:bookmarkEnd w:id="9219"/>
      <w:bookmarkEnd w:id="9220"/>
      <w:bookmarkEnd w:id="9221"/>
      <w:bookmarkEnd w:id="9222"/>
      <w:bookmarkEnd w:id="9223"/>
      <w:bookmarkEnd w:id="9224"/>
      <w:bookmarkEnd w:id="9225"/>
      <w:r>
        <w:rPr>
          <w:rtl/>
        </w:rPr>
        <w:t xml:space="preserve">הם </w:t>
      </w:r>
      <w:bookmarkStart w:id="9226" w:name="_ETM_Q19_461740"/>
      <w:bookmarkEnd w:id="9226"/>
      <w:r>
        <w:rPr>
          <w:rtl/>
        </w:rPr>
        <w:t xml:space="preserve">ראו </w:t>
      </w:r>
      <w:bookmarkStart w:id="9227" w:name="_ETM_Q19_462160"/>
      <w:bookmarkEnd w:id="9227"/>
      <w:r>
        <w:rPr>
          <w:rtl/>
        </w:rPr>
        <w:t xml:space="preserve">שאני </w:t>
      </w:r>
      <w:bookmarkStart w:id="9228" w:name="_ETM_Q19_462460"/>
      <w:bookmarkEnd w:id="9228"/>
      <w:r>
        <w:rPr>
          <w:rtl/>
        </w:rPr>
        <w:t xml:space="preserve">יודע </w:t>
      </w:r>
      <w:bookmarkStart w:id="9229" w:name="_ETM_Q19_462669"/>
      <w:bookmarkEnd w:id="9229"/>
      <w:r>
        <w:rPr>
          <w:rtl/>
        </w:rPr>
        <w:t xml:space="preserve">לעמוד </w:t>
      </w:r>
      <w:bookmarkStart w:id="9230" w:name="_ETM_Q19_463029"/>
      <w:bookmarkEnd w:id="9230"/>
      <w:r>
        <w:rPr>
          <w:rtl/>
        </w:rPr>
        <w:t xml:space="preserve">מול </w:t>
      </w:r>
      <w:bookmarkStart w:id="9231" w:name="_ETM_Q19_463240"/>
      <w:bookmarkEnd w:id="9231"/>
      <w:r>
        <w:rPr>
          <w:rtl/>
        </w:rPr>
        <w:t xml:space="preserve">נשיא </w:t>
      </w:r>
      <w:bookmarkStart w:id="9232" w:name="_ETM_Q19_463509"/>
      <w:bookmarkEnd w:id="9232"/>
      <w:r>
        <w:rPr>
          <w:rtl/>
        </w:rPr>
        <w:t xml:space="preserve">ארצות </w:t>
      </w:r>
      <w:bookmarkStart w:id="9233" w:name="_ETM_Q19_463779"/>
      <w:bookmarkEnd w:id="9233"/>
      <w:r>
        <w:rPr>
          <w:rtl/>
        </w:rPr>
        <w:t xml:space="preserve">הברית </w:t>
      </w:r>
      <w:bookmarkStart w:id="9234" w:name="_ETM_Q19_464380"/>
      <w:bookmarkEnd w:id="9234"/>
      <w:r>
        <w:rPr>
          <w:rtl/>
        </w:rPr>
        <w:t xml:space="preserve">וגם </w:t>
      </w:r>
      <w:bookmarkStart w:id="9235" w:name="_ETM_Q19_464800"/>
      <w:bookmarkEnd w:id="9235"/>
      <w:r>
        <w:rPr>
          <w:rFonts w:hint="cs"/>
          <w:rtl/>
        </w:rPr>
        <w:t>מול</w:t>
      </w:r>
      <w:r>
        <w:rPr>
          <w:rtl/>
        </w:rPr>
        <w:t xml:space="preserve"> </w:t>
      </w:r>
      <w:bookmarkStart w:id="9236" w:name="_ETM_Q19_465039"/>
      <w:bookmarkEnd w:id="9236"/>
      <w:r>
        <w:rPr>
          <w:rFonts w:hint="cs"/>
          <w:rtl/>
        </w:rPr>
        <w:t>ה</w:t>
      </w:r>
      <w:r>
        <w:rPr>
          <w:rtl/>
        </w:rPr>
        <w:t>איראנים</w:t>
      </w:r>
      <w:r>
        <w:rPr>
          <w:rFonts w:hint="cs"/>
          <w:rtl/>
        </w:rPr>
        <w:t>.</w:t>
      </w:r>
      <w:r>
        <w:rPr>
          <w:rtl/>
        </w:rPr>
        <w:t xml:space="preserve"> </w:t>
      </w:r>
      <w:bookmarkStart w:id="9237" w:name="_ETM_Q19_466500"/>
      <w:bookmarkEnd w:id="9237"/>
      <w:r>
        <w:rPr>
          <w:rFonts w:hint="cs"/>
          <w:rtl/>
        </w:rPr>
        <w:t>ו</w:t>
      </w:r>
      <w:r>
        <w:rPr>
          <w:rtl/>
        </w:rPr>
        <w:t xml:space="preserve">אני </w:t>
      </w:r>
      <w:bookmarkStart w:id="9238" w:name="_ETM_Q19_466740"/>
      <w:bookmarkEnd w:id="9238"/>
      <w:r>
        <w:rPr>
          <w:rtl/>
        </w:rPr>
        <w:t>שואל</w:t>
      </w:r>
      <w:r w:rsidR="008F4CDB">
        <w:rPr>
          <w:rFonts w:hint="cs"/>
          <w:rtl/>
        </w:rPr>
        <w:t>,</w:t>
      </w:r>
      <w:r>
        <w:rPr>
          <w:rtl/>
        </w:rPr>
        <w:t xml:space="preserve"> </w:t>
      </w:r>
      <w:bookmarkStart w:id="9239" w:name="_ETM_Q19_468130"/>
      <w:bookmarkEnd w:id="9239"/>
      <w:r>
        <w:rPr>
          <w:rtl/>
        </w:rPr>
        <w:t>באמת</w:t>
      </w:r>
      <w:r>
        <w:rPr>
          <w:rFonts w:hint="cs"/>
          <w:rtl/>
        </w:rPr>
        <w:t>,</w:t>
      </w:r>
      <w:r>
        <w:rPr>
          <w:rtl/>
        </w:rPr>
        <w:t xml:space="preserve"> </w:t>
      </w:r>
      <w:bookmarkStart w:id="9240" w:name="_ETM_Q19_468760"/>
      <w:bookmarkEnd w:id="9240"/>
      <w:r>
        <w:rPr>
          <w:rtl/>
        </w:rPr>
        <w:t xml:space="preserve">כמה </w:t>
      </w:r>
      <w:bookmarkStart w:id="9241" w:name="_ETM_Q19_469120"/>
      <w:bookmarkEnd w:id="9241"/>
      <w:r>
        <w:rPr>
          <w:rtl/>
        </w:rPr>
        <w:t>ניתוק</w:t>
      </w:r>
      <w:r>
        <w:rPr>
          <w:rFonts w:hint="cs"/>
          <w:rtl/>
        </w:rPr>
        <w:t>?</w:t>
      </w:r>
      <w:r>
        <w:rPr>
          <w:rtl/>
        </w:rPr>
        <w:t xml:space="preserve"> </w:t>
      </w:r>
      <w:bookmarkStart w:id="9242" w:name="_ETM_Q19_470140"/>
      <w:bookmarkEnd w:id="9242"/>
      <w:r>
        <w:rPr>
          <w:rtl/>
        </w:rPr>
        <w:t>למה</w:t>
      </w:r>
      <w:r>
        <w:rPr>
          <w:rFonts w:hint="cs"/>
          <w:rtl/>
        </w:rPr>
        <w:t>? כי נאום</w:t>
      </w:r>
      <w:r>
        <w:rPr>
          <w:rtl/>
        </w:rPr>
        <w:t xml:space="preserve"> </w:t>
      </w:r>
      <w:bookmarkStart w:id="9243" w:name="_ETM_Q19_471940"/>
      <w:bookmarkEnd w:id="9243"/>
      <w:r>
        <w:rPr>
          <w:rFonts w:hint="cs"/>
          <w:rtl/>
        </w:rPr>
        <w:t>ה</w:t>
      </w:r>
      <w:r>
        <w:rPr>
          <w:rtl/>
        </w:rPr>
        <w:t>קונגרס</w:t>
      </w:r>
      <w:r>
        <w:rPr>
          <w:rFonts w:hint="cs"/>
          <w:rtl/>
        </w:rPr>
        <w:t xml:space="preserve"> </w:t>
      </w:r>
      <w:r>
        <w:rPr>
          <w:rFonts w:hint="eastAsia"/>
        </w:rPr>
        <w:t>–</w:t>
      </w:r>
      <w:r>
        <w:rPr>
          <w:rtl/>
        </w:rPr>
        <w:t xml:space="preserve"> </w:t>
      </w:r>
      <w:bookmarkStart w:id="9244" w:name="_ETM_Q19_472510"/>
      <w:bookmarkEnd w:id="9244"/>
      <w:r>
        <w:rPr>
          <w:rtl/>
        </w:rPr>
        <w:t xml:space="preserve">אתה </w:t>
      </w:r>
      <w:bookmarkStart w:id="9245" w:name="_ETM_Q19_472690"/>
      <w:bookmarkEnd w:id="9245"/>
      <w:r>
        <w:rPr>
          <w:rtl/>
        </w:rPr>
        <w:t xml:space="preserve">יודע </w:t>
      </w:r>
      <w:bookmarkStart w:id="9246" w:name="_ETM_Q19_472870"/>
      <w:bookmarkEnd w:id="9246"/>
      <w:r>
        <w:rPr>
          <w:rtl/>
        </w:rPr>
        <w:t>מ</w:t>
      </w:r>
      <w:r>
        <w:rPr>
          <w:rFonts w:hint="cs"/>
          <w:rtl/>
        </w:rPr>
        <w:t xml:space="preserve">תי </w:t>
      </w:r>
      <w:r w:rsidR="008F4CDB">
        <w:rPr>
          <w:rFonts w:hint="cs"/>
          <w:rtl/>
        </w:rPr>
        <w:t xml:space="preserve">הוא </w:t>
      </w:r>
      <w:r>
        <w:rPr>
          <w:rFonts w:hint="cs"/>
          <w:rtl/>
        </w:rPr>
        <w:t>היה, שר הרווחה?</w:t>
      </w:r>
    </w:p>
    <w:p w:rsidR="004409CC" w:rsidRDefault="004409CC" w:rsidP="00715DC3">
      <w:pPr>
        <w:rPr>
          <w:rtl/>
        </w:rPr>
      </w:pPr>
      <w:bookmarkStart w:id="9247" w:name="_ETM_Q19_465103"/>
      <w:bookmarkStart w:id="9248" w:name="_ETM_Q19_465193"/>
      <w:bookmarkEnd w:id="9247"/>
      <w:bookmarkEnd w:id="9248"/>
    </w:p>
    <w:p w:rsidR="004409CC" w:rsidRDefault="004409CC" w:rsidP="00715DC3">
      <w:pPr>
        <w:pStyle w:val="af5"/>
        <w:keepNext/>
        <w:rPr>
          <w:rtl/>
        </w:rPr>
      </w:pPr>
      <w:bookmarkStart w:id="9249" w:name="ET_interruption_קר_אה_17"/>
      <w:r w:rsidRPr="00EA4510">
        <w:rPr>
          <w:rStyle w:val="TagStyle"/>
          <w:rtl/>
        </w:rPr>
        <w:t xml:space="preserve"> &lt;&lt; קריאה &gt;&gt;</w:t>
      </w:r>
      <w:r w:rsidRPr="002215ED">
        <w:rPr>
          <w:rStyle w:val="TagStyle"/>
          <w:rtl/>
        </w:rPr>
        <w:t xml:space="preserve"> </w:t>
      </w:r>
      <w:r>
        <w:rPr>
          <w:rtl/>
        </w:rPr>
        <w:t>קריאה:</w:t>
      </w:r>
      <w:r w:rsidRPr="002215ED">
        <w:rPr>
          <w:rStyle w:val="TagStyle"/>
          <w:rtl/>
        </w:rPr>
        <w:t xml:space="preserve"> </w:t>
      </w:r>
      <w:r w:rsidRPr="00EA4510">
        <w:rPr>
          <w:rStyle w:val="TagStyle"/>
          <w:rtl/>
        </w:rPr>
        <w:t>&lt;&lt; קריאה &gt;&gt;</w:t>
      </w:r>
      <w:r>
        <w:rPr>
          <w:rtl/>
        </w:rPr>
        <w:t xml:space="preserve">   </w:t>
      </w:r>
      <w:bookmarkEnd w:id="9249"/>
    </w:p>
    <w:p w:rsidR="004409CC" w:rsidRDefault="004409CC" w:rsidP="00E67818">
      <w:pPr>
        <w:rPr>
          <w:rtl/>
        </w:rPr>
      </w:pPr>
    </w:p>
    <w:p w:rsidR="004409CC" w:rsidRDefault="00E67818" w:rsidP="00E67818">
      <w:pPr>
        <w:rPr>
          <w:rtl/>
        </w:rPr>
      </w:pPr>
      <w:bookmarkStart w:id="9250" w:name="_ETM_Q19_468094"/>
      <w:bookmarkStart w:id="9251" w:name="_ETM_Q19_471743"/>
      <w:bookmarkEnd w:id="9250"/>
      <w:bookmarkEnd w:id="9251"/>
      <w:r>
        <w:rPr>
          <w:rFonts w:hint="cs"/>
          <w:rtl/>
        </w:rPr>
        <w:t>– – –</w:t>
      </w:r>
    </w:p>
    <w:p w:rsidR="004409CC" w:rsidRDefault="004409CC" w:rsidP="00715DC3">
      <w:pPr>
        <w:rPr>
          <w:rtl/>
        </w:rPr>
      </w:pPr>
      <w:bookmarkStart w:id="9252" w:name="_ETM_Q19_471835"/>
      <w:bookmarkEnd w:id="9252"/>
    </w:p>
    <w:p w:rsidR="004409CC" w:rsidRDefault="004409CC" w:rsidP="00715DC3">
      <w:pPr>
        <w:pStyle w:val="-"/>
        <w:keepNext/>
        <w:rPr>
          <w:rtl/>
        </w:rPr>
      </w:pPr>
      <w:bookmarkStart w:id="9253" w:name="ET_speakercontinue_6361_18"/>
      <w:r w:rsidRPr="00EA4510">
        <w:rPr>
          <w:rStyle w:val="TagStyle"/>
          <w:rtl/>
        </w:rPr>
        <w:t xml:space="preserve"> &lt;&lt; דובר_המשך &gt;&gt;</w:t>
      </w:r>
      <w:r w:rsidRPr="002215ED">
        <w:rPr>
          <w:rStyle w:val="TagStyle"/>
          <w:rtl/>
        </w:rPr>
        <w:t xml:space="preserve"> </w:t>
      </w:r>
      <w:r>
        <w:rPr>
          <w:rtl/>
        </w:rPr>
        <w:t>נאור שירי (יש עתיד):</w:t>
      </w:r>
      <w:r w:rsidRPr="002215ED">
        <w:rPr>
          <w:rStyle w:val="TagStyle"/>
          <w:rtl/>
        </w:rPr>
        <w:t xml:space="preserve"> </w:t>
      </w:r>
      <w:r w:rsidRPr="00EA4510">
        <w:rPr>
          <w:rStyle w:val="TagStyle"/>
          <w:rtl/>
        </w:rPr>
        <w:t>&lt;&lt; דובר_המשך &gt;&gt;</w:t>
      </w:r>
      <w:r>
        <w:rPr>
          <w:rtl/>
        </w:rPr>
        <w:t xml:space="preserve">   </w:t>
      </w:r>
      <w:bookmarkEnd w:id="9253"/>
    </w:p>
    <w:p w:rsidR="004409CC" w:rsidRDefault="004409CC" w:rsidP="00E67818">
      <w:pPr>
        <w:rPr>
          <w:rtl/>
        </w:rPr>
      </w:pPr>
    </w:p>
    <w:p w:rsidR="004409CC" w:rsidRDefault="004409CC" w:rsidP="008F4CDB">
      <w:pPr>
        <w:rPr>
          <w:rtl/>
        </w:rPr>
      </w:pPr>
      <w:bookmarkStart w:id="9254" w:name="_ETM_Q19_472440"/>
      <w:bookmarkStart w:id="9255" w:name="_ETM_Q19_472573"/>
      <w:bookmarkStart w:id="9256" w:name="_ETM_Q19_472672"/>
      <w:bookmarkStart w:id="9257" w:name="_ETM_Q19_475779"/>
      <w:bookmarkEnd w:id="9254"/>
      <w:bookmarkEnd w:id="9255"/>
      <w:bookmarkEnd w:id="9256"/>
      <w:bookmarkEnd w:id="9257"/>
      <w:r>
        <w:rPr>
          <w:rtl/>
        </w:rPr>
        <w:t>ב-2015</w:t>
      </w:r>
      <w:r w:rsidR="008F4CDB">
        <w:rPr>
          <w:rFonts w:hint="cs"/>
          <w:rtl/>
        </w:rPr>
        <w:t>,</w:t>
      </w:r>
      <w:r>
        <w:rPr>
          <w:rFonts w:hint="cs"/>
          <w:rtl/>
        </w:rPr>
        <w:t xml:space="preserve"> </w:t>
      </w:r>
      <w:r>
        <w:rPr>
          <w:rtl/>
        </w:rPr>
        <w:t xml:space="preserve">פלוס </w:t>
      </w:r>
      <w:bookmarkStart w:id="9258" w:name="_ETM_Q19_476080"/>
      <w:bookmarkEnd w:id="9258"/>
      <w:r>
        <w:rPr>
          <w:rtl/>
        </w:rPr>
        <w:t>מינוס</w:t>
      </w:r>
      <w:r>
        <w:rPr>
          <w:rFonts w:hint="cs"/>
          <w:rtl/>
        </w:rPr>
        <w:t>.</w:t>
      </w:r>
      <w:r>
        <w:rPr>
          <w:rtl/>
        </w:rPr>
        <w:t xml:space="preserve"> </w:t>
      </w:r>
      <w:bookmarkStart w:id="9259" w:name="_ETM_Q19_478809"/>
      <w:bookmarkEnd w:id="9259"/>
      <w:r>
        <w:rPr>
          <w:rtl/>
        </w:rPr>
        <w:t xml:space="preserve">הסכמי </w:t>
      </w:r>
      <w:bookmarkStart w:id="9260" w:name="_ETM_Q19_479289"/>
      <w:bookmarkEnd w:id="9260"/>
      <w:r>
        <w:rPr>
          <w:rtl/>
        </w:rPr>
        <w:t xml:space="preserve">אברהם </w:t>
      </w:r>
      <w:bookmarkStart w:id="9261" w:name="_ETM_Q19_479830"/>
      <w:bookmarkEnd w:id="9261"/>
      <w:r>
        <w:rPr>
          <w:rtl/>
        </w:rPr>
        <w:t xml:space="preserve">נחתמו </w:t>
      </w:r>
      <w:bookmarkStart w:id="9262" w:name="_ETM_Q19_480219"/>
      <w:bookmarkEnd w:id="9262"/>
      <w:r>
        <w:rPr>
          <w:rtl/>
        </w:rPr>
        <w:t>ב</w:t>
      </w:r>
      <w:r>
        <w:rPr>
          <w:rFonts w:hint="cs"/>
          <w:rtl/>
        </w:rPr>
        <w:t xml:space="preserve">-2020. </w:t>
      </w:r>
      <w:bookmarkStart w:id="9263" w:name="_ETM_Q19_480729"/>
      <w:bookmarkStart w:id="9264" w:name="_ETM_Q19_482330"/>
      <w:bookmarkStart w:id="9265" w:name="_ETM_Q19_480000"/>
      <w:bookmarkStart w:id="9266" w:name="_ETM_Q19_481760"/>
      <w:bookmarkStart w:id="9267" w:name="_ETM_Q19_482690"/>
      <w:bookmarkStart w:id="9268" w:name="_ETM_Q19_482970"/>
      <w:bookmarkStart w:id="9269" w:name="_ETM_Q19_483900"/>
      <w:bookmarkStart w:id="9270" w:name="_ETM_Q19_484830"/>
      <w:bookmarkEnd w:id="9263"/>
      <w:bookmarkEnd w:id="9264"/>
      <w:bookmarkEnd w:id="9265"/>
      <w:bookmarkEnd w:id="9266"/>
      <w:bookmarkEnd w:id="9267"/>
      <w:bookmarkEnd w:id="9268"/>
      <w:bookmarkEnd w:id="9269"/>
      <w:bookmarkEnd w:id="9270"/>
      <w:r>
        <w:rPr>
          <w:rFonts w:hint="cs"/>
          <w:rtl/>
        </w:rPr>
        <w:t xml:space="preserve">נניח </w:t>
      </w:r>
      <w:bookmarkStart w:id="9271" w:name="_ETM_Q19_488542"/>
      <w:bookmarkEnd w:id="9271"/>
      <w:r>
        <w:rPr>
          <w:rtl/>
        </w:rPr>
        <w:t xml:space="preserve">שיש </w:t>
      </w:r>
      <w:bookmarkStart w:id="9272" w:name="_ETM_Q19_485460"/>
      <w:bookmarkEnd w:id="9272"/>
      <w:r>
        <w:rPr>
          <w:rtl/>
        </w:rPr>
        <w:t xml:space="preserve">קשר </w:t>
      </w:r>
      <w:bookmarkStart w:id="9273" w:name="_ETM_Q19_486029"/>
      <w:bookmarkEnd w:id="9273"/>
      <w:r>
        <w:rPr>
          <w:rtl/>
        </w:rPr>
        <w:t xml:space="preserve">בין </w:t>
      </w:r>
      <w:bookmarkStart w:id="9274" w:name="_ETM_Q19_486270"/>
      <w:bookmarkEnd w:id="9274"/>
      <w:r>
        <w:rPr>
          <w:rtl/>
        </w:rPr>
        <w:t xml:space="preserve">הנאום </w:t>
      </w:r>
      <w:bookmarkStart w:id="9275" w:name="_ETM_Q19_487359"/>
      <w:bookmarkEnd w:id="9275"/>
      <w:r>
        <w:rPr>
          <w:rtl/>
        </w:rPr>
        <w:t xml:space="preserve">לבין </w:t>
      </w:r>
      <w:bookmarkStart w:id="9276" w:name="_ETM_Q19_487720"/>
      <w:bookmarkEnd w:id="9276"/>
      <w:r>
        <w:rPr>
          <w:rtl/>
        </w:rPr>
        <w:t>ההסכמים</w:t>
      </w:r>
      <w:r>
        <w:rPr>
          <w:rFonts w:hint="cs"/>
          <w:rtl/>
        </w:rPr>
        <w:t xml:space="preserve"> </w:t>
      </w:r>
      <w:r w:rsidR="008F4CDB">
        <w:rPr>
          <w:rFonts w:hint="cs"/>
          <w:rtl/>
        </w:rPr>
        <w:t>–</w:t>
      </w:r>
      <w:r>
        <w:rPr>
          <w:rtl/>
        </w:rPr>
        <w:t xml:space="preserve"> </w:t>
      </w:r>
      <w:bookmarkStart w:id="9277" w:name="_ETM_Q19_488529"/>
      <w:bookmarkStart w:id="9278" w:name="_ETM_Q19_488650"/>
      <w:bookmarkEnd w:id="9277"/>
      <w:bookmarkEnd w:id="9278"/>
      <w:r>
        <w:rPr>
          <w:rtl/>
        </w:rPr>
        <w:t xml:space="preserve">באמת </w:t>
      </w:r>
      <w:bookmarkStart w:id="9279" w:name="_ETM_Q19_489490"/>
      <w:bookmarkEnd w:id="9279"/>
      <w:r>
        <w:rPr>
          <w:rtl/>
        </w:rPr>
        <w:t xml:space="preserve">אין </w:t>
      </w:r>
      <w:bookmarkStart w:id="9280" w:name="_ETM_Q19_489730"/>
      <w:bookmarkEnd w:id="9280"/>
      <w:r>
        <w:rPr>
          <w:rtl/>
        </w:rPr>
        <w:t xml:space="preserve">לי </w:t>
      </w:r>
      <w:bookmarkStart w:id="9281" w:name="_ETM_Q19_489820"/>
      <w:bookmarkEnd w:id="9281"/>
      <w:r>
        <w:rPr>
          <w:rtl/>
        </w:rPr>
        <w:t xml:space="preserve">מושג </w:t>
      </w:r>
      <w:bookmarkStart w:id="9282" w:name="_ETM_Q19_490179"/>
      <w:bookmarkEnd w:id="9282"/>
      <w:r>
        <w:rPr>
          <w:rtl/>
        </w:rPr>
        <w:t xml:space="preserve">מה </w:t>
      </w:r>
      <w:bookmarkStart w:id="9283" w:name="_ETM_Q19_490299"/>
      <w:bookmarkEnd w:id="9283"/>
      <w:r>
        <w:rPr>
          <w:rtl/>
        </w:rPr>
        <w:t>הקשר</w:t>
      </w:r>
      <w:r w:rsidR="008F4CDB">
        <w:rPr>
          <w:rFonts w:hint="cs"/>
          <w:rtl/>
        </w:rPr>
        <w:t>.</w:t>
      </w:r>
      <w:r>
        <w:rPr>
          <w:rtl/>
        </w:rPr>
        <w:t xml:space="preserve"> </w:t>
      </w:r>
      <w:bookmarkStart w:id="9284" w:name="_ETM_Q19_491139"/>
      <w:bookmarkEnd w:id="9284"/>
      <w:r>
        <w:rPr>
          <w:rtl/>
        </w:rPr>
        <w:t xml:space="preserve">אם </w:t>
      </w:r>
      <w:bookmarkStart w:id="9285" w:name="_ETM_Q19_491379"/>
      <w:bookmarkEnd w:id="9285"/>
      <w:r>
        <w:rPr>
          <w:rtl/>
        </w:rPr>
        <w:t xml:space="preserve">כבר </w:t>
      </w:r>
      <w:bookmarkStart w:id="9286" w:name="_ETM_Q19_493200"/>
      <w:bookmarkEnd w:id="9286"/>
      <w:r>
        <w:rPr>
          <w:rtl/>
        </w:rPr>
        <w:t xml:space="preserve">הנאום </w:t>
      </w:r>
      <w:bookmarkStart w:id="9287" w:name="_ETM_Q19_493740"/>
      <w:bookmarkEnd w:id="9287"/>
      <w:r>
        <w:rPr>
          <w:rtl/>
        </w:rPr>
        <w:t xml:space="preserve">נגד </w:t>
      </w:r>
      <w:bookmarkStart w:id="9288" w:name="_ETM_Q19_494070"/>
      <w:bookmarkEnd w:id="9288"/>
      <w:r>
        <w:rPr>
          <w:rtl/>
        </w:rPr>
        <w:t xml:space="preserve">איראן </w:t>
      </w:r>
      <w:bookmarkStart w:id="9289" w:name="_ETM_Q19_494910"/>
      <w:bookmarkEnd w:id="9289"/>
      <w:r>
        <w:rPr>
          <w:rtl/>
        </w:rPr>
        <w:t xml:space="preserve">ב-2015 </w:t>
      </w:r>
      <w:bookmarkStart w:id="9290" w:name="_ETM_Q19_496110"/>
      <w:bookmarkEnd w:id="9290"/>
      <w:r>
        <w:rPr>
          <w:rtl/>
        </w:rPr>
        <w:t xml:space="preserve">הביא </w:t>
      </w:r>
      <w:bookmarkStart w:id="9291" w:name="_ETM_Q19_496440"/>
      <w:bookmarkEnd w:id="9291"/>
      <w:r>
        <w:rPr>
          <w:rtl/>
        </w:rPr>
        <w:t xml:space="preserve">את </w:t>
      </w:r>
      <w:bookmarkStart w:id="9292" w:name="_ETM_Q19_496529"/>
      <w:bookmarkEnd w:id="9292"/>
      <w:r>
        <w:rPr>
          <w:rtl/>
        </w:rPr>
        <w:t xml:space="preserve">איראן </w:t>
      </w:r>
      <w:bookmarkStart w:id="9293" w:name="_ETM_Q19_496890"/>
      <w:bookmarkStart w:id="9294" w:name="_ETM_Q19_497610"/>
      <w:bookmarkEnd w:id="9293"/>
      <w:bookmarkEnd w:id="9294"/>
      <w:r>
        <w:rPr>
          <w:rtl/>
        </w:rPr>
        <w:t xml:space="preserve">להיותה </w:t>
      </w:r>
      <w:bookmarkStart w:id="9295" w:name="_ETM_Q19_498210"/>
      <w:bookmarkEnd w:id="9295"/>
      <w:r>
        <w:rPr>
          <w:rtl/>
        </w:rPr>
        <w:t xml:space="preserve">מדינה </w:t>
      </w:r>
      <w:bookmarkStart w:id="9296" w:name="_ETM_Q19_498630"/>
      <w:bookmarkEnd w:id="9296"/>
      <w:r>
        <w:rPr>
          <w:rtl/>
        </w:rPr>
        <w:t>ס</w:t>
      </w:r>
      <w:r>
        <w:rPr>
          <w:rFonts w:hint="cs"/>
          <w:rtl/>
        </w:rPr>
        <w:t>ף</w:t>
      </w:r>
      <w:r>
        <w:rPr>
          <w:rtl/>
        </w:rPr>
        <w:t xml:space="preserve"> </w:t>
      </w:r>
      <w:bookmarkStart w:id="9297" w:name="_ETM_Q19_499140"/>
      <w:bookmarkEnd w:id="9297"/>
      <w:r>
        <w:rPr>
          <w:rtl/>
        </w:rPr>
        <w:t>גרעינית</w:t>
      </w:r>
      <w:r>
        <w:rPr>
          <w:rFonts w:hint="cs"/>
          <w:rtl/>
        </w:rPr>
        <w:t xml:space="preserve"> </w:t>
      </w:r>
      <w:r>
        <w:rPr>
          <w:rtl/>
        </w:rPr>
        <w:t xml:space="preserve">היום </w:t>
      </w:r>
      <w:bookmarkStart w:id="9298" w:name="_ETM_Q19_500430"/>
      <w:bookmarkEnd w:id="9298"/>
      <w:r w:rsidR="008F4CDB">
        <w:rPr>
          <w:rFonts w:hint="cs"/>
          <w:rtl/>
        </w:rPr>
        <w:t xml:space="preserve">– </w:t>
      </w:r>
      <w:r>
        <w:rPr>
          <w:rtl/>
        </w:rPr>
        <w:t xml:space="preserve">אולי </w:t>
      </w:r>
      <w:bookmarkStart w:id="9299" w:name="_ETM_Q19_500730"/>
      <w:bookmarkEnd w:id="9299"/>
      <w:r>
        <w:rPr>
          <w:rtl/>
        </w:rPr>
        <w:t xml:space="preserve">הכישלון </w:t>
      </w:r>
      <w:bookmarkStart w:id="9300" w:name="_ETM_Q19_501420"/>
      <w:bookmarkEnd w:id="9300"/>
      <w:r>
        <w:rPr>
          <w:rtl/>
        </w:rPr>
        <w:t>הנוסף</w:t>
      </w:r>
      <w:r>
        <w:rPr>
          <w:rFonts w:hint="cs"/>
          <w:rtl/>
        </w:rPr>
        <w:t>, אחד</w:t>
      </w:r>
      <w:bookmarkStart w:id="9301" w:name="_ETM_Q19_502269"/>
      <w:bookmarkEnd w:id="9301"/>
      <w:r>
        <w:rPr>
          <w:rtl/>
        </w:rPr>
        <w:t xml:space="preserve"> </w:t>
      </w:r>
      <w:bookmarkStart w:id="9302" w:name="_ETM_Q19_502569"/>
      <w:bookmarkEnd w:id="9302"/>
      <w:r>
        <w:rPr>
          <w:rtl/>
        </w:rPr>
        <w:t xml:space="preserve">מהכישלונות </w:t>
      </w:r>
      <w:bookmarkStart w:id="9303" w:name="_ETM_Q19_503169"/>
      <w:bookmarkEnd w:id="9303"/>
      <w:r>
        <w:rPr>
          <w:rtl/>
        </w:rPr>
        <w:t xml:space="preserve">הגדולים </w:t>
      </w:r>
      <w:bookmarkStart w:id="9304" w:name="_ETM_Q19_503589"/>
      <w:bookmarkEnd w:id="9304"/>
      <w:r>
        <w:rPr>
          <w:rtl/>
        </w:rPr>
        <w:t xml:space="preserve">של </w:t>
      </w:r>
      <w:bookmarkStart w:id="9305" w:name="_ETM_Q19_503739"/>
      <w:bookmarkEnd w:id="9305"/>
      <w:r>
        <w:rPr>
          <w:rtl/>
        </w:rPr>
        <w:t xml:space="preserve">בנימין </w:t>
      </w:r>
      <w:bookmarkStart w:id="9306" w:name="_ETM_Q19_504099"/>
      <w:bookmarkEnd w:id="9306"/>
      <w:r>
        <w:rPr>
          <w:rtl/>
        </w:rPr>
        <w:t>נתניהו</w:t>
      </w:r>
      <w:r w:rsidR="008F4CDB">
        <w:rPr>
          <w:rFonts w:hint="cs"/>
          <w:rtl/>
        </w:rPr>
        <w:t>.</w:t>
      </w:r>
      <w:r>
        <w:rPr>
          <w:rtl/>
        </w:rPr>
        <w:t xml:space="preserve"> </w:t>
      </w:r>
      <w:bookmarkStart w:id="9307" w:name="_ETM_Q19_505380"/>
      <w:bookmarkEnd w:id="9307"/>
      <w:r>
        <w:rPr>
          <w:rtl/>
        </w:rPr>
        <w:t xml:space="preserve">הוא </w:t>
      </w:r>
      <w:bookmarkStart w:id="9308" w:name="_ETM_Q19_505710"/>
      <w:bookmarkEnd w:id="9308"/>
      <w:r>
        <w:rPr>
          <w:rtl/>
        </w:rPr>
        <w:t xml:space="preserve">הראשון </w:t>
      </w:r>
      <w:bookmarkStart w:id="9309" w:name="_ETM_Q19_506220"/>
      <w:bookmarkEnd w:id="9309"/>
      <w:r>
        <w:rPr>
          <w:rtl/>
        </w:rPr>
        <w:t xml:space="preserve">כביכול </w:t>
      </w:r>
      <w:bookmarkStart w:id="9310" w:name="_ETM_Q19_507000"/>
      <w:bookmarkEnd w:id="9310"/>
      <w:r>
        <w:rPr>
          <w:rtl/>
        </w:rPr>
        <w:t xml:space="preserve">שזיהה </w:t>
      </w:r>
      <w:bookmarkStart w:id="9311" w:name="_ETM_Q19_507660"/>
      <w:bookmarkEnd w:id="9311"/>
      <w:r>
        <w:rPr>
          <w:rtl/>
        </w:rPr>
        <w:t xml:space="preserve">את </w:t>
      </w:r>
      <w:bookmarkStart w:id="9312" w:name="_ETM_Q19_507779"/>
      <w:bookmarkEnd w:id="9312"/>
      <w:r>
        <w:rPr>
          <w:rtl/>
        </w:rPr>
        <w:t>איראן</w:t>
      </w:r>
      <w:r>
        <w:rPr>
          <w:rFonts w:hint="cs"/>
          <w:rtl/>
        </w:rPr>
        <w:t>,</w:t>
      </w:r>
      <w:r>
        <w:rPr>
          <w:rtl/>
        </w:rPr>
        <w:t xml:space="preserve"> </w:t>
      </w:r>
      <w:bookmarkStart w:id="9313" w:name="_ETM_Q19_508170"/>
      <w:bookmarkEnd w:id="9313"/>
      <w:r>
        <w:rPr>
          <w:rtl/>
        </w:rPr>
        <w:t xml:space="preserve">והוא </w:t>
      </w:r>
      <w:bookmarkStart w:id="9314" w:name="_ETM_Q19_508380"/>
      <w:bookmarkEnd w:id="9314"/>
      <w:r>
        <w:rPr>
          <w:rtl/>
        </w:rPr>
        <w:t xml:space="preserve">גם </w:t>
      </w:r>
      <w:bookmarkStart w:id="9315" w:name="_ETM_Q19_508560"/>
      <w:bookmarkEnd w:id="9315"/>
      <w:r>
        <w:rPr>
          <w:rtl/>
        </w:rPr>
        <w:t xml:space="preserve">זה </w:t>
      </w:r>
      <w:bookmarkStart w:id="9316" w:name="_ETM_Q19_508710"/>
      <w:bookmarkEnd w:id="9316"/>
      <w:r>
        <w:rPr>
          <w:rFonts w:hint="cs"/>
          <w:rtl/>
        </w:rPr>
        <w:t>שהביא את איראן</w:t>
      </w:r>
      <w:r>
        <w:rPr>
          <w:rtl/>
        </w:rPr>
        <w:t xml:space="preserve"> </w:t>
      </w:r>
      <w:bookmarkStart w:id="9317" w:name="_ETM_Q19_509460"/>
      <w:bookmarkEnd w:id="9317"/>
      <w:r>
        <w:rPr>
          <w:rtl/>
        </w:rPr>
        <w:t xml:space="preserve">להיותה </w:t>
      </w:r>
      <w:bookmarkStart w:id="9318" w:name="_ETM_Q19_509940"/>
      <w:bookmarkEnd w:id="9318"/>
      <w:r>
        <w:rPr>
          <w:rtl/>
        </w:rPr>
        <w:t xml:space="preserve">מדינה </w:t>
      </w:r>
      <w:bookmarkStart w:id="9319" w:name="_ETM_Q19_510630"/>
      <w:bookmarkEnd w:id="9319"/>
      <w:r>
        <w:rPr>
          <w:rtl/>
        </w:rPr>
        <w:t>ס</w:t>
      </w:r>
      <w:r>
        <w:rPr>
          <w:rFonts w:hint="cs"/>
          <w:rtl/>
        </w:rPr>
        <w:t>ף</w:t>
      </w:r>
      <w:r>
        <w:rPr>
          <w:rtl/>
        </w:rPr>
        <w:t xml:space="preserve"> </w:t>
      </w:r>
      <w:bookmarkStart w:id="9320" w:name="_ETM_Q19_510960"/>
      <w:bookmarkEnd w:id="9320"/>
      <w:r>
        <w:rPr>
          <w:rtl/>
        </w:rPr>
        <w:t>גרעינית</w:t>
      </w:r>
      <w:r>
        <w:rPr>
          <w:rFonts w:hint="cs"/>
          <w:rtl/>
        </w:rPr>
        <w:t>.</w:t>
      </w:r>
    </w:p>
    <w:p w:rsidR="004409CC" w:rsidRDefault="004409CC" w:rsidP="00715DC3">
      <w:pPr>
        <w:rPr>
          <w:rtl/>
        </w:rPr>
      </w:pPr>
      <w:bookmarkStart w:id="9321" w:name="_ETM_Q19_513369"/>
      <w:bookmarkStart w:id="9322" w:name="_ETM_Q19_513461"/>
      <w:bookmarkStart w:id="9323" w:name="_ETM_Q19_513513"/>
      <w:bookmarkEnd w:id="9321"/>
      <w:bookmarkEnd w:id="9322"/>
      <w:bookmarkEnd w:id="9323"/>
    </w:p>
    <w:p w:rsidR="004409CC" w:rsidRDefault="004409CC" w:rsidP="008F4CDB">
      <w:pPr>
        <w:rPr>
          <w:rtl/>
        </w:rPr>
      </w:pPr>
      <w:bookmarkStart w:id="9324" w:name="_ETM_Q19_513579"/>
      <w:bookmarkStart w:id="9325" w:name="_ETM_Q19_512279"/>
      <w:bookmarkEnd w:id="9324"/>
      <w:bookmarkEnd w:id="9325"/>
      <w:r>
        <w:rPr>
          <w:rtl/>
        </w:rPr>
        <w:t xml:space="preserve">אבל </w:t>
      </w:r>
      <w:bookmarkStart w:id="9326" w:name="_ETM_Q19_512520"/>
      <w:bookmarkEnd w:id="9326"/>
      <w:r>
        <w:rPr>
          <w:rtl/>
        </w:rPr>
        <w:t xml:space="preserve">מה </w:t>
      </w:r>
      <w:bookmarkStart w:id="9327" w:name="_ETM_Q19_512640"/>
      <w:bookmarkEnd w:id="9327"/>
      <w:r>
        <w:rPr>
          <w:rtl/>
        </w:rPr>
        <w:t xml:space="preserve">שעוד </w:t>
      </w:r>
      <w:bookmarkStart w:id="9328" w:name="_ETM_Q19_512970"/>
      <w:bookmarkEnd w:id="9328"/>
      <w:r>
        <w:rPr>
          <w:rtl/>
        </w:rPr>
        <w:t xml:space="preserve">יותר </w:t>
      </w:r>
      <w:bookmarkStart w:id="9329" w:name="_ETM_Q19_513390"/>
      <w:bookmarkEnd w:id="9329"/>
      <w:r>
        <w:rPr>
          <w:rtl/>
        </w:rPr>
        <w:t xml:space="preserve">מפתיע </w:t>
      </w:r>
      <w:bookmarkStart w:id="9330" w:name="_ETM_Q19_513870"/>
      <w:bookmarkEnd w:id="9330"/>
      <w:r>
        <w:rPr>
          <w:rtl/>
        </w:rPr>
        <w:t>אותי</w:t>
      </w:r>
      <w:r>
        <w:rPr>
          <w:rFonts w:hint="cs"/>
          <w:rtl/>
        </w:rPr>
        <w:t>,</w:t>
      </w:r>
      <w:r>
        <w:rPr>
          <w:rtl/>
        </w:rPr>
        <w:t xml:space="preserve"> </w:t>
      </w:r>
      <w:bookmarkStart w:id="9331" w:name="_ETM_Q19_514290"/>
      <w:bookmarkEnd w:id="9331"/>
      <w:r>
        <w:rPr>
          <w:rtl/>
        </w:rPr>
        <w:t xml:space="preserve">או </w:t>
      </w:r>
      <w:bookmarkStart w:id="9332" w:name="_ETM_Q19_514410"/>
      <w:bookmarkEnd w:id="9332"/>
      <w:r>
        <w:rPr>
          <w:rtl/>
        </w:rPr>
        <w:t xml:space="preserve">שכבר </w:t>
      </w:r>
      <w:bookmarkStart w:id="9333" w:name="_ETM_Q19_514770"/>
      <w:bookmarkEnd w:id="9333"/>
      <w:r>
        <w:rPr>
          <w:rtl/>
        </w:rPr>
        <w:t xml:space="preserve">לא </w:t>
      </w:r>
      <w:bookmarkStart w:id="9334" w:name="_ETM_Q19_514890"/>
      <w:bookmarkEnd w:id="9334"/>
      <w:r>
        <w:rPr>
          <w:rtl/>
        </w:rPr>
        <w:t xml:space="preserve">מפתיע </w:t>
      </w:r>
      <w:bookmarkStart w:id="9335" w:name="_ETM_Q19_515279"/>
      <w:bookmarkEnd w:id="9335"/>
      <w:r>
        <w:rPr>
          <w:rtl/>
        </w:rPr>
        <w:t>אותי</w:t>
      </w:r>
      <w:r>
        <w:rPr>
          <w:rFonts w:hint="cs"/>
          <w:rtl/>
        </w:rPr>
        <w:t>,</w:t>
      </w:r>
      <w:r>
        <w:rPr>
          <w:rtl/>
        </w:rPr>
        <w:t xml:space="preserve"> </w:t>
      </w:r>
      <w:bookmarkStart w:id="9336" w:name="_ETM_Q19_516960"/>
      <w:bookmarkEnd w:id="9336"/>
      <w:r>
        <w:rPr>
          <w:rtl/>
        </w:rPr>
        <w:t xml:space="preserve">ברמת </w:t>
      </w:r>
      <w:bookmarkStart w:id="9337" w:name="_ETM_Q19_517440"/>
      <w:bookmarkEnd w:id="9337"/>
      <w:r>
        <w:rPr>
          <w:rtl/>
        </w:rPr>
        <w:t>הני</w:t>
      </w:r>
      <w:r>
        <w:rPr>
          <w:rFonts w:hint="cs"/>
          <w:rtl/>
        </w:rPr>
        <w:t>תוק</w:t>
      </w:r>
      <w:r>
        <w:rPr>
          <w:rtl/>
        </w:rPr>
        <w:t xml:space="preserve"> </w:t>
      </w:r>
      <w:bookmarkStart w:id="9338" w:name="_ETM_Q19_517890"/>
      <w:bookmarkEnd w:id="9338"/>
      <w:r w:rsidR="008F4CDB">
        <w:rPr>
          <w:rFonts w:hint="cs"/>
          <w:rtl/>
        </w:rPr>
        <w:t xml:space="preserve">– </w:t>
      </w:r>
      <w:r>
        <w:rPr>
          <w:rtl/>
        </w:rPr>
        <w:t xml:space="preserve">שהוא </w:t>
      </w:r>
      <w:bookmarkStart w:id="9339" w:name="_ETM_Q19_518390"/>
      <w:bookmarkEnd w:id="9339"/>
      <w:r>
        <w:rPr>
          <w:rFonts w:hint="cs"/>
          <w:rtl/>
        </w:rPr>
        <w:t>מ</w:t>
      </w:r>
      <w:r>
        <w:rPr>
          <w:rtl/>
        </w:rPr>
        <w:t xml:space="preserve">תלהב </w:t>
      </w:r>
      <w:bookmarkStart w:id="9340" w:name="_ETM_Q19_518839"/>
      <w:bookmarkEnd w:id="9340"/>
      <w:r>
        <w:rPr>
          <w:rtl/>
        </w:rPr>
        <w:t xml:space="preserve">מזה </w:t>
      </w:r>
      <w:bookmarkStart w:id="9341" w:name="_ETM_Q19_519170"/>
      <w:bookmarkEnd w:id="9341"/>
      <w:r>
        <w:rPr>
          <w:rtl/>
        </w:rPr>
        <w:t xml:space="preserve">שהוא </w:t>
      </w:r>
      <w:bookmarkStart w:id="9342" w:name="_ETM_Q19_519350"/>
      <w:bookmarkEnd w:id="9342"/>
      <w:r>
        <w:rPr>
          <w:rtl/>
        </w:rPr>
        <w:t xml:space="preserve">הולך </w:t>
      </w:r>
      <w:bookmarkStart w:id="9343" w:name="_ETM_Q19_519559"/>
      <w:bookmarkEnd w:id="9343"/>
      <w:r>
        <w:rPr>
          <w:rtl/>
        </w:rPr>
        <w:t xml:space="preserve">לנאום </w:t>
      </w:r>
      <w:bookmarkStart w:id="9344" w:name="_ETM_Q19_519890"/>
      <w:bookmarkEnd w:id="9344"/>
      <w:r>
        <w:rPr>
          <w:rtl/>
        </w:rPr>
        <w:t xml:space="preserve">בקונגרס </w:t>
      </w:r>
      <w:bookmarkStart w:id="9345" w:name="_ETM_Q19_520940"/>
      <w:bookmarkEnd w:id="9345"/>
      <w:r>
        <w:rPr>
          <w:rtl/>
        </w:rPr>
        <w:t xml:space="preserve">במקום </w:t>
      </w:r>
      <w:bookmarkStart w:id="9346" w:name="_ETM_Q19_521420"/>
      <w:bookmarkEnd w:id="9346"/>
      <w:r>
        <w:rPr>
          <w:rtl/>
        </w:rPr>
        <w:t xml:space="preserve">שילך </w:t>
      </w:r>
      <w:bookmarkStart w:id="9347" w:name="_ETM_Q19_521809"/>
      <w:bookmarkEnd w:id="9347"/>
      <w:r>
        <w:rPr>
          <w:rtl/>
        </w:rPr>
        <w:t xml:space="preserve">לנאום </w:t>
      </w:r>
      <w:bookmarkStart w:id="9348" w:name="_ETM_Q19_522260"/>
      <w:bookmarkEnd w:id="9348"/>
      <w:r>
        <w:rPr>
          <w:rtl/>
        </w:rPr>
        <w:t>בצפון</w:t>
      </w:r>
      <w:r>
        <w:rPr>
          <w:rFonts w:hint="cs"/>
          <w:rtl/>
        </w:rPr>
        <w:t>.</w:t>
      </w:r>
      <w:r>
        <w:rPr>
          <w:rtl/>
        </w:rPr>
        <w:t xml:space="preserve"> </w:t>
      </w:r>
      <w:bookmarkStart w:id="9349" w:name="_ETM_Q19_523550"/>
      <w:bookmarkEnd w:id="9349"/>
      <w:r>
        <w:rPr>
          <w:rtl/>
        </w:rPr>
        <w:t xml:space="preserve">אני </w:t>
      </w:r>
      <w:bookmarkStart w:id="9350" w:name="_ETM_Q19_523730"/>
      <w:bookmarkEnd w:id="9350"/>
      <w:r>
        <w:rPr>
          <w:rtl/>
        </w:rPr>
        <w:t xml:space="preserve">רוצה </w:t>
      </w:r>
      <w:bookmarkStart w:id="9351" w:name="_ETM_Q19_524000"/>
      <w:bookmarkEnd w:id="9351"/>
      <w:r>
        <w:rPr>
          <w:rtl/>
        </w:rPr>
        <w:t xml:space="preserve">לתאר </w:t>
      </w:r>
      <w:bookmarkStart w:id="9352" w:name="_ETM_Q19_524360"/>
      <w:bookmarkEnd w:id="9352"/>
      <w:r>
        <w:rPr>
          <w:rtl/>
        </w:rPr>
        <w:t>לכם</w:t>
      </w:r>
      <w:r>
        <w:rPr>
          <w:rFonts w:hint="cs"/>
          <w:rtl/>
        </w:rPr>
        <w:t>,</w:t>
      </w:r>
      <w:r>
        <w:rPr>
          <w:rtl/>
        </w:rPr>
        <w:t xml:space="preserve"> </w:t>
      </w:r>
      <w:bookmarkStart w:id="9353" w:name="_ETM_Q19_524630"/>
      <w:bookmarkEnd w:id="9353"/>
      <w:r>
        <w:rPr>
          <w:rtl/>
        </w:rPr>
        <w:t xml:space="preserve">חבריי </w:t>
      </w:r>
      <w:bookmarkStart w:id="9354" w:name="_ETM_Q19_525020"/>
      <w:bookmarkEnd w:id="9354"/>
      <w:r>
        <w:rPr>
          <w:rtl/>
        </w:rPr>
        <w:t xml:space="preserve">חברי </w:t>
      </w:r>
      <w:bookmarkStart w:id="9355" w:name="_ETM_Q19_525320"/>
      <w:bookmarkEnd w:id="9355"/>
      <w:r>
        <w:rPr>
          <w:rtl/>
        </w:rPr>
        <w:t>הכנסת</w:t>
      </w:r>
      <w:r>
        <w:rPr>
          <w:rFonts w:hint="cs"/>
          <w:rtl/>
        </w:rPr>
        <w:t>, את</w:t>
      </w:r>
      <w:r>
        <w:rPr>
          <w:rtl/>
        </w:rPr>
        <w:t xml:space="preserve"> </w:t>
      </w:r>
      <w:bookmarkStart w:id="9356" w:name="_ETM_Q19_525950"/>
      <w:bookmarkEnd w:id="9356"/>
      <w:r>
        <w:rPr>
          <w:rtl/>
        </w:rPr>
        <w:t xml:space="preserve">היום </w:t>
      </w:r>
      <w:bookmarkStart w:id="9357" w:name="_ETM_Q19_526220"/>
      <w:bookmarkEnd w:id="9357"/>
      <w:r>
        <w:rPr>
          <w:rtl/>
        </w:rPr>
        <w:t xml:space="preserve">שהיה </w:t>
      </w:r>
      <w:bookmarkStart w:id="9358" w:name="_ETM_Q19_526550"/>
      <w:bookmarkEnd w:id="9358"/>
      <w:r>
        <w:rPr>
          <w:rtl/>
        </w:rPr>
        <w:t xml:space="preserve">אתמול </w:t>
      </w:r>
      <w:bookmarkStart w:id="9359" w:name="_ETM_Q19_526880"/>
      <w:bookmarkEnd w:id="9359"/>
      <w:r>
        <w:rPr>
          <w:rtl/>
        </w:rPr>
        <w:t>בצפון</w:t>
      </w:r>
      <w:r>
        <w:rPr>
          <w:rFonts w:hint="cs"/>
          <w:rtl/>
        </w:rPr>
        <w:t>:</w:t>
      </w:r>
      <w:r>
        <w:rPr>
          <w:rtl/>
        </w:rPr>
        <w:t xml:space="preserve"> </w:t>
      </w:r>
      <w:bookmarkStart w:id="9360" w:name="_ETM_Q19_527750"/>
      <w:bookmarkEnd w:id="9360"/>
      <w:r>
        <w:rPr>
          <w:rtl/>
        </w:rPr>
        <w:t xml:space="preserve">בשעה </w:t>
      </w:r>
      <w:bookmarkStart w:id="9361" w:name="_ETM_Q19_528170"/>
      <w:bookmarkEnd w:id="9361"/>
      <w:r>
        <w:rPr>
          <w:rtl/>
        </w:rPr>
        <w:t xml:space="preserve">08:08 </w:t>
      </w:r>
      <w:bookmarkStart w:id="9362" w:name="_ETM_Q19_530379"/>
      <w:bookmarkEnd w:id="9362"/>
      <w:r>
        <w:rPr>
          <w:rtl/>
        </w:rPr>
        <w:t>טילים</w:t>
      </w:r>
      <w:r>
        <w:rPr>
          <w:rFonts w:hint="cs"/>
          <w:rtl/>
        </w:rPr>
        <w:t xml:space="preserve"> </w:t>
      </w:r>
      <w:bookmarkStart w:id="9363" w:name="_ETM_Q19_531339"/>
      <w:bookmarkEnd w:id="9363"/>
      <w:r w:rsidR="008F4CDB">
        <w:rPr>
          <w:rFonts w:hint="eastAsia"/>
          <w:rtl/>
        </w:rPr>
        <w:t>–</w:t>
      </w:r>
      <w:r>
        <w:rPr>
          <w:rFonts w:hint="cs"/>
          <w:rtl/>
        </w:rPr>
        <w:t xml:space="preserve"> </w:t>
      </w:r>
      <w:r>
        <w:rPr>
          <w:rtl/>
        </w:rPr>
        <w:t xml:space="preserve">כל </w:t>
      </w:r>
      <w:bookmarkStart w:id="9364" w:name="_ETM_Q19_531609"/>
      <w:bookmarkEnd w:id="9364"/>
      <w:r>
        <w:rPr>
          <w:rtl/>
        </w:rPr>
        <w:t xml:space="preserve">מה </w:t>
      </w:r>
      <w:bookmarkStart w:id="9365" w:name="_ETM_Q19_531729"/>
      <w:bookmarkEnd w:id="9365"/>
      <w:r>
        <w:rPr>
          <w:rtl/>
        </w:rPr>
        <w:t xml:space="preserve">שאני </w:t>
      </w:r>
      <w:bookmarkStart w:id="9366" w:name="_ETM_Q19_531909"/>
      <w:bookmarkEnd w:id="9366"/>
      <w:r>
        <w:rPr>
          <w:rtl/>
        </w:rPr>
        <w:t>מ</w:t>
      </w:r>
      <w:r>
        <w:rPr>
          <w:rFonts w:hint="cs"/>
          <w:rtl/>
        </w:rPr>
        <w:t>קריא</w:t>
      </w:r>
      <w:r>
        <w:rPr>
          <w:rtl/>
        </w:rPr>
        <w:t xml:space="preserve"> </w:t>
      </w:r>
      <w:bookmarkStart w:id="9367" w:name="_ETM_Q19_532209"/>
      <w:bookmarkEnd w:id="9367"/>
      <w:r>
        <w:rPr>
          <w:rtl/>
        </w:rPr>
        <w:t xml:space="preserve">עכשיו </w:t>
      </w:r>
      <w:bookmarkStart w:id="9368" w:name="_ETM_Q19_532449"/>
      <w:bookmarkEnd w:id="9368"/>
      <w:r>
        <w:rPr>
          <w:rtl/>
        </w:rPr>
        <w:t xml:space="preserve">זה </w:t>
      </w:r>
      <w:bookmarkStart w:id="9369" w:name="_ETM_Q19_532600"/>
      <w:bookmarkEnd w:id="9369"/>
      <w:r>
        <w:rPr>
          <w:rtl/>
        </w:rPr>
        <w:t>טילים</w:t>
      </w:r>
      <w:r>
        <w:rPr>
          <w:rFonts w:hint="cs"/>
          <w:rtl/>
        </w:rPr>
        <w:t xml:space="preserve"> </w:t>
      </w:r>
      <w:r w:rsidR="00E67818">
        <w:rPr>
          <w:rFonts w:hint="cs"/>
          <w:rtl/>
        </w:rPr>
        <w:t>– – –</w:t>
      </w:r>
    </w:p>
    <w:p w:rsidR="004409CC" w:rsidRDefault="004409CC" w:rsidP="00715DC3">
      <w:pPr>
        <w:rPr>
          <w:rtl/>
        </w:rPr>
      </w:pPr>
      <w:bookmarkStart w:id="9370" w:name="_ETM_Q19_533946"/>
      <w:bookmarkStart w:id="9371" w:name="_ETM_Q19_534020"/>
      <w:bookmarkEnd w:id="9370"/>
      <w:bookmarkEnd w:id="9371"/>
    </w:p>
    <w:p w:rsidR="004409CC" w:rsidRDefault="004409CC" w:rsidP="00715DC3">
      <w:pPr>
        <w:pStyle w:val="af6"/>
        <w:keepNext/>
        <w:rPr>
          <w:rtl/>
        </w:rPr>
      </w:pPr>
      <w:r w:rsidRPr="00EA4510">
        <w:rPr>
          <w:rStyle w:val="TagStyle"/>
          <w:rtl/>
        </w:rPr>
        <w:t xml:space="preserve"> &lt;&lt; יור &gt;&gt;</w:t>
      </w:r>
      <w:r w:rsidRPr="003A3495">
        <w:rPr>
          <w:rStyle w:val="TagStyle"/>
          <w:rtl/>
        </w:rPr>
        <w:t xml:space="preserve"> </w:t>
      </w:r>
      <w:r>
        <w:rPr>
          <w:rtl/>
        </w:rPr>
        <w:t>היו"ר מאיר כהן:</w:t>
      </w:r>
      <w:r w:rsidRPr="003A3495">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4409CC" w:rsidRDefault="004409CC" w:rsidP="00715DC3">
      <w:pPr>
        <w:rPr>
          <w:rtl/>
        </w:rPr>
      </w:pPr>
      <w:bookmarkStart w:id="9372" w:name="_ETM_Q19_534554"/>
      <w:bookmarkStart w:id="9373" w:name="_ETM_Q19_534699"/>
      <w:bookmarkEnd w:id="9372"/>
      <w:bookmarkEnd w:id="9373"/>
      <w:r>
        <w:rPr>
          <w:rtl/>
        </w:rPr>
        <w:t xml:space="preserve">כבוד </w:t>
      </w:r>
      <w:bookmarkStart w:id="9374" w:name="_ETM_Q19_535029"/>
      <w:bookmarkEnd w:id="9374"/>
      <w:r>
        <w:rPr>
          <w:rtl/>
        </w:rPr>
        <w:t>השרים</w:t>
      </w:r>
      <w:r>
        <w:rPr>
          <w:rFonts w:hint="cs"/>
          <w:rtl/>
        </w:rPr>
        <w:t>,</w:t>
      </w:r>
      <w:r>
        <w:rPr>
          <w:rtl/>
        </w:rPr>
        <w:t xml:space="preserve"> </w:t>
      </w:r>
      <w:bookmarkStart w:id="9375" w:name="_ETM_Q19_535629"/>
      <w:bookmarkEnd w:id="9375"/>
      <w:r>
        <w:rPr>
          <w:rtl/>
        </w:rPr>
        <w:t xml:space="preserve">אני </w:t>
      </w:r>
      <w:bookmarkStart w:id="9376" w:name="_ETM_Q19_535809"/>
      <w:bookmarkEnd w:id="9376"/>
      <w:r>
        <w:rPr>
          <w:rtl/>
        </w:rPr>
        <w:t xml:space="preserve">מבקש </w:t>
      </w:r>
      <w:bookmarkStart w:id="9377" w:name="_ETM_Q19_536199"/>
      <w:bookmarkEnd w:id="9377"/>
      <w:r>
        <w:rPr>
          <w:rtl/>
        </w:rPr>
        <w:t>מכם</w:t>
      </w:r>
      <w:r>
        <w:rPr>
          <w:rFonts w:hint="cs"/>
          <w:rtl/>
        </w:rPr>
        <w:t xml:space="preserve">. </w:t>
      </w:r>
      <w:bookmarkStart w:id="9378" w:name="_ETM_Q19_543255"/>
      <w:bookmarkEnd w:id="9378"/>
      <w:r>
        <w:rPr>
          <w:rFonts w:hint="cs"/>
          <w:rtl/>
        </w:rPr>
        <w:t>וסרלאוף.</w:t>
      </w:r>
    </w:p>
    <w:p w:rsidR="004409CC" w:rsidRDefault="004409CC" w:rsidP="00715DC3">
      <w:pPr>
        <w:rPr>
          <w:rtl/>
        </w:rPr>
      </w:pPr>
      <w:bookmarkStart w:id="9379" w:name="_ETM_Q19_536822"/>
      <w:bookmarkStart w:id="9380" w:name="_ETM_Q19_536969"/>
      <w:bookmarkEnd w:id="9379"/>
      <w:bookmarkEnd w:id="9380"/>
    </w:p>
    <w:p w:rsidR="004409CC" w:rsidRDefault="004409CC" w:rsidP="00715DC3">
      <w:pPr>
        <w:pStyle w:val="-"/>
        <w:keepNext/>
        <w:rPr>
          <w:rtl/>
        </w:rPr>
      </w:pPr>
      <w:bookmarkStart w:id="9381" w:name="ET_speakercontinue_6361_20"/>
      <w:r w:rsidRPr="00EA4510">
        <w:rPr>
          <w:rStyle w:val="TagStyle"/>
          <w:rtl/>
        </w:rPr>
        <w:t xml:space="preserve"> &lt;&lt; דובר_המשך &gt;&gt;</w:t>
      </w:r>
      <w:r w:rsidRPr="003A3495">
        <w:rPr>
          <w:rStyle w:val="TagStyle"/>
          <w:rtl/>
        </w:rPr>
        <w:t xml:space="preserve"> </w:t>
      </w:r>
      <w:r>
        <w:rPr>
          <w:rtl/>
        </w:rPr>
        <w:t>נאור שירי (יש עתיד):</w:t>
      </w:r>
      <w:r w:rsidRPr="003A3495">
        <w:rPr>
          <w:rStyle w:val="TagStyle"/>
          <w:rtl/>
        </w:rPr>
        <w:t xml:space="preserve"> </w:t>
      </w:r>
      <w:r w:rsidRPr="00EA4510">
        <w:rPr>
          <w:rStyle w:val="TagStyle"/>
          <w:rtl/>
        </w:rPr>
        <w:t>&lt;&lt; דובר_המשך &gt;&gt;</w:t>
      </w:r>
      <w:r>
        <w:rPr>
          <w:rtl/>
        </w:rPr>
        <w:t xml:space="preserve">   </w:t>
      </w:r>
      <w:bookmarkEnd w:id="9381"/>
    </w:p>
    <w:p w:rsidR="004409CC" w:rsidRDefault="004409CC" w:rsidP="00E67818">
      <w:pPr>
        <w:rPr>
          <w:rtl/>
        </w:rPr>
      </w:pPr>
    </w:p>
    <w:p w:rsidR="004409CC" w:rsidRDefault="004409CC" w:rsidP="00715DC3">
      <w:pPr>
        <w:rPr>
          <w:rtl/>
        </w:rPr>
      </w:pPr>
      <w:bookmarkStart w:id="9382" w:name="_ETM_Q19_537647"/>
      <w:bookmarkStart w:id="9383" w:name="_ETM_Q19_537010"/>
      <w:bookmarkEnd w:id="9382"/>
      <w:bookmarkEnd w:id="9383"/>
      <w:r>
        <w:rPr>
          <w:rtl/>
        </w:rPr>
        <w:t xml:space="preserve">כבוד </w:t>
      </w:r>
      <w:bookmarkStart w:id="9384" w:name="_ETM_Q19_537399"/>
      <w:bookmarkEnd w:id="9384"/>
      <w:r>
        <w:rPr>
          <w:rtl/>
        </w:rPr>
        <w:t>מס</w:t>
      </w:r>
      <w:r>
        <w:rPr>
          <w:rFonts w:hint="cs"/>
          <w:rtl/>
        </w:rPr>
        <w:t>'</w:t>
      </w:r>
      <w:r>
        <w:rPr>
          <w:rtl/>
        </w:rPr>
        <w:t xml:space="preserve"> </w:t>
      </w:r>
      <w:bookmarkStart w:id="9385" w:name="_ETM_Q19_537819"/>
      <w:bookmarkStart w:id="9386" w:name="_ETM_Q19_538359"/>
      <w:bookmarkEnd w:id="9385"/>
      <w:bookmarkEnd w:id="9386"/>
      <w:r>
        <w:rPr>
          <w:rFonts w:hint="cs"/>
          <w:rtl/>
        </w:rPr>
        <w:t xml:space="preserve">3 </w:t>
      </w:r>
      <w:r>
        <w:rPr>
          <w:rtl/>
        </w:rPr>
        <w:t xml:space="preserve">לסגן </w:t>
      </w:r>
      <w:bookmarkStart w:id="9387" w:name="_ETM_Q19_538839"/>
      <w:bookmarkEnd w:id="9387"/>
      <w:r>
        <w:rPr>
          <w:rtl/>
        </w:rPr>
        <w:t xml:space="preserve">של </w:t>
      </w:r>
      <w:bookmarkStart w:id="9388" w:name="_ETM_Q19_539049"/>
      <w:bookmarkEnd w:id="9388"/>
      <w:r>
        <w:rPr>
          <w:rFonts w:hint="cs"/>
          <w:rtl/>
        </w:rPr>
        <w:t>אלוהים</w:t>
      </w:r>
      <w:r>
        <w:rPr>
          <w:rtl/>
        </w:rPr>
        <w:t xml:space="preserve"> </w:t>
      </w:r>
      <w:bookmarkStart w:id="9389" w:name="_ETM_Q19_539529"/>
      <w:bookmarkEnd w:id="9389"/>
      <w:r>
        <w:rPr>
          <w:rtl/>
        </w:rPr>
        <w:t xml:space="preserve">איתמר </w:t>
      </w:r>
      <w:bookmarkStart w:id="9390" w:name="_ETM_Q19_540009"/>
      <w:bookmarkEnd w:id="9390"/>
      <w:r>
        <w:rPr>
          <w:rtl/>
        </w:rPr>
        <w:t xml:space="preserve">בן </w:t>
      </w:r>
      <w:bookmarkStart w:id="9391" w:name="_ETM_Q19_540249"/>
      <w:bookmarkEnd w:id="9391"/>
      <w:r>
        <w:rPr>
          <w:rtl/>
        </w:rPr>
        <w:t>גביר</w:t>
      </w:r>
      <w:r>
        <w:rPr>
          <w:rFonts w:hint="cs"/>
          <w:rtl/>
        </w:rPr>
        <w:t>,</w:t>
      </w:r>
      <w:r>
        <w:rPr>
          <w:rtl/>
        </w:rPr>
        <w:t xml:space="preserve"> </w:t>
      </w:r>
      <w:bookmarkStart w:id="9392" w:name="_ETM_Q19_541640"/>
      <w:bookmarkEnd w:id="9392"/>
      <w:r>
        <w:rPr>
          <w:rtl/>
        </w:rPr>
        <w:t xml:space="preserve">אם </w:t>
      </w:r>
      <w:bookmarkStart w:id="9393" w:name="_ETM_Q19_541820"/>
      <w:bookmarkEnd w:id="9393"/>
      <w:r>
        <w:rPr>
          <w:rtl/>
        </w:rPr>
        <w:t xml:space="preserve">אפשר </w:t>
      </w:r>
      <w:bookmarkStart w:id="9394" w:name="_ETM_Q19_542180"/>
      <w:bookmarkEnd w:id="9394"/>
      <w:r>
        <w:rPr>
          <w:rtl/>
        </w:rPr>
        <w:t>קצת</w:t>
      </w:r>
      <w:r>
        <w:rPr>
          <w:rFonts w:hint="cs"/>
          <w:rtl/>
        </w:rPr>
        <w:t>,</w:t>
      </w:r>
      <w:r>
        <w:rPr>
          <w:rtl/>
        </w:rPr>
        <w:t xml:space="preserve"> </w:t>
      </w:r>
      <w:bookmarkStart w:id="9395" w:name="_ETM_Q19_542690"/>
      <w:bookmarkEnd w:id="9395"/>
      <w:r>
        <w:rPr>
          <w:rtl/>
        </w:rPr>
        <w:t>קצת</w:t>
      </w:r>
      <w:r>
        <w:rPr>
          <w:rFonts w:hint="cs"/>
          <w:rtl/>
        </w:rPr>
        <w:t xml:space="preserve"> – 1. צניעות; 2. פחות יהירות; 3.</w:t>
      </w:r>
      <w:r>
        <w:rPr>
          <w:rtl/>
        </w:rPr>
        <w:t xml:space="preserve"> </w:t>
      </w:r>
      <w:bookmarkStart w:id="9396" w:name="_ETM_Q19_546830"/>
      <w:bookmarkEnd w:id="9396"/>
      <w:r>
        <w:rPr>
          <w:rtl/>
        </w:rPr>
        <w:t xml:space="preserve">חיבור </w:t>
      </w:r>
      <w:bookmarkStart w:id="9397" w:name="_ETM_Q19_547159"/>
      <w:bookmarkEnd w:id="9397"/>
      <w:r>
        <w:rPr>
          <w:rtl/>
        </w:rPr>
        <w:t>למציאות</w:t>
      </w:r>
      <w:r>
        <w:rPr>
          <w:rFonts w:hint="cs"/>
          <w:rtl/>
        </w:rPr>
        <w:t xml:space="preserve">, שאיתמר בן </w:t>
      </w:r>
      <w:bookmarkStart w:id="9398" w:name="_ETM_Q19_551324"/>
      <w:bookmarkEnd w:id="9398"/>
      <w:r>
        <w:rPr>
          <w:rFonts w:hint="cs"/>
          <w:rtl/>
        </w:rPr>
        <w:t>גביר הוא ממש לא אלוהים – אבל בסדר, זה כבר שלך.</w:t>
      </w:r>
      <w:r>
        <w:rPr>
          <w:rtl/>
        </w:rPr>
        <w:t xml:space="preserve"> </w:t>
      </w:r>
      <w:bookmarkStart w:id="9399" w:name="_ETM_Q19_547820"/>
      <w:bookmarkEnd w:id="9399"/>
    </w:p>
    <w:p w:rsidR="004409CC" w:rsidRDefault="004409CC" w:rsidP="00715DC3">
      <w:pPr>
        <w:rPr>
          <w:rtl/>
        </w:rPr>
      </w:pPr>
    </w:p>
    <w:p w:rsidR="004409CC" w:rsidRDefault="004409CC" w:rsidP="00715DC3">
      <w:pPr>
        <w:pStyle w:val="af5"/>
        <w:keepNext/>
        <w:rPr>
          <w:rtl/>
        </w:rPr>
      </w:pPr>
      <w:bookmarkStart w:id="9400" w:name="ET_interruption_6532_21"/>
      <w:r w:rsidRPr="00EA4510">
        <w:rPr>
          <w:rStyle w:val="TagStyle"/>
          <w:rtl/>
        </w:rPr>
        <w:t xml:space="preserve"> &lt;&lt; קריאה &gt;&gt;</w:t>
      </w:r>
      <w:r w:rsidRPr="00395944">
        <w:rPr>
          <w:rStyle w:val="TagStyle"/>
          <w:rtl/>
        </w:rPr>
        <w:t xml:space="preserve"> </w:t>
      </w:r>
      <w:r>
        <w:rPr>
          <w:rtl/>
        </w:rPr>
        <w:t>שר הנגב, הגליל והחוסן הלאומי יצחק שמעון וסרלאוף:</w:t>
      </w:r>
      <w:r w:rsidRPr="00395944">
        <w:rPr>
          <w:rStyle w:val="TagStyle"/>
          <w:rtl/>
        </w:rPr>
        <w:t xml:space="preserve"> </w:t>
      </w:r>
      <w:r w:rsidRPr="00EA4510">
        <w:rPr>
          <w:rStyle w:val="TagStyle"/>
          <w:rtl/>
        </w:rPr>
        <w:t>&lt;&lt; קריאה &gt;&gt;</w:t>
      </w:r>
      <w:r>
        <w:rPr>
          <w:rtl/>
        </w:rPr>
        <w:t xml:space="preserve">   </w:t>
      </w:r>
      <w:bookmarkEnd w:id="9400"/>
    </w:p>
    <w:p w:rsidR="004409CC" w:rsidRDefault="004409CC" w:rsidP="00E67818">
      <w:pPr>
        <w:rPr>
          <w:rtl/>
        </w:rPr>
      </w:pPr>
    </w:p>
    <w:p w:rsidR="004409CC" w:rsidRDefault="00E67818" w:rsidP="00E67818">
      <w:pPr>
        <w:rPr>
          <w:rtl/>
        </w:rPr>
      </w:pPr>
      <w:r>
        <w:rPr>
          <w:rFonts w:hint="cs"/>
          <w:rtl/>
        </w:rPr>
        <w:t>– – –</w:t>
      </w:r>
    </w:p>
    <w:p w:rsidR="004409CC" w:rsidRDefault="004409CC" w:rsidP="00715DC3">
      <w:pPr>
        <w:rPr>
          <w:rtl/>
        </w:rPr>
      </w:pPr>
    </w:p>
    <w:p w:rsidR="004409CC" w:rsidRDefault="004409CC" w:rsidP="00715DC3">
      <w:pPr>
        <w:pStyle w:val="-"/>
        <w:keepNext/>
        <w:rPr>
          <w:rtl/>
        </w:rPr>
      </w:pPr>
      <w:bookmarkStart w:id="9401" w:name="ET_speakercontinue_6361_22"/>
      <w:r w:rsidRPr="00EA4510">
        <w:rPr>
          <w:rStyle w:val="TagStyle"/>
          <w:rtl/>
        </w:rPr>
        <w:t xml:space="preserve"> &lt;&lt; דובר_המשך &gt;&gt;</w:t>
      </w:r>
      <w:r w:rsidRPr="00395944">
        <w:rPr>
          <w:rStyle w:val="TagStyle"/>
          <w:rtl/>
        </w:rPr>
        <w:t xml:space="preserve"> </w:t>
      </w:r>
      <w:r>
        <w:rPr>
          <w:rtl/>
        </w:rPr>
        <w:t>נאור שירי (יש עתיד):</w:t>
      </w:r>
      <w:r w:rsidRPr="00395944">
        <w:rPr>
          <w:rStyle w:val="TagStyle"/>
          <w:rtl/>
        </w:rPr>
        <w:t xml:space="preserve"> </w:t>
      </w:r>
      <w:r w:rsidRPr="00EA4510">
        <w:rPr>
          <w:rStyle w:val="TagStyle"/>
          <w:rtl/>
        </w:rPr>
        <w:t>&lt;&lt; דובר_המשך &gt;&gt;</w:t>
      </w:r>
      <w:r>
        <w:rPr>
          <w:rtl/>
        </w:rPr>
        <w:t xml:space="preserve">   </w:t>
      </w:r>
      <w:bookmarkEnd w:id="9401"/>
    </w:p>
    <w:p w:rsidR="004409CC" w:rsidRDefault="004409CC" w:rsidP="00E67818">
      <w:pPr>
        <w:rPr>
          <w:rtl/>
        </w:rPr>
      </w:pPr>
    </w:p>
    <w:p w:rsidR="004409CC" w:rsidRDefault="004409CC" w:rsidP="00715DC3">
      <w:pPr>
        <w:rPr>
          <w:rtl/>
        </w:rPr>
      </w:pPr>
      <w:bookmarkStart w:id="9402" w:name="_ETM_Q19_547970"/>
      <w:bookmarkStart w:id="9403" w:name="_ETM_Q19_548180"/>
      <w:bookmarkStart w:id="9404" w:name="_ETM_Q19_548510"/>
      <w:bookmarkStart w:id="9405" w:name="_ETM_Q19_549050"/>
      <w:bookmarkStart w:id="9406" w:name="_ETM_Q19_549680"/>
      <w:bookmarkStart w:id="9407" w:name="_ETM_Q19_550580"/>
      <w:bookmarkStart w:id="9408" w:name="_ETM_Q19_551060"/>
      <w:bookmarkStart w:id="9409" w:name="_ETM_Q19_551270"/>
      <w:bookmarkStart w:id="9410" w:name="_ETM_Q19_551690"/>
      <w:bookmarkStart w:id="9411" w:name="_ETM_Q19_551779"/>
      <w:bookmarkStart w:id="9412" w:name="_ETM_Q19_551990"/>
      <w:bookmarkStart w:id="9413" w:name="_ETM_Q19_553250"/>
      <w:bookmarkEnd w:id="9402"/>
      <w:bookmarkEnd w:id="9403"/>
      <w:bookmarkEnd w:id="9404"/>
      <w:bookmarkEnd w:id="9405"/>
      <w:bookmarkEnd w:id="9406"/>
      <w:bookmarkEnd w:id="9407"/>
      <w:bookmarkEnd w:id="9408"/>
      <w:bookmarkEnd w:id="9409"/>
      <w:bookmarkEnd w:id="9410"/>
      <w:bookmarkEnd w:id="9411"/>
      <w:bookmarkEnd w:id="9412"/>
      <w:bookmarkEnd w:id="9413"/>
      <w:r>
        <w:rPr>
          <w:rtl/>
        </w:rPr>
        <w:t>לא</w:t>
      </w:r>
      <w:r>
        <w:rPr>
          <w:rFonts w:hint="cs"/>
          <w:rtl/>
        </w:rPr>
        <w:t>,</w:t>
      </w:r>
      <w:r>
        <w:rPr>
          <w:rtl/>
        </w:rPr>
        <w:t xml:space="preserve"> </w:t>
      </w:r>
      <w:bookmarkStart w:id="9414" w:name="_ETM_Q19_553790"/>
      <w:bookmarkEnd w:id="9414"/>
      <w:r>
        <w:rPr>
          <w:rtl/>
        </w:rPr>
        <w:t>הכ</w:t>
      </w:r>
      <w:r>
        <w:rPr>
          <w:rFonts w:hint="cs"/>
          <w:rtl/>
        </w:rPr>
        <w:t>ו</w:t>
      </w:r>
      <w:r>
        <w:rPr>
          <w:rtl/>
        </w:rPr>
        <w:t xml:space="preserve">ל </w:t>
      </w:r>
      <w:bookmarkStart w:id="9415" w:name="_ETM_Q19_554029"/>
      <w:bookmarkEnd w:id="9415"/>
      <w:r>
        <w:rPr>
          <w:rtl/>
        </w:rPr>
        <w:t>בסדר</w:t>
      </w:r>
      <w:r>
        <w:rPr>
          <w:rFonts w:hint="cs"/>
          <w:rtl/>
        </w:rPr>
        <w:t>.</w:t>
      </w:r>
      <w:r>
        <w:rPr>
          <w:rtl/>
        </w:rPr>
        <w:t xml:space="preserve"> </w:t>
      </w:r>
      <w:bookmarkStart w:id="9416" w:name="_ETM_Q19_554479"/>
      <w:bookmarkEnd w:id="9416"/>
      <w:r>
        <w:rPr>
          <w:rFonts w:hint="cs"/>
          <w:rtl/>
        </w:rPr>
        <w:t xml:space="preserve">בוא, </w:t>
      </w:r>
      <w:bookmarkStart w:id="9417" w:name="_ETM_Q19_555740"/>
      <w:bookmarkEnd w:id="9417"/>
      <w:r>
        <w:rPr>
          <w:rtl/>
        </w:rPr>
        <w:t xml:space="preserve">שר </w:t>
      </w:r>
      <w:bookmarkStart w:id="9418" w:name="_ETM_Q19_556010"/>
      <w:bookmarkEnd w:id="9418"/>
      <w:r>
        <w:rPr>
          <w:rtl/>
        </w:rPr>
        <w:t xml:space="preserve">הנגב </w:t>
      </w:r>
      <w:bookmarkStart w:id="9419" w:name="_ETM_Q19_556339"/>
      <w:bookmarkEnd w:id="9419"/>
      <w:r>
        <w:rPr>
          <w:rtl/>
        </w:rPr>
        <w:t>והגליל</w:t>
      </w:r>
      <w:r>
        <w:rPr>
          <w:rFonts w:hint="cs"/>
          <w:rtl/>
        </w:rPr>
        <w:t>,</w:t>
      </w:r>
      <w:r>
        <w:rPr>
          <w:rtl/>
        </w:rPr>
        <w:t xml:space="preserve"> </w:t>
      </w:r>
      <w:bookmarkStart w:id="9420" w:name="_ETM_Q19_556760"/>
      <w:bookmarkEnd w:id="9420"/>
      <w:r>
        <w:rPr>
          <w:rtl/>
        </w:rPr>
        <w:t xml:space="preserve">אני </w:t>
      </w:r>
      <w:bookmarkStart w:id="9421" w:name="_ETM_Q19_556909"/>
      <w:bookmarkEnd w:id="9421"/>
      <w:r>
        <w:rPr>
          <w:rtl/>
        </w:rPr>
        <w:t xml:space="preserve">אספר </w:t>
      </w:r>
      <w:bookmarkStart w:id="9422" w:name="_ETM_Q19_557240"/>
      <w:bookmarkEnd w:id="9422"/>
      <w:r>
        <w:rPr>
          <w:rtl/>
        </w:rPr>
        <w:t xml:space="preserve">לך </w:t>
      </w:r>
      <w:bookmarkStart w:id="9423" w:name="_ETM_Q19_557779"/>
      <w:bookmarkEnd w:id="9423"/>
      <w:r>
        <w:rPr>
          <w:rtl/>
        </w:rPr>
        <w:t xml:space="preserve">מה </w:t>
      </w:r>
      <w:bookmarkStart w:id="9424" w:name="_ETM_Q19_557930"/>
      <w:bookmarkEnd w:id="9424"/>
      <w:r>
        <w:rPr>
          <w:rtl/>
        </w:rPr>
        <w:t xml:space="preserve">קורה </w:t>
      </w:r>
      <w:bookmarkStart w:id="9425" w:name="_ETM_Q19_558170"/>
      <w:bookmarkEnd w:id="9425"/>
      <w:r>
        <w:rPr>
          <w:rtl/>
        </w:rPr>
        <w:t>בצפון</w:t>
      </w:r>
      <w:bookmarkStart w:id="9426" w:name="_ETM_Q19_558770"/>
      <w:bookmarkEnd w:id="9426"/>
      <w:r>
        <w:rPr>
          <w:rFonts w:hint="cs"/>
          <w:rtl/>
        </w:rPr>
        <w:t xml:space="preserve">. </w:t>
      </w:r>
      <w:r>
        <w:rPr>
          <w:rtl/>
        </w:rPr>
        <w:t>08:08</w:t>
      </w:r>
      <w:r>
        <w:rPr>
          <w:rFonts w:hint="cs"/>
          <w:rtl/>
        </w:rPr>
        <w:t xml:space="preserve"> –</w:t>
      </w:r>
      <w:r>
        <w:rPr>
          <w:rtl/>
        </w:rPr>
        <w:t xml:space="preserve"> </w:t>
      </w:r>
      <w:bookmarkStart w:id="9427" w:name="_ETM_Q19_560180"/>
      <w:bookmarkEnd w:id="9427"/>
      <w:r>
        <w:rPr>
          <w:rtl/>
        </w:rPr>
        <w:t xml:space="preserve">טילים </w:t>
      </w:r>
      <w:bookmarkStart w:id="9428" w:name="_ETM_Q19_560570"/>
      <w:bookmarkEnd w:id="9428"/>
      <w:r>
        <w:rPr>
          <w:rtl/>
        </w:rPr>
        <w:t xml:space="preserve">על </w:t>
      </w:r>
      <w:bookmarkStart w:id="9429" w:name="_ETM_Q19_560690"/>
      <w:bookmarkEnd w:id="9429"/>
      <w:r>
        <w:rPr>
          <w:rtl/>
        </w:rPr>
        <w:t xml:space="preserve">קריית </w:t>
      </w:r>
      <w:bookmarkStart w:id="9430" w:name="_ETM_Q19_560990"/>
      <w:bookmarkEnd w:id="9430"/>
      <w:r>
        <w:rPr>
          <w:rFonts w:hint="cs"/>
          <w:rtl/>
        </w:rPr>
        <w:t xml:space="preserve">שמונה, 08:10 – על כפר </w:t>
      </w:r>
      <w:bookmarkStart w:id="9431" w:name="_ETM_Q19_558638"/>
      <w:bookmarkEnd w:id="9431"/>
      <w:r>
        <w:rPr>
          <w:rFonts w:hint="cs"/>
          <w:rtl/>
        </w:rPr>
        <w:t>בלום,</w:t>
      </w:r>
      <w:r>
        <w:rPr>
          <w:rtl/>
        </w:rPr>
        <w:t xml:space="preserve"> </w:t>
      </w:r>
      <w:r>
        <w:rPr>
          <w:rFonts w:hint="cs"/>
          <w:rtl/>
        </w:rPr>
        <w:t>08:11</w:t>
      </w:r>
      <w:r>
        <w:rPr>
          <w:rtl/>
        </w:rPr>
        <w:t xml:space="preserve"> </w:t>
      </w:r>
      <w:bookmarkStart w:id="9432" w:name="_ETM_Q19_562130"/>
      <w:bookmarkEnd w:id="9432"/>
      <w:r>
        <w:rPr>
          <w:rFonts w:hint="cs"/>
          <w:rtl/>
        </w:rPr>
        <w:t xml:space="preserve">– </w:t>
      </w:r>
      <w:r>
        <w:rPr>
          <w:rtl/>
        </w:rPr>
        <w:t xml:space="preserve">על </w:t>
      </w:r>
      <w:bookmarkStart w:id="9433" w:name="_ETM_Q19_562250"/>
      <w:bookmarkEnd w:id="9433"/>
      <w:r>
        <w:rPr>
          <w:rFonts w:hint="cs"/>
          <w:rtl/>
        </w:rPr>
        <w:t xml:space="preserve">קלע ושעל, 08:14 – על </w:t>
      </w:r>
      <w:r>
        <w:rPr>
          <w:rtl/>
        </w:rPr>
        <w:t xml:space="preserve">כפר </w:t>
      </w:r>
      <w:bookmarkStart w:id="9434" w:name="_ETM_Q19_562520"/>
      <w:bookmarkEnd w:id="9434"/>
      <w:r>
        <w:rPr>
          <w:rtl/>
        </w:rPr>
        <w:t>בלום</w:t>
      </w:r>
      <w:r>
        <w:rPr>
          <w:rFonts w:hint="cs"/>
          <w:rtl/>
        </w:rPr>
        <w:t>, 08:20 – שוב</w:t>
      </w:r>
      <w:r>
        <w:rPr>
          <w:rtl/>
        </w:rPr>
        <w:t xml:space="preserve"> </w:t>
      </w:r>
      <w:bookmarkStart w:id="9435" w:name="_ETM_Q19_567080"/>
      <w:bookmarkEnd w:id="9435"/>
      <w:r>
        <w:rPr>
          <w:rtl/>
        </w:rPr>
        <w:t xml:space="preserve">על </w:t>
      </w:r>
      <w:bookmarkStart w:id="9436" w:name="_ETM_Q19_567170"/>
      <w:bookmarkEnd w:id="9436"/>
      <w:r>
        <w:rPr>
          <w:rtl/>
        </w:rPr>
        <w:t xml:space="preserve">כפר </w:t>
      </w:r>
      <w:bookmarkStart w:id="9437" w:name="_ETM_Q19_567440"/>
      <w:bookmarkEnd w:id="9437"/>
      <w:r>
        <w:rPr>
          <w:rtl/>
        </w:rPr>
        <w:t>בלום</w:t>
      </w:r>
      <w:r>
        <w:rPr>
          <w:rFonts w:hint="cs"/>
          <w:rtl/>
        </w:rPr>
        <w:t>, 08:22</w:t>
      </w:r>
      <w:r>
        <w:rPr>
          <w:rtl/>
        </w:rPr>
        <w:t xml:space="preserve"> </w:t>
      </w:r>
      <w:bookmarkStart w:id="9438" w:name="_ETM_Q19_570729"/>
      <w:bookmarkEnd w:id="9438"/>
      <w:r>
        <w:rPr>
          <w:rFonts w:hint="cs"/>
          <w:rtl/>
        </w:rPr>
        <w:t xml:space="preserve">– </w:t>
      </w:r>
      <w:r>
        <w:rPr>
          <w:rtl/>
        </w:rPr>
        <w:t xml:space="preserve">על </w:t>
      </w:r>
      <w:bookmarkStart w:id="9439" w:name="_ETM_Q19_570820"/>
      <w:bookmarkEnd w:id="9439"/>
      <w:r>
        <w:rPr>
          <w:rtl/>
        </w:rPr>
        <w:t>קצרין</w:t>
      </w:r>
      <w:r>
        <w:rPr>
          <w:rFonts w:hint="cs"/>
          <w:rtl/>
        </w:rPr>
        <w:t xml:space="preserve">, </w:t>
      </w:r>
      <w:bookmarkStart w:id="9440" w:name="_ETM_Q19_572188"/>
      <w:bookmarkEnd w:id="9440"/>
      <w:r>
        <w:rPr>
          <w:rFonts w:hint="cs"/>
          <w:rtl/>
        </w:rPr>
        <w:t>08:27</w:t>
      </w:r>
      <w:r>
        <w:rPr>
          <w:rtl/>
        </w:rPr>
        <w:t xml:space="preserve"> </w:t>
      </w:r>
      <w:bookmarkStart w:id="9441" w:name="_ETM_Q19_572200"/>
      <w:bookmarkEnd w:id="9441"/>
      <w:r>
        <w:rPr>
          <w:rFonts w:hint="cs"/>
          <w:rtl/>
        </w:rPr>
        <w:t xml:space="preserve">– </w:t>
      </w:r>
      <w:r>
        <w:rPr>
          <w:rtl/>
        </w:rPr>
        <w:t>שו</w:t>
      </w:r>
      <w:r>
        <w:rPr>
          <w:rFonts w:hint="cs"/>
          <w:rtl/>
        </w:rPr>
        <w:t>ב</w:t>
      </w:r>
      <w:r>
        <w:rPr>
          <w:rtl/>
        </w:rPr>
        <w:t xml:space="preserve"> </w:t>
      </w:r>
      <w:bookmarkStart w:id="9442" w:name="_ETM_Q19_572469"/>
      <w:bookmarkEnd w:id="9442"/>
      <w:r>
        <w:rPr>
          <w:rtl/>
        </w:rPr>
        <w:t xml:space="preserve">על </w:t>
      </w:r>
      <w:bookmarkStart w:id="9443" w:name="_ETM_Q19_572560"/>
      <w:bookmarkEnd w:id="9443"/>
      <w:r>
        <w:rPr>
          <w:rtl/>
        </w:rPr>
        <w:t>קצרין</w:t>
      </w:r>
      <w:r>
        <w:rPr>
          <w:rFonts w:hint="cs"/>
          <w:rtl/>
        </w:rPr>
        <w:t>,</w:t>
      </w:r>
      <w:r>
        <w:rPr>
          <w:rtl/>
        </w:rPr>
        <w:t xml:space="preserve"> </w:t>
      </w:r>
      <w:bookmarkStart w:id="9444" w:name="_ETM_Q19_573279"/>
      <w:bookmarkEnd w:id="9444"/>
      <w:r>
        <w:rPr>
          <w:rtl/>
        </w:rPr>
        <w:t xml:space="preserve">11:02 </w:t>
      </w:r>
      <w:bookmarkStart w:id="9445" w:name="_ETM_Q19_574240"/>
      <w:bookmarkEnd w:id="9445"/>
      <w:r>
        <w:rPr>
          <w:rFonts w:hint="cs"/>
          <w:rtl/>
        </w:rPr>
        <w:t xml:space="preserve">– </w:t>
      </w:r>
      <w:r>
        <w:rPr>
          <w:rtl/>
        </w:rPr>
        <w:t>מרגליות</w:t>
      </w:r>
      <w:r>
        <w:rPr>
          <w:rFonts w:hint="cs"/>
          <w:rtl/>
        </w:rPr>
        <w:t>,</w:t>
      </w:r>
      <w:r>
        <w:rPr>
          <w:rtl/>
        </w:rPr>
        <w:t xml:space="preserve"> </w:t>
      </w:r>
      <w:bookmarkStart w:id="9446" w:name="_ETM_Q19_574899"/>
      <w:bookmarkEnd w:id="9446"/>
      <w:r>
        <w:rPr>
          <w:rtl/>
        </w:rPr>
        <w:t>11</w:t>
      </w:r>
      <w:r>
        <w:rPr>
          <w:rFonts w:hint="cs"/>
          <w:rtl/>
        </w:rPr>
        <w:t>:03</w:t>
      </w:r>
      <w:r>
        <w:rPr>
          <w:rtl/>
        </w:rPr>
        <w:t xml:space="preserve"> </w:t>
      </w:r>
      <w:bookmarkStart w:id="9447" w:name="_ETM_Q19_575829"/>
      <w:bookmarkEnd w:id="9447"/>
      <w:r>
        <w:rPr>
          <w:rFonts w:hint="cs"/>
          <w:rtl/>
        </w:rPr>
        <w:t xml:space="preserve">– </w:t>
      </w:r>
      <w:r>
        <w:rPr>
          <w:rtl/>
        </w:rPr>
        <w:t xml:space="preserve">שוב </w:t>
      </w:r>
      <w:bookmarkStart w:id="9448" w:name="_ETM_Q19_576039"/>
      <w:bookmarkEnd w:id="9448"/>
      <w:r>
        <w:rPr>
          <w:rtl/>
        </w:rPr>
        <w:t xml:space="preserve">על </w:t>
      </w:r>
      <w:bookmarkStart w:id="9449" w:name="_ETM_Q19_576130"/>
      <w:bookmarkEnd w:id="9449"/>
      <w:r>
        <w:rPr>
          <w:rtl/>
        </w:rPr>
        <w:t>מרגליות</w:t>
      </w:r>
      <w:r>
        <w:rPr>
          <w:rFonts w:hint="cs"/>
          <w:rtl/>
        </w:rPr>
        <w:t>, 14:48</w:t>
      </w:r>
      <w:r>
        <w:rPr>
          <w:rtl/>
        </w:rPr>
        <w:t xml:space="preserve"> </w:t>
      </w:r>
      <w:bookmarkStart w:id="9450" w:name="_ETM_Q19_578529"/>
      <w:bookmarkEnd w:id="9450"/>
      <w:r>
        <w:rPr>
          <w:rFonts w:hint="cs"/>
          <w:rtl/>
        </w:rPr>
        <w:t xml:space="preserve">– </w:t>
      </w:r>
      <w:r>
        <w:rPr>
          <w:rtl/>
        </w:rPr>
        <w:t>קצרין</w:t>
      </w:r>
      <w:r>
        <w:rPr>
          <w:rFonts w:hint="cs"/>
          <w:rtl/>
        </w:rPr>
        <w:t>, 14:49</w:t>
      </w:r>
      <w:r>
        <w:rPr>
          <w:rtl/>
        </w:rPr>
        <w:t xml:space="preserve"> </w:t>
      </w:r>
      <w:bookmarkStart w:id="9451" w:name="_ETM_Q19_580509"/>
      <w:bookmarkEnd w:id="9451"/>
      <w:r>
        <w:rPr>
          <w:rFonts w:hint="cs"/>
          <w:rtl/>
        </w:rPr>
        <w:t xml:space="preserve">– </w:t>
      </w:r>
      <w:r>
        <w:rPr>
          <w:rtl/>
        </w:rPr>
        <w:t>קצרין</w:t>
      </w:r>
      <w:r>
        <w:rPr>
          <w:rFonts w:hint="cs"/>
          <w:rtl/>
        </w:rPr>
        <w:t>, 14:55</w:t>
      </w:r>
      <w:r>
        <w:rPr>
          <w:rtl/>
        </w:rPr>
        <w:t xml:space="preserve"> </w:t>
      </w:r>
      <w:bookmarkStart w:id="9452" w:name="_ETM_Q19_582310"/>
      <w:bookmarkEnd w:id="9452"/>
      <w:r>
        <w:rPr>
          <w:rFonts w:hint="cs"/>
          <w:rtl/>
        </w:rPr>
        <w:t xml:space="preserve">– </w:t>
      </w:r>
      <w:r>
        <w:rPr>
          <w:rtl/>
        </w:rPr>
        <w:t xml:space="preserve">נהריה </w:t>
      </w:r>
      <w:bookmarkStart w:id="9453" w:name="_ETM_Q19_582850"/>
      <w:bookmarkEnd w:id="9453"/>
      <w:r>
        <w:rPr>
          <w:rtl/>
        </w:rPr>
        <w:t>ו</w:t>
      </w:r>
      <w:r>
        <w:rPr>
          <w:rFonts w:hint="cs"/>
          <w:rtl/>
        </w:rPr>
        <w:t xml:space="preserve">רגבה, </w:t>
      </w:r>
      <w:bookmarkStart w:id="9454" w:name="_ETM_Q19_583299"/>
      <w:bookmarkStart w:id="9455" w:name="_ETM_Q19_583750"/>
      <w:bookmarkStart w:id="9456" w:name="_ETM_Q19_584334"/>
      <w:bookmarkStart w:id="9457" w:name="_ETM_Q19_584920"/>
      <w:bookmarkEnd w:id="9454"/>
      <w:bookmarkEnd w:id="9455"/>
      <w:bookmarkEnd w:id="9456"/>
      <w:bookmarkEnd w:id="9457"/>
      <w:r>
        <w:rPr>
          <w:rFonts w:hint="cs"/>
          <w:rtl/>
        </w:rPr>
        <w:t xml:space="preserve">14:56 – </w:t>
      </w:r>
      <w:r>
        <w:rPr>
          <w:rtl/>
        </w:rPr>
        <w:t>רגבה</w:t>
      </w:r>
      <w:r>
        <w:rPr>
          <w:rFonts w:hint="cs"/>
          <w:rtl/>
        </w:rPr>
        <w:t>, 14:58</w:t>
      </w:r>
      <w:r>
        <w:rPr>
          <w:rtl/>
        </w:rPr>
        <w:t xml:space="preserve"> </w:t>
      </w:r>
      <w:bookmarkStart w:id="9458" w:name="_ETM_Q19_587649"/>
      <w:bookmarkEnd w:id="9458"/>
      <w:r>
        <w:rPr>
          <w:rFonts w:hint="cs"/>
          <w:rtl/>
        </w:rPr>
        <w:t xml:space="preserve">– </w:t>
      </w:r>
      <w:r>
        <w:rPr>
          <w:rtl/>
        </w:rPr>
        <w:t xml:space="preserve">עכו </w:t>
      </w:r>
      <w:bookmarkStart w:id="9459" w:name="_ETM_Q19_587950"/>
      <w:bookmarkEnd w:id="9459"/>
      <w:r>
        <w:rPr>
          <w:rtl/>
        </w:rPr>
        <w:t>ונהריה</w:t>
      </w:r>
      <w:r>
        <w:rPr>
          <w:rFonts w:hint="cs"/>
          <w:rtl/>
        </w:rPr>
        <w:t>, 15:02</w:t>
      </w:r>
      <w:r>
        <w:rPr>
          <w:rtl/>
        </w:rPr>
        <w:t xml:space="preserve"> </w:t>
      </w:r>
      <w:bookmarkStart w:id="9460" w:name="_ETM_Q19_589719"/>
      <w:bookmarkEnd w:id="9460"/>
      <w:r>
        <w:rPr>
          <w:rFonts w:hint="cs"/>
          <w:rtl/>
        </w:rPr>
        <w:t xml:space="preserve">– </w:t>
      </w:r>
      <w:r>
        <w:rPr>
          <w:rtl/>
        </w:rPr>
        <w:t>נהריה</w:t>
      </w:r>
      <w:r>
        <w:rPr>
          <w:rFonts w:hint="cs"/>
          <w:rtl/>
        </w:rPr>
        <w:t>, 16:09</w:t>
      </w:r>
      <w:r>
        <w:rPr>
          <w:rtl/>
        </w:rPr>
        <w:t xml:space="preserve"> </w:t>
      </w:r>
      <w:bookmarkStart w:id="9461" w:name="_ETM_Q19_592029"/>
      <w:bookmarkEnd w:id="9461"/>
      <w:r>
        <w:rPr>
          <w:rFonts w:hint="cs"/>
          <w:rtl/>
        </w:rPr>
        <w:t xml:space="preserve">– </w:t>
      </w:r>
      <w:r>
        <w:rPr>
          <w:rtl/>
        </w:rPr>
        <w:t>קריית</w:t>
      </w:r>
      <w:r>
        <w:rPr>
          <w:rFonts w:hint="cs"/>
          <w:rtl/>
        </w:rPr>
        <w:t xml:space="preserve"> שמונה, 16:09 </w:t>
      </w:r>
      <w:bookmarkStart w:id="9462" w:name="_ETM_Q19_592299"/>
      <w:bookmarkStart w:id="9463" w:name="_ETM_Q19_592839"/>
      <w:bookmarkStart w:id="9464" w:name="_ETM_Q19_593259"/>
      <w:bookmarkStart w:id="9465" w:name="_ETM_Q19_593950"/>
      <w:bookmarkEnd w:id="9462"/>
      <w:bookmarkEnd w:id="9463"/>
      <w:bookmarkEnd w:id="9464"/>
      <w:bookmarkEnd w:id="9465"/>
      <w:r>
        <w:rPr>
          <w:rFonts w:hint="cs"/>
          <w:rtl/>
        </w:rPr>
        <w:t xml:space="preserve">– </w:t>
      </w:r>
      <w:r>
        <w:rPr>
          <w:rtl/>
        </w:rPr>
        <w:t xml:space="preserve">כפר </w:t>
      </w:r>
      <w:bookmarkStart w:id="9466" w:name="_ETM_Q19_594219"/>
      <w:bookmarkEnd w:id="9466"/>
      <w:r>
        <w:rPr>
          <w:rtl/>
        </w:rPr>
        <w:t>יובל</w:t>
      </w:r>
      <w:r>
        <w:rPr>
          <w:rFonts w:hint="cs"/>
          <w:rtl/>
        </w:rPr>
        <w:t xml:space="preserve">, 16:52 </w:t>
      </w:r>
      <w:bookmarkStart w:id="9467" w:name="_ETM_Q19_595089"/>
      <w:bookmarkStart w:id="9468" w:name="_ETM_Q19_595630"/>
      <w:bookmarkStart w:id="9469" w:name="_ETM_Q19_596170"/>
      <w:bookmarkEnd w:id="9467"/>
      <w:bookmarkEnd w:id="9468"/>
      <w:bookmarkEnd w:id="9469"/>
      <w:r>
        <w:rPr>
          <w:rFonts w:hint="cs"/>
          <w:rtl/>
        </w:rPr>
        <w:t xml:space="preserve">– </w:t>
      </w:r>
      <w:r>
        <w:rPr>
          <w:rtl/>
        </w:rPr>
        <w:t xml:space="preserve">קריית </w:t>
      </w:r>
      <w:bookmarkStart w:id="9470" w:name="_ETM_Q19_596500"/>
      <w:bookmarkEnd w:id="9470"/>
      <w:r>
        <w:rPr>
          <w:rFonts w:hint="cs"/>
          <w:rtl/>
        </w:rPr>
        <w:t>שמונה, 16:52</w:t>
      </w:r>
      <w:r>
        <w:rPr>
          <w:rtl/>
        </w:rPr>
        <w:t xml:space="preserve"> </w:t>
      </w:r>
      <w:bookmarkStart w:id="9471" w:name="_ETM_Q19_598579"/>
      <w:bookmarkEnd w:id="9471"/>
      <w:r>
        <w:rPr>
          <w:rFonts w:hint="cs"/>
          <w:rtl/>
        </w:rPr>
        <w:t>–</w:t>
      </w:r>
      <w:r w:rsidR="008F4CDB">
        <w:rPr>
          <w:rFonts w:hint="cs"/>
          <w:rtl/>
        </w:rPr>
        <w:t xml:space="preserve"> </w:t>
      </w:r>
      <w:r>
        <w:rPr>
          <w:rtl/>
        </w:rPr>
        <w:t>מרגליות</w:t>
      </w:r>
      <w:r>
        <w:rPr>
          <w:rFonts w:hint="cs"/>
          <w:rtl/>
        </w:rPr>
        <w:t>, 16:53</w:t>
      </w:r>
      <w:r>
        <w:rPr>
          <w:rtl/>
        </w:rPr>
        <w:t xml:space="preserve"> </w:t>
      </w:r>
      <w:bookmarkStart w:id="9472" w:name="_ETM_Q19_599959"/>
      <w:bookmarkEnd w:id="9472"/>
      <w:r>
        <w:rPr>
          <w:rFonts w:hint="cs"/>
          <w:rtl/>
        </w:rPr>
        <w:t xml:space="preserve">– </w:t>
      </w:r>
      <w:r>
        <w:rPr>
          <w:rtl/>
        </w:rPr>
        <w:t xml:space="preserve">קריית </w:t>
      </w:r>
      <w:bookmarkStart w:id="9473" w:name="_ETM_Q19_600259"/>
      <w:bookmarkEnd w:id="9473"/>
      <w:r>
        <w:rPr>
          <w:rFonts w:hint="cs"/>
          <w:rtl/>
        </w:rPr>
        <w:t>שמונה, 19:19</w:t>
      </w:r>
      <w:r>
        <w:rPr>
          <w:rtl/>
        </w:rPr>
        <w:t xml:space="preserve"> </w:t>
      </w:r>
      <w:bookmarkStart w:id="9474" w:name="_ETM_Q19_603950"/>
      <w:bookmarkEnd w:id="9474"/>
      <w:r>
        <w:rPr>
          <w:rFonts w:hint="cs"/>
          <w:rtl/>
        </w:rPr>
        <w:t xml:space="preserve">– </w:t>
      </w:r>
      <w:r>
        <w:rPr>
          <w:rtl/>
        </w:rPr>
        <w:t>נהריה</w:t>
      </w:r>
      <w:r>
        <w:rPr>
          <w:rFonts w:hint="cs"/>
          <w:rtl/>
        </w:rPr>
        <w:t>, 19:19</w:t>
      </w:r>
      <w:r>
        <w:rPr>
          <w:rtl/>
        </w:rPr>
        <w:t xml:space="preserve"> </w:t>
      </w:r>
      <w:bookmarkStart w:id="9475" w:name="_ETM_Q19_605779"/>
      <w:bookmarkEnd w:id="9475"/>
      <w:r>
        <w:rPr>
          <w:rFonts w:hint="cs"/>
          <w:rtl/>
        </w:rPr>
        <w:t xml:space="preserve">– </w:t>
      </w:r>
      <w:r>
        <w:rPr>
          <w:rtl/>
        </w:rPr>
        <w:t>ש</w:t>
      </w:r>
      <w:r>
        <w:rPr>
          <w:rFonts w:hint="cs"/>
          <w:rtl/>
        </w:rPr>
        <w:t>ב</w:t>
      </w:r>
      <w:r>
        <w:rPr>
          <w:rtl/>
        </w:rPr>
        <w:t xml:space="preserve">י </w:t>
      </w:r>
      <w:bookmarkStart w:id="9476" w:name="_ETM_Q19_606049"/>
      <w:bookmarkEnd w:id="9476"/>
      <w:r>
        <w:rPr>
          <w:rtl/>
        </w:rPr>
        <w:t>ציון</w:t>
      </w:r>
      <w:r>
        <w:rPr>
          <w:rFonts w:hint="cs"/>
          <w:rtl/>
        </w:rPr>
        <w:t xml:space="preserve">, </w:t>
      </w:r>
      <w:bookmarkStart w:id="9477" w:name="_ETM_Q19_604626"/>
      <w:bookmarkEnd w:id="9477"/>
      <w:r>
        <w:rPr>
          <w:rFonts w:hint="cs"/>
          <w:rtl/>
        </w:rPr>
        <w:t xml:space="preserve">19:29 </w:t>
      </w:r>
      <w:bookmarkStart w:id="9478" w:name="_ETM_Q19_606469"/>
      <w:bookmarkStart w:id="9479" w:name="_ETM_Q19_606950"/>
      <w:bookmarkStart w:id="9480" w:name="_ETM_Q19_607429"/>
      <w:bookmarkEnd w:id="9478"/>
      <w:bookmarkEnd w:id="9479"/>
      <w:bookmarkEnd w:id="9480"/>
      <w:r>
        <w:rPr>
          <w:rFonts w:hint="cs"/>
          <w:rtl/>
        </w:rPr>
        <w:t xml:space="preserve">– </w:t>
      </w:r>
      <w:r>
        <w:rPr>
          <w:rtl/>
        </w:rPr>
        <w:t>שניר</w:t>
      </w:r>
      <w:r>
        <w:rPr>
          <w:rFonts w:hint="cs"/>
          <w:rtl/>
        </w:rPr>
        <w:t>, 19:59</w:t>
      </w:r>
      <w:r>
        <w:rPr>
          <w:rtl/>
        </w:rPr>
        <w:t xml:space="preserve"> </w:t>
      </w:r>
      <w:bookmarkStart w:id="9481" w:name="_ETM_Q19_609330"/>
      <w:bookmarkEnd w:id="9481"/>
      <w:r>
        <w:rPr>
          <w:rFonts w:hint="cs"/>
          <w:rtl/>
        </w:rPr>
        <w:t xml:space="preserve">– </w:t>
      </w:r>
      <w:r>
        <w:rPr>
          <w:rtl/>
        </w:rPr>
        <w:t xml:space="preserve">ראש </w:t>
      </w:r>
      <w:bookmarkStart w:id="9482" w:name="_ETM_Q19_609540"/>
      <w:bookmarkEnd w:id="9482"/>
      <w:r>
        <w:rPr>
          <w:rtl/>
        </w:rPr>
        <w:t>הנקרה</w:t>
      </w:r>
      <w:r>
        <w:rPr>
          <w:rFonts w:hint="cs"/>
          <w:rtl/>
        </w:rPr>
        <w:t>, 19:59 – שבי</w:t>
      </w:r>
      <w:r>
        <w:rPr>
          <w:rtl/>
        </w:rPr>
        <w:t xml:space="preserve"> </w:t>
      </w:r>
      <w:bookmarkStart w:id="9483" w:name="_ETM_Q19_612180"/>
      <w:bookmarkEnd w:id="9483"/>
      <w:r>
        <w:rPr>
          <w:rtl/>
        </w:rPr>
        <w:t>ציון</w:t>
      </w:r>
      <w:r>
        <w:rPr>
          <w:rFonts w:hint="cs"/>
          <w:rtl/>
        </w:rPr>
        <w:t>, 20:00</w:t>
      </w:r>
      <w:r>
        <w:rPr>
          <w:rtl/>
        </w:rPr>
        <w:t xml:space="preserve"> </w:t>
      </w:r>
      <w:bookmarkStart w:id="9484" w:name="_ETM_Q19_613290"/>
      <w:bookmarkEnd w:id="9484"/>
      <w:r>
        <w:rPr>
          <w:rFonts w:hint="cs"/>
          <w:rtl/>
        </w:rPr>
        <w:t xml:space="preserve">– </w:t>
      </w:r>
      <w:r>
        <w:rPr>
          <w:rtl/>
        </w:rPr>
        <w:t>נהריה</w:t>
      </w:r>
      <w:r>
        <w:rPr>
          <w:rFonts w:hint="cs"/>
          <w:rtl/>
        </w:rPr>
        <w:t>, 21:14</w:t>
      </w:r>
      <w:r>
        <w:rPr>
          <w:rtl/>
        </w:rPr>
        <w:t xml:space="preserve"> </w:t>
      </w:r>
      <w:bookmarkStart w:id="9485" w:name="_ETM_Q19_615120"/>
      <w:bookmarkEnd w:id="9485"/>
      <w:r>
        <w:rPr>
          <w:rFonts w:hint="cs"/>
          <w:rtl/>
        </w:rPr>
        <w:t xml:space="preserve">– </w:t>
      </w:r>
      <w:r>
        <w:rPr>
          <w:rtl/>
        </w:rPr>
        <w:t>מטולה</w:t>
      </w:r>
      <w:r>
        <w:rPr>
          <w:rFonts w:hint="cs"/>
          <w:rtl/>
        </w:rPr>
        <w:t>.</w:t>
      </w:r>
      <w:r>
        <w:rPr>
          <w:rtl/>
        </w:rPr>
        <w:t xml:space="preserve"> </w:t>
      </w:r>
      <w:bookmarkStart w:id="9486" w:name="_ETM_Q19_615959"/>
      <w:bookmarkEnd w:id="9486"/>
    </w:p>
    <w:p w:rsidR="004409CC" w:rsidRDefault="004409CC" w:rsidP="00715DC3">
      <w:pPr>
        <w:rPr>
          <w:rtl/>
        </w:rPr>
      </w:pPr>
      <w:bookmarkStart w:id="9487" w:name="_ETM_Q19_615494"/>
      <w:bookmarkEnd w:id="9487"/>
    </w:p>
    <w:p w:rsidR="004409CC" w:rsidRDefault="004409CC" w:rsidP="00E67818">
      <w:pPr>
        <w:rPr>
          <w:rtl/>
        </w:rPr>
      </w:pPr>
      <w:bookmarkStart w:id="9488" w:name="_ETM_Q19_615665"/>
      <w:bookmarkStart w:id="9489" w:name="_ETM_Q19_615685"/>
      <w:bookmarkStart w:id="9490" w:name="_ETM_Q19_615715"/>
      <w:bookmarkEnd w:id="9488"/>
      <w:bookmarkEnd w:id="9489"/>
      <w:bookmarkEnd w:id="9490"/>
      <w:r>
        <w:rPr>
          <w:rtl/>
        </w:rPr>
        <w:t xml:space="preserve">אני </w:t>
      </w:r>
      <w:bookmarkStart w:id="9491" w:name="_ETM_Q19_616230"/>
      <w:bookmarkEnd w:id="9491"/>
      <w:r>
        <w:rPr>
          <w:rtl/>
        </w:rPr>
        <w:t xml:space="preserve">ממליץ </w:t>
      </w:r>
      <w:bookmarkStart w:id="9492" w:name="_ETM_Q19_616799"/>
      <w:bookmarkStart w:id="9493" w:name="_ETM_Q19_617159"/>
      <w:bookmarkEnd w:id="9492"/>
      <w:bookmarkEnd w:id="9493"/>
      <w:r>
        <w:rPr>
          <w:rtl/>
        </w:rPr>
        <w:t xml:space="preserve">לראש </w:t>
      </w:r>
      <w:bookmarkStart w:id="9494" w:name="_ETM_Q19_617489"/>
      <w:bookmarkEnd w:id="9494"/>
      <w:r>
        <w:rPr>
          <w:rtl/>
        </w:rPr>
        <w:t xml:space="preserve">ממשלת </w:t>
      </w:r>
      <w:bookmarkStart w:id="9495" w:name="_ETM_Q19_617909"/>
      <w:bookmarkEnd w:id="9495"/>
      <w:r>
        <w:rPr>
          <w:rtl/>
        </w:rPr>
        <w:t xml:space="preserve">ישראל </w:t>
      </w:r>
      <w:bookmarkStart w:id="9496" w:name="_ETM_Q19_618299"/>
      <w:bookmarkEnd w:id="9496"/>
      <w:r w:rsidR="00E67818">
        <w:rPr>
          <w:rFonts w:hint="cs"/>
          <w:rtl/>
        </w:rPr>
        <w:t>– –</w:t>
      </w:r>
      <w:r>
        <w:rPr>
          <w:rFonts w:hint="cs"/>
          <w:rtl/>
        </w:rPr>
        <w:t xml:space="preserve"> </w:t>
      </w:r>
    </w:p>
    <w:p w:rsidR="004409CC" w:rsidRDefault="004409CC" w:rsidP="00715DC3">
      <w:pPr>
        <w:rPr>
          <w:rtl/>
        </w:rPr>
      </w:pPr>
    </w:p>
    <w:p w:rsidR="004409CC" w:rsidRDefault="004409CC" w:rsidP="00715DC3">
      <w:pPr>
        <w:pStyle w:val="af6"/>
        <w:keepNext/>
        <w:rPr>
          <w:rtl/>
        </w:rPr>
      </w:pPr>
      <w:r w:rsidRPr="00EA4510">
        <w:rPr>
          <w:rStyle w:val="TagStyle"/>
          <w:rtl/>
        </w:rPr>
        <w:t xml:space="preserve"> &lt;&lt; יור &gt;&gt;</w:t>
      </w:r>
      <w:r w:rsidRPr="00EE2CE6">
        <w:rPr>
          <w:rStyle w:val="TagStyle"/>
          <w:rtl/>
        </w:rPr>
        <w:t xml:space="preserve"> </w:t>
      </w:r>
      <w:r>
        <w:rPr>
          <w:rtl/>
        </w:rPr>
        <w:t>היו"ר מאיר כהן:</w:t>
      </w:r>
      <w:r w:rsidRPr="00EE2CE6">
        <w:rPr>
          <w:rStyle w:val="TagStyle"/>
          <w:rtl/>
        </w:rPr>
        <w:t xml:space="preserve"> </w:t>
      </w:r>
      <w:r w:rsidRPr="00EA4510">
        <w:rPr>
          <w:rStyle w:val="TagStyle"/>
          <w:rtl/>
        </w:rPr>
        <w:t>&lt;&lt; יור &gt;&gt;</w:t>
      </w:r>
      <w:r>
        <w:rPr>
          <w:rtl/>
        </w:rPr>
        <w:t xml:space="preserve">   </w:t>
      </w:r>
    </w:p>
    <w:p w:rsidR="004409CC" w:rsidRDefault="004409CC" w:rsidP="00E67818">
      <w:pPr>
        <w:rPr>
          <w:rtl/>
        </w:rPr>
      </w:pPr>
    </w:p>
    <w:p w:rsidR="004409CC" w:rsidRDefault="004409CC" w:rsidP="00715DC3">
      <w:pPr>
        <w:rPr>
          <w:rtl/>
        </w:rPr>
      </w:pPr>
      <w:r>
        <w:rPr>
          <w:rFonts w:hint="cs"/>
          <w:rtl/>
        </w:rPr>
        <w:t>תודה.</w:t>
      </w:r>
    </w:p>
    <w:p w:rsidR="004409CC" w:rsidRDefault="004409CC" w:rsidP="00715DC3">
      <w:pPr>
        <w:rPr>
          <w:rtl/>
        </w:rPr>
      </w:pPr>
    </w:p>
    <w:p w:rsidR="004409CC" w:rsidRDefault="004409CC" w:rsidP="00715DC3">
      <w:pPr>
        <w:pStyle w:val="-"/>
        <w:keepNext/>
        <w:rPr>
          <w:rtl/>
        </w:rPr>
      </w:pPr>
      <w:bookmarkStart w:id="9497" w:name="ET_speakercontinue_6361_24"/>
      <w:r w:rsidRPr="00EA4510">
        <w:rPr>
          <w:rStyle w:val="TagStyle"/>
          <w:rtl/>
        </w:rPr>
        <w:t xml:space="preserve"> &lt;&lt; דובר_המשך &gt;&gt;</w:t>
      </w:r>
      <w:r w:rsidRPr="00EE2CE6">
        <w:rPr>
          <w:rStyle w:val="TagStyle"/>
          <w:rtl/>
        </w:rPr>
        <w:t xml:space="preserve"> </w:t>
      </w:r>
      <w:r>
        <w:rPr>
          <w:rtl/>
        </w:rPr>
        <w:t>נאור שירי (יש עתיד):</w:t>
      </w:r>
      <w:r w:rsidRPr="00EE2CE6">
        <w:rPr>
          <w:rStyle w:val="TagStyle"/>
          <w:rtl/>
        </w:rPr>
        <w:t xml:space="preserve"> </w:t>
      </w:r>
      <w:r w:rsidRPr="00EA4510">
        <w:rPr>
          <w:rStyle w:val="TagStyle"/>
          <w:rtl/>
        </w:rPr>
        <w:t>&lt;&lt; דובר_המשך &gt;&gt;</w:t>
      </w:r>
      <w:r>
        <w:rPr>
          <w:rtl/>
        </w:rPr>
        <w:t xml:space="preserve">   </w:t>
      </w:r>
      <w:bookmarkEnd w:id="9497"/>
    </w:p>
    <w:p w:rsidR="004409CC" w:rsidRDefault="004409CC" w:rsidP="00E67818">
      <w:pPr>
        <w:rPr>
          <w:rtl/>
        </w:rPr>
      </w:pPr>
    </w:p>
    <w:p w:rsidR="004409CC" w:rsidRDefault="004409CC" w:rsidP="008F4CDB">
      <w:pPr>
        <w:rPr>
          <w:rtl/>
        </w:rPr>
      </w:pPr>
      <w:r>
        <w:rPr>
          <w:rtl/>
        </w:rPr>
        <w:t xml:space="preserve">משפט </w:t>
      </w:r>
      <w:bookmarkStart w:id="9498" w:name="_ETM_Q19_618629"/>
      <w:bookmarkEnd w:id="9498"/>
      <w:r>
        <w:rPr>
          <w:rtl/>
        </w:rPr>
        <w:t>אחרון</w:t>
      </w:r>
      <w:r>
        <w:rPr>
          <w:rFonts w:hint="cs"/>
          <w:rtl/>
        </w:rPr>
        <w:t>,</w:t>
      </w:r>
      <w:r>
        <w:rPr>
          <w:rtl/>
        </w:rPr>
        <w:t xml:space="preserve"> </w:t>
      </w:r>
      <w:bookmarkStart w:id="9499" w:name="_ETM_Q19_618989"/>
      <w:bookmarkEnd w:id="9499"/>
      <w:r>
        <w:rPr>
          <w:rtl/>
        </w:rPr>
        <w:t xml:space="preserve">אדוני </w:t>
      </w:r>
      <w:bookmarkStart w:id="9500" w:name="_ETM_Q19_619260"/>
      <w:bookmarkEnd w:id="9500"/>
      <w:r>
        <w:rPr>
          <w:rtl/>
        </w:rPr>
        <w:t>היושב-ראש</w:t>
      </w:r>
      <w:r>
        <w:rPr>
          <w:rFonts w:hint="cs"/>
          <w:rtl/>
        </w:rPr>
        <w:t xml:space="preserve">. </w:t>
      </w:r>
      <w:bookmarkStart w:id="9501" w:name="_ETM_Q19_619829"/>
      <w:bookmarkEnd w:id="9501"/>
      <w:r>
        <w:rPr>
          <w:rtl/>
        </w:rPr>
        <w:t>תודה</w:t>
      </w:r>
      <w:r>
        <w:rPr>
          <w:rFonts w:hint="cs"/>
          <w:rtl/>
        </w:rPr>
        <w:t>.</w:t>
      </w:r>
      <w:r>
        <w:rPr>
          <w:rtl/>
        </w:rPr>
        <w:t xml:space="preserve"> </w:t>
      </w:r>
      <w:bookmarkStart w:id="9502" w:name="_ETM_Q19_620969"/>
      <w:bookmarkEnd w:id="9502"/>
      <w:r>
        <w:rPr>
          <w:rtl/>
        </w:rPr>
        <w:t xml:space="preserve">זה </w:t>
      </w:r>
      <w:bookmarkStart w:id="9503" w:name="_ETM_Q19_621180"/>
      <w:bookmarkEnd w:id="9503"/>
      <w:r>
        <w:rPr>
          <w:rtl/>
        </w:rPr>
        <w:t xml:space="preserve">במקום </w:t>
      </w:r>
      <w:bookmarkStart w:id="9504" w:name="_ETM_Q19_621629"/>
      <w:bookmarkEnd w:id="9504"/>
      <w:r>
        <w:rPr>
          <w:rtl/>
        </w:rPr>
        <w:t xml:space="preserve">לנאום </w:t>
      </w:r>
      <w:bookmarkStart w:id="9505" w:name="_ETM_Q19_621959"/>
      <w:bookmarkEnd w:id="9505"/>
      <w:r>
        <w:rPr>
          <w:rtl/>
        </w:rPr>
        <w:t xml:space="preserve">נאומים </w:t>
      </w:r>
      <w:bookmarkStart w:id="9506" w:name="_ETM_Q19_622319"/>
      <w:bookmarkEnd w:id="9506"/>
      <w:r>
        <w:rPr>
          <w:rtl/>
        </w:rPr>
        <w:t xml:space="preserve">בקונגרס </w:t>
      </w:r>
      <w:bookmarkStart w:id="9507" w:name="_ETM_Q19_622950"/>
      <w:bookmarkEnd w:id="9507"/>
      <w:r>
        <w:rPr>
          <w:rtl/>
        </w:rPr>
        <w:t xml:space="preserve">ולייצר </w:t>
      </w:r>
      <w:bookmarkStart w:id="9508" w:name="_ETM_Q19_623459"/>
      <w:bookmarkEnd w:id="9508"/>
      <w:r>
        <w:rPr>
          <w:rtl/>
        </w:rPr>
        <w:t>כובע</w:t>
      </w:r>
      <w:r>
        <w:rPr>
          <w:rFonts w:hint="cs"/>
          <w:rtl/>
        </w:rPr>
        <w:t>י</w:t>
      </w:r>
      <w:r>
        <w:rPr>
          <w:rtl/>
        </w:rPr>
        <w:t xml:space="preserve"> </w:t>
      </w:r>
      <w:bookmarkStart w:id="9509" w:name="_ETM_Q19_623879"/>
      <w:bookmarkEnd w:id="9509"/>
      <w:r>
        <w:rPr>
          <w:rtl/>
        </w:rPr>
        <w:t xml:space="preserve">טמבל </w:t>
      </w:r>
      <w:bookmarkStart w:id="9510" w:name="_ETM_Q19_624299"/>
      <w:bookmarkEnd w:id="9510"/>
      <w:r>
        <w:rPr>
          <w:rtl/>
        </w:rPr>
        <w:t xml:space="preserve">של </w:t>
      </w:r>
      <w:bookmarkStart w:id="9511" w:name="_ETM_Q19_624480"/>
      <w:bookmarkEnd w:id="9511"/>
      <w:r>
        <w:rPr>
          <w:rtl/>
        </w:rPr>
        <w:t xml:space="preserve">משפטים </w:t>
      </w:r>
      <w:bookmarkStart w:id="9512" w:name="_ETM_Q19_625049"/>
      <w:bookmarkEnd w:id="9512"/>
      <w:r>
        <w:rPr>
          <w:rtl/>
        </w:rPr>
        <w:t>מבזוקה</w:t>
      </w:r>
      <w:r>
        <w:rPr>
          <w:rFonts w:hint="cs"/>
          <w:rtl/>
        </w:rPr>
        <w:t xml:space="preserve">. </w:t>
      </w:r>
      <w:bookmarkStart w:id="9513" w:name="_ETM_Q19_626049"/>
      <w:bookmarkEnd w:id="9513"/>
      <w:r w:rsidR="00E67818">
        <w:rPr>
          <w:rFonts w:hint="cs"/>
          <w:rtl/>
        </w:rPr>
        <w:t>– –</w:t>
      </w:r>
      <w:r>
        <w:rPr>
          <w:rFonts w:hint="cs"/>
          <w:rtl/>
        </w:rPr>
        <w:t xml:space="preserve"> </w:t>
      </w:r>
      <w:r>
        <w:rPr>
          <w:rtl/>
        </w:rPr>
        <w:t>תעלה</w:t>
      </w:r>
      <w:r>
        <w:rPr>
          <w:rFonts w:hint="cs"/>
          <w:rtl/>
        </w:rPr>
        <w:t xml:space="preserve"> לצפון,</w:t>
      </w:r>
      <w:r>
        <w:rPr>
          <w:rtl/>
        </w:rPr>
        <w:t xml:space="preserve"> </w:t>
      </w:r>
      <w:bookmarkStart w:id="9514" w:name="_ETM_Q19_627489"/>
      <w:bookmarkEnd w:id="9514"/>
      <w:r>
        <w:rPr>
          <w:rtl/>
        </w:rPr>
        <w:t xml:space="preserve">תעלה </w:t>
      </w:r>
      <w:bookmarkStart w:id="9515" w:name="_ETM_Q19_627819"/>
      <w:bookmarkEnd w:id="9515"/>
      <w:r>
        <w:rPr>
          <w:rtl/>
        </w:rPr>
        <w:t xml:space="preserve">לקריית </w:t>
      </w:r>
      <w:bookmarkStart w:id="9516" w:name="_ETM_Q19_628239"/>
      <w:bookmarkStart w:id="9517" w:name="_ETM_Q19_628540"/>
      <w:bookmarkEnd w:id="9516"/>
      <w:bookmarkEnd w:id="9517"/>
      <w:r>
        <w:rPr>
          <w:rFonts w:hint="cs"/>
          <w:rtl/>
        </w:rPr>
        <w:t>שמונה</w:t>
      </w:r>
      <w:r w:rsidR="008F4CDB">
        <w:rPr>
          <w:rFonts w:hint="cs"/>
          <w:rtl/>
        </w:rPr>
        <w:t>,</w:t>
      </w:r>
      <w:r>
        <w:rPr>
          <w:rFonts w:hint="cs"/>
          <w:rtl/>
        </w:rPr>
        <w:t xml:space="preserve"> </w:t>
      </w:r>
      <w:bookmarkStart w:id="9518" w:name="_ETM_Q19_627645"/>
      <w:bookmarkEnd w:id="9518"/>
      <w:r>
        <w:rPr>
          <w:rtl/>
        </w:rPr>
        <w:t xml:space="preserve">שמשעממת </w:t>
      </w:r>
      <w:bookmarkStart w:id="9519" w:name="_ETM_Q19_629319"/>
      <w:bookmarkEnd w:id="9519"/>
      <w:r>
        <w:rPr>
          <w:rtl/>
        </w:rPr>
        <w:t>אותך</w:t>
      </w:r>
      <w:r>
        <w:rPr>
          <w:rFonts w:hint="cs"/>
          <w:rtl/>
        </w:rPr>
        <w:t>,</w:t>
      </w:r>
      <w:r>
        <w:rPr>
          <w:rtl/>
        </w:rPr>
        <w:t xml:space="preserve"> </w:t>
      </w:r>
      <w:bookmarkStart w:id="9520" w:name="_ETM_Q19_629620"/>
      <w:bookmarkEnd w:id="9520"/>
      <w:r>
        <w:rPr>
          <w:rtl/>
        </w:rPr>
        <w:t xml:space="preserve">ותראה </w:t>
      </w:r>
      <w:bookmarkStart w:id="9521" w:name="_ETM_Q19_630010"/>
      <w:bookmarkEnd w:id="9521"/>
      <w:r>
        <w:rPr>
          <w:rtl/>
        </w:rPr>
        <w:t xml:space="preserve">איך </w:t>
      </w:r>
      <w:bookmarkStart w:id="9522" w:name="_ETM_Q19_630159"/>
      <w:bookmarkEnd w:id="9522"/>
      <w:r>
        <w:rPr>
          <w:rFonts w:hint="cs"/>
          <w:rtl/>
        </w:rPr>
        <w:t>נראה הגיהינו</w:t>
      </w:r>
      <w:r>
        <w:rPr>
          <w:rFonts w:hint="eastAsia"/>
          <w:rtl/>
        </w:rPr>
        <w:t>ם</w:t>
      </w:r>
      <w:r>
        <w:rPr>
          <w:rFonts w:hint="cs"/>
          <w:rtl/>
        </w:rPr>
        <w:t xml:space="preserve"> – </w:t>
      </w:r>
      <w:bookmarkStart w:id="9523" w:name="_ETM_Q19_630489"/>
      <w:bookmarkStart w:id="9524" w:name="_ETM_Q19_631450"/>
      <w:bookmarkEnd w:id="9523"/>
      <w:bookmarkEnd w:id="9524"/>
      <w:r>
        <w:rPr>
          <w:rtl/>
        </w:rPr>
        <w:t>ריק</w:t>
      </w:r>
      <w:r w:rsidR="008F4CDB">
        <w:rPr>
          <w:rFonts w:hint="cs"/>
          <w:rtl/>
        </w:rPr>
        <w:t>,</w:t>
      </w:r>
      <w:r>
        <w:rPr>
          <w:rtl/>
        </w:rPr>
        <w:t xml:space="preserve"> </w:t>
      </w:r>
      <w:bookmarkStart w:id="9525" w:name="_ETM_Q19_632290"/>
      <w:bookmarkEnd w:id="9525"/>
      <w:r>
        <w:rPr>
          <w:rtl/>
        </w:rPr>
        <w:t xml:space="preserve">חבל </w:t>
      </w:r>
      <w:bookmarkStart w:id="9526" w:name="_ETM_Q19_632709"/>
      <w:bookmarkEnd w:id="9526"/>
      <w:r>
        <w:rPr>
          <w:rtl/>
        </w:rPr>
        <w:t xml:space="preserve">ארץ </w:t>
      </w:r>
      <w:bookmarkStart w:id="9527" w:name="_ETM_Q19_633099"/>
      <w:bookmarkEnd w:id="9527"/>
      <w:r>
        <w:rPr>
          <w:rtl/>
        </w:rPr>
        <w:t xml:space="preserve">פשוט </w:t>
      </w:r>
      <w:bookmarkStart w:id="9528" w:name="_ETM_Q19_633489"/>
      <w:bookmarkEnd w:id="9528"/>
      <w:r>
        <w:rPr>
          <w:rtl/>
        </w:rPr>
        <w:t>נטוש</w:t>
      </w:r>
      <w:r>
        <w:rPr>
          <w:rFonts w:hint="cs"/>
          <w:rtl/>
        </w:rPr>
        <w:t>,</w:t>
      </w:r>
      <w:r>
        <w:rPr>
          <w:rtl/>
        </w:rPr>
        <w:t xml:space="preserve"> </w:t>
      </w:r>
      <w:bookmarkStart w:id="9529" w:name="_ETM_Q19_634180"/>
      <w:bookmarkEnd w:id="9529"/>
      <w:r>
        <w:rPr>
          <w:rtl/>
        </w:rPr>
        <w:t>שרו</w:t>
      </w:r>
      <w:r>
        <w:rPr>
          <w:rFonts w:hint="cs"/>
          <w:rtl/>
        </w:rPr>
        <w:t>ף</w:t>
      </w:r>
      <w:r>
        <w:rPr>
          <w:rtl/>
        </w:rPr>
        <w:t xml:space="preserve"> </w:t>
      </w:r>
      <w:bookmarkStart w:id="9530" w:name="_ETM_Q19_634989"/>
      <w:bookmarkEnd w:id="9530"/>
      <w:r>
        <w:rPr>
          <w:rtl/>
        </w:rPr>
        <w:t xml:space="preserve">עד </w:t>
      </w:r>
      <w:bookmarkStart w:id="9531" w:name="_ETM_Q19_635290"/>
      <w:bookmarkEnd w:id="9531"/>
      <w:r>
        <w:rPr>
          <w:rtl/>
        </w:rPr>
        <w:t>היסוד</w:t>
      </w:r>
      <w:r>
        <w:rPr>
          <w:rFonts w:hint="cs"/>
          <w:rtl/>
        </w:rPr>
        <w:t>.</w:t>
      </w:r>
      <w:r>
        <w:rPr>
          <w:rtl/>
        </w:rPr>
        <w:t xml:space="preserve"> </w:t>
      </w:r>
      <w:bookmarkStart w:id="9532" w:name="_ETM_Q19_636310"/>
      <w:bookmarkEnd w:id="9532"/>
    </w:p>
    <w:p w:rsidR="004409CC" w:rsidRDefault="004409CC" w:rsidP="00715DC3">
      <w:pPr>
        <w:rPr>
          <w:rtl/>
        </w:rPr>
      </w:pPr>
    </w:p>
    <w:p w:rsidR="004409CC" w:rsidRDefault="004409CC" w:rsidP="00715DC3">
      <w:pPr>
        <w:pStyle w:val="af6"/>
        <w:keepNext/>
        <w:rPr>
          <w:rtl/>
        </w:rPr>
      </w:pPr>
      <w:bookmarkStart w:id="9533" w:name="ET_yor_6597_27"/>
      <w:r w:rsidRPr="00EA4510">
        <w:rPr>
          <w:rStyle w:val="TagStyle"/>
          <w:rtl/>
        </w:rPr>
        <w:t xml:space="preserve"> &lt;&lt; יור &gt;&gt;</w:t>
      </w:r>
      <w:r w:rsidRPr="00042DF0">
        <w:rPr>
          <w:rStyle w:val="TagStyle"/>
          <w:rtl/>
        </w:rPr>
        <w:t xml:space="preserve"> </w:t>
      </w:r>
      <w:r>
        <w:rPr>
          <w:rtl/>
        </w:rPr>
        <w:t>היו"ר מאיר כהן:</w:t>
      </w:r>
      <w:r w:rsidRPr="00042DF0">
        <w:rPr>
          <w:rStyle w:val="TagStyle"/>
          <w:rtl/>
        </w:rPr>
        <w:t xml:space="preserve"> </w:t>
      </w:r>
      <w:r w:rsidRPr="00EA4510">
        <w:rPr>
          <w:rStyle w:val="TagStyle"/>
          <w:rtl/>
        </w:rPr>
        <w:t>&lt;&lt; יור &gt;&gt;</w:t>
      </w:r>
      <w:r>
        <w:rPr>
          <w:rtl/>
        </w:rPr>
        <w:t xml:space="preserve">   </w:t>
      </w:r>
      <w:bookmarkEnd w:id="9533"/>
    </w:p>
    <w:p w:rsidR="004409CC" w:rsidRDefault="004409CC" w:rsidP="00E67818">
      <w:pPr>
        <w:rPr>
          <w:rtl/>
        </w:rPr>
      </w:pPr>
    </w:p>
    <w:p w:rsidR="004409CC" w:rsidRDefault="004409CC" w:rsidP="00715DC3">
      <w:pPr>
        <w:rPr>
          <w:rtl/>
        </w:rPr>
      </w:pPr>
      <w:bookmarkStart w:id="9534" w:name="_ETM_Q19_637239"/>
      <w:bookmarkEnd w:id="9534"/>
      <w:r>
        <w:rPr>
          <w:rtl/>
        </w:rPr>
        <w:t xml:space="preserve">תודה </w:t>
      </w:r>
      <w:bookmarkStart w:id="9535" w:name="_ETM_Q19_637510"/>
      <w:bookmarkEnd w:id="9535"/>
      <w:r>
        <w:rPr>
          <w:rtl/>
        </w:rPr>
        <w:t>רבה</w:t>
      </w:r>
      <w:r>
        <w:rPr>
          <w:rFonts w:hint="cs"/>
          <w:rtl/>
        </w:rPr>
        <w:t>.</w:t>
      </w:r>
      <w:r>
        <w:rPr>
          <w:rtl/>
        </w:rPr>
        <w:t xml:space="preserve"> </w:t>
      </w:r>
      <w:bookmarkStart w:id="9536" w:name="_ETM_Q19_637689"/>
      <w:bookmarkEnd w:id="9536"/>
      <w:r>
        <w:rPr>
          <w:rtl/>
        </w:rPr>
        <w:t xml:space="preserve">חבר </w:t>
      </w:r>
      <w:bookmarkStart w:id="9537" w:name="_ETM_Q19_637930"/>
      <w:bookmarkEnd w:id="9537"/>
      <w:r>
        <w:rPr>
          <w:rtl/>
        </w:rPr>
        <w:t xml:space="preserve">הכנסת </w:t>
      </w:r>
      <w:bookmarkStart w:id="9538" w:name="_ETM_Q19_638349"/>
      <w:bookmarkEnd w:id="9538"/>
      <w:r>
        <w:rPr>
          <w:rtl/>
        </w:rPr>
        <w:t>בליאק</w:t>
      </w:r>
      <w:r>
        <w:rPr>
          <w:rFonts w:hint="cs"/>
          <w:rtl/>
        </w:rPr>
        <w:t>,</w:t>
      </w:r>
      <w:r>
        <w:rPr>
          <w:rtl/>
        </w:rPr>
        <w:t xml:space="preserve"> </w:t>
      </w:r>
      <w:bookmarkStart w:id="9539" w:name="_ETM_Q19_638769"/>
      <w:bookmarkEnd w:id="9539"/>
      <w:r>
        <w:rPr>
          <w:rtl/>
        </w:rPr>
        <w:t>בבקשה</w:t>
      </w:r>
      <w:r>
        <w:rPr>
          <w:rFonts w:hint="cs"/>
          <w:rtl/>
        </w:rPr>
        <w:t>. שלוש</w:t>
      </w:r>
      <w:r>
        <w:rPr>
          <w:rtl/>
        </w:rPr>
        <w:t xml:space="preserve"> </w:t>
      </w:r>
      <w:bookmarkStart w:id="9540" w:name="_ETM_Q19_639940"/>
      <w:bookmarkEnd w:id="9540"/>
      <w:r>
        <w:rPr>
          <w:rtl/>
        </w:rPr>
        <w:t>דקות</w:t>
      </w:r>
      <w:r>
        <w:rPr>
          <w:rFonts w:hint="cs"/>
          <w:rtl/>
        </w:rPr>
        <w:t>,</w:t>
      </w:r>
      <w:r>
        <w:rPr>
          <w:rtl/>
        </w:rPr>
        <w:t xml:space="preserve"> </w:t>
      </w:r>
      <w:bookmarkStart w:id="9541" w:name="_ETM_Q19_642140"/>
      <w:bookmarkEnd w:id="9541"/>
      <w:r>
        <w:rPr>
          <w:rtl/>
        </w:rPr>
        <w:t>אדוני</w:t>
      </w:r>
      <w:r>
        <w:rPr>
          <w:rFonts w:hint="cs"/>
          <w:rtl/>
        </w:rPr>
        <w:t>.</w:t>
      </w:r>
      <w:bookmarkStart w:id="9542" w:name="_ETM_Q19_645796"/>
      <w:bookmarkEnd w:id="9542"/>
    </w:p>
    <w:p w:rsidR="004409CC" w:rsidRDefault="004409CC" w:rsidP="00715DC3">
      <w:pPr>
        <w:rPr>
          <w:rtl/>
        </w:rPr>
      </w:pPr>
      <w:bookmarkStart w:id="9543" w:name="_ETM_Q19_645877"/>
      <w:bookmarkStart w:id="9544" w:name="_ETM_Q19_646851"/>
      <w:bookmarkEnd w:id="9543"/>
      <w:bookmarkEnd w:id="9544"/>
    </w:p>
    <w:p w:rsidR="004409CC" w:rsidRDefault="004409CC" w:rsidP="00715DC3">
      <w:pPr>
        <w:pStyle w:val="a4"/>
        <w:keepNext/>
        <w:rPr>
          <w:rtl/>
        </w:rPr>
      </w:pPr>
      <w:bookmarkStart w:id="9545" w:name="ET_speaker_6127_28"/>
      <w:r w:rsidRPr="00EA4510">
        <w:rPr>
          <w:rStyle w:val="TagStyle"/>
          <w:rtl/>
        </w:rPr>
        <w:t xml:space="preserve"> &lt;&lt; דובר &gt;&gt;</w:t>
      </w:r>
      <w:r w:rsidRPr="00042DF0">
        <w:rPr>
          <w:rStyle w:val="TagStyle"/>
          <w:rtl/>
        </w:rPr>
        <w:t xml:space="preserve"> </w:t>
      </w:r>
      <w:bookmarkStart w:id="9546" w:name="_Toc168348894"/>
      <w:bookmarkStart w:id="9547" w:name="_Toc168348986"/>
      <w:bookmarkStart w:id="9548" w:name="_Toc168349460"/>
      <w:bookmarkStart w:id="9549" w:name="_Toc188981692"/>
      <w:r>
        <w:rPr>
          <w:rtl/>
        </w:rPr>
        <w:t>ולדימיר בליאק (יש עתיד):</w:t>
      </w:r>
      <w:bookmarkEnd w:id="9546"/>
      <w:bookmarkEnd w:id="9547"/>
      <w:bookmarkEnd w:id="9548"/>
      <w:bookmarkEnd w:id="9549"/>
      <w:r w:rsidRPr="00042DF0">
        <w:rPr>
          <w:rStyle w:val="TagStyle"/>
          <w:rtl/>
        </w:rPr>
        <w:t xml:space="preserve"> </w:t>
      </w:r>
      <w:r w:rsidRPr="00EA4510">
        <w:rPr>
          <w:rStyle w:val="TagStyle"/>
          <w:rtl/>
        </w:rPr>
        <w:t>&lt;&lt; דובר &gt;&gt;</w:t>
      </w:r>
      <w:r>
        <w:rPr>
          <w:rtl/>
        </w:rPr>
        <w:t xml:space="preserve">   </w:t>
      </w:r>
      <w:bookmarkEnd w:id="9545"/>
    </w:p>
    <w:p w:rsidR="004409CC" w:rsidRDefault="004409CC" w:rsidP="00E67818">
      <w:pPr>
        <w:rPr>
          <w:rtl/>
        </w:rPr>
      </w:pPr>
    </w:p>
    <w:p w:rsidR="004409CC" w:rsidRDefault="004409CC" w:rsidP="008F4CDB">
      <w:pPr>
        <w:rPr>
          <w:rtl/>
        </w:rPr>
      </w:pPr>
      <w:bookmarkStart w:id="9550" w:name="_ETM_Q19_647440"/>
      <w:bookmarkStart w:id="9551" w:name="_ETM_Q19_647498"/>
      <w:bookmarkStart w:id="9552" w:name="_ETM_Q19_651340"/>
      <w:bookmarkStart w:id="9553" w:name="_ETM_Q19_656420"/>
      <w:bookmarkEnd w:id="9550"/>
      <w:bookmarkEnd w:id="9551"/>
      <w:bookmarkEnd w:id="9552"/>
      <w:bookmarkEnd w:id="9553"/>
      <w:r>
        <w:rPr>
          <w:rtl/>
        </w:rPr>
        <w:t>תודה</w:t>
      </w:r>
      <w:r>
        <w:rPr>
          <w:rFonts w:hint="cs"/>
          <w:rtl/>
        </w:rPr>
        <w:t>.</w:t>
      </w:r>
      <w:r>
        <w:rPr>
          <w:rtl/>
        </w:rPr>
        <w:t xml:space="preserve"> </w:t>
      </w:r>
      <w:bookmarkStart w:id="9554" w:name="_ETM_Q19_656750"/>
      <w:bookmarkEnd w:id="9554"/>
      <w:r>
        <w:rPr>
          <w:rtl/>
        </w:rPr>
        <w:t xml:space="preserve">אדוני </w:t>
      </w:r>
      <w:bookmarkStart w:id="9555" w:name="_ETM_Q19_657020"/>
      <w:bookmarkEnd w:id="9555"/>
      <w:r>
        <w:rPr>
          <w:rtl/>
        </w:rPr>
        <w:t>היושב-ראש</w:t>
      </w:r>
      <w:r>
        <w:rPr>
          <w:rFonts w:hint="cs"/>
          <w:rtl/>
        </w:rPr>
        <w:t>,</w:t>
      </w:r>
      <w:r>
        <w:rPr>
          <w:rtl/>
        </w:rPr>
        <w:t xml:space="preserve"> </w:t>
      </w:r>
      <w:bookmarkStart w:id="9556" w:name="_ETM_Q19_658460"/>
      <w:bookmarkEnd w:id="9556"/>
      <w:r>
        <w:rPr>
          <w:rtl/>
        </w:rPr>
        <w:t>חברי</w:t>
      </w:r>
      <w:r>
        <w:rPr>
          <w:rFonts w:hint="cs"/>
          <w:rtl/>
        </w:rPr>
        <w:t>י</w:t>
      </w:r>
      <w:r>
        <w:rPr>
          <w:rtl/>
        </w:rPr>
        <w:t xml:space="preserve"> </w:t>
      </w:r>
      <w:bookmarkStart w:id="9557" w:name="_ETM_Q19_658910"/>
      <w:bookmarkEnd w:id="9557"/>
      <w:r>
        <w:rPr>
          <w:rtl/>
        </w:rPr>
        <w:t xml:space="preserve">חברי </w:t>
      </w:r>
      <w:bookmarkStart w:id="9558" w:name="_ETM_Q19_659210"/>
      <w:bookmarkEnd w:id="9558"/>
      <w:r>
        <w:rPr>
          <w:rtl/>
        </w:rPr>
        <w:t>הכנסת</w:t>
      </w:r>
      <w:r>
        <w:rPr>
          <w:rFonts w:hint="cs"/>
          <w:rtl/>
        </w:rPr>
        <w:t>, אדוני השר, ה</w:t>
      </w:r>
      <w:bookmarkStart w:id="9559" w:name="_ETM_Q19_661319"/>
      <w:bookmarkEnd w:id="9559"/>
      <w:r>
        <w:rPr>
          <w:rtl/>
        </w:rPr>
        <w:t>שרים</w:t>
      </w:r>
      <w:r>
        <w:rPr>
          <w:rFonts w:hint="cs"/>
          <w:rtl/>
        </w:rPr>
        <w:t>,</w:t>
      </w:r>
      <w:r>
        <w:rPr>
          <w:rtl/>
        </w:rPr>
        <w:t xml:space="preserve"> </w:t>
      </w:r>
      <w:bookmarkStart w:id="9560" w:name="_ETM_Q19_662989"/>
      <w:bookmarkEnd w:id="9560"/>
      <w:r>
        <w:rPr>
          <w:rtl/>
        </w:rPr>
        <w:t xml:space="preserve">היום </w:t>
      </w:r>
      <w:bookmarkStart w:id="9561" w:name="_ETM_Q19_664480"/>
      <w:bookmarkEnd w:id="9561"/>
      <w:r>
        <w:rPr>
          <w:rtl/>
        </w:rPr>
        <w:t xml:space="preserve">ממשלת </w:t>
      </w:r>
      <w:bookmarkStart w:id="9562" w:name="_ETM_Q19_664930"/>
      <w:bookmarkEnd w:id="9562"/>
      <w:r>
        <w:rPr>
          <w:rtl/>
        </w:rPr>
        <w:t>נתניהו</w:t>
      </w:r>
      <w:bookmarkStart w:id="9563" w:name="_ETM_Q19_665379"/>
      <w:bookmarkEnd w:id="9563"/>
      <w:r>
        <w:rPr>
          <w:rFonts w:hint="cs"/>
          <w:rtl/>
        </w:rPr>
        <w:t>-</w:t>
      </w:r>
      <w:r>
        <w:rPr>
          <w:rtl/>
        </w:rPr>
        <w:t>סמוט</w:t>
      </w:r>
      <w:r>
        <w:rPr>
          <w:rFonts w:hint="cs"/>
          <w:rtl/>
        </w:rPr>
        <w:t>ריץ'</w:t>
      </w:r>
      <w:r>
        <w:rPr>
          <w:rtl/>
        </w:rPr>
        <w:t xml:space="preserve"> </w:t>
      </w:r>
      <w:bookmarkStart w:id="9564" w:name="_ETM_Q19_665799"/>
      <w:bookmarkEnd w:id="9564"/>
      <w:r>
        <w:rPr>
          <w:rtl/>
        </w:rPr>
        <w:t>הגיע</w:t>
      </w:r>
      <w:r>
        <w:rPr>
          <w:rFonts w:hint="cs"/>
          <w:rtl/>
        </w:rPr>
        <w:t>ה</w:t>
      </w:r>
      <w:r>
        <w:rPr>
          <w:rtl/>
        </w:rPr>
        <w:t xml:space="preserve"> </w:t>
      </w:r>
      <w:bookmarkStart w:id="9565" w:name="_ETM_Q19_666190"/>
      <w:bookmarkEnd w:id="9565"/>
      <w:r>
        <w:rPr>
          <w:rtl/>
        </w:rPr>
        <w:t xml:space="preserve">לשפל </w:t>
      </w:r>
      <w:bookmarkStart w:id="9566" w:name="_ETM_Q19_666640"/>
      <w:bookmarkEnd w:id="9566"/>
      <w:r>
        <w:rPr>
          <w:rtl/>
        </w:rPr>
        <w:t>נוסף</w:t>
      </w:r>
      <w:r>
        <w:rPr>
          <w:rFonts w:hint="cs"/>
          <w:rtl/>
        </w:rPr>
        <w:t>.</w:t>
      </w:r>
      <w:r>
        <w:rPr>
          <w:rtl/>
        </w:rPr>
        <w:t xml:space="preserve"> </w:t>
      </w:r>
      <w:bookmarkStart w:id="9567" w:name="_ETM_Q19_667790"/>
      <w:bookmarkEnd w:id="9567"/>
      <w:r>
        <w:rPr>
          <w:rtl/>
        </w:rPr>
        <w:t xml:space="preserve">הבוקר </w:t>
      </w:r>
      <w:bookmarkStart w:id="9568" w:name="_ETM_Q19_668239"/>
      <w:bookmarkEnd w:id="9568"/>
      <w:r>
        <w:rPr>
          <w:rtl/>
        </w:rPr>
        <w:t xml:space="preserve">פורסם </w:t>
      </w:r>
      <w:bookmarkStart w:id="9569" w:name="_ETM_Q19_668780"/>
      <w:bookmarkEnd w:id="9569"/>
      <w:r>
        <w:rPr>
          <w:rtl/>
        </w:rPr>
        <w:t xml:space="preserve">כי </w:t>
      </w:r>
      <w:bookmarkStart w:id="9570" w:name="_ETM_Q19_668930"/>
      <w:bookmarkEnd w:id="9570"/>
      <w:r>
        <w:rPr>
          <w:rtl/>
        </w:rPr>
        <w:t xml:space="preserve">משלחת </w:t>
      </w:r>
      <w:bookmarkStart w:id="9571" w:name="_ETM_Q19_669470"/>
      <w:bookmarkEnd w:id="9571"/>
      <w:r>
        <w:rPr>
          <w:rtl/>
        </w:rPr>
        <w:t xml:space="preserve">המומחים </w:t>
      </w:r>
      <w:bookmarkStart w:id="9572" w:name="_ETM_Q19_670010"/>
      <w:bookmarkEnd w:id="9572"/>
      <w:r>
        <w:rPr>
          <w:rtl/>
        </w:rPr>
        <w:t xml:space="preserve">של </w:t>
      </w:r>
      <w:bookmarkStart w:id="9573" w:name="_ETM_Q19_670280"/>
      <w:bookmarkEnd w:id="9573"/>
      <w:r>
        <w:rPr>
          <w:rFonts w:hint="cs"/>
          <w:rtl/>
        </w:rPr>
        <w:t>ה-</w:t>
      </w:r>
      <w:r>
        <w:t>OECD</w:t>
      </w:r>
      <w:r>
        <w:rPr>
          <w:rtl/>
        </w:rPr>
        <w:t xml:space="preserve"> </w:t>
      </w:r>
      <w:bookmarkStart w:id="9574" w:name="_ETM_Q19_671400"/>
      <w:bookmarkEnd w:id="9574"/>
      <w:r>
        <w:rPr>
          <w:rtl/>
        </w:rPr>
        <w:t xml:space="preserve">צפויה </w:t>
      </w:r>
      <w:bookmarkStart w:id="9575" w:name="_ETM_Q19_671849"/>
      <w:bookmarkEnd w:id="9575"/>
      <w:r>
        <w:rPr>
          <w:rtl/>
        </w:rPr>
        <w:t xml:space="preserve">להכריז </w:t>
      </w:r>
      <w:bookmarkStart w:id="9576" w:name="_ETM_Q19_673010"/>
      <w:bookmarkEnd w:id="9576"/>
      <w:r>
        <w:rPr>
          <w:rtl/>
        </w:rPr>
        <w:t xml:space="preserve">כי </w:t>
      </w:r>
      <w:bookmarkStart w:id="9577" w:name="_ETM_Q19_673280"/>
      <w:bookmarkEnd w:id="9577"/>
      <w:r>
        <w:rPr>
          <w:rtl/>
        </w:rPr>
        <w:t xml:space="preserve">ישראל </w:t>
      </w:r>
      <w:bookmarkStart w:id="9578" w:name="_ETM_Q19_673910"/>
      <w:bookmarkEnd w:id="9578"/>
      <w:r>
        <w:rPr>
          <w:rtl/>
        </w:rPr>
        <w:t xml:space="preserve">היא </w:t>
      </w:r>
      <w:bookmarkStart w:id="9579" w:name="_ETM_Q19_674330"/>
      <w:bookmarkEnd w:id="9579"/>
      <w:r>
        <w:rPr>
          <w:rtl/>
        </w:rPr>
        <w:t xml:space="preserve">שיאנית </w:t>
      </w:r>
      <w:bookmarkStart w:id="9580" w:name="_ETM_Q19_675709"/>
      <w:bookmarkEnd w:id="9580"/>
      <w:r>
        <w:rPr>
          <w:rtl/>
        </w:rPr>
        <w:t xml:space="preserve">יוקר </w:t>
      </w:r>
      <w:bookmarkStart w:id="9581" w:name="_ETM_Q19_676099"/>
      <w:bookmarkEnd w:id="9581"/>
      <w:r>
        <w:rPr>
          <w:rtl/>
        </w:rPr>
        <w:t xml:space="preserve">המחיה </w:t>
      </w:r>
      <w:bookmarkStart w:id="9582" w:name="_ETM_Q19_676579"/>
      <w:bookmarkEnd w:id="9582"/>
      <w:r>
        <w:rPr>
          <w:rtl/>
        </w:rPr>
        <w:t>בארגון</w:t>
      </w:r>
      <w:r w:rsidR="008F4CDB">
        <w:rPr>
          <w:rFonts w:hint="cs"/>
          <w:rtl/>
        </w:rPr>
        <w:t>.</w:t>
      </w:r>
      <w:r>
        <w:rPr>
          <w:rFonts w:hint="cs"/>
          <w:rtl/>
        </w:rPr>
        <w:t xml:space="preserve"> שיאנית.</w:t>
      </w:r>
    </w:p>
    <w:p w:rsidR="004409CC" w:rsidRDefault="004409CC" w:rsidP="00715DC3">
      <w:pPr>
        <w:rPr>
          <w:rtl/>
        </w:rPr>
      </w:pPr>
      <w:bookmarkStart w:id="9583" w:name="_ETM_Q19_681100"/>
      <w:bookmarkStart w:id="9584" w:name="_ETM_Q19_681167"/>
      <w:bookmarkStart w:id="9585" w:name="_ETM_Q19_681227"/>
      <w:bookmarkEnd w:id="9583"/>
      <w:bookmarkEnd w:id="9584"/>
      <w:bookmarkEnd w:id="9585"/>
    </w:p>
    <w:p w:rsidR="004409CC" w:rsidRDefault="004409CC" w:rsidP="00715DC3">
      <w:pPr>
        <w:pStyle w:val="af5"/>
        <w:keepNext/>
        <w:rPr>
          <w:rtl/>
        </w:rPr>
      </w:pPr>
      <w:bookmarkStart w:id="9586" w:name="ET_interruption_5785_4"/>
      <w:r w:rsidRPr="00EA4510">
        <w:rPr>
          <w:rStyle w:val="TagStyle"/>
          <w:rtl/>
        </w:rPr>
        <w:t>&lt;&lt; קריאה &gt;&gt;</w:t>
      </w:r>
      <w:r w:rsidRPr="0000216E">
        <w:rPr>
          <w:rStyle w:val="TagStyle"/>
          <w:rtl/>
        </w:rPr>
        <w:t xml:space="preserve"> </w:t>
      </w:r>
      <w:r>
        <w:rPr>
          <w:rtl/>
        </w:rPr>
        <w:t>עופר כסיף (חד"ש-תע"ל):</w:t>
      </w:r>
      <w:r w:rsidRPr="0000216E">
        <w:rPr>
          <w:rStyle w:val="TagStyle"/>
          <w:rtl/>
        </w:rPr>
        <w:t xml:space="preserve"> </w:t>
      </w:r>
      <w:r w:rsidRPr="00EA4510">
        <w:rPr>
          <w:rStyle w:val="TagStyle"/>
          <w:rtl/>
        </w:rPr>
        <w:t>&lt;&lt; קריאה &gt;&gt;</w:t>
      </w:r>
      <w:r>
        <w:rPr>
          <w:rtl/>
        </w:rPr>
        <w:t xml:space="preserve">   </w:t>
      </w:r>
      <w:bookmarkEnd w:id="9586"/>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מה אתה רוצה? פעם ראשונה שאנחנו ראשונים במשהו. </w:t>
      </w:r>
    </w:p>
    <w:p w:rsidR="004409CC" w:rsidRDefault="004409CC" w:rsidP="00715DC3">
      <w:pPr>
        <w:rPr>
          <w:rtl/>
        </w:rPr>
      </w:pPr>
    </w:p>
    <w:p w:rsidR="004409CC" w:rsidRDefault="004409CC" w:rsidP="00715DC3">
      <w:pPr>
        <w:pStyle w:val="-"/>
        <w:keepNext/>
        <w:rPr>
          <w:rtl/>
        </w:rPr>
      </w:pPr>
      <w:bookmarkStart w:id="9587" w:name="ET_speakercontinue_6127_29"/>
      <w:r w:rsidRPr="00EA4510">
        <w:rPr>
          <w:rStyle w:val="TagStyle"/>
          <w:rtl/>
        </w:rPr>
        <w:t xml:space="preserve"> &lt;&lt; דובר_המשך &gt;&gt;</w:t>
      </w:r>
      <w:r w:rsidRPr="00BE429E">
        <w:rPr>
          <w:rStyle w:val="TagStyle"/>
          <w:rtl/>
        </w:rPr>
        <w:t xml:space="preserve"> </w:t>
      </w:r>
      <w:r>
        <w:rPr>
          <w:rtl/>
        </w:rPr>
        <w:t>ולדימיר בליאק (יש עתיד):</w:t>
      </w:r>
      <w:r w:rsidRPr="00BE429E">
        <w:rPr>
          <w:rStyle w:val="TagStyle"/>
          <w:rtl/>
        </w:rPr>
        <w:t xml:space="preserve"> </w:t>
      </w:r>
      <w:r w:rsidRPr="00EA4510">
        <w:rPr>
          <w:rStyle w:val="TagStyle"/>
          <w:rtl/>
        </w:rPr>
        <w:t>&lt;&lt; דובר_המשך &gt;&gt;</w:t>
      </w:r>
      <w:r>
        <w:rPr>
          <w:rtl/>
        </w:rPr>
        <w:t xml:space="preserve">   </w:t>
      </w:r>
      <w:bookmarkEnd w:id="9587"/>
    </w:p>
    <w:p w:rsidR="004409CC" w:rsidRDefault="004409CC" w:rsidP="00E67818">
      <w:pPr>
        <w:rPr>
          <w:rtl/>
        </w:rPr>
      </w:pPr>
    </w:p>
    <w:p w:rsidR="004409CC" w:rsidRDefault="004409CC" w:rsidP="008F4CDB">
      <w:pPr>
        <w:rPr>
          <w:rtl/>
        </w:rPr>
      </w:pPr>
      <w:bookmarkStart w:id="9588" w:name="_ETM_Q19_681283"/>
      <w:bookmarkStart w:id="9589" w:name="_ETM_Q19_677239"/>
      <w:bookmarkStart w:id="9590" w:name="_ETM_Q19_679150"/>
      <w:bookmarkEnd w:id="9588"/>
      <w:bookmarkEnd w:id="9589"/>
      <w:bookmarkEnd w:id="9590"/>
      <w:r>
        <w:rPr>
          <w:rtl/>
        </w:rPr>
        <w:t xml:space="preserve">אדוני </w:t>
      </w:r>
      <w:bookmarkStart w:id="9591" w:name="_ETM_Q19_680980"/>
      <w:bookmarkEnd w:id="9591"/>
      <w:r>
        <w:rPr>
          <w:rtl/>
        </w:rPr>
        <w:t>היושב-ראש</w:t>
      </w:r>
      <w:r>
        <w:rPr>
          <w:rFonts w:hint="cs"/>
          <w:rtl/>
        </w:rPr>
        <w:t>,</w:t>
      </w:r>
      <w:r>
        <w:rPr>
          <w:rtl/>
        </w:rPr>
        <w:t xml:space="preserve"> אני </w:t>
      </w:r>
      <w:bookmarkStart w:id="9592" w:name="_ETM_Q19_679390"/>
      <w:bookmarkEnd w:id="9592"/>
      <w:r>
        <w:rPr>
          <w:rtl/>
        </w:rPr>
        <w:t xml:space="preserve">זוכר </w:t>
      </w:r>
      <w:bookmarkStart w:id="9593" w:name="_ETM_Q19_679750"/>
      <w:bookmarkEnd w:id="9593"/>
      <w:r>
        <w:rPr>
          <w:rtl/>
        </w:rPr>
        <w:t xml:space="preserve">כי </w:t>
      </w:r>
      <w:bookmarkStart w:id="9594" w:name="_ETM_Q19_679900"/>
      <w:bookmarkEnd w:id="9594"/>
      <w:r>
        <w:rPr>
          <w:rtl/>
        </w:rPr>
        <w:t xml:space="preserve">כאשר </w:t>
      </w:r>
      <w:bookmarkStart w:id="9595" w:name="_ETM_Q19_680320"/>
      <w:bookmarkEnd w:id="9595"/>
      <w:r>
        <w:rPr>
          <w:rtl/>
        </w:rPr>
        <w:t xml:space="preserve">הקמנו </w:t>
      </w:r>
      <w:bookmarkStart w:id="9596" w:name="_ETM_Q19_680710"/>
      <w:bookmarkStart w:id="9597" w:name="_ETM_Q19_681820"/>
      <w:bookmarkEnd w:id="9596"/>
      <w:bookmarkEnd w:id="9597"/>
      <w:r>
        <w:rPr>
          <w:rtl/>
        </w:rPr>
        <w:t xml:space="preserve">לפני </w:t>
      </w:r>
      <w:bookmarkStart w:id="9598" w:name="_ETM_Q19_683380"/>
      <w:bookmarkStart w:id="9599" w:name="_ETM_Q19_683740"/>
      <w:bookmarkEnd w:id="9598"/>
      <w:bookmarkEnd w:id="9599"/>
      <w:r>
        <w:rPr>
          <w:rFonts w:hint="cs"/>
          <w:rtl/>
        </w:rPr>
        <w:t xml:space="preserve">שלוש </w:t>
      </w:r>
      <w:r>
        <w:rPr>
          <w:rtl/>
        </w:rPr>
        <w:t xml:space="preserve">שנים </w:t>
      </w:r>
      <w:bookmarkStart w:id="9600" w:name="_ETM_Q19_684010"/>
      <w:bookmarkEnd w:id="9600"/>
      <w:r>
        <w:rPr>
          <w:rtl/>
        </w:rPr>
        <w:t xml:space="preserve">בדיוק </w:t>
      </w:r>
      <w:bookmarkStart w:id="9601" w:name="_ETM_Q19_684780"/>
      <w:bookmarkEnd w:id="9601"/>
      <w:r>
        <w:rPr>
          <w:rtl/>
        </w:rPr>
        <w:t xml:space="preserve">את </w:t>
      </w:r>
      <w:bookmarkStart w:id="9602" w:name="_ETM_Q19_685050"/>
      <w:bookmarkEnd w:id="9602"/>
      <w:r>
        <w:rPr>
          <w:rtl/>
        </w:rPr>
        <w:t xml:space="preserve">ממשלת </w:t>
      </w:r>
      <w:bookmarkStart w:id="9603" w:name="_ETM_Q19_685500"/>
      <w:bookmarkEnd w:id="9603"/>
      <w:r>
        <w:rPr>
          <w:rtl/>
        </w:rPr>
        <w:t>השינוי</w:t>
      </w:r>
      <w:r>
        <w:rPr>
          <w:rFonts w:hint="cs"/>
          <w:rtl/>
        </w:rPr>
        <w:t>,</w:t>
      </w:r>
      <w:r>
        <w:rPr>
          <w:rtl/>
        </w:rPr>
        <w:t xml:space="preserve"> </w:t>
      </w:r>
      <w:bookmarkStart w:id="9604" w:name="_ETM_Q19_686459"/>
      <w:bookmarkEnd w:id="9604"/>
      <w:r>
        <w:rPr>
          <w:rtl/>
        </w:rPr>
        <w:t xml:space="preserve">המחירים </w:t>
      </w:r>
      <w:bookmarkStart w:id="9605" w:name="_ETM_Q19_686970"/>
      <w:bookmarkEnd w:id="9605"/>
      <w:r>
        <w:rPr>
          <w:rtl/>
        </w:rPr>
        <w:t xml:space="preserve">בישראל </w:t>
      </w:r>
      <w:bookmarkStart w:id="9606" w:name="_ETM_Q19_687750"/>
      <w:bookmarkEnd w:id="9606"/>
      <w:r>
        <w:rPr>
          <w:rtl/>
        </w:rPr>
        <w:t xml:space="preserve">היו </w:t>
      </w:r>
      <w:bookmarkStart w:id="9607" w:name="_ETM_Q19_688050"/>
      <w:bookmarkEnd w:id="9607"/>
      <w:r w:rsidR="008F4CDB">
        <w:rPr>
          <w:rFonts w:hint="cs"/>
          <w:rtl/>
        </w:rPr>
        <w:t xml:space="preserve">גבוהים </w:t>
      </w:r>
      <w:bookmarkStart w:id="9608" w:name="_ETM_Q19_688470"/>
      <w:bookmarkEnd w:id="9608"/>
      <w:r>
        <w:rPr>
          <w:rtl/>
        </w:rPr>
        <w:t xml:space="preserve">ב-38% </w:t>
      </w:r>
      <w:bookmarkStart w:id="9609" w:name="_ETM_Q19_690489"/>
      <w:bookmarkEnd w:id="9609"/>
      <w:r>
        <w:rPr>
          <w:rtl/>
        </w:rPr>
        <w:t xml:space="preserve">מהממוצע </w:t>
      </w:r>
      <w:bookmarkStart w:id="9610" w:name="_ETM_Q19_692349"/>
      <w:bookmarkEnd w:id="9610"/>
      <w:r>
        <w:rPr>
          <w:rtl/>
        </w:rPr>
        <w:t xml:space="preserve">במדינות </w:t>
      </w:r>
      <w:bookmarkStart w:id="9611" w:name="_ETM_Q19_692949"/>
      <w:bookmarkEnd w:id="9611"/>
      <w:r>
        <w:rPr>
          <w:rtl/>
        </w:rPr>
        <w:t>ה-</w:t>
      </w:r>
      <w:r>
        <w:t>OECD</w:t>
      </w:r>
      <w:r>
        <w:rPr>
          <w:rFonts w:hint="cs"/>
          <w:rtl/>
        </w:rPr>
        <w:t>.</w:t>
      </w:r>
      <w:r>
        <w:rPr>
          <w:rtl/>
        </w:rPr>
        <w:t xml:space="preserve"> </w:t>
      </w:r>
      <w:bookmarkStart w:id="9612" w:name="_ETM_Q19_694409"/>
      <w:bookmarkEnd w:id="9612"/>
      <w:r>
        <w:rPr>
          <w:rtl/>
        </w:rPr>
        <w:t xml:space="preserve">מאז </w:t>
      </w:r>
      <w:bookmarkStart w:id="9613" w:name="_ETM_Q19_695250"/>
      <w:bookmarkEnd w:id="9613"/>
      <w:r>
        <w:rPr>
          <w:rtl/>
        </w:rPr>
        <w:t xml:space="preserve">הקמת </w:t>
      </w:r>
      <w:bookmarkStart w:id="9614" w:name="_ETM_Q19_695760"/>
      <w:bookmarkEnd w:id="9614"/>
      <w:r>
        <w:rPr>
          <w:rtl/>
        </w:rPr>
        <w:t xml:space="preserve">הממשלה </w:t>
      </w:r>
      <w:bookmarkStart w:id="9615" w:name="_ETM_Q19_696209"/>
      <w:bookmarkEnd w:id="9615"/>
      <w:r>
        <w:rPr>
          <w:rtl/>
        </w:rPr>
        <w:t xml:space="preserve">הזאת </w:t>
      </w:r>
      <w:bookmarkStart w:id="9616" w:name="_ETM_Q19_697379"/>
      <w:bookmarkEnd w:id="9616"/>
      <w:r>
        <w:rPr>
          <w:rtl/>
        </w:rPr>
        <w:t xml:space="preserve">המצב </w:t>
      </w:r>
      <w:bookmarkStart w:id="9617" w:name="_ETM_Q19_697919"/>
      <w:bookmarkEnd w:id="9617"/>
      <w:r>
        <w:rPr>
          <w:rtl/>
        </w:rPr>
        <w:t xml:space="preserve">רק </w:t>
      </w:r>
      <w:bookmarkStart w:id="9618" w:name="_ETM_Q19_698159"/>
      <w:bookmarkEnd w:id="9618"/>
      <w:r>
        <w:rPr>
          <w:rtl/>
        </w:rPr>
        <w:t xml:space="preserve">הולך </w:t>
      </w:r>
      <w:bookmarkStart w:id="9619" w:name="_ETM_Q19_698429"/>
      <w:bookmarkEnd w:id="9619"/>
      <w:r>
        <w:rPr>
          <w:rtl/>
        </w:rPr>
        <w:t>ומחמיר</w:t>
      </w:r>
      <w:r>
        <w:rPr>
          <w:rFonts w:hint="cs"/>
          <w:rtl/>
        </w:rPr>
        <w:t>.</w:t>
      </w:r>
      <w:r>
        <w:rPr>
          <w:rtl/>
        </w:rPr>
        <w:t xml:space="preserve"> </w:t>
      </w:r>
      <w:bookmarkStart w:id="9620" w:name="_ETM_Q19_699900"/>
      <w:bookmarkEnd w:id="9620"/>
      <w:r>
        <w:rPr>
          <w:rtl/>
        </w:rPr>
        <w:t xml:space="preserve">אבל </w:t>
      </w:r>
      <w:bookmarkStart w:id="9621" w:name="_ETM_Q19_700590"/>
      <w:bookmarkEnd w:id="9621"/>
      <w:r>
        <w:rPr>
          <w:rtl/>
        </w:rPr>
        <w:t xml:space="preserve">העובדה </w:t>
      </w:r>
      <w:bookmarkStart w:id="9622" w:name="_ETM_Q19_701010"/>
      <w:bookmarkEnd w:id="9622"/>
      <w:r>
        <w:rPr>
          <w:rtl/>
        </w:rPr>
        <w:t xml:space="preserve">שרבים </w:t>
      </w:r>
      <w:bookmarkStart w:id="9623" w:name="_ETM_Q19_701610"/>
      <w:bookmarkEnd w:id="9623"/>
      <w:r>
        <w:rPr>
          <w:rtl/>
        </w:rPr>
        <w:t xml:space="preserve">לא </w:t>
      </w:r>
      <w:bookmarkStart w:id="9624" w:name="_ETM_Q19_701760"/>
      <w:bookmarkEnd w:id="9624"/>
      <w:r>
        <w:rPr>
          <w:rtl/>
        </w:rPr>
        <w:t>מכירים</w:t>
      </w:r>
      <w:r>
        <w:rPr>
          <w:rFonts w:hint="cs"/>
          <w:rtl/>
        </w:rPr>
        <w:t xml:space="preserve"> היא</w:t>
      </w:r>
      <w:r>
        <w:rPr>
          <w:rtl/>
        </w:rPr>
        <w:t xml:space="preserve"> </w:t>
      </w:r>
      <w:bookmarkStart w:id="9625" w:name="_ETM_Q19_703290"/>
      <w:bookmarkEnd w:id="9625"/>
      <w:r>
        <w:rPr>
          <w:rFonts w:hint="cs"/>
          <w:rtl/>
        </w:rPr>
        <w:t>ש</w:t>
      </w:r>
      <w:r>
        <w:rPr>
          <w:rtl/>
        </w:rPr>
        <w:t xml:space="preserve">עוד </w:t>
      </w:r>
      <w:bookmarkStart w:id="9626" w:name="_ETM_Q19_703530"/>
      <w:bookmarkEnd w:id="9626"/>
      <w:r>
        <w:rPr>
          <w:rtl/>
        </w:rPr>
        <w:t xml:space="preserve">בשנת </w:t>
      </w:r>
      <w:bookmarkStart w:id="9627" w:name="_ETM_Q19_704580"/>
      <w:bookmarkEnd w:id="9627"/>
      <w:r>
        <w:rPr>
          <w:rtl/>
        </w:rPr>
        <w:t>2009</w:t>
      </w:r>
      <w:r>
        <w:rPr>
          <w:rFonts w:hint="cs"/>
          <w:rtl/>
        </w:rPr>
        <w:t>,</w:t>
      </w:r>
      <w:r>
        <w:rPr>
          <w:rtl/>
        </w:rPr>
        <w:t xml:space="preserve"> </w:t>
      </w:r>
      <w:bookmarkStart w:id="9628" w:name="_ETM_Q19_705809"/>
      <w:bookmarkEnd w:id="9628"/>
      <w:r>
        <w:rPr>
          <w:rtl/>
        </w:rPr>
        <w:t xml:space="preserve">לפני </w:t>
      </w:r>
      <w:bookmarkStart w:id="9629" w:name="_ETM_Q19_706170"/>
      <w:bookmarkEnd w:id="9629"/>
      <w:r>
        <w:rPr>
          <w:rtl/>
        </w:rPr>
        <w:t xml:space="preserve">שנתניהו </w:t>
      </w:r>
      <w:bookmarkStart w:id="9630" w:name="_ETM_Q19_706860"/>
      <w:bookmarkEnd w:id="9630"/>
      <w:r>
        <w:rPr>
          <w:rtl/>
        </w:rPr>
        <w:t xml:space="preserve">נכנס </w:t>
      </w:r>
      <w:bookmarkStart w:id="9631" w:name="_ETM_Q19_708050"/>
      <w:bookmarkEnd w:id="9631"/>
      <w:r>
        <w:rPr>
          <w:rtl/>
        </w:rPr>
        <w:t xml:space="preserve">בפעם </w:t>
      </w:r>
      <w:bookmarkStart w:id="9632" w:name="_ETM_Q19_708500"/>
      <w:bookmarkEnd w:id="9632"/>
      <w:r>
        <w:rPr>
          <w:rtl/>
        </w:rPr>
        <w:t xml:space="preserve">השנייה </w:t>
      </w:r>
      <w:bookmarkStart w:id="9633" w:name="_ETM_Q19_709740"/>
      <w:bookmarkEnd w:id="9633"/>
      <w:r>
        <w:rPr>
          <w:rtl/>
        </w:rPr>
        <w:t xml:space="preserve">ללשכת </w:t>
      </w:r>
      <w:bookmarkStart w:id="9634" w:name="_ETM_Q19_710280"/>
      <w:bookmarkEnd w:id="9634"/>
      <w:r>
        <w:rPr>
          <w:rtl/>
        </w:rPr>
        <w:t xml:space="preserve">ראש </w:t>
      </w:r>
      <w:bookmarkStart w:id="9635" w:name="_ETM_Q19_710490"/>
      <w:bookmarkEnd w:id="9635"/>
      <w:r>
        <w:rPr>
          <w:rFonts w:hint="cs"/>
          <w:rtl/>
        </w:rPr>
        <w:t>ה</w:t>
      </w:r>
      <w:r>
        <w:rPr>
          <w:rtl/>
        </w:rPr>
        <w:t>ממשלה</w:t>
      </w:r>
      <w:r>
        <w:rPr>
          <w:rFonts w:hint="cs"/>
          <w:rtl/>
        </w:rPr>
        <w:t>,</w:t>
      </w:r>
      <w:r>
        <w:rPr>
          <w:rtl/>
        </w:rPr>
        <w:t xml:space="preserve"> </w:t>
      </w:r>
      <w:bookmarkStart w:id="9636" w:name="_ETM_Q19_711000"/>
      <w:bookmarkEnd w:id="9636"/>
      <w:r>
        <w:rPr>
          <w:rtl/>
        </w:rPr>
        <w:t xml:space="preserve">המחירים </w:t>
      </w:r>
      <w:bookmarkStart w:id="9637" w:name="_ETM_Q19_711390"/>
      <w:bookmarkEnd w:id="9637"/>
      <w:r>
        <w:rPr>
          <w:rtl/>
        </w:rPr>
        <w:t xml:space="preserve">בישראל </w:t>
      </w:r>
      <w:bookmarkStart w:id="9638" w:name="_ETM_Q19_711870"/>
      <w:bookmarkEnd w:id="9638"/>
      <w:r>
        <w:rPr>
          <w:rtl/>
        </w:rPr>
        <w:t xml:space="preserve">היו </w:t>
      </w:r>
      <w:bookmarkStart w:id="9639" w:name="_ETM_Q19_712710"/>
      <w:bookmarkEnd w:id="9639"/>
      <w:r>
        <w:rPr>
          <w:rtl/>
        </w:rPr>
        <w:t xml:space="preserve">ברמה </w:t>
      </w:r>
      <w:bookmarkStart w:id="9640" w:name="_ETM_Q19_713100"/>
      <w:bookmarkEnd w:id="9640"/>
      <w:r>
        <w:rPr>
          <w:rtl/>
        </w:rPr>
        <w:t xml:space="preserve">של </w:t>
      </w:r>
      <w:bookmarkStart w:id="9641" w:name="_ETM_Q19_713340"/>
      <w:bookmarkEnd w:id="9641"/>
      <w:r>
        <w:rPr>
          <w:rtl/>
        </w:rPr>
        <w:t xml:space="preserve">הממוצע </w:t>
      </w:r>
      <w:bookmarkStart w:id="9642" w:name="_ETM_Q19_713940"/>
      <w:bookmarkEnd w:id="9642"/>
      <w:r>
        <w:rPr>
          <w:rtl/>
        </w:rPr>
        <w:t>ב-</w:t>
      </w:r>
      <w:r>
        <w:t>OECD</w:t>
      </w:r>
      <w:r>
        <w:rPr>
          <w:rFonts w:hint="cs"/>
          <w:rtl/>
        </w:rPr>
        <w:t>.</w:t>
      </w:r>
      <w:r>
        <w:rPr>
          <w:rtl/>
        </w:rPr>
        <w:t xml:space="preserve"> </w:t>
      </w:r>
      <w:bookmarkStart w:id="9643" w:name="_ETM_Q19_715500"/>
      <w:bookmarkEnd w:id="9643"/>
      <w:r>
        <w:rPr>
          <w:rtl/>
        </w:rPr>
        <w:t xml:space="preserve">כלומר </w:t>
      </w:r>
      <w:bookmarkStart w:id="9644" w:name="_ETM_Q19_715950"/>
      <w:bookmarkEnd w:id="9644"/>
      <w:r>
        <w:rPr>
          <w:rtl/>
        </w:rPr>
        <w:t xml:space="preserve">הפער </w:t>
      </w:r>
      <w:bookmarkStart w:id="9645" w:name="_ETM_Q19_716400"/>
      <w:bookmarkEnd w:id="9645"/>
      <w:r>
        <w:rPr>
          <w:rtl/>
        </w:rPr>
        <w:t xml:space="preserve">הזה </w:t>
      </w:r>
      <w:bookmarkStart w:id="9646" w:name="_ETM_Q19_716670"/>
      <w:bookmarkEnd w:id="9646"/>
      <w:r>
        <w:rPr>
          <w:rtl/>
        </w:rPr>
        <w:t xml:space="preserve">של </w:t>
      </w:r>
      <w:bookmarkStart w:id="9647" w:name="_ETM_Q19_717360"/>
      <w:bookmarkEnd w:id="9647"/>
      <w:r>
        <w:rPr>
          <w:rtl/>
        </w:rPr>
        <w:t xml:space="preserve">38% </w:t>
      </w:r>
      <w:bookmarkStart w:id="9648" w:name="_ETM_Q19_719459"/>
      <w:bookmarkStart w:id="9649" w:name="_ETM_Q19_719550"/>
      <w:bookmarkEnd w:id="9648"/>
      <w:bookmarkEnd w:id="9649"/>
      <w:r>
        <w:rPr>
          <w:rtl/>
        </w:rPr>
        <w:t xml:space="preserve">נפתח </w:t>
      </w:r>
      <w:bookmarkStart w:id="9650" w:name="_ETM_Q19_720240"/>
      <w:bookmarkEnd w:id="9650"/>
      <w:r>
        <w:rPr>
          <w:rtl/>
        </w:rPr>
        <w:t xml:space="preserve">בזמן </w:t>
      </w:r>
      <w:bookmarkStart w:id="9651" w:name="_ETM_Q19_721230"/>
      <w:bookmarkEnd w:id="9651"/>
      <w:r>
        <w:rPr>
          <w:rtl/>
        </w:rPr>
        <w:t xml:space="preserve">כהונת </w:t>
      </w:r>
      <w:bookmarkStart w:id="9652" w:name="_ETM_Q19_721650"/>
      <w:bookmarkEnd w:id="9652"/>
      <w:r>
        <w:rPr>
          <w:rtl/>
        </w:rPr>
        <w:t xml:space="preserve">נתניהו </w:t>
      </w:r>
      <w:bookmarkStart w:id="9653" w:name="_ETM_Q19_722969"/>
      <w:bookmarkEnd w:id="9653"/>
      <w:r>
        <w:rPr>
          <w:rtl/>
        </w:rPr>
        <w:t xml:space="preserve">ובאשמת </w:t>
      </w:r>
      <w:bookmarkStart w:id="9654" w:name="_ETM_Q19_723689"/>
      <w:bookmarkEnd w:id="9654"/>
      <w:r>
        <w:rPr>
          <w:rtl/>
        </w:rPr>
        <w:t>נתניהו</w:t>
      </w:r>
      <w:r>
        <w:rPr>
          <w:rFonts w:hint="cs"/>
          <w:rtl/>
        </w:rPr>
        <w:t>.</w:t>
      </w:r>
    </w:p>
    <w:p w:rsidR="004409CC" w:rsidRDefault="004409CC" w:rsidP="00715DC3">
      <w:pPr>
        <w:ind w:firstLine="0"/>
        <w:rPr>
          <w:rtl/>
          <w:lang w:eastAsia="he-IL"/>
        </w:rPr>
      </w:pPr>
      <w:bookmarkStart w:id="9655" w:name="_ETM_Q19_722617"/>
      <w:bookmarkStart w:id="9656" w:name="_ETM_Q19_722702"/>
      <w:bookmarkStart w:id="9657" w:name="_ETM_Q19_722810"/>
      <w:bookmarkStart w:id="9658" w:name="_ETM_Q19_722892"/>
      <w:bookmarkStart w:id="9659" w:name="_ETM_Q19_725459"/>
      <w:bookmarkEnd w:id="9655"/>
      <w:bookmarkEnd w:id="9656"/>
      <w:bookmarkEnd w:id="9657"/>
      <w:bookmarkEnd w:id="9658"/>
      <w:bookmarkEnd w:id="9659"/>
    </w:p>
    <w:p w:rsidR="004409CC" w:rsidRDefault="004409CC" w:rsidP="008F4CDB">
      <w:pPr>
        <w:rPr>
          <w:rtl/>
        </w:rPr>
      </w:pPr>
      <w:bookmarkStart w:id="9660" w:name="TOR_Q20"/>
      <w:bookmarkEnd w:id="9660"/>
      <w:r>
        <w:rPr>
          <w:rFonts w:hint="cs"/>
          <w:rtl/>
        </w:rPr>
        <w:t xml:space="preserve">באשמת נתניהו אתם משלמים היום יותר על ארנונה, על דלק, על חלב, על פירות וירקות, על קוסמטיקה ותמרוקים. נתניהו </w:t>
      </w:r>
      <w:proofErr w:type="spellStart"/>
      <w:r>
        <w:rPr>
          <w:rFonts w:hint="cs"/>
          <w:rtl/>
        </w:rPr>
        <w:t>וסמוטריץ</w:t>
      </w:r>
      <w:proofErr w:type="spellEnd"/>
      <w:r>
        <w:rPr>
          <w:rFonts w:hint="cs"/>
          <w:rtl/>
        </w:rPr>
        <w:t xml:space="preserve">' הם הדבר הכי טוב </w:t>
      </w:r>
      <w:proofErr w:type="spellStart"/>
      <w:r>
        <w:rPr>
          <w:rFonts w:hint="cs"/>
          <w:rtl/>
        </w:rPr>
        <w:t>שהמונופולים</w:t>
      </w:r>
      <w:proofErr w:type="spellEnd"/>
      <w:r>
        <w:rPr>
          <w:rFonts w:hint="cs"/>
          <w:rtl/>
        </w:rPr>
        <w:t xml:space="preserve"> בשוק המזון </w:t>
      </w:r>
      <w:proofErr w:type="spellStart"/>
      <w:r>
        <w:rPr>
          <w:rFonts w:hint="cs"/>
          <w:rtl/>
        </w:rPr>
        <w:t>ומונופולים</w:t>
      </w:r>
      <w:proofErr w:type="spellEnd"/>
      <w:r>
        <w:rPr>
          <w:rFonts w:hint="cs"/>
          <w:rtl/>
        </w:rPr>
        <w:t xml:space="preserve"> בכלל יכלו לחלום </w:t>
      </w:r>
      <w:bookmarkStart w:id="9661" w:name="_ETM_Q20_148329"/>
      <w:bookmarkEnd w:id="9661"/>
      <w:r>
        <w:rPr>
          <w:rFonts w:hint="cs"/>
          <w:rtl/>
        </w:rPr>
        <w:t>עליו. יותר יקר פה מאשר בשווייץ, באיסלנד, בארצות הברית, באוסטרליה. אתם שואלים עד כמה יקר פה? כל כך יקר פה, שאפילו השר גולדקנופ הפסיק לבקר בחנויות לואי ויטון; כל כך יקר פה, שאפילו השרה סטרוק לא גומרת את החודש; כל</w:t>
      </w:r>
      <w:r w:rsidR="008F4CDB">
        <w:rPr>
          <w:rFonts w:hint="cs"/>
          <w:rtl/>
        </w:rPr>
        <w:t xml:space="preserve"> </w:t>
      </w:r>
      <w:r>
        <w:rPr>
          <w:rFonts w:hint="cs"/>
          <w:rtl/>
        </w:rPr>
        <w:t xml:space="preserve">כך יקר פה, שאפילו בן גביר החליט לברוח ולהתיישב בעזה; כל כך יקר </w:t>
      </w:r>
      <w:bookmarkStart w:id="9662" w:name="_ETM_Q20_183464"/>
      <w:bookmarkEnd w:id="9662"/>
      <w:r>
        <w:rPr>
          <w:rFonts w:hint="cs"/>
          <w:rtl/>
        </w:rPr>
        <w:t>פה, שאפילו סגן יושב-ראש הכנסת ניסים ואטורי נאלץ להחזיק רישיון קבלן; כל</w:t>
      </w:r>
      <w:r w:rsidR="008F4CDB">
        <w:rPr>
          <w:rFonts w:hint="cs"/>
          <w:rtl/>
        </w:rPr>
        <w:t xml:space="preserve"> </w:t>
      </w:r>
      <w:r>
        <w:rPr>
          <w:rFonts w:hint="cs"/>
          <w:rtl/>
        </w:rPr>
        <w:t>כך יקר פה, אדוני היושב-ראש, שאפילו בנו של ראש הממשלה נאלץ לעזוב למיאמי. יותר מדי יקר פה, חברים, וזה חייב להיות אחרת. הגיע הזמן להחליף את הממשלה</w:t>
      </w:r>
      <w:r w:rsidR="008F4CDB">
        <w:rPr>
          <w:rFonts w:hint="cs"/>
          <w:rtl/>
        </w:rPr>
        <w:t>,</w:t>
      </w:r>
      <w:r>
        <w:rPr>
          <w:rFonts w:hint="cs"/>
          <w:rtl/>
        </w:rPr>
        <w:t xml:space="preserve"> שכשלה גם ביוקר המחיה, ולהתחיל לשקם את ההריסות שהשאירה כאן. תודה רבה. </w:t>
      </w:r>
    </w:p>
    <w:p w:rsidR="004409CC" w:rsidRDefault="004409CC" w:rsidP="009635F5">
      <w:pPr>
        <w:rPr>
          <w:rtl/>
        </w:rPr>
      </w:pPr>
    </w:p>
    <w:p w:rsidR="004409CC" w:rsidRDefault="004409CC" w:rsidP="00715DC3">
      <w:pPr>
        <w:pStyle w:val="af6"/>
        <w:keepNext/>
        <w:rPr>
          <w:rtl/>
        </w:rPr>
      </w:pPr>
      <w:bookmarkStart w:id="9663" w:name="ET_yor_6597_1"/>
      <w:r w:rsidRPr="00E56F55">
        <w:rPr>
          <w:rStyle w:val="TagStyle"/>
          <w:rtl/>
        </w:rPr>
        <w:t xml:space="preserve"> &lt;&lt; יור &gt;&gt; </w:t>
      </w:r>
      <w:r>
        <w:rPr>
          <w:rtl/>
        </w:rPr>
        <w:t>היו"ר מאיר כהן:</w:t>
      </w:r>
      <w:r w:rsidRPr="00E56F55">
        <w:rPr>
          <w:rStyle w:val="TagStyle"/>
          <w:rtl/>
        </w:rPr>
        <w:t xml:space="preserve"> &lt;&lt; יור &gt;&gt;</w:t>
      </w:r>
      <w:r>
        <w:rPr>
          <w:rtl/>
        </w:rPr>
        <w:t xml:space="preserve">   </w:t>
      </w:r>
      <w:bookmarkEnd w:id="9663"/>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תודה רבה, </w:t>
      </w:r>
      <w:bookmarkStart w:id="9664" w:name="_ETM_Q20_209955"/>
      <w:bookmarkEnd w:id="9664"/>
      <w:r>
        <w:rPr>
          <w:rFonts w:hint="cs"/>
          <w:rtl/>
          <w:lang w:eastAsia="he-IL"/>
        </w:rPr>
        <w:t xml:space="preserve">אדוני. חברת הכנסת מרב מיכאלי </w:t>
      </w:r>
      <w:r>
        <w:rPr>
          <w:rtl/>
          <w:lang w:eastAsia="he-IL"/>
        </w:rPr>
        <w:t>–</w:t>
      </w:r>
      <w:r>
        <w:rPr>
          <w:rFonts w:hint="cs"/>
          <w:rtl/>
          <w:lang w:eastAsia="he-IL"/>
        </w:rPr>
        <w:t xml:space="preserve"> אינה נוכחת; חבר הכנסת </w:t>
      </w:r>
      <w:bookmarkStart w:id="9665" w:name="_ETM_Q20_216347"/>
      <w:bookmarkEnd w:id="9665"/>
      <w:r>
        <w:rPr>
          <w:rFonts w:hint="cs"/>
          <w:rtl/>
          <w:lang w:eastAsia="he-IL"/>
        </w:rPr>
        <w:t xml:space="preserve">ניסים ואטורי </w:t>
      </w:r>
      <w:r>
        <w:rPr>
          <w:rtl/>
          <w:lang w:eastAsia="he-IL"/>
        </w:rPr>
        <w:t>–</w:t>
      </w:r>
      <w:r>
        <w:rPr>
          <w:rFonts w:hint="cs"/>
          <w:rtl/>
          <w:lang w:eastAsia="he-IL"/>
        </w:rPr>
        <w:t xml:space="preserve"> אינו נוכח</w:t>
      </w:r>
      <w:bookmarkStart w:id="9666" w:name="_ETM_Q20_224762"/>
      <w:bookmarkEnd w:id="9666"/>
      <w:r>
        <w:rPr>
          <w:rFonts w:hint="cs"/>
          <w:rtl/>
          <w:lang w:eastAsia="he-IL"/>
        </w:rPr>
        <w:t>.</w:t>
      </w:r>
      <w:bookmarkStart w:id="9667" w:name="_ETM_Q20_224836"/>
      <w:bookmarkStart w:id="9668" w:name="_ETM_Q20_225035"/>
      <w:bookmarkStart w:id="9669" w:name="_ETM_Q20_225104"/>
      <w:bookmarkEnd w:id="9667"/>
      <w:bookmarkEnd w:id="9668"/>
      <w:bookmarkEnd w:id="9669"/>
      <w:r>
        <w:rPr>
          <w:rFonts w:hint="cs"/>
          <w:rtl/>
          <w:lang w:eastAsia="he-IL"/>
        </w:rPr>
        <w:t xml:space="preserve"> חברת הכנסת יסמין פרידמן, גברתי. </w:t>
      </w:r>
      <w:bookmarkStart w:id="9670" w:name="_ETM_Q20_229674"/>
      <w:bookmarkStart w:id="9671" w:name="_ETM_Q20_229835"/>
      <w:bookmarkEnd w:id="9670"/>
      <w:bookmarkEnd w:id="9671"/>
    </w:p>
    <w:p w:rsidR="004409CC" w:rsidRDefault="004409CC" w:rsidP="00715DC3">
      <w:pPr>
        <w:rPr>
          <w:rtl/>
          <w:lang w:eastAsia="he-IL"/>
        </w:rPr>
      </w:pPr>
      <w:bookmarkStart w:id="9672" w:name="_ETM_Q20_229890"/>
      <w:bookmarkEnd w:id="9672"/>
    </w:p>
    <w:p w:rsidR="004409CC" w:rsidRDefault="004409CC" w:rsidP="00715DC3">
      <w:pPr>
        <w:pStyle w:val="a4"/>
        <w:keepNext/>
        <w:rPr>
          <w:rtl/>
        </w:rPr>
      </w:pPr>
      <w:bookmarkStart w:id="9673" w:name="ET_speaker_6231_2"/>
      <w:r w:rsidRPr="00E56F55">
        <w:rPr>
          <w:rStyle w:val="TagStyle"/>
          <w:rtl/>
        </w:rPr>
        <w:t xml:space="preserve"> &lt;&lt; דובר &gt;&gt; </w:t>
      </w:r>
      <w:bookmarkStart w:id="9674" w:name="_Toc168348895"/>
      <w:bookmarkStart w:id="9675" w:name="_Toc168348987"/>
      <w:bookmarkStart w:id="9676" w:name="_Toc168349461"/>
      <w:bookmarkStart w:id="9677" w:name="_Toc188981693"/>
      <w:r>
        <w:rPr>
          <w:rtl/>
        </w:rPr>
        <w:t>יסמין פרידמן (יש עתיד):</w:t>
      </w:r>
      <w:bookmarkEnd w:id="9674"/>
      <w:bookmarkEnd w:id="9675"/>
      <w:bookmarkEnd w:id="9676"/>
      <w:bookmarkEnd w:id="9677"/>
      <w:r w:rsidRPr="00E56F55">
        <w:rPr>
          <w:rStyle w:val="TagStyle"/>
          <w:rtl/>
        </w:rPr>
        <w:t xml:space="preserve"> &lt;&lt; דובר &gt;&gt;</w:t>
      </w:r>
      <w:r>
        <w:rPr>
          <w:rtl/>
        </w:rPr>
        <w:t xml:space="preserve">   </w:t>
      </w:r>
      <w:bookmarkEnd w:id="9673"/>
    </w:p>
    <w:p w:rsidR="004409CC" w:rsidRDefault="004409CC" w:rsidP="00E67818">
      <w:pPr>
        <w:rPr>
          <w:rtl/>
          <w:lang w:eastAsia="he-IL"/>
        </w:rPr>
      </w:pPr>
    </w:p>
    <w:p w:rsidR="00CD77F6" w:rsidRDefault="004409CC" w:rsidP="00CD77F6">
      <w:pPr>
        <w:rPr>
          <w:rtl/>
          <w:lang w:eastAsia="he-IL"/>
        </w:rPr>
      </w:pPr>
      <w:r>
        <w:rPr>
          <w:rFonts w:hint="cs"/>
          <w:rtl/>
          <w:lang w:eastAsia="he-IL"/>
        </w:rPr>
        <w:t xml:space="preserve">תודה. אדוני היושב-ראש, חבריי חברי הכנסת, בשבוע שעבר סיפרתי לכם קצת על מדינת ביבי 2024. זה היה חלק ראשון, ועכשיו אני אמשיך בחלק 2. במדינת ביבי שמחה וצהלה. ביבי הולך לנאום בקונגרס, אבל אין </w:t>
      </w:r>
      <w:bookmarkStart w:id="9678" w:name="_ETM_Q20_262112"/>
      <w:bookmarkEnd w:id="9678"/>
      <w:r>
        <w:rPr>
          <w:rFonts w:hint="cs"/>
          <w:rtl/>
          <w:lang w:eastAsia="he-IL"/>
        </w:rPr>
        <w:t xml:space="preserve">לו אומץ לנאום בקריית שמונה. במדינת ביבי השליט גר לא בבית אחד אלא בשלושה, בזמן שדיירי הדיור הציבורי חיים בחורבות. </w:t>
      </w:r>
      <w:bookmarkStart w:id="9679" w:name="_ETM_Q20_263656"/>
      <w:bookmarkStart w:id="9680" w:name="_ETM_Q20_263864"/>
      <w:bookmarkStart w:id="9681" w:name="_ETM_Q20_263905"/>
      <w:bookmarkStart w:id="9682" w:name="_ETM_Q20_264024"/>
      <w:bookmarkStart w:id="9683" w:name="_ETM_Q20_264101"/>
      <w:bookmarkEnd w:id="9679"/>
      <w:bookmarkEnd w:id="9680"/>
      <w:bookmarkEnd w:id="9681"/>
      <w:bookmarkEnd w:id="9682"/>
      <w:bookmarkEnd w:id="9683"/>
      <w:r>
        <w:rPr>
          <w:rFonts w:hint="cs"/>
          <w:rtl/>
          <w:lang w:eastAsia="he-IL"/>
        </w:rPr>
        <w:t>במדינת ביבי</w:t>
      </w:r>
      <w:r w:rsidR="00CD77F6">
        <w:rPr>
          <w:rFonts w:hint="cs"/>
          <w:rtl/>
          <w:lang w:eastAsia="he-IL"/>
        </w:rPr>
        <w:t>,</w:t>
      </w:r>
      <w:r>
        <w:rPr>
          <w:rFonts w:hint="cs"/>
          <w:rtl/>
          <w:lang w:eastAsia="he-IL"/>
        </w:rPr>
        <w:t xml:space="preserve"> בבתים של השליט יש ממ"ד ובונקר, בזמן שהוא </w:t>
      </w:r>
      <w:bookmarkStart w:id="9684" w:name="_ETM_Q20_271736"/>
      <w:bookmarkEnd w:id="9684"/>
      <w:r>
        <w:rPr>
          <w:rFonts w:hint="cs"/>
          <w:rtl/>
          <w:lang w:eastAsia="he-IL"/>
        </w:rPr>
        <w:t>לא מתקצב מיגון לצפון הבוער והמופגז</w:t>
      </w:r>
      <w:r w:rsidR="00CD77F6">
        <w:rPr>
          <w:rFonts w:hint="cs"/>
          <w:rtl/>
          <w:lang w:eastAsia="he-IL"/>
        </w:rPr>
        <w:t>.</w:t>
      </w:r>
      <w:r>
        <w:rPr>
          <w:rFonts w:hint="cs"/>
          <w:rtl/>
          <w:lang w:eastAsia="he-IL"/>
        </w:rPr>
        <w:t xml:space="preserve"> במדינת ביבי משפצים בריכה בזמן מלחמה</w:t>
      </w:r>
      <w:r w:rsidR="00CD77F6">
        <w:rPr>
          <w:rFonts w:hint="cs"/>
          <w:rtl/>
          <w:lang w:eastAsia="he-IL"/>
        </w:rPr>
        <w:t>.</w:t>
      </w:r>
      <w:r>
        <w:rPr>
          <w:rFonts w:hint="cs"/>
          <w:rtl/>
          <w:lang w:eastAsia="he-IL"/>
        </w:rPr>
        <w:t xml:space="preserve"> במדינת ביבי שר שאמור לקשר, בעצם עוסק בפירוק. </w:t>
      </w:r>
      <w:bookmarkStart w:id="9685" w:name="_ETM_Q20_290904"/>
      <w:bookmarkEnd w:id="9685"/>
      <w:r>
        <w:rPr>
          <w:rFonts w:hint="cs"/>
          <w:rtl/>
          <w:lang w:eastAsia="he-IL"/>
        </w:rPr>
        <w:t xml:space="preserve">מה הוא מפרק? את נבחרת הדירקטורים, שבזכותה החברות הממשלתיות הפסיקו </w:t>
      </w:r>
      <w:bookmarkStart w:id="9686" w:name="_ETM_Q20_290581"/>
      <w:bookmarkEnd w:id="9686"/>
      <w:r>
        <w:rPr>
          <w:rFonts w:hint="cs"/>
          <w:rtl/>
          <w:lang w:eastAsia="he-IL"/>
        </w:rPr>
        <w:t xml:space="preserve">להפסיד כסף. </w:t>
      </w:r>
      <w:bookmarkStart w:id="9687" w:name="_ETM_Q20_293526"/>
      <w:bookmarkStart w:id="9688" w:name="_ETM_Q20_293569"/>
      <w:bookmarkStart w:id="9689" w:name="_ETM_Q20_293669"/>
      <w:bookmarkStart w:id="9690" w:name="_ETM_Q20_293704"/>
      <w:bookmarkEnd w:id="9687"/>
      <w:bookmarkEnd w:id="9688"/>
      <w:bookmarkEnd w:id="9689"/>
      <w:bookmarkEnd w:id="9690"/>
      <w:r>
        <w:rPr>
          <w:rFonts w:hint="cs"/>
          <w:rtl/>
          <w:lang w:eastAsia="he-IL"/>
        </w:rPr>
        <w:t xml:space="preserve">במדינת ביבי שרים ממנים מפיקי אירועים למנכ"לים של </w:t>
      </w:r>
      <w:bookmarkStart w:id="9691" w:name="_ETM_Q20_300917"/>
      <w:bookmarkEnd w:id="9691"/>
      <w:r>
        <w:rPr>
          <w:rFonts w:hint="cs"/>
          <w:rtl/>
          <w:lang w:eastAsia="he-IL"/>
        </w:rPr>
        <w:t>המשרדים הכי גדולים במדינה, שקובעים את גורל כולנו</w:t>
      </w:r>
      <w:r w:rsidR="00CD77F6">
        <w:rPr>
          <w:rFonts w:hint="cs"/>
          <w:rtl/>
          <w:lang w:eastAsia="he-IL"/>
        </w:rPr>
        <w:t>.</w:t>
      </w:r>
      <w:r>
        <w:rPr>
          <w:rFonts w:hint="cs"/>
          <w:rtl/>
          <w:lang w:eastAsia="he-IL"/>
        </w:rPr>
        <w:t xml:space="preserve"> במדינת ביבי </w:t>
      </w:r>
      <w:bookmarkStart w:id="9692" w:name="_ETM_Q20_303343"/>
      <w:bookmarkEnd w:id="9692"/>
      <w:r>
        <w:rPr>
          <w:rFonts w:hint="cs"/>
          <w:rtl/>
          <w:lang w:eastAsia="he-IL"/>
        </w:rPr>
        <w:t xml:space="preserve">מקורבים פעילים ויהלומים הם לפני מקצועיות וניסיון, וכך זה </w:t>
      </w:r>
      <w:bookmarkStart w:id="9693" w:name="_ETM_Q20_311791"/>
      <w:bookmarkEnd w:id="9693"/>
      <w:r>
        <w:rPr>
          <w:rFonts w:hint="cs"/>
          <w:rtl/>
          <w:lang w:eastAsia="he-IL"/>
        </w:rPr>
        <w:t>נראה בכל המשרדים</w:t>
      </w:r>
      <w:r w:rsidR="00CD77F6">
        <w:rPr>
          <w:rFonts w:hint="cs"/>
          <w:rtl/>
          <w:lang w:eastAsia="he-IL"/>
        </w:rPr>
        <w:t>.</w:t>
      </w:r>
      <w:r>
        <w:rPr>
          <w:rFonts w:hint="cs"/>
          <w:rtl/>
          <w:lang w:eastAsia="he-IL"/>
        </w:rPr>
        <w:t xml:space="preserve"> במדינת ביבי האזרחים</w:t>
      </w:r>
      <w:r w:rsidR="00CD77F6">
        <w:rPr>
          <w:rFonts w:hint="cs"/>
          <w:rtl/>
          <w:lang w:eastAsia="he-IL"/>
        </w:rPr>
        <w:t>,</w:t>
      </w:r>
      <w:r>
        <w:rPr>
          <w:rFonts w:hint="cs"/>
          <w:rtl/>
          <w:lang w:eastAsia="he-IL"/>
        </w:rPr>
        <w:t xml:space="preserve"> כל האזרחים</w:t>
      </w:r>
      <w:r w:rsidR="00CD77F6">
        <w:rPr>
          <w:rFonts w:hint="cs"/>
          <w:rtl/>
          <w:lang w:eastAsia="he-IL"/>
        </w:rPr>
        <w:t>,</w:t>
      </w:r>
      <w:r>
        <w:rPr>
          <w:rFonts w:hint="cs"/>
          <w:rtl/>
          <w:lang w:eastAsia="he-IL"/>
        </w:rPr>
        <w:t xml:space="preserve"> מממנים </w:t>
      </w:r>
      <w:bookmarkStart w:id="9694" w:name="_ETM_Q20_317984"/>
      <w:bookmarkEnd w:id="9694"/>
      <w:r>
        <w:rPr>
          <w:rFonts w:hint="cs"/>
          <w:rtl/>
          <w:lang w:eastAsia="he-IL"/>
        </w:rPr>
        <w:t>חינוך פרטי ופוליטי שמתנהל באופן עצמאי לחלוטין</w:t>
      </w:r>
      <w:r w:rsidR="00CD77F6">
        <w:rPr>
          <w:rFonts w:hint="cs"/>
          <w:rtl/>
          <w:lang w:eastAsia="he-IL"/>
        </w:rPr>
        <w:t>.</w:t>
      </w:r>
      <w:r>
        <w:rPr>
          <w:rFonts w:hint="cs"/>
          <w:rtl/>
          <w:lang w:eastAsia="he-IL"/>
        </w:rPr>
        <w:t xml:space="preserve"> באותה מדינה אחת הרשתות פעלה באופן פלילי ובמשך שנים לא העבירה מיסים, צברה </w:t>
      </w:r>
      <w:bookmarkStart w:id="9695" w:name="_ETM_Q20_329409"/>
      <w:bookmarkEnd w:id="9695"/>
      <w:r>
        <w:rPr>
          <w:rFonts w:hint="cs"/>
          <w:rtl/>
          <w:lang w:eastAsia="he-IL"/>
        </w:rPr>
        <w:t xml:space="preserve">חוב של מיליונים, אבל משום מה רשות המיסים הסירה את העיקול. </w:t>
      </w:r>
      <w:bookmarkStart w:id="9696" w:name="_ETM_Q20_328758"/>
      <w:bookmarkStart w:id="9697" w:name="_ETM_Q20_328831"/>
      <w:bookmarkStart w:id="9698" w:name="_ETM_Q20_328886"/>
      <w:bookmarkStart w:id="9699" w:name="_ETM_Q20_328952"/>
      <w:bookmarkEnd w:id="9696"/>
      <w:bookmarkEnd w:id="9697"/>
      <w:bookmarkEnd w:id="9698"/>
      <w:bookmarkEnd w:id="9699"/>
      <w:r>
        <w:rPr>
          <w:rFonts w:hint="cs"/>
          <w:rtl/>
          <w:lang w:eastAsia="he-IL"/>
        </w:rPr>
        <w:t xml:space="preserve">באותה מדינה אם אתה אזרח ויש לך חוב כזה, יעקלו לך את הבית, הרכב והחיים. </w:t>
      </w:r>
      <w:bookmarkStart w:id="9700" w:name="_ETM_Q20_336498"/>
      <w:bookmarkStart w:id="9701" w:name="_ETM_Q20_336594"/>
      <w:bookmarkStart w:id="9702" w:name="_ETM_Q20_336625"/>
      <w:bookmarkStart w:id="9703" w:name="_ETM_Q20_336696"/>
      <w:bookmarkEnd w:id="9700"/>
      <w:bookmarkEnd w:id="9701"/>
      <w:bookmarkEnd w:id="9702"/>
      <w:bookmarkEnd w:id="9703"/>
      <w:r>
        <w:rPr>
          <w:rFonts w:hint="cs"/>
          <w:rtl/>
          <w:lang w:eastAsia="he-IL"/>
        </w:rPr>
        <w:t xml:space="preserve">באותה </w:t>
      </w:r>
      <w:bookmarkStart w:id="9704" w:name="_ETM_Q20_337489"/>
      <w:bookmarkEnd w:id="9704"/>
      <w:r>
        <w:rPr>
          <w:rFonts w:hint="cs"/>
          <w:rtl/>
          <w:lang w:eastAsia="he-IL"/>
        </w:rPr>
        <w:t xml:space="preserve">מדינה, שבה כבר אי-אפשר כמעט לרכוש בית, שר השיכון </w:t>
      </w:r>
      <w:bookmarkStart w:id="9705" w:name="_ETM_Q20_342265"/>
      <w:bookmarkEnd w:id="9705"/>
      <w:r>
        <w:rPr>
          <w:rFonts w:hint="cs"/>
          <w:rtl/>
          <w:lang w:eastAsia="he-IL"/>
        </w:rPr>
        <w:t>מאשר מענק</w:t>
      </w:r>
      <w:r w:rsidR="00CD77F6">
        <w:rPr>
          <w:rFonts w:hint="cs"/>
          <w:rtl/>
          <w:lang w:eastAsia="he-IL"/>
        </w:rPr>
        <w:t>,</w:t>
      </w:r>
      <w:r>
        <w:rPr>
          <w:rFonts w:hint="cs"/>
          <w:rtl/>
          <w:lang w:eastAsia="he-IL"/>
        </w:rPr>
        <w:t xml:space="preserve"> שזה מדהים</w:t>
      </w:r>
      <w:r w:rsidR="00CD77F6">
        <w:rPr>
          <w:rFonts w:hint="cs"/>
          <w:rtl/>
          <w:lang w:eastAsia="he-IL"/>
        </w:rPr>
        <w:t>,</w:t>
      </w:r>
      <w:r>
        <w:rPr>
          <w:rFonts w:hint="cs"/>
          <w:rtl/>
          <w:lang w:eastAsia="he-IL"/>
        </w:rPr>
        <w:t xml:space="preserve"> רק שהמענק הוא רק למגזר שלו. </w:t>
      </w:r>
      <w:bookmarkStart w:id="9706" w:name="_ETM_Q20_346809"/>
      <w:bookmarkEnd w:id="9706"/>
      <w:r>
        <w:rPr>
          <w:rFonts w:hint="cs"/>
          <w:rtl/>
          <w:lang w:eastAsia="he-IL"/>
        </w:rPr>
        <w:t xml:space="preserve">רק מדינת ביבי הצליחה לפרק, להרוס ולרסק יחסי חוץ </w:t>
      </w:r>
      <w:bookmarkStart w:id="9707" w:name="_ETM_Q20_356231"/>
      <w:bookmarkEnd w:id="9707"/>
      <w:r>
        <w:rPr>
          <w:rFonts w:hint="cs"/>
          <w:rtl/>
          <w:lang w:eastAsia="he-IL"/>
        </w:rPr>
        <w:t xml:space="preserve">שעבדו עליהם שנים. וטרי מהיום: רק במדינת ביבי השר שאחראי </w:t>
      </w:r>
      <w:bookmarkStart w:id="9708" w:name="_ETM_Q20_361407"/>
      <w:bookmarkEnd w:id="9708"/>
      <w:r>
        <w:rPr>
          <w:rFonts w:hint="cs"/>
          <w:rtl/>
          <w:lang w:eastAsia="he-IL"/>
        </w:rPr>
        <w:t xml:space="preserve">לביטחון </w:t>
      </w:r>
      <w:r w:rsidR="00CD77F6">
        <w:rPr>
          <w:rFonts w:hint="cs"/>
          <w:rtl/>
          <w:lang w:eastAsia="he-IL"/>
        </w:rPr>
        <w:t>ה</w:t>
      </w:r>
      <w:r>
        <w:rPr>
          <w:rFonts w:hint="cs"/>
          <w:rtl/>
          <w:lang w:eastAsia="he-IL"/>
        </w:rPr>
        <w:t xml:space="preserve">פנים בורח מאזרחים שישבו בשבי, שעל ביטחונם לא </w:t>
      </w:r>
      <w:bookmarkStart w:id="9709" w:name="_ETM_Q20_361294"/>
      <w:bookmarkEnd w:id="9709"/>
      <w:r>
        <w:rPr>
          <w:rFonts w:hint="cs"/>
          <w:rtl/>
          <w:lang w:eastAsia="he-IL"/>
        </w:rPr>
        <w:t xml:space="preserve">שמר. </w:t>
      </w:r>
      <w:bookmarkStart w:id="9710" w:name="_ETM_Q20_362094"/>
      <w:bookmarkStart w:id="9711" w:name="_ETM_Q20_362164"/>
      <w:bookmarkStart w:id="9712" w:name="_ETM_Q20_362237"/>
      <w:bookmarkStart w:id="9713" w:name="_ETM_Q20_362296"/>
      <w:bookmarkEnd w:id="9710"/>
      <w:bookmarkEnd w:id="9711"/>
      <w:bookmarkEnd w:id="9712"/>
      <w:bookmarkEnd w:id="9713"/>
    </w:p>
    <w:p w:rsidR="00CD77F6" w:rsidRDefault="00CD77F6" w:rsidP="00CD77F6">
      <w:pPr>
        <w:rPr>
          <w:rtl/>
          <w:lang w:eastAsia="he-IL"/>
        </w:rPr>
      </w:pPr>
    </w:p>
    <w:p w:rsidR="004409CC" w:rsidRDefault="004409CC" w:rsidP="00CD77F6">
      <w:pPr>
        <w:rPr>
          <w:rtl/>
          <w:lang w:eastAsia="he-IL"/>
        </w:rPr>
      </w:pPr>
      <w:r>
        <w:rPr>
          <w:rFonts w:hint="cs"/>
          <w:rtl/>
          <w:lang w:eastAsia="he-IL"/>
        </w:rPr>
        <w:t xml:space="preserve">אז בקיצור, גם בחלק 2 הבנתם שמדינת ביבי היא </w:t>
      </w:r>
      <w:bookmarkStart w:id="9714" w:name="_ETM_Q20_371916"/>
      <w:bookmarkEnd w:id="9714"/>
      <w:r>
        <w:rPr>
          <w:rFonts w:hint="cs"/>
          <w:rtl/>
          <w:lang w:eastAsia="he-IL"/>
        </w:rPr>
        <w:t xml:space="preserve">מושחתת, חובבנית, רודפת בצע – והיא צריכה ללכת הביתה. תודה. </w:t>
      </w:r>
    </w:p>
    <w:p w:rsidR="004409CC" w:rsidRDefault="004409CC" w:rsidP="00715DC3">
      <w:pPr>
        <w:rPr>
          <w:rtl/>
          <w:lang w:eastAsia="he-IL"/>
        </w:rPr>
      </w:pPr>
      <w:bookmarkStart w:id="9715" w:name="_ETM_Q20_379675"/>
      <w:bookmarkStart w:id="9716" w:name="_ETM_Q20_379742"/>
      <w:bookmarkEnd w:id="9715"/>
      <w:bookmarkEnd w:id="9716"/>
    </w:p>
    <w:p w:rsidR="004409CC" w:rsidRDefault="004409CC" w:rsidP="00715DC3">
      <w:pPr>
        <w:pStyle w:val="af6"/>
        <w:keepNext/>
        <w:rPr>
          <w:rtl/>
        </w:rPr>
      </w:pPr>
      <w:r w:rsidRPr="004E6928">
        <w:rPr>
          <w:rStyle w:val="TagStyle"/>
          <w:rtl/>
        </w:rPr>
        <w:t xml:space="preserve"> &lt;&lt; יור &gt;&gt; </w:t>
      </w:r>
      <w:r>
        <w:rPr>
          <w:rtl/>
        </w:rPr>
        <w:t>היו"ר מאיר כהן:</w:t>
      </w:r>
      <w:r w:rsidRPr="004E6928">
        <w:rPr>
          <w:rStyle w:val="TagStyle"/>
          <w:rtl/>
        </w:rPr>
        <w:t xml:space="preserve"> &lt;&lt; יור &gt;&gt;</w:t>
      </w:r>
      <w:r>
        <w:rPr>
          <w:rtl/>
        </w:rPr>
        <w:t xml:space="preserve">   </w:t>
      </w:r>
    </w:p>
    <w:p w:rsidR="004409CC" w:rsidRDefault="004409CC" w:rsidP="00E67818">
      <w:pPr>
        <w:rPr>
          <w:rtl/>
          <w:lang w:eastAsia="he-IL"/>
        </w:rPr>
      </w:pPr>
    </w:p>
    <w:p w:rsidR="004409CC" w:rsidRPr="004E6928" w:rsidRDefault="004409CC" w:rsidP="00715DC3">
      <w:pPr>
        <w:rPr>
          <w:rtl/>
          <w:lang w:eastAsia="he-IL"/>
        </w:rPr>
      </w:pPr>
      <w:bookmarkStart w:id="9717" w:name="_ETM_Q20_380741"/>
      <w:bookmarkEnd w:id="9717"/>
      <w:r>
        <w:rPr>
          <w:rFonts w:hint="cs"/>
          <w:rtl/>
          <w:lang w:eastAsia="he-IL"/>
        </w:rPr>
        <w:t xml:space="preserve">תודה </w:t>
      </w:r>
      <w:bookmarkStart w:id="9718" w:name="_ETM_Q20_381692"/>
      <w:bookmarkEnd w:id="9718"/>
      <w:r>
        <w:rPr>
          <w:rFonts w:hint="cs"/>
          <w:rtl/>
          <w:lang w:eastAsia="he-IL"/>
        </w:rPr>
        <w:t xml:space="preserve">רבה, גברתי. חבר הכנסת אריאל קלנר, בבקשה. </w:t>
      </w:r>
      <w:bookmarkStart w:id="9719" w:name="_ETM_Q20_384209"/>
      <w:bookmarkStart w:id="9720" w:name="_ETM_Q20_384272"/>
      <w:bookmarkStart w:id="9721" w:name="_ETM_Q20_384353"/>
      <w:bookmarkStart w:id="9722" w:name="_ETM_Q20_384418"/>
      <w:bookmarkEnd w:id="9719"/>
      <w:bookmarkEnd w:id="9720"/>
      <w:bookmarkEnd w:id="9721"/>
      <w:bookmarkEnd w:id="9722"/>
      <w:r>
        <w:rPr>
          <w:rFonts w:hint="cs"/>
          <w:rtl/>
          <w:lang w:eastAsia="he-IL"/>
        </w:rPr>
        <w:t xml:space="preserve">חברת הכנסת </w:t>
      </w:r>
      <w:bookmarkStart w:id="9723" w:name="_ETM_Q20_391361"/>
      <w:bookmarkEnd w:id="9723"/>
      <w:r>
        <w:rPr>
          <w:rFonts w:hint="cs"/>
          <w:rtl/>
          <w:lang w:eastAsia="he-IL"/>
        </w:rPr>
        <w:t xml:space="preserve">יסמין, נשארו 30 שניות. </w:t>
      </w:r>
    </w:p>
    <w:p w:rsidR="004409CC" w:rsidRDefault="004409CC" w:rsidP="00715DC3">
      <w:pPr>
        <w:rPr>
          <w:rtl/>
          <w:lang w:eastAsia="he-IL"/>
        </w:rPr>
      </w:pPr>
      <w:bookmarkStart w:id="9724" w:name="_ETM_Q20_323121"/>
      <w:bookmarkStart w:id="9725" w:name="_ETM_Q20_323192"/>
      <w:bookmarkEnd w:id="9724"/>
      <w:bookmarkEnd w:id="9725"/>
    </w:p>
    <w:p w:rsidR="004409CC" w:rsidRDefault="004409CC" w:rsidP="00715DC3">
      <w:pPr>
        <w:pStyle w:val="af5"/>
        <w:keepNext/>
        <w:rPr>
          <w:rtl/>
        </w:rPr>
      </w:pPr>
      <w:bookmarkStart w:id="9726" w:name="ET_interruption_6231_5"/>
      <w:r w:rsidRPr="00E56F55">
        <w:rPr>
          <w:rStyle w:val="TagStyle"/>
          <w:rtl/>
        </w:rPr>
        <w:t xml:space="preserve"> &lt;&lt; קריאה &gt;&gt; </w:t>
      </w:r>
      <w:r>
        <w:rPr>
          <w:rtl/>
        </w:rPr>
        <w:t>יסמין פרידמן (יש עתיד):</w:t>
      </w:r>
      <w:r w:rsidRPr="00E56F55">
        <w:rPr>
          <w:rStyle w:val="TagStyle"/>
          <w:rtl/>
        </w:rPr>
        <w:t xml:space="preserve"> &lt;&lt; קריאה &gt;&gt;</w:t>
      </w:r>
      <w:r>
        <w:rPr>
          <w:rtl/>
        </w:rPr>
        <w:t xml:space="preserve">   </w:t>
      </w:r>
      <w:bookmarkEnd w:id="9726"/>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אני תמיד עומדת בזמנים. </w:t>
      </w:r>
    </w:p>
    <w:p w:rsidR="004409CC" w:rsidRPr="00E56F55" w:rsidRDefault="004409CC" w:rsidP="00715DC3">
      <w:pPr>
        <w:rPr>
          <w:rtl/>
          <w:lang w:eastAsia="he-IL"/>
        </w:rPr>
      </w:pPr>
    </w:p>
    <w:p w:rsidR="004409CC" w:rsidRDefault="004409CC" w:rsidP="00715DC3">
      <w:pPr>
        <w:pStyle w:val="a4"/>
        <w:keepNext/>
        <w:rPr>
          <w:rtl/>
        </w:rPr>
      </w:pPr>
      <w:bookmarkStart w:id="9727" w:name="ET_speaker_5801_4"/>
      <w:r w:rsidRPr="00E56F55">
        <w:rPr>
          <w:rStyle w:val="TagStyle"/>
          <w:rtl/>
        </w:rPr>
        <w:t xml:space="preserve"> &lt;&lt; דובר &gt;&gt; </w:t>
      </w:r>
      <w:bookmarkStart w:id="9728" w:name="_Toc168348896"/>
      <w:bookmarkStart w:id="9729" w:name="_Toc168348988"/>
      <w:bookmarkStart w:id="9730" w:name="_Toc168349462"/>
      <w:bookmarkStart w:id="9731" w:name="_Toc188981694"/>
      <w:r>
        <w:rPr>
          <w:rtl/>
        </w:rPr>
        <w:t>אריאל קלנר (הליכוד):</w:t>
      </w:r>
      <w:bookmarkEnd w:id="9728"/>
      <w:bookmarkEnd w:id="9729"/>
      <w:bookmarkEnd w:id="9730"/>
      <w:bookmarkEnd w:id="9731"/>
      <w:r w:rsidRPr="00E56F55">
        <w:rPr>
          <w:rStyle w:val="TagStyle"/>
          <w:rtl/>
        </w:rPr>
        <w:t xml:space="preserve"> &lt;&lt; דובר &gt;&gt;</w:t>
      </w:r>
      <w:r>
        <w:rPr>
          <w:rtl/>
        </w:rPr>
        <w:t xml:space="preserve">   </w:t>
      </w:r>
      <w:bookmarkEnd w:id="9727"/>
    </w:p>
    <w:p w:rsidR="004409CC" w:rsidRDefault="004409CC" w:rsidP="00E67818">
      <w:pPr>
        <w:rPr>
          <w:rtl/>
          <w:lang w:eastAsia="he-IL"/>
        </w:rPr>
      </w:pPr>
    </w:p>
    <w:p w:rsidR="004409CC" w:rsidRDefault="004409CC" w:rsidP="00CD77F6">
      <w:pPr>
        <w:rPr>
          <w:rtl/>
          <w:lang w:eastAsia="he-IL"/>
        </w:rPr>
      </w:pPr>
      <w:r>
        <w:rPr>
          <w:rFonts w:hint="cs"/>
          <w:rtl/>
          <w:lang w:eastAsia="he-IL"/>
        </w:rPr>
        <w:t xml:space="preserve">אדוני היושב-ראש, אדוני השר, חבריי חברי </w:t>
      </w:r>
      <w:bookmarkStart w:id="9732" w:name="_ETM_Q20_413484"/>
      <w:bookmarkEnd w:id="9732"/>
      <w:r>
        <w:rPr>
          <w:rFonts w:hint="cs"/>
          <w:rtl/>
          <w:lang w:eastAsia="he-IL"/>
        </w:rPr>
        <w:t xml:space="preserve">הכנסת, כמה צרות יכולנו לחסוך לעצמנו אם היה לנו כדור בדולח שמגלה את העתיד. הבה נדמיין שבשעת הסכמי </w:t>
      </w:r>
      <w:bookmarkStart w:id="9733" w:name="_ETM_Q20_418375"/>
      <w:bookmarkEnd w:id="9733"/>
      <w:r>
        <w:rPr>
          <w:rFonts w:hint="cs"/>
          <w:rtl/>
          <w:lang w:eastAsia="he-IL"/>
        </w:rPr>
        <w:t xml:space="preserve">אוסלו, כשהסבירו שהאויב שלנו בדיוק כמונו, מקבלי ההחלטות היו רואים את </w:t>
      </w:r>
      <w:proofErr w:type="spellStart"/>
      <w:r>
        <w:rPr>
          <w:rFonts w:hint="cs"/>
          <w:rtl/>
          <w:lang w:eastAsia="he-IL"/>
        </w:rPr>
        <w:t>הנוח'בה</w:t>
      </w:r>
      <w:proofErr w:type="spellEnd"/>
      <w:r>
        <w:rPr>
          <w:rFonts w:hint="cs"/>
          <w:rtl/>
          <w:lang w:eastAsia="he-IL"/>
        </w:rPr>
        <w:t xml:space="preserve">. ברור שכל אלה שלעגו לימין וכינו אותם "אנשי </w:t>
      </w:r>
      <w:bookmarkStart w:id="9734" w:name="_ETM_Q20_431285"/>
      <w:bookmarkEnd w:id="9734"/>
      <w:r>
        <w:rPr>
          <w:rFonts w:hint="cs"/>
          <w:rtl/>
          <w:lang w:eastAsia="he-IL"/>
        </w:rPr>
        <w:t xml:space="preserve">האתמול" ו"אויבי השלום" לא היו תומכים בהסכמים המטורפים. </w:t>
      </w:r>
      <w:bookmarkStart w:id="9735" w:name="_ETM_Q20_435420"/>
      <w:bookmarkStart w:id="9736" w:name="_ETM_Q20_435502"/>
      <w:bookmarkStart w:id="9737" w:name="_ETM_Q20_435564"/>
      <w:bookmarkStart w:id="9738" w:name="_ETM_Q20_435647"/>
      <w:bookmarkEnd w:id="9735"/>
      <w:bookmarkEnd w:id="9736"/>
      <w:bookmarkEnd w:id="9737"/>
      <w:bookmarkEnd w:id="9738"/>
      <w:r>
        <w:rPr>
          <w:rFonts w:hint="cs"/>
          <w:rtl/>
          <w:lang w:eastAsia="he-IL"/>
        </w:rPr>
        <w:t xml:space="preserve">מה </w:t>
      </w:r>
      <w:bookmarkStart w:id="9739" w:name="_ETM_Q20_436076"/>
      <w:bookmarkEnd w:id="9739"/>
      <w:r>
        <w:rPr>
          <w:rFonts w:hint="cs"/>
          <w:rtl/>
          <w:lang w:eastAsia="he-IL"/>
        </w:rPr>
        <w:t xml:space="preserve">היה קורה אם בזמן הבריחה מלבנון וההבטחה שזה ישפר את </w:t>
      </w:r>
      <w:bookmarkStart w:id="9740" w:name="_ETM_Q20_435689"/>
      <w:bookmarkEnd w:id="9740"/>
      <w:r>
        <w:rPr>
          <w:rFonts w:hint="cs"/>
          <w:rtl/>
          <w:lang w:eastAsia="he-IL"/>
        </w:rPr>
        <w:t xml:space="preserve">הביטחון, התוצאות היו מתגלות? הרי ברור שארגון ארבע אימהות בכלל </w:t>
      </w:r>
      <w:bookmarkStart w:id="9741" w:name="_ETM_Q20_445673"/>
      <w:bookmarkEnd w:id="9741"/>
      <w:r>
        <w:rPr>
          <w:rFonts w:hint="cs"/>
          <w:rtl/>
          <w:lang w:eastAsia="he-IL"/>
        </w:rPr>
        <w:t xml:space="preserve">לא היה קם. </w:t>
      </w:r>
    </w:p>
    <w:p w:rsidR="004409CC" w:rsidRDefault="004409CC" w:rsidP="00715DC3">
      <w:pPr>
        <w:rPr>
          <w:rtl/>
          <w:lang w:eastAsia="he-IL"/>
        </w:rPr>
      </w:pPr>
    </w:p>
    <w:p w:rsidR="004409CC" w:rsidRDefault="004409CC" w:rsidP="006C557C">
      <w:pPr>
        <w:rPr>
          <w:rtl/>
          <w:lang w:eastAsia="he-IL"/>
        </w:rPr>
      </w:pPr>
      <w:r>
        <w:rPr>
          <w:rFonts w:hint="cs"/>
          <w:rtl/>
          <w:lang w:eastAsia="he-IL"/>
        </w:rPr>
        <w:t xml:space="preserve">ואני אומר לכם שלפני ביצוע הפשע של </w:t>
      </w:r>
      <w:bookmarkStart w:id="9742" w:name="_ETM_Q20_449649"/>
      <w:bookmarkEnd w:id="9742"/>
      <w:r>
        <w:rPr>
          <w:rFonts w:hint="cs"/>
          <w:rtl/>
          <w:lang w:eastAsia="he-IL"/>
        </w:rPr>
        <w:t xml:space="preserve">הגירוש המחפיר מגוש קטיף, כשהבטיחו לנו שאם לא ילך, ניכנס </w:t>
      </w:r>
      <w:bookmarkStart w:id="9743" w:name="_ETM_Q20_454015"/>
      <w:bookmarkEnd w:id="9743"/>
      <w:r>
        <w:rPr>
          <w:rFonts w:hint="cs"/>
          <w:rtl/>
          <w:lang w:eastAsia="he-IL"/>
        </w:rPr>
        <w:t>בהם בכל הכוח</w:t>
      </w:r>
      <w:r w:rsidR="00CD77F6">
        <w:rPr>
          <w:rFonts w:hint="cs"/>
          <w:rtl/>
          <w:lang w:eastAsia="he-IL"/>
        </w:rPr>
        <w:t>,</w:t>
      </w:r>
      <w:r>
        <w:rPr>
          <w:rFonts w:hint="cs"/>
          <w:rtl/>
          <w:lang w:eastAsia="he-IL"/>
        </w:rPr>
        <w:t xml:space="preserve"> וגם כל העולם יהיה </w:t>
      </w:r>
      <w:proofErr w:type="spellStart"/>
      <w:r>
        <w:rPr>
          <w:rFonts w:hint="cs"/>
          <w:rtl/>
          <w:lang w:eastAsia="he-IL"/>
        </w:rPr>
        <w:t>לצידנו</w:t>
      </w:r>
      <w:proofErr w:type="spellEnd"/>
      <w:r>
        <w:rPr>
          <w:rFonts w:hint="cs"/>
          <w:rtl/>
          <w:lang w:eastAsia="he-IL"/>
        </w:rPr>
        <w:t xml:space="preserve">, כי אנחנו </w:t>
      </w:r>
      <w:bookmarkStart w:id="9744" w:name="_ETM_Q20_457861"/>
      <w:bookmarkEnd w:id="9744"/>
      <w:r>
        <w:rPr>
          <w:rFonts w:hint="cs"/>
          <w:rtl/>
          <w:lang w:eastAsia="he-IL"/>
        </w:rPr>
        <w:t xml:space="preserve">על הגבול הבין-לאומי, מגידי העתידות היו אומרים שהמשיחיים צודקים ושמהטרור </w:t>
      </w:r>
      <w:bookmarkStart w:id="9745" w:name="_ETM_Q20_460135"/>
      <w:bookmarkEnd w:id="9745"/>
      <w:r>
        <w:rPr>
          <w:rFonts w:hint="cs"/>
          <w:rtl/>
          <w:lang w:eastAsia="he-IL"/>
        </w:rPr>
        <w:t xml:space="preserve">אסור לברוח, שהמחיר יהיה נורא, ושהעולם יהיה נגדנו כמו שלא </w:t>
      </w:r>
      <w:bookmarkStart w:id="9746" w:name="_ETM_Q20_468487"/>
      <w:bookmarkEnd w:id="9746"/>
      <w:r>
        <w:rPr>
          <w:rFonts w:hint="cs"/>
          <w:rtl/>
          <w:lang w:eastAsia="he-IL"/>
        </w:rPr>
        <w:t xml:space="preserve">היה מעולם </w:t>
      </w:r>
      <w:r w:rsidR="006C557C">
        <w:rPr>
          <w:rFonts w:hint="eastAsia"/>
          <w:rtl/>
          <w:lang w:eastAsia="he-IL"/>
        </w:rPr>
        <w:t xml:space="preserve">– </w:t>
      </w:r>
      <w:r>
        <w:rPr>
          <w:rFonts w:hint="cs"/>
          <w:rtl/>
          <w:lang w:eastAsia="he-IL"/>
        </w:rPr>
        <w:t xml:space="preserve">כנראה שהיה קשה לשווק את התוכנית ההרסנית. </w:t>
      </w:r>
      <w:bookmarkStart w:id="9747" w:name="_ETM_Q20_471876"/>
      <w:bookmarkStart w:id="9748" w:name="_ETM_Q20_471926"/>
      <w:bookmarkStart w:id="9749" w:name="_ETM_Q20_472100"/>
      <w:bookmarkStart w:id="9750" w:name="_ETM_Q20_472163"/>
      <w:bookmarkEnd w:id="9747"/>
      <w:bookmarkEnd w:id="9748"/>
      <w:bookmarkEnd w:id="9749"/>
      <w:bookmarkEnd w:id="9750"/>
      <w:r>
        <w:rPr>
          <w:rFonts w:hint="cs"/>
          <w:rtl/>
          <w:lang w:eastAsia="he-IL"/>
        </w:rPr>
        <w:t xml:space="preserve">לו </w:t>
      </w:r>
      <w:bookmarkStart w:id="9751" w:name="_ETM_Q20_472771"/>
      <w:bookmarkEnd w:id="9751"/>
      <w:r>
        <w:rPr>
          <w:rFonts w:hint="cs"/>
          <w:rtl/>
          <w:lang w:eastAsia="he-IL"/>
        </w:rPr>
        <w:t xml:space="preserve">היו רואים את החטופות והחטופים שלנו נתפסים </w:t>
      </w:r>
      <w:bookmarkStart w:id="9752" w:name="_ETM_Q20_473568"/>
      <w:bookmarkEnd w:id="9752"/>
      <w:r>
        <w:rPr>
          <w:rFonts w:hint="cs"/>
          <w:rtl/>
          <w:lang w:eastAsia="he-IL"/>
        </w:rPr>
        <w:t>בידי הפראים שבבני האדם, מי היה יכול לתמוך בכל הנסיגות?</w:t>
      </w:r>
      <w:bookmarkStart w:id="9753" w:name="_ETM_Q20_476539"/>
      <w:bookmarkStart w:id="9754" w:name="_ETM_Q20_476633"/>
      <w:bookmarkStart w:id="9755" w:name="_ETM_Q20_476683"/>
      <w:bookmarkStart w:id="9756" w:name="_ETM_Q20_476754"/>
      <w:bookmarkEnd w:id="9753"/>
      <w:bookmarkEnd w:id="9754"/>
      <w:bookmarkEnd w:id="9755"/>
      <w:bookmarkEnd w:id="9756"/>
      <w:r w:rsidR="006C557C">
        <w:rPr>
          <w:rFonts w:hint="cs"/>
          <w:rtl/>
          <w:lang w:eastAsia="he-IL"/>
        </w:rPr>
        <w:t xml:space="preserve"> </w:t>
      </w:r>
      <w:r>
        <w:rPr>
          <w:rFonts w:hint="cs"/>
          <w:rtl/>
          <w:lang w:eastAsia="he-IL"/>
        </w:rPr>
        <w:t>אומנם היו אנשים בעלי שכל ישר שזיהו את הסכנה</w:t>
      </w:r>
      <w:r w:rsidR="006C557C">
        <w:rPr>
          <w:rFonts w:hint="cs"/>
          <w:rtl/>
          <w:lang w:eastAsia="he-IL"/>
        </w:rPr>
        <w:t>;</w:t>
      </w:r>
      <w:r>
        <w:rPr>
          <w:rFonts w:hint="cs"/>
          <w:rtl/>
          <w:lang w:eastAsia="he-IL"/>
        </w:rPr>
        <w:t xml:space="preserve"> אני </w:t>
      </w:r>
      <w:bookmarkStart w:id="9757" w:name="_ETM_Q20_484858"/>
      <w:bookmarkEnd w:id="9757"/>
      <w:r>
        <w:rPr>
          <w:rFonts w:hint="cs"/>
          <w:rtl/>
          <w:lang w:eastAsia="he-IL"/>
        </w:rPr>
        <w:t xml:space="preserve">מודה לקדוש ברוך הוא שזיכה אותי להיות ביניהם. </w:t>
      </w:r>
      <w:bookmarkStart w:id="9758" w:name="_ETM_Q20_486114"/>
      <w:bookmarkEnd w:id="9758"/>
      <w:r>
        <w:rPr>
          <w:rFonts w:hint="cs"/>
          <w:rtl/>
          <w:lang w:eastAsia="he-IL"/>
        </w:rPr>
        <w:t xml:space="preserve">אולי אחד הלקחים הוא גם בכלל, לכולנו: להקשיב גם למי </w:t>
      </w:r>
      <w:bookmarkStart w:id="9759" w:name="_ETM_Q20_490847"/>
      <w:bookmarkEnd w:id="9759"/>
      <w:r>
        <w:rPr>
          <w:rFonts w:hint="cs"/>
          <w:rtl/>
          <w:lang w:eastAsia="he-IL"/>
        </w:rPr>
        <w:t>שחושב אחרת ממך, ולא לבטל אותו עם שמות גנאי</w:t>
      </w:r>
      <w:r w:rsidR="006C557C">
        <w:rPr>
          <w:rFonts w:hint="cs"/>
          <w:rtl/>
          <w:lang w:eastAsia="he-IL"/>
        </w:rPr>
        <w:t>:</w:t>
      </w:r>
      <w:r>
        <w:rPr>
          <w:rFonts w:hint="cs"/>
          <w:rtl/>
          <w:lang w:eastAsia="he-IL"/>
        </w:rPr>
        <w:t xml:space="preserve"> משיחי, </w:t>
      </w:r>
      <w:bookmarkStart w:id="9760" w:name="_ETM_Q20_492454"/>
      <w:bookmarkEnd w:id="9760"/>
      <w:r>
        <w:rPr>
          <w:rFonts w:hint="cs"/>
          <w:rtl/>
          <w:lang w:eastAsia="he-IL"/>
        </w:rPr>
        <w:t xml:space="preserve">בבון, קיצוני. </w:t>
      </w:r>
    </w:p>
    <w:p w:rsidR="004409CC" w:rsidRDefault="004409CC" w:rsidP="00715DC3">
      <w:pPr>
        <w:rPr>
          <w:rtl/>
          <w:lang w:eastAsia="he-IL"/>
        </w:rPr>
      </w:pPr>
      <w:bookmarkStart w:id="9761" w:name="_ETM_Q20_496759"/>
      <w:bookmarkStart w:id="9762" w:name="_ETM_Q20_496818"/>
      <w:bookmarkEnd w:id="9761"/>
      <w:bookmarkEnd w:id="9762"/>
    </w:p>
    <w:p w:rsidR="004409CC" w:rsidRDefault="004409CC" w:rsidP="006C557C">
      <w:pPr>
        <w:rPr>
          <w:rtl/>
          <w:lang w:eastAsia="he-IL"/>
        </w:rPr>
      </w:pPr>
      <w:bookmarkStart w:id="9763" w:name="_ETM_Q20_496886"/>
      <w:bookmarkStart w:id="9764" w:name="_ETM_Q20_496954"/>
      <w:bookmarkEnd w:id="9763"/>
      <w:bookmarkEnd w:id="9764"/>
      <w:r>
        <w:rPr>
          <w:rFonts w:hint="cs"/>
          <w:rtl/>
          <w:lang w:eastAsia="he-IL"/>
        </w:rPr>
        <w:t xml:space="preserve">אבל לפחות, לפחות עומדת לטועים הזכות שלא ידעו </w:t>
      </w:r>
      <w:bookmarkStart w:id="9765" w:name="_ETM_Q20_498378"/>
      <w:bookmarkEnd w:id="9765"/>
      <w:r>
        <w:rPr>
          <w:rFonts w:hint="cs"/>
          <w:rtl/>
          <w:lang w:eastAsia="he-IL"/>
        </w:rPr>
        <w:t xml:space="preserve">מה יהיה בעתיד. אבל היום? היום לתמוך בכניעה? לא צריך </w:t>
      </w:r>
      <w:bookmarkStart w:id="9766" w:name="_ETM_Q20_507306"/>
      <w:bookmarkEnd w:id="9766"/>
      <w:r>
        <w:rPr>
          <w:rFonts w:hint="cs"/>
          <w:rtl/>
          <w:lang w:eastAsia="he-IL"/>
        </w:rPr>
        <w:t xml:space="preserve">להיות נביא כדי לדעת שדרך ציר פילדלפי יבריחו טילים </w:t>
      </w:r>
      <w:proofErr w:type="spellStart"/>
      <w:r>
        <w:rPr>
          <w:rFonts w:hint="cs"/>
          <w:rtl/>
          <w:lang w:eastAsia="he-IL"/>
        </w:rPr>
        <w:t>וחימושים</w:t>
      </w:r>
      <w:proofErr w:type="spellEnd"/>
      <w:r>
        <w:rPr>
          <w:rFonts w:hint="cs"/>
          <w:rtl/>
          <w:lang w:eastAsia="he-IL"/>
        </w:rPr>
        <w:t xml:space="preserve">; </w:t>
      </w:r>
      <w:bookmarkStart w:id="9767" w:name="_ETM_Q20_511258"/>
      <w:bookmarkEnd w:id="9767"/>
      <w:r>
        <w:rPr>
          <w:rFonts w:hint="cs"/>
          <w:rtl/>
          <w:lang w:eastAsia="he-IL"/>
        </w:rPr>
        <w:t xml:space="preserve">לא צריך כדור בדולח כדי לנחש מה יעשו איתם </w:t>
      </w:r>
      <w:bookmarkStart w:id="9768" w:name="_ETM_Q20_511709"/>
      <w:bookmarkEnd w:id="9768"/>
      <w:r>
        <w:rPr>
          <w:rFonts w:hint="cs"/>
          <w:rtl/>
          <w:lang w:eastAsia="he-IL"/>
        </w:rPr>
        <w:t>הקניבלים, האנסים ושוחטי התינוקות</w:t>
      </w:r>
      <w:r w:rsidR="006C557C">
        <w:rPr>
          <w:rFonts w:hint="cs"/>
          <w:rtl/>
          <w:lang w:eastAsia="he-IL"/>
        </w:rPr>
        <w:t>;</w:t>
      </w:r>
      <w:r>
        <w:rPr>
          <w:rFonts w:hint="cs"/>
          <w:rtl/>
          <w:lang w:eastAsia="he-IL"/>
        </w:rPr>
        <w:t xml:space="preserve"> </w:t>
      </w:r>
      <w:bookmarkStart w:id="9769" w:name="_ETM_Q20_516252"/>
      <w:bookmarkStart w:id="9770" w:name="_ETM_Q20_516318"/>
      <w:bookmarkStart w:id="9771" w:name="_ETM_Q20_516396"/>
      <w:bookmarkStart w:id="9772" w:name="_ETM_Q20_516457"/>
      <w:bookmarkEnd w:id="9769"/>
      <w:bookmarkEnd w:id="9770"/>
      <w:bookmarkEnd w:id="9771"/>
      <w:bookmarkEnd w:id="9772"/>
      <w:r>
        <w:rPr>
          <w:rFonts w:hint="cs"/>
          <w:rtl/>
          <w:lang w:eastAsia="he-IL"/>
        </w:rPr>
        <w:t xml:space="preserve">לא צריך להיות דוקטור לאסלאם כדי </w:t>
      </w:r>
      <w:bookmarkStart w:id="9773" w:name="_ETM_Q20_521436"/>
      <w:bookmarkEnd w:id="9773"/>
      <w:r>
        <w:rPr>
          <w:rFonts w:hint="cs"/>
          <w:rtl/>
          <w:lang w:eastAsia="he-IL"/>
        </w:rPr>
        <w:t xml:space="preserve">לדעת מה יבינו כל </w:t>
      </w:r>
      <w:proofErr w:type="spellStart"/>
      <w:r>
        <w:rPr>
          <w:rFonts w:hint="cs"/>
          <w:rtl/>
          <w:lang w:eastAsia="he-IL"/>
        </w:rPr>
        <w:t>האסלאמיסטים</w:t>
      </w:r>
      <w:proofErr w:type="spellEnd"/>
      <w:r>
        <w:rPr>
          <w:rFonts w:hint="cs"/>
          <w:rtl/>
          <w:lang w:eastAsia="he-IL"/>
        </w:rPr>
        <w:t xml:space="preserve"> בשכונה שלנו מהניצחון המוחלט של </w:t>
      </w:r>
      <w:bookmarkStart w:id="9774" w:name="_ETM_Q20_525431"/>
      <w:bookmarkEnd w:id="9774"/>
      <w:r>
        <w:rPr>
          <w:rFonts w:hint="cs"/>
          <w:rtl/>
          <w:lang w:eastAsia="he-IL"/>
        </w:rPr>
        <w:t xml:space="preserve">סנוואר. מי שתומך היום בכניעה, גוזר את דינן </w:t>
      </w:r>
      <w:bookmarkStart w:id="9775" w:name="_ETM_Q20_528669"/>
      <w:bookmarkEnd w:id="9775"/>
      <w:r>
        <w:rPr>
          <w:rFonts w:hint="cs"/>
          <w:rtl/>
          <w:lang w:eastAsia="he-IL"/>
        </w:rPr>
        <w:t xml:space="preserve">של החטופות הבאות, של החטופים הבאים, של התינוקות השחוטים, של </w:t>
      </w:r>
      <w:bookmarkStart w:id="9776" w:name="_ETM_Q20_532978"/>
      <w:bookmarkEnd w:id="9776"/>
      <w:r>
        <w:rPr>
          <w:rFonts w:hint="cs"/>
          <w:rtl/>
          <w:lang w:eastAsia="he-IL"/>
        </w:rPr>
        <w:t xml:space="preserve">המשפחות השכולות וגם של החיילים הרבים שייפלו. אולי עדיין אין להם </w:t>
      </w:r>
      <w:bookmarkStart w:id="9777" w:name="_ETM_Q20_535623"/>
      <w:bookmarkEnd w:id="9777"/>
      <w:r>
        <w:rPr>
          <w:rFonts w:hint="cs"/>
          <w:rtl/>
          <w:lang w:eastAsia="he-IL"/>
        </w:rPr>
        <w:t>שמות</w:t>
      </w:r>
      <w:r w:rsidR="006C557C">
        <w:rPr>
          <w:rFonts w:hint="cs"/>
          <w:rtl/>
          <w:lang w:eastAsia="he-IL"/>
        </w:rPr>
        <w:t>,</w:t>
      </w:r>
      <w:r>
        <w:rPr>
          <w:rFonts w:hint="cs"/>
          <w:rtl/>
          <w:lang w:eastAsia="he-IL"/>
        </w:rPr>
        <w:t xml:space="preserve"> ואנחנו לא יודעים מי ייפול בסטטיסטיקה, אבל את הטרגדיה הלאומית כל אחד יכול לראות. </w:t>
      </w:r>
    </w:p>
    <w:p w:rsidR="004409CC" w:rsidRDefault="004409CC" w:rsidP="00715DC3">
      <w:pPr>
        <w:rPr>
          <w:rtl/>
          <w:lang w:eastAsia="he-IL"/>
        </w:rPr>
      </w:pPr>
      <w:bookmarkStart w:id="9778" w:name="_ETM_Q20_555956"/>
      <w:bookmarkStart w:id="9779" w:name="_ETM_Q20_556005"/>
      <w:bookmarkEnd w:id="9778"/>
      <w:bookmarkEnd w:id="9779"/>
    </w:p>
    <w:p w:rsidR="004409CC" w:rsidRDefault="004409CC" w:rsidP="006C557C">
      <w:pPr>
        <w:rPr>
          <w:rtl/>
          <w:lang w:eastAsia="he-IL"/>
        </w:rPr>
      </w:pPr>
      <w:bookmarkStart w:id="9780" w:name="_ETM_Q20_556084"/>
      <w:bookmarkStart w:id="9781" w:name="_ETM_Q20_556121"/>
      <w:bookmarkEnd w:id="9780"/>
      <w:bookmarkEnd w:id="9781"/>
      <w:r>
        <w:rPr>
          <w:rFonts w:hint="cs"/>
          <w:rtl/>
          <w:lang w:eastAsia="he-IL"/>
        </w:rPr>
        <w:t>די, מספיק</w:t>
      </w:r>
      <w:r w:rsidR="006C557C">
        <w:rPr>
          <w:rFonts w:hint="cs"/>
          <w:rtl/>
          <w:lang w:eastAsia="he-IL"/>
        </w:rPr>
        <w:t>.</w:t>
      </w:r>
      <w:r>
        <w:rPr>
          <w:rFonts w:hint="cs"/>
          <w:rtl/>
          <w:lang w:eastAsia="he-IL"/>
        </w:rPr>
        <w:t xml:space="preserve"> אין לנו </w:t>
      </w:r>
      <w:bookmarkStart w:id="9782" w:name="_ETM_Q20_547722"/>
      <w:bookmarkEnd w:id="9782"/>
      <w:r>
        <w:rPr>
          <w:rFonts w:hint="cs"/>
          <w:rtl/>
          <w:lang w:eastAsia="he-IL"/>
        </w:rPr>
        <w:t xml:space="preserve">ילדים מיותרים. את האויב צריך לרמוס ולכתוש. </w:t>
      </w:r>
      <w:bookmarkStart w:id="9783" w:name="_ETM_Q20_553897"/>
      <w:bookmarkEnd w:id="9783"/>
      <w:r>
        <w:rPr>
          <w:rFonts w:hint="cs"/>
          <w:rtl/>
          <w:lang w:eastAsia="he-IL"/>
        </w:rPr>
        <w:t>רק כך נחזיר את אחינו ואחיותינו הנאנקים בשבי ונמצאים בלב כולנו</w:t>
      </w:r>
      <w:r w:rsidR="006C557C">
        <w:rPr>
          <w:rFonts w:hint="cs"/>
          <w:rtl/>
          <w:lang w:eastAsia="he-IL"/>
        </w:rPr>
        <w:t>,</w:t>
      </w:r>
      <w:r>
        <w:rPr>
          <w:rFonts w:hint="cs"/>
          <w:rtl/>
          <w:lang w:eastAsia="he-IL"/>
        </w:rPr>
        <w:t xml:space="preserve"> נחזיר את כל אחינו וכל אחיותינו שנמצאים בשבי. לא </w:t>
      </w:r>
      <w:bookmarkStart w:id="9784" w:name="_ETM_Q20_564212"/>
      <w:bookmarkEnd w:id="9784"/>
      <w:r>
        <w:rPr>
          <w:rFonts w:hint="cs"/>
          <w:rtl/>
          <w:lang w:eastAsia="he-IL"/>
        </w:rPr>
        <w:t xml:space="preserve">צריך כדור בדולח, צריך רק ללמוד מהעבר, צריך רק ללמוד </w:t>
      </w:r>
      <w:bookmarkStart w:id="9785" w:name="_ETM_Q20_567777"/>
      <w:bookmarkEnd w:id="9785"/>
      <w:r>
        <w:rPr>
          <w:rFonts w:hint="cs"/>
          <w:rtl/>
          <w:lang w:eastAsia="he-IL"/>
        </w:rPr>
        <w:t xml:space="preserve">עם מי יש לנו עסק במזרח התיכון. כעת צריך לנצח </w:t>
      </w:r>
      <w:bookmarkStart w:id="9786" w:name="_ETM_Q20_566016"/>
      <w:bookmarkEnd w:id="9786"/>
      <w:r>
        <w:rPr>
          <w:rFonts w:hint="cs"/>
          <w:rtl/>
          <w:lang w:eastAsia="he-IL"/>
        </w:rPr>
        <w:t xml:space="preserve">את האויב. זוהי הדרישה של דור הניצחון, וזוהי המחויבות של כולנו. תודה. </w:t>
      </w:r>
    </w:p>
    <w:p w:rsidR="004409CC" w:rsidRDefault="004409CC" w:rsidP="00715DC3">
      <w:pPr>
        <w:rPr>
          <w:rtl/>
          <w:lang w:eastAsia="he-IL"/>
        </w:rPr>
      </w:pPr>
    </w:p>
    <w:p w:rsidR="004409CC" w:rsidRDefault="004409CC" w:rsidP="00715DC3">
      <w:pPr>
        <w:pStyle w:val="af6"/>
        <w:keepNext/>
        <w:rPr>
          <w:rtl/>
        </w:rPr>
      </w:pPr>
      <w:r w:rsidRPr="00E56F55">
        <w:rPr>
          <w:rStyle w:val="TagStyle"/>
          <w:rtl/>
        </w:rPr>
        <w:t xml:space="preserve"> &lt;&lt; יור &gt;&gt; </w:t>
      </w:r>
      <w:r>
        <w:rPr>
          <w:rtl/>
        </w:rPr>
        <w:t>היו"ר מאיר כהן:</w:t>
      </w:r>
      <w:r w:rsidRPr="00E56F55">
        <w:rPr>
          <w:rStyle w:val="TagStyle"/>
          <w:rtl/>
        </w:rPr>
        <w:t xml:space="preserve"> &lt;&lt; יור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תודה רבה, אדוני. אם היה כדור בדולח, </w:t>
      </w:r>
      <w:bookmarkStart w:id="9787" w:name="_ETM_Q20_580150"/>
      <w:bookmarkEnd w:id="9787"/>
      <w:r>
        <w:rPr>
          <w:rFonts w:hint="cs"/>
          <w:rtl/>
          <w:lang w:eastAsia="he-IL"/>
        </w:rPr>
        <w:t xml:space="preserve">מישהו לא היה הופך את החמאס למה שהוא. תודה רבה, </w:t>
      </w:r>
      <w:bookmarkStart w:id="9788" w:name="_ETM_Q20_586326"/>
      <w:bookmarkEnd w:id="9788"/>
      <w:r>
        <w:rPr>
          <w:rFonts w:hint="cs"/>
          <w:rtl/>
          <w:lang w:eastAsia="he-IL"/>
        </w:rPr>
        <w:t xml:space="preserve">אדוני. </w:t>
      </w:r>
    </w:p>
    <w:p w:rsidR="004409CC" w:rsidRDefault="004409CC" w:rsidP="00715DC3">
      <w:pPr>
        <w:rPr>
          <w:rtl/>
          <w:lang w:eastAsia="he-IL"/>
        </w:rPr>
      </w:pPr>
      <w:bookmarkStart w:id="9789" w:name="_ETM_Q20_587445"/>
      <w:bookmarkStart w:id="9790" w:name="_ETM_Q20_587518"/>
      <w:bookmarkEnd w:id="9789"/>
      <w:bookmarkEnd w:id="9790"/>
    </w:p>
    <w:p w:rsidR="004409CC" w:rsidRDefault="004409CC" w:rsidP="006C557C">
      <w:pPr>
        <w:rPr>
          <w:rtl/>
          <w:lang w:eastAsia="he-IL"/>
        </w:rPr>
      </w:pPr>
      <w:bookmarkStart w:id="9791" w:name="_ETM_Q20_587589"/>
      <w:bookmarkStart w:id="9792" w:name="_ETM_Q20_587660"/>
      <w:bookmarkEnd w:id="9791"/>
      <w:bookmarkEnd w:id="9792"/>
      <w:r>
        <w:rPr>
          <w:rFonts w:hint="cs"/>
          <w:rtl/>
          <w:lang w:eastAsia="he-IL"/>
        </w:rPr>
        <w:t xml:space="preserve">חבר הכנסת אופיר כץ, בבקשה. אתה מסכם? בבקשה, תעלה. אתה מדבר, זה עדיין לא סיכום. אמרו </w:t>
      </w:r>
      <w:bookmarkStart w:id="9793" w:name="_ETM_Q20_605314"/>
      <w:bookmarkEnd w:id="9793"/>
      <w:r>
        <w:rPr>
          <w:rFonts w:hint="cs"/>
          <w:rtl/>
          <w:lang w:eastAsia="he-IL"/>
        </w:rPr>
        <w:t>לי שביקשת לדבר, ויש עוד שניים</w:t>
      </w:r>
      <w:r w:rsidR="006C557C">
        <w:rPr>
          <w:rFonts w:hint="cs"/>
          <w:rtl/>
          <w:lang w:eastAsia="he-IL"/>
        </w:rPr>
        <w:t>.</w:t>
      </w:r>
      <w:r>
        <w:rPr>
          <w:rFonts w:hint="cs"/>
          <w:rtl/>
          <w:lang w:eastAsia="he-IL"/>
        </w:rPr>
        <w:t xml:space="preserve"> אתה לא רוצה לדבר. </w:t>
      </w:r>
      <w:bookmarkStart w:id="9794" w:name="_ETM_Q20_604412"/>
      <w:bookmarkStart w:id="9795" w:name="_ETM_Q20_604490"/>
      <w:bookmarkStart w:id="9796" w:name="_ETM_Q20_604540"/>
      <w:bookmarkStart w:id="9797" w:name="_ETM_Q20_604617"/>
      <w:bookmarkEnd w:id="9794"/>
      <w:bookmarkEnd w:id="9795"/>
      <w:bookmarkEnd w:id="9796"/>
      <w:bookmarkEnd w:id="9797"/>
      <w:r>
        <w:rPr>
          <w:rFonts w:hint="cs"/>
          <w:rtl/>
          <w:lang w:eastAsia="he-IL"/>
        </w:rPr>
        <w:t xml:space="preserve">חברת הכנסת טטיאנה מזרסקי, גברתי, שלוש </w:t>
      </w:r>
      <w:bookmarkStart w:id="9798" w:name="_ETM_Q20_611442"/>
      <w:bookmarkEnd w:id="9798"/>
      <w:r>
        <w:rPr>
          <w:rFonts w:hint="cs"/>
          <w:rtl/>
          <w:lang w:eastAsia="he-IL"/>
        </w:rPr>
        <w:t xml:space="preserve">דקות. אחריה </w:t>
      </w:r>
      <w:r>
        <w:rPr>
          <w:rFonts w:hint="eastAsia"/>
          <w:rtl/>
          <w:lang w:eastAsia="he-IL"/>
        </w:rPr>
        <w:t>–</w:t>
      </w:r>
      <w:r>
        <w:rPr>
          <w:rFonts w:hint="cs"/>
          <w:rtl/>
          <w:lang w:eastAsia="he-IL"/>
        </w:rPr>
        <w:t xml:space="preserve"> אחרונת הדוברים, מירב כהן. </w:t>
      </w:r>
    </w:p>
    <w:p w:rsidR="006C557C" w:rsidRPr="00F31B0B" w:rsidRDefault="006C557C" w:rsidP="006C557C">
      <w:pPr>
        <w:rPr>
          <w:rtl/>
          <w:lang w:eastAsia="he-IL"/>
        </w:rPr>
      </w:pPr>
    </w:p>
    <w:p w:rsidR="004409CC" w:rsidRDefault="004409CC" w:rsidP="00715DC3">
      <w:pPr>
        <w:pStyle w:val="a4"/>
        <w:keepNext/>
        <w:rPr>
          <w:rtl/>
        </w:rPr>
      </w:pPr>
      <w:bookmarkStart w:id="9799" w:name="_ETM_Q20_593190"/>
      <w:bookmarkStart w:id="9800" w:name="_ETM_Q20_593244"/>
      <w:bookmarkStart w:id="9801" w:name="ET_speaker_6228_7"/>
      <w:bookmarkEnd w:id="9799"/>
      <w:bookmarkEnd w:id="9800"/>
      <w:r w:rsidRPr="00E56F55">
        <w:rPr>
          <w:rStyle w:val="TagStyle"/>
          <w:rtl/>
        </w:rPr>
        <w:t xml:space="preserve"> &lt;&lt; דובר &gt;&gt; </w:t>
      </w:r>
      <w:bookmarkStart w:id="9802" w:name="_Toc168348897"/>
      <w:bookmarkStart w:id="9803" w:name="_Toc168348989"/>
      <w:bookmarkStart w:id="9804" w:name="_Toc168349463"/>
      <w:bookmarkStart w:id="9805" w:name="_Toc188981695"/>
      <w:r>
        <w:rPr>
          <w:rtl/>
        </w:rPr>
        <w:t>טטיאנה מזרסקי (יש עתיד):</w:t>
      </w:r>
      <w:bookmarkEnd w:id="9802"/>
      <w:bookmarkEnd w:id="9803"/>
      <w:bookmarkEnd w:id="9804"/>
      <w:bookmarkEnd w:id="9805"/>
      <w:r w:rsidRPr="00E56F55">
        <w:rPr>
          <w:rStyle w:val="TagStyle"/>
          <w:rtl/>
        </w:rPr>
        <w:t xml:space="preserve"> &lt;&lt; דובר &gt;&gt;</w:t>
      </w:r>
      <w:r>
        <w:rPr>
          <w:rtl/>
        </w:rPr>
        <w:t xml:space="preserve">   </w:t>
      </w:r>
      <w:bookmarkEnd w:id="9801"/>
    </w:p>
    <w:p w:rsidR="004409CC" w:rsidRDefault="004409CC" w:rsidP="00E67818">
      <w:pPr>
        <w:rPr>
          <w:rtl/>
          <w:lang w:eastAsia="he-IL"/>
        </w:rPr>
      </w:pPr>
    </w:p>
    <w:p w:rsidR="004409CC" w:rsidRDefault="004409CC" w:rsidP="006C557C">
      <w:pPr>
        <w:rPr>
          <w:rtl/>
          <w:lang w:eastAsia="he-IL"/>
        </w:rPr>
      </w:pPr>
      <w:bookmarkStart w:id="9806" w:name="_ETM_Q20_621618"/>
      <w:bookmarkStart w:id="9807" w:name="_ETM_Q20_621692"/>
      <w:bookmarkEnd w:id="9806"/>
      <w:bookmarkEnd w:id="9807"/>
      <w:r>
        <w:rPr>
          <w:rFonts w:hint="cs"/>
          <w:rtl/>
          <w:lang w:eastAsia="he-IL"/>
        </w:rPr>
        <w:t>תודה רבה. אדוני היושב</w:t>
      </w:r>
      <w:bookmarkStart w:id="9808" w:name="_ETM_Q20_628211"/>
      <w:bookmarkEnd w:id="9808"/>
      <w:r>
        <w:rPr>
          <w:rFonts w:hint="cs"/>
          <w:rtl/>
          <w:lang w:eastAsia="he-IL"/>
        </w:rPr>
        <w:t xml:space="preserve">-ראש, כנסת נכבדה, צער ודאגה ממלאים את ליבי מאז שקראתי </w:t>
      </w:r>
      <w:bookmarkStart w:id="9809" w:name="_ETM_Q20_633758"/>
      <w:bookmarkEnd w:id="9809"/>
      <w:r>
        <w:rPr>
          <w:rFonts w:hint="cs"/>
          <w:rtl/>
          <w:lang w:eastAsia="he-IL"/>
        </w:rPr>
        <w:t xml:space="preserve">אתמול את נייר העמדה של כ-1,300 רופאים בכירים מאוד בנושא גיוס חרדים, </w:t>
      </w:r>
      <w:bookmarkStart w:id="9810" w:name="_ETM_Q20_637885"/>
      <w:bookmarkEnd w:id="9810"/>
      <w:r>
        <w:rPr>
          <w:rFonts w:hint="cs"/>
          <w:rtl/>
          <w:lang w:eastAsia="he-IL"/>
        </w:rPr>
        <w:t xml:space="preserve">שפורסם מעט לפני דיון בג"ץ. </w:t>
      </w:r>
      <w:bookmarkStart w:id="9811" w:name="_ETM_Q20_640231"/>
      <w:bookmarkStart w:id="9812" w:name="_ETM_Q20_640287"/>
      <w:bookmarkStart w:id="9813" w:name="_ETM_Q20_640391"/>
      <w:bookmarkStart w:id="9814" w:name="_ETM_Q20_640460"/>
      <w:bookmarkEnd w:id="9811"/>
      <w:bookmarkEnd w:id="9812"/>
      <w:bookmarkEnd w:id="9813"/>
      <w:bookmarkEnd w:id="9814"/>
      <w:r>
        <w:rPr>
          <w:rFonts w:hint="cs"/>
          <w:rtl/>
          <w:lang w:eastAsia="he-IL"/>
        </w:rPr>
        <w:t xml:space="preserve">הם מתריעים </w:t>
      </w:r>
      <w:bookmarkStart w:id="9815" w:name="_ETM_Q20_644087"/>
      <w:bookmarkEnd w:id="9815"/>
      <w:r>
        <w:rPr>
          <w:rFonts w:hint="cs"/>
          <w:rtl/>
          <w:lang w:eastAsia="he-IL"/>
        </w:rPr>
        <w:t xml:space="preserve">על הסכנה למדינה בגלל אי-שוויון בנטל ועל כך שהם עדים </w:t>
      </w:r>
      <w:bookmarkStart w:id="9816" w:name="_ETM_Q20_651190"/>
      <w:bookmarkEnd w:id="9816"/>
      <w:r>
        <w:rPr>
          <w:rFonts w:hint="cs"/>
          <w:rtl/>
          <w:lang w:eastAsia="he-IL"/>
        </w:rPr>
        <w:t xml:space="preserve">לגל עזיבה הולך וגדל של רופאים לחו"ל. אתם יודעים שיש </w:t>
      </w:r>
      <w:bookmarkStart w:id="9817" w:name="_ETM_Q20_657847"/>
      <w:bookmarkEnd w:id="9817"/>
      <w:r>
        <w:rPr>
          <w:rFonts w:hint="cs"/>
          <w:rtl/>
          <w:lang w:eastAsia="he-IL"/>
        </w:rPr>
        <w:t>בריחת מוחות בכל התחומים? רופאים לחו"ל, מדענים לחו"ל</w:t>
      </w:r>
      <w:r w:rsidR="006C557C">
        <w:rPr>
          <w:rFonts w:hint="cs"/>
          <w:rtl/>
          <w:lang w:eastAsia="he-IL"/>
        </w:rPr>
        <w:t>;</w:t>
      </w:r>
      <w:r>
        <w:rPr>
          <w:rFonts w:hint="cs"/>
          <w:rtl/>
          <w:lang w:eastAsia="he-IL"/>
        </w:rPr>
        <w:t xml:space="preserve"> כולם בורחים </w:t>
      </w:r>
      <w:bookmarkStart w:id="9818" w:name="_ETM_Q20_660942"/>
      <w:bookmarkEnd w:id="9818"/>
      <w:r>
        <w:rPr>
          <w:rFonts w:hint="cs"/>
          <w:rtl/>
          <w:lang w:eastAsia="he-IL"/>
        </w:rPr>
        <w:t xml:space="preserve">מכאן לא מרצון אלא בלב שבור, בגלל </w:t>
      </w:r>
      <w:bookmarkStart w:id="9819" w:name="_ETM_Q20_666672"/>
      <w:bookmarkEnd w:id="9819"/>
      <w:r>
        <w:rPr>
          <w:rFonts w:hint="cs"/>
          <w:rtl/>
          <w:lang w:eastAsia="he-IL"/>
        </w:rPr>
        <w:t xml:space="preserve">הייאוש מהנהגת המדינה. </w:t>
      </w:r>
    </w:p>
    <w:p w:rsidR="004409CC" w:rsidRDefault="004409CC" w:rsidP="00715DC3">
      <w:pPr>
        <w:rPr>
          <w:rtl/>
          <w:lang w:eastAsia="he-IL"/>
        </w:rPr>
      </w:pPr>
      <w:bookmarkStart w:id="9820" w:name="_ETM_Q20_670607"/>
      <w:bookmarkStart w:id="9821" w:name="_ETM_Q20_670664"/>
      <w:bookmarkEnd w:id="9820"/>
      <w:bookmarkEnd w:id="9821"/>
    </w:p>
    <w:p w:rsidR="004409CC" w:rsidRDefault="004409CC" w:rsidP="006C557C">
      <w:pPr>
        <w:rPr>
          <w:rtl/>
          <w:lang w:eastAsia="he-IL"/>
        </w:rPr>
      </w:pPr>
      <w:bookmarkStart w:id="9822" w:name="_ETM_Q20_670752"/>
      <w:bookmarkStart w:id="9823" w:name="_ETM_Q20_670817"/>
      <w:bookmarkEnd w:id="9822"/>
      <w:bookmarkEnd w:id="9823"/>
      <w:r>
        <w:rPr>
          <w:rFonts w:hint="cs"/>
          <w:rtl/>
          <w:lang w:eastAsia="he-IL"/>
        </w:rPr>
        <w:t>הלב שלי התכווץ כשקיבלתי נתונים על קבוצות</w:t>
      </w:r>
      <w:bookmarkStart w:id="9824" w:name="_ETM_Q20_672007"/>
      <w:bookmarkEnd w:id="9824"/>
      <w:r>
        <w:rPr>
          <w:rFonts w:hint="cs"/>
          <w:rtl/>
          <w:lang w:eastAsia="he-IL"/>
        </w:rPr>
        <w:t xml:space="preserve"> </w:t>
      </w:r>
      <w:proofErr w:type="spellStart"/>
      <w:r>
        <w:rPr>
          <w:rFonts w:hint="cs"/>
          <w:rtl/>
          <w:lang w:eastAsia="he-IL"/>
        </w:rPr>
        <w:t>ווטסאפ</w:t>
      </w:r>
      <w:proofErr w:type="spellEnd"/>
      <w:r>
        <w:rPr>
          <w:rFonts w:hint="cs"/>
          <w:rtl/>
          <w:lang w:eastAsia="he-IL"/>
        </w:rPr>
        <w:t xml:space="preserve"> של </w:t>
      </w:r>
      <w:proofErr w:type="spellStart"/>
      <w:r>
        <w:rPr>
          <w:rFonts w:hint="cs"/>
          <w:rtl/>
          <w:lang w:eastAsia="he-IL"/>
        </w:rPr>
        <w:t>רילוקיישן</w:t>
      </w:r>
      <w:proofErr w:type="spellEnd"/>
      <w:r>
        <w:rPr>
          <w:rFonts w:hint="cs"/>
          <w:rtl/>
          <w:lang w:eastAsia="he-IL"/>
        </w:rPr>
        <w:t xml:space="preserve"> של רופאים: מאות שמות בכל קבוצה, </w:t>
      </w:r>
      <w:r w:rsidR="006C557C">
        <w:rPr>
          <w:rFonts w:hint="cs"/>
          <w:rtl/>
          <w:lang w:eastAsia="he-IL"/>
        </w:rPr>
        <w:t>כמה</w:t>
      </w:r>
      <w:r>
        <w:rPr>
          <w:rFonts w:hint="cs"/>
          <w:rtl/>
          <w:lang w:eastAsia="he-IL"/>
        </w:rPr>
        <w:t xml:space="preserve"> </w:t>
      </w:r>
      <w:bookmarkStart w:id="9825" w:name="_ETM_Q20_681410"/>
      <w:bookmarkEnd w:id="9825"/>
      <w:r>
        <w:rPr>
          <w:rFonts w:hint="cs"/>
          <w:rtl/>
          <w:lang w:eastAsia="he-IL"/>
        </w:rPr>
        <w:t xml:space="preserve">רופאים שכבר עזבו, מי שנסע להתמחות ולא חזר, </w:t>
      </w:r>
      <w:bookmarkStart w:id="9826" w:name="_ETM_Q20_685511"/>
      <w:bookmarkEnd w:id="9826"/>
      <w:r>
        <w:rPr>
          <w:rFonts w:hint="cs"/>
          <w:rtl/>
          <w:lang w:eastAsia="he-IL"/>
        </w:rPr>
        <w:t>האווירה הקשה במחלקות בבתי החולים. הרופאים, שהשקיעו שנ</w:t>
      </w:r>
      <w:bookmarkStart w:id="9827" w:name="_ETM_Q20_691772"/>
      <w:bookmarkEnd w:id="9827"/>
      <w:r>
        <w:rPr>
          <w:rFonts w:hint="cs"/>
          <w:rtl/>
          <w:lang w:eastAsia="he-IL"/>
        </w:rPr>
        <w:t xml:space="preserve">ות לימודים והתמחות, הם המשענת של בריאות תושבי מדינת </w:t>
      </w:r>
      <w:bookmarkStart w:id="9828" w:name="_ETM_Q20_699347"/>
      <w:bookmarkEnd w:id="9828"/>
      <w:r>
        <w:rPr>
          <w:rFonts w:hint="cs"/>
          <w:rtl/>
          <w:lang w:eastAsia="he-IL"/>
        </w:rPr>
        <w:t xml:space="preserve">ישראל, ועכשיו הם מחפשים דרכם החוצה. </w:t>
      </w:r>
    </w:p>
    <w:p w:rsidR="004409CC" w:rsidRDefault="004409CC" w:rsidP="00715DC3">
      <w:pPr>
        <w:rPr>
          <w:rtl/>
          <w:lang w:eastAsia="he-IL"/>
        </w:rPr>
      </w:pPr>
      <w:bookmarkStart w:id="9829" w:name="_ETM_Q20_697913"/>
      <w:bookmarkStart w:id="9830" w:name="_ETM_Q20_697974"/>
      <w:bookmarkEnd w:id="9829"/>
      <w:bookmarkEnd w:id="9830"/>
    </w:p>
    <w:p w:rsidR="004409CC" w:rsidRDefault="004409CC" w:rsidP="00715DC3">
      <w:pPr>
        <w:rPr>
          <w:rtl/>
          <w:lang w:eastAsia="he-IL"/>
        </w:rPr>
      </w:pPr>
      <w:bookmarkStart w:id="9831" w:name="_ETM_Q20_698041"/>
      <w:bookmarkStart w:id="9832" w:name="_ETM_Q20_698108"/>
      <w:bookmarkEnd w:id="9831"/>
      <w:bookmarkEnd w:id="9832"/>
      <w:r>
        <w:rPr>
          <w:rFonts w:hint="cs"/>
          <w:rtl/>
          <w:lang w:eastAsia="he-IL"/>
        </w:rPr>
        <w:t xml:space="preserve">שוויון הוא תנאי </w:t>
      </w:r>
      <w:bookmarkStart w:id="9833" w:name="_ETM_Q20_700730"/>
      <w:bookmarkEnd w:id="9833"/>
      <w:r>
        <w:rPr>
          <w:rFonts w:hint="cs"/>
          <w:rtl/>
          <w:lang w:eastAsia="he-IL"/>
        </w:rPr>
        <w:t xml:space="preserve">יסוד לסולידריות חברתית, אבל במדינת ישראל יש חלוקה בין הנושאים </w:t>
      </w:r>
      <w:bookmarkStart w:id="9834" w:name="_ETM_Q20_710601"/>
      <w:bookmarkEnd w:id="9834"/>
      <w:r>
        <w:rPr>
          <w:rFonts w:hint="cs"/>
          <w:rtl/>
          <w:lang w:eastAsia="he-IL"/>
        </w:rPr>
        <w:t xml:space="preserve">בנטל לבין אלה שהם הנטל עצמו על החברה הישראלית. </w:t>
      </w:r>
      <w:r w:rsidR="006C557C">
        <w:rPr>
          <w:rFonts w:hint="cs"/>
          <w:rtl/>
          <w:lang w:eastAsia="he-IL"/>
        </w:rPr>
        <w:t>ה</w:t>
      </w:r>
      <w:r>
        <w:rPr>
          <w:rFonts w:hint="cs"/>
          <w:rtl/>
          <w:lang w:eastAsia="he-IL"/>
        </w:rPr>
        <w:t>אי</w:t>
      </w:r>
      <w:bookmarkStart w:id="9835" w:name="_ETM_Q20_715044"/>
      <w:bookmarkEnd w:id="9835"/>
      <w:r>
        <w:rPr>
          <w:rFonts w:hint="cs"/>
          <w:rtl/>
          <w:lang w:eastAsia="he-IL"/>
        </w:rPr>
        <w:t xml:space="preserve">-שוויון הגובר בכל המישורים כבר הגיע לנקודת קצה. אי-אפשר יותר </w:t>
      </w:r>
      <w:bookmarkStart w:id="9836" w:name="_ETM_Q20_722644"/>
      <w:bookmarkEnd w:id="9836"/>
      <w:r>
        <w:rPr>
          <w:rFonts w:hint="cs"/>
          <w:rtl/>
          <w:lang w:eastAsia="he-IL"/>
        </w:rPr>
        <w:t xml:space="preserve">לוותר על השוויון בנטל. מספר ימי מילואים של הרופאים יגדל, </w:t>
      </w:r>
      <w:bookmarkStart w:id="9837" w:name="_ETM_Q20_729460"/>
      <w:bookmarkEnd w:id="9837"/>
      <w:r>
        <w:rPr>
          <w:rFonts w:hint="cs"/>
          <w:rtl/>
          <w:lang w:eastAsia="he-IL"/>
        </w:rPr>
        <w:t xml:space="preserve">מה שיגרום לפגיעה במתן שירותים רפואיים לציבור; התורים יתארכו, </w:t>
      </w:r>
      <w:bookmarkStart w:id="9838" w:name="_ETM_Q20_732454"/>
      <w:bookmarkEnd w:id="9838"/>
      <w:r>
        <w:rPr>
          <w:rFonts w:hint="cs"/>
          <w:rtl/>
          <w:lang w:eastAsia="he-IL"/>
        </w:rPr>
        <w:t xml:space="preserve">הטיפולים והניתוחים יידחו – אפשר להמשיך לפרט. </w:t>
      </w:r>
    </w:p>
    <w:p w:rsidR="004409CC" w:rsidRDefault="004409CC" w:rsidP="00715DC3">
      <w:pPr>
        <w:rPr>
          <w:rtl/>
          <w:lang w:eastAsia="he-IL"/>
        </w:rPr>
      </w:pPr>
      <w:bookmarkStart w:id="9839" w:name="_ETM_Q20_626063"/>
      <w:bookmarkStart w:id="9840" w:name="_ETM_Q20_626122"/>
      <w:bookmarkEnd w:id="9839"/>
      <w:bookmarkEnd w:id="9840"/>
    </w:p>
    <w:p w:rsidR="004409CC" w:rsidRDefault="004409CC" w:rsidP="006C557C">
      <w:pPr>
        <w:rPr>
          <w:rtl/>
        </w:rPr>
      </w:pPr>
      <w:bookmarkStart w:id="9841" w:name="TOR_Q21"/>
      <w:bookmarkStart w:id="9842" w:name="_ETM_Q21_180000"/>
      <w:bookmarkEnd w:id="9841"/>
      <w:bookmarkEnd w:id="9842"/>
      <w:r>
        <w:rPr>
          <w:rFonts w:hint="cs"/>
          <w:rtl/>
        </w:rPr>
        <w:t xml:space="preserve">אבל אני רוצה לסיים – ונשארה לי דקה – </w:t>
      </w:r>
      <w:r>
        <w:rPr>
          <w:rtl/>
        </w:rPr>
        <w:t xml:space="preserve">במילים שאמר לי </w:t>
      </w:r>
      <w:r>
        <w:rPr>
          <w:rFonts w:hint="cs"/>
          <w:rtl/>
        </w:rPr>
        <w:t xml:space="preserve">אתמול </w:t>
      </w:r>
      <w:r>
        <w:rPr>
          <w:rtl/>
        </w:rPr>
        <w:t>בכאב לב עצום</w:t>
      </w:r>
      <w:bookmarkStart w:id="9843" w:name="_ETM_Q21_144000"/>
      <w:bookmarkEnd w:id="9843"/>
      <w:r>
        <w:rPr>
          <w:rFonts w:hint="cs"/>
          <w:rtl/>
        </w:rPr>
        <w:t xml:space="preserve"> </w:t>
      </w:r>
      <w:r>
        <w:rPr>
          <w:rtl/>
        </w:rPr>
        <w:t>רופא בכיר, אדם אכפתי, שוחר טובת המטופלים, שוחר שלום ושוויון:</w:t>
      </w:r>
      <w:r>
        <w:rPr>
          <w:rFonts w:hint="cs"/>
          <w:rtl/>
        </w:rPr>
        <w:t xml:space="preserve"> </w:t>
      </w:r>
      <w:r>
        <w:rPr>
          <w:rtl/>
        </w:rPr>
        <w:t>כמה דגלים שחורים הונפו וכמה נורות אדומות כבר הודלקו</w:t>
      </w:r>
      <w:r w:rsidR="006C557C">
        <w:rPr>
          <w:rFonts w:hint="cs"/>
          <w:rtl/>
        </w:rPr>
        <w:t>,</w:t>
      </w:r>
      <w:r>
        <w:rPr>
          <w:rtl/>
        </w:rPr>
        <w:t xml:space="preserve"> ואתם, ממשלת ישראל</w:t>
      </w:r>
      <w:r>
        <w:rPr>
          <w:rFonts w:hint="cs"/>
          <w:rtl/>
        </w:rPr>
        <w:t>,</w:t>
      </w:r>
      <w:r>
        <w:rPr>
          <w:rtl/>
        </w:rPr>
        <w:t xml:space="preserve"> בריצת אמוק להחרבת המפעל הציוני.</w:t>
      </w:r>
      <w:bookmarkStart w:id="9844" w:name="_ETM_Q21_167000"/>
      <w:bookmarkEnd w:id="9844"/>
      <w:r>
        <w:rPr>
          <w:rFonts w:hint="cs"/>
          <w:rtl/>
        </w:rPr>
        <w:t xml:space="preserve"> </w:t>
      </w:r>
      <w:r>
        <w:rPr>
          <w:rtl/>
        </w:rPr>
        <w:t>הרופאים מטפלים בפצועים ושואלים את עצמם</w:t>
      </w:r>
      <w:r>
        <w:rPr>
          <w:rFonts w:hint="cs"/>
          <w:rtl/>
        </w:rPr>
        <w:t>:</w:t>
      </w:r>
      <w:r>
        <w:rPr>
          <w:rtl/>
        </w:rPr>
        <w:t xml:space="preserve"> על מה חירפו נפשם הנופלים? על מה לוחמים איבדו איברים? בשביל מדינה שמעניקה זכויות יתר לחלק מאזרחיה?</w:t>
      </w:r>
      <w:r>
        <w:rPr>
          <w:rFonts w:hint="cs"/>
          <w:rtl/>
        </w:rPr>
        <w:t xml:space="preserve"> היא </w:t>
      </w:r>
      <w:r>
        <w:rPr>
          <w:rtl/>
        </w:rPr>
        <w:t>פוטרת מגיוס את חלקם ומעמיסה על האחרים, עד שכבר לא ניתן לשאת את כובד הנטל.</w:t>
      </w:r>
    </w:p>
    <w:p w:rsidR="004409CC" w:rsidRDefault="004409CC" w:rsidP="00715DC3">
      <w:pPr>
        <w:rPr>
          <w:rtl/>
        </w:rPr>
      </w:pPr>
      <w:bookmarkStart w:id="9845" w:name="_ETM_Q21_193000"/>
      <w:bookmarkEnd w:id="9845"/>
    </w:p>
    <w:p w:rsidR="004409CC" w:rsidRDefault="004409CC" w:rsidP="00715DC3">
      <w:pPr>
        <w:pStyle w:val="af6"/>
        <w:keepNext/>
        <w:rPr>
          <w:rtl/>
        </w:rPr>
      </w:pPr>
      <w:r w:rsidRPr="00403162">
        <w:rPr>
          <w:rStyle w:val="TagStyle"/>
          <w:rtl/>
        </w:rPr>
        <w:t xml:space="preserve"> &lt;&lt; יור &gt;&gt; </w:t>
      </w:r>
      <w:r>
        <w:rPr>
          <w:rtl/>
        </w:rPr>
        <w:t>היו"ר מאיר כהן:</w:t>
      </w:r>
      <w:r w:rsidRPr="00403162">
        <w:rPr>
          <w:rStyle w:val="TagStyle"/>
          <w:rtl/>
        </w:rPr>
        <w:t xml:space="preserve"> &lt;&lt; יור &gt;&gt;</w:t>
      </w:r>
      <w:r>
        <w:rPr>
          <w:rtl/>
        </w:rPr>
        <w:t xml:space="preserve">  </w:t>
      </w:r>
    </w:p>
    <w:p w:rsidR="004409CC" w:rsidRDefault="004409CC" w:rsidP="00E67818">
      <w:pPr>
        <w:rPr>
          <w:rtl/>
        </w:rPr>
      </w:pPr>
    </w:p>
    <w:p w:rsidR="004409CC" w:rsidRDefault="004409CC" w:rsidP="006C557C">
      <w:pPr>
        <w:rPr>
          <w:rtl/>
        </w:rPr>
      </w:pPr>
      <w:bookmarkStart w:id="9846" w:name="_ETM_Q21_180850"/>
      <w:bookmarkStart w:id="9847" w:name="_ETM_Q21_181329"/>
      <w:bookmarkStart w:id="9848" w:name="_ETM_Q21_181869"/>
      <w:bookmarkStart w:id="9849" w:name="_ETM_Q21_182020"/>
      <w:bookmarkStart w:id="9850" w:name="_ETM_Q21_182919"/>
      <w:bookmarkStart w:id="9851" w:name="_ETM_Q21_183489"/>
      <w:bookmarkStart w:id="9852" w:name="_ETM_Q21_184330"/>
      <w:bookmarkStart w:id="9853" w:name="_ETM_Q21_184510"/>
      <w:bookmarkStart w:id="9854" w:name="_ETM_Q21_185530"/>
      <w:bookmarkStart w:id="9855" w:name="_ETM_Q21_185769"/>
      <w:bookmarkStart w:id="9856" w:name="_ETM_Q21_186550"/>
      <w:bookmarkStart w:id="9857" w:name="_ETM_Q21_186910"/>
      <w:bookmarkStart w:id="9858" w:name="_ETM_Q21_187570"/>
      <w:bookmarkStart w:id="9859" w:name="_ETM_Q21_188200"/>
      <w:bookmarkStart w:id="9860" w:name="_ETM_Q21_188410"/>
      <w:bookmarkStart w:id="9861" w:name="_ETM_Q21_189130"/>
      <w:bookmarkStart w:id="9862" w:name="_ETM_Q21_190240"/>
      <w:bookmarkStart w:id="9863" w:name="_ETM_Q21_192210"/>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r>
        <w:rPr>
          <w:rtl/>
        </w:rPr>
        <w:t xml:space="preserve">תודה </w:t>
      </w:r>
      <w:bookmarkStart w:id="9864" w:name="_ETM_Q21_192480"/>
      <w:bookmarkEnd w:id="9864"/>
      <w:r>
        <w:rPr>
          <w:rtl/>
        </w:rPr>
        <w:t>רבה</w:t>
      </w:r>
      <w:r>
        <w:rPr>
          <w:rFonts w:hint="cs"/>
          <w:rtl/>
        </w:rPr>
        <w:t>,</w:t>
      </w:r>
      <w:r>
        <w:rPr>
          <w:rtl/>
        </w:rPr>
        <w:t xml:space="preserve"> </w:t>
      </w:r>
      <w:bookmarkStart w:id="9865" w:name="_ETM_Q21_192660"/>
      <w:bookmarkEnd w:id="9865"/>
      <w:r>
        <w:rPr>
          <w:rtl/>
        </w:rPr>
        <w:t>גברתי</w:t>
      </w:r>
      <w:r>
        <w:rPr>
          <w:rFonts w:hint="cs"/>
          <w:rtl/>
        </w:rPr>
        <w:t>.</w:t>
      </w:r>
      <w:r>
        <w:rPr>
          <w:rtl/>
        </w:rPr>
        <w:t xml:space="preserve"> </w:t>
      </w:r>
      <w:bookmarkStart w:id="9866" w:name="_ETM_Q21_193380"/>
      <w:bookmarkEnd w:id="9866"/>
      <w:r>
        <w:rPr>
          <w:rtl/>
        </w:rPr>
        <w:t xml:space="preserve">חברת </w:t>
      </w:r>
      <w:bookmarkStart w:id="9867" w:name="_ETM_Q21_193769"/>
      <w:bookmarkEnd w:id="9867"/>
      <w:r>
        <w:rPr>
          <w:rtl/>
        </w:rPr>
        <w:t xml:space="preserve">הכנסת </w:t>
      </w:r>
      <w:bookmarkStart w:id="9868" w:name="_ETM_Q21_194190"/>
      <w:bookmarkEnd w:id="9868"/>
      <w:r>
        <w:rPr>
          <w:rtl/>
        </w:rPr>
        <w:t xml:space="preserve">מירב </w:t>
      </w:r>
      <w:bookmarkStart w:id="9869" w:name="_ETM_Q21_194490"/>
      <w:bookmarkEnd w:id="9869"/>
      <w:r>
        <w:rPr>
          <w:rtl/>
        </w:rPr>
        <w:t>כהן</w:t>
      </w:r>
      <w:bookmarkStart w:id="9870" w:name="_ETM_Q21_195709"/>
      <w:bookmarkEnd w:id="9870"/>
      <w:r>
        <w:rPr>
          <w:rFonts w:hint="cs"/>
          <w:rtl/>
        </w:rPr>
        <w:t xml:space="preserve">, </w:t>
      </w:r>
      <w:r>
        <w:rPr>
          <w:rtl/>
        </w:rPr>
        <w:t xml:space="preserve">ואחריה </w:t>
      </w:r>
      <w:bookmarkStart w:id="9871" w:name="_ETM_Q21_196430"/>
      <w:bookmarkEnd w:id="9871"/>
      <w:r>
        <w:rPr>
          <w:rtl/>
        </w:rPr>
        <w:t xml:space="preserve">יסכם </w:t>
      </w:r>
      <w:bookmarkStart w:id="9872" w:name="_ETM_Q21_196939"/>
      <w:bookmarkEnd w:id="9872"/>
      <w:r>
        <w:rPr>
          <w:rtl/>
        </w:rPr>
        <w:t xml:space="preserve">את </w:t>
      </w:r>
      <w:bookmarkStart w:id="9873" w:name="_ETM_Q21_197029"/>
      <w:bookmarkEnd w:id="9873"/>
      <w:r>
        <w:rPr>
          <w:rtl/>
        </w:rPr>
        <w:t xml:space="preserve">הדיון </w:t>
      </w:r>
      <w:bookmarkStart w:id="9874" w:name="_ETM_Q21_197570"/>
      <w:bookmarkEnd w:id="9874"/>
      <w:r>
        <w:rPr>
          <w:rtl/>
        </w:rPr>
        <w:t xml:space="preserve">השר </w:t>
      </w:r>
      <w:bookmarkStart w:id="9875" w:name="_ETM_Q21_197989"/>
      <w:bookmarkEnd w:id="9875"/>
      <w:r>
        <w:rPr>
          <w:rtl/>
        </w:rPr>
        <w:t>מרגי</w:t>
      </w:r>
      <w:r>
        <w:rPr>
          <w:rFonts w:hint="cs"/>
          <w:rtl/>
        </w:rPr>
        <w:t>.</w:t>
      </w:r>
      <w:r>
        <w:rPr>
          <w:rtl/>
        </w:rPr>
        <w:t xml:space="preserve"> </w:t>
      </w:r>
      <w:bookmarkStart w:id="9876" w:name="_ETM_Q21_198439"/>
      <w:bookmarkEnd w:id="9876"/>
      <w:r>
        <w:rPr>
          <w:rtl/>
        </w:rPr>
        <w:t xml:space="preserve">הוא </w:t>
      </w:r>
      <w:bookmarkStart w:id="9877" w:name="_ETM_Q21_198619"/>
      <w:bookmarkEnd w:id="9877"/>
      <w:r>
        <w:rPr>
          <w:rtl/>
        </w:rPr>
        <w:t>כ</w:t>
      </w:r>
      <w:r>
        <w:rPr>
          <w:rFonts w:hint="cs"/>
          <w:rtl/>
        </w:rPr>
        <w:t>א</w:t>
      </w:r>
      <w:r>
        <w:rPr>
          <w:rtl/>
        </w:rPr>
        <w:t>ן</w:t>
      </w:r>
      <w:r>
        <w:rPr>
          <w:rFonts w:hint="cs"/>
          <w:rtl/>
        </w:rPr>
        <w:t>,</w:t>
      </w:r>
      <w:r>
        <w:rPr>
          <w:rtl/>
        </w:rPr>
        <w:t xml:space="preserve"> </w:t>
      </w:r>
      <w:bookmarkStart w:id="9878" w:name="_ETM_Q21_198890"/>
      <w:bookmarkEnd w:id="9878"/>
      <w:r>
        <w:rPr>
          <w:rtl/>
        </w:rPr>
        <w:t>נכון</w:t>
      </w:r>
      <w:r>
        <w:rPr>
          <w:rFonts w:hint="cs"/>
          <w:rtl/>
        </w:rPr>
        <w:t>?</w:t>
      </w:r>
      <w:r>
        <w:rPr>
          <w:rtl/>
        </w:rPr>
        <w:t xml:space="preserve"> </w:t>
      </w:r>
      <w:bookmarkStart w:id="9879" w:name="_ETM_Q21_200640"/>
      <w:bookmarkEnd w:id="9879"/>
      <w:r>
        <w:rPr>
          <w:rtl/>
        </w:rPr>
        <w:t xml:space="preserve">אתה </w:t>
      </w:r>
      <w:bookmarkStart w:id="9880" w:name="_ETM_Q21_200970"/>
      <w:bookmarkEnd w:id="9880"/>
      <w:r>
        <w:rPr>
          <w:rtl/>
        </w:rPr>
        <w:t xml:space="preserve">מסכם </w:t>
      </w:r>
      <w:bookmarkStart w:id="9881" w:name="_ETM_Q21_201329"/>
      <w:bookmarkEnd w:id="9881"/>
      <w:r>
        <w:rPr>
          <w:rtl/>
        </w:rPr>
        <w:t xml:space="preserve">את </w:t>
      </w:r>
      <w:bookmarkStart w:id="9882" w:name="_ETM_Q21_201390"/>
      <w:bookmarkEnd w:id="9882"/>
      <w:r>
        <w:rPr>
          <w:rtl/>
        </w:rPr>
        <w:t>הדיון</w:t>
      </w:r>
      <w:r>
        <w:rPr>
          <w:rFonts w:hint="cs"/>
          <w:rtl/>
        </w:rPr>
        <w:t>, אדוני</w:t>
      </w:r>
      <w:r w:rsidR="006C557C">
        <w:rPr>
          <w:rFonts w:hint="cs"/>
          <w:rtl/>
        </w:rPr>
        <w:t>?</w:t>
      </w:r>
      <w:bookmarkStart w:id="9883" w:name="_ETM_Q21_206599"/>
      <w:bookmarkEnd w:id="9883"/>
      <w:r>
        <w:rPr>
          <w:rFonts w:hint="cs"/>
          <w:rtl/>
        </w:rPr>
        <w:t xml:space="preserve"> </w:t>
      </w:r>
      <w:r>
        <w:rPr>
          <w:rtl/>
        </w:rPr>
        <w:t xml:space="preserve">אתה </w:t>
      </w:r>
      <w:bookmarkStart w:id="9884" w:name="_ETM_Q21_207019"/>
      <w:bookmarkEnd w:id="9884"/>
      <w:r>
        <w:rPr>
          <w:rtl/>
        </w:rPr>
        <w:t xml:space="preserve">לא </w:t>
      </w:r>
      <w:bookmarkStart w:id="9885" w:name="_ETM_Q21_207140"/>
      <w:bookmarkEnd w:id="9885"/>
      <w:r>
        <w:rPr>
          <w:rtl/>
        </w:rPr>
        <w:t xml:space="preserve">מסכם </w:t>
      </w:r>
      <w:bookmarkStart w:id="9886" w:name="_ETM_Q21_207499"/>
      <w:bookmarkEnd w:id="9886"/>
      <w:r>
        <w:rPr>
          <w:rtl/>
        </w:rPr>
        <w:t xml:space="preserve">את </w:t>
      </w:r>
      <w:bookmarkStart w:id="9887" w:name="_ETM_Q21_207559"/>
      <w:bookmarkEnd w:id="9887"/>
      <w:r>
        <w:rPr>
          <w:rtl/>
        </w:rPr>
        <w:t>הדיון</w:t>
      </w:r>
      <w:r>
        <w:rPr>
          <w:rFonts w:hint="cs"/>
          <w:rtl/>
        </w:rPr>
        <w:t>?</w:t>
      </w:r>
      <w:bookmarkStart w:id="9888" w:name="_ETM_Q21_207000"/>
      <w:bookmarkEnd w:id="9888"/>
      <w:r>
        <w:rPr>
          <w:rFonts w:hint="cs"/>
          <w:rtl/>
        </w:rPr>
        <w:t xml:space="preserve"> אה,</w:t>
      </w:r>
      <w:r>
        <w:rPr>
          <w:rtl/>
        </w:rPr>
        <w:t xml:space="preserve"> </w:t>
      </w:r>
      <w:bookmarkStart w:id="9889" w:name="_ETM_Q21_208600"/>
      <w:bookmarkEnd w:id="9889"/>
      <w:r>
        <w:rPr>
          <w:rtl/>
        </w:rPr>
        <w:t>אתה</w:t>
      </w:r>
      <w:r>
        <w:rPr>
          <w:rFonts w:hint="cs"/>
          <w:rtl/>
        </w:rPr>
        <w:t>,</w:t>
      </w:r>
      <w:r>
        <w:rPr>
          <w:rtl/>
        </w:rPr>
        <w:t xml:space="preserve"> </w:t>
      </w:r>
      <w:bookmarkStart w:id="9890" w:name="_ETM_Q21_209619"/>
      <w:bookmarkEnd w:id="9890"/>
      <w:r>
        <w:rPr>
          <w:rtl/>
        </w:rPr>
        <w:t>בבקשה</w:t>
      </w:r>
      <w:r>
        <w:rPr>
          <w:rFonts w:hint="cs"/>
          <w:rtl/>
        </w:rPr>
        <w:t xml:space="preserve">, וסרלאוף. </w:t>
      </w:r>
    </w:p>
    <w:p w:rsidR="004409CC" w:rsidRDefault="004409CC" w:rsidP="00E67818">
      <w:pPr>
        <w:rPr>
          <w:rtl/>
        </w:rPr>
      </w:pPr>
    </w:p>
    <w:p w:rsidR="004409CC" w:rsidRDefault="004409CC" w:rsidP="00715DC3">
      <w:pPr>
        <w:pStyle w:val="af5"/>
        <w:keepNext/>
        <w:rPr>
          <w:rtl/>
        </w:rPr>
      </w:pPr>
      <w:bookmarkStart w:id="9891" w:name="ET_interruption_קר_אה_2"/>
      <w:r w:rsidRPr="00403162">
        <w:rPr>
          <w:rStyle w:val="TagStyle"/>
          <w:rtl/>
        </w:rPr>
        <w:t xml:space="preserve"> &lt;&lt; קריאה &gt;&gt; </w:t>
      </w:r>
      <w:r>
        <w:rPr>
          <w:rtl/>
        </w:rPr>
        <w:t>קריאה:</w:t>
      </w:r>
      <w:r w:rsidRPr="00403162">
        <w:rPr>
          <w:rStyle w:val="TagStyle"/>
          <w:rtl/>
        </w:rPr>
        <w:t xml:space="preserve"> &lt;&lt; קריאה &gt;&gt;</w:t>
      </w:r>
      <w:r>
        <w:rPr>
          <w:rtl/>
        </w:rPr>
        <w:t xml:space="preserve">  </w:t>
      </w:r>
      <w:bookmarkEnd w:id="9891"/>
    </w:p>
    <w:p w:rsidR="004409CC" w:rsidRDefault="004409CC" w:rsidP="00E67818">
      <w:pPr>
        <w:rPr>
          <w:rtl/>
        </w:rPr>
      </w:pPr>
    </w:p>
    <w:p w:rsidR="004409CC" w:rsidRDefault="00E67818" w:rsidP="00E67818">
      <w:pPr>
        <w:rPr>
          <w:rtl/>
        </w:rPr>
      </w:pPr>
      <w:bookmarkStart w:id="9892" w:name="_ETM_Q21_210000"/>
      <w:bookmarkEnd w:id="9892"/>
      <w:r>
        <w:rPr>
          <w:rFonts w:hint="cs"/>
          <w:rtl/>
        </w:rPr>
        <w:t>– – –</w:t>
      </w:r>
    </w:p>
    <w:p w:rsidR="004409CC" w:rsidRDefault="004409CC" w:rsidP="00715DC3">
      <w:pPr>
        <w:rPr>
          <w:rtl/>
        </w:rPr>
      </w:pPr>
      <w:bookmarkStart w:id="9893" w:name="_ETM_Q21_208000"/>
      <w:bookmarkEnd w:id="9893"/>
    </w:p>
    <w:p w:rsidR="004409CC" w:rsidRDefault="004409CC" w:rsidP="00715DC3">
      <w:pPr>
        <w:pStyle w:val="af6"/>
        <w:keepNext/>
        <w:rPr>
          <w:rtl/>
        </w:rPr>
      </w:pPr>
      <w:r w:rsidRPr="00403162">
        <w:rPr>
          <w:rStyle w:val="TagStyle"/>
          <w:rtl/>
        </w:rPr>
        <w:t xml:space="preserve"> &lt;&lt; יור &gt;&gt; </w:t>
      </w:r>
      <w:r>
        <w:rPr>
          <w:rtl/>
        </w:rPr>
        <w:t>היו"ר מאיר כהן:</w:t>
      </w:r>
      <w:r w:rsidRPr="00403162">
        <w:rPr>
          <w:rStyle w:val="TagStyle"/>
          <w:rtl/>
        </w:rPr>
        <w:t xml:space="preserve"> &lt;&lt; יור &gt;&gt;</w:t>
      </w:r>
      <w:r>
        <w:rPr>
          <w:rtl/>
        </w:rPr>
        <w:t xml:space="preserve">  </w:t>
      </w:r>
    </w:p>
    <w:p w:rsidR="004409CC" w:rsidRDefault="004409CC" w:rsidP="00E67818">
      <w:pPr>
        <w:rPr>
          <w:rtl/>
        </w:rPr>
      </w:pPr>
    </w:p>
    <w:p w:rsidR="004409CC" w:rsidRDefault="004409CC" w:rsidP="00E31142">
      <w:pPr>
        <w:rPr>
          <w:rtl/>
        </w:rPr>
      </w:pPr>
      <w:bookmarkStart w:id="9894" w:name="_ETM_Q21_209000"/>
      <w:bookmarkEnd w:id="9894"/>
      <w:r>
        <w:rPr>
          <w:rFonts w:hint="cs"/>
          <w:rtl/>
        </w:rPr>
        <w:t xml:space="preserve">מאה אחוז. תודה. </w:t>
      </w:r>
      <w:bookmarkStart w:id="9895" w:name="_ETM_Q21_210340"/>
      <w:bookmarkStart w:id="9896" w:name="_ETM_Q21_211990"/>
      <w:bookmarkStart w:id="9897" w:name="_ETM_Q21_212610"/>
      <w:bookmarkStart w:id="9898" w:name="_ETM_Q21_213810"/>
      <w:bookmarkEnd w:id="9895"/>
      <w:bookmarkEnd w:id="9896"/>
      <w:bookmarkEnd w:id="9897"/>
      <w:bookmarkEnd w:id="9898"/>
      <w:r>
        <w:rPr>
          <w:rtl/>
        </w:rPr>
        <w:t>בבקשה</w:t>
      </w:r>
      <w:r>
        <w:rPr>
          <w:rFonts w:hint="cs"/>
          <w:rtl/>
        </w:rPr>
        <w:t xml:space="preserve">, גברתי, שלוש דקות. </w:t>
      </w:r>
      <w:bookmarkStart w:id="9899" w:name="_ETM_Q21_212000"/>
      <w:bookmarkEnd w:id="9899"/>
    </w:p>
    <w:p w:rsidR="004409CC" w:rsidRDefault="004409CC" w:rsidP="00E31142">
      <w:pPr>
        <w:rPr>
          <w:rtl/>
        </w:rPr>
      </w:pPr>
    </w:p>
    <w:p w:rsidR="004409CC" w:rsidRDefault="004409CC" w:rsidP="00715DC3">
      <w:pPr>
        <w:pStyle w:val="a4"/>
        <w:keepNext/>
        <w:rPr>
          <w:rtl/>
        </w:rPr>
      </w:pPr>
      <w:bookmarkStart w:id="9900" w:name="ET_speaker_5783_4"/>
      <w:r w:rsidRPr="00403162">
        <w:rPr>
          <w:rStyle w:val="TagStyle"/>
          <w:rtl/>
        </w:rPr>
        <w:t xml:space="preserve"> &lt;&lt; דובר &gt;&gt; </w:t>
      </w:r>
      <w:bookmarkStart w:id="9901" w:name="_Toc168348898"/>
      <w:bookmarkStart w:id="9902" w:name="_Toc168348990"/>
      <w:bookmarkStart w:id="9903" w:name="_Toc168349464"/>
      <w:bookmarkStart w:id="9904" w:name="_Toc188981696"/>
      <w:r>
        <w:rPr>
          <w:rtl/>
        </w:rPr>
        <w:t>מירב כהן (יש עתיד):</w:t>
      </w:r>
      <w:bookmarkEnd w:id="9901"/>
      <w:bookmarkEnd w:id="9902"/>
      <w:bookmarkEnd w:id="9903"/>
      <w:bookmarkEnd w:id="9904"/>
      <w:r w:rsidRPr="00403162">
        <w:rPr>
          <w:rStyle w:val="TagStyle"/>
          <w:rtl/>
        </w:rPr>
        <w:t xml:space="preserve"> &lt;&lt; דובר &gt;&gt;</w:t>
      </w:r>
      <w:r>
        <w:rPr>
          <w:rtl/>
        </w:rPr>
        <w:t xml:space="preserve">  </w:t>
      </w:r>
      <w:bookmarkEnd w:id="9900"/>
    </w:p>
    <w:p w:rsidR="004409CC" w:rsidRDefault="004409CC" w:rsidP="00E67818">
      <w:pPr>
        <w:rPr>
          <w:rtl/>
        </w:rPr>
      </w:pPr>
    </w:p>
    <w:p w:rsidR="004409CC" w:rsidRDefault="004409CC" w:rsidP="006C557C">
      <w:pPr>
        <w:rPr>
          <w:rtl/>
        </w:rPr>
      </w:pPr>
      <w:bookmarkStart w:id="9905" w:name="_ETM_Q21_215000"/>
      <w:bookmarkStart w:id="9906" w:name="_ETM_Q21_214200"/>
      <w:bookmarkStart w:id="9907" w:name="_ETM_Q21_214530"/>
      <w:bookmarkStart w:id="9908" w:name="_ETM_Q21_215390"/>
      <w:bookmarkStart w:id="9909" w:name="_ETM_Q21_216330"/>
      <w:bookmarkStart w:id="9910" w:name="_ETM_Q21_218420"/>
      <w:bookmarkEnd w:id="9905"/>
      <w:bookmarkEnd w:id="9906"/>
      <w:bookmarkEnd w:id="9907"/>
      <w:bookmarkEnd w:id="9908"/>
      <w:bookmarkEnd w:id="9909"/>
      <w:bookmarkEnd w:id="9910"/>
      <w:r>
        <w:rPr>
          <w:rtl/>
        </w:rPr>
        <w:t xml:space="preserve">כבוד </w:t>
      </w:r>
      <w:bookmarkStart w:id="9911" w:name="_ETM_Q21_218720"/>
      <w:bookmarkEnd w:id="9911"/>
      <w:r>
        <w:rPr>
          <w:rtl/>
        </w:rPr>
        <w:t xml:space="preserve">היושב </w:t>
      </w:r>
      <w:bookmarkStart w:id="9912" w:name="_ETM_Q21_219080"/>
      <w:bookmarkEnd w:id="9912"/>
      <w:r>
        <w:rPr>
          <w:rtl/>
        </w:rPr>
        <w:t>בראש</w:t>
      </w:r>
      <w:r>
        <w:rPr>
          <w:rFonts w:hint="cs"/>
          <w:rtl/>
        </w:rPr>
        <w:t>,</w:t>
      </w:r>
      <w:r>
        <w:rPr>
          <w:rtl/>
        </w:rPr>
        <w:t xml:space="preserve"> </w:t>
      </w:r>
      <w:bookmarkStart w:id="9913" w:name="_ETM_Q21_219920"/>
      <w:bookmarkEnd w:id="9913"/>
      <w:r>
        <w:rPr>
          <w:rtl/>
        </w:rPr>
        <w:t xml:space="preserve">כנסת </w:t>
      </w:r>
      <w:bookmarkStart w:id="9914" w:name="_ETM_Q21_220790"/>
      <w:bookmarkEnd w:id="9914"/>
      <w:r>
        <w:rPr>
          <w:rtl/>
        </w:rPr>
        <w:t>נכבדה</w:t>
      </w:r>
      <w:r>
        <w:rPr>
          <w:rFonts w:hint="cs"/>
          <w:rtl/>
        </w:rPr>
        <w:t>,</w:t>
      </w:r>
      <w:r>
        <w:rPr>
          <w:rtl/>
        </w:rPr>
        <w:t xml:space="preserve"> </w:t>
      </w:r>
      <w:bookmarkStart w:id="9915" w:name="_ETM_Q21_223560"/>
      <w:bookmarkEnd w:id="9915"/>
      <w:r>
        <w:rPr>
          <w:rtl/>
        </w:rPr>
        <w:t xml:space="preserve">124 </w:t>
      </w:r>
      <w:bookmarkStart w:id="9916" w:name="_ETM_Q21_224880"/>
      <w:bookmarkEnd w:id="9916"/>
      <w:r>
        <w:rPr>
          <w:rtl/>
        </w:rPr>
        <w:t xml:space="preserve">ישראלים </w:t>
      </w:r>
      <w:bookmarkStart w:id="9917" w:name="_ETM_Q21_225720"/>
      <w:bookmarkEnd w:id="9917"/>
      <w:r>
        <w:rPr>
          <w:rtl/>
        </w:rPr>
        <w:t xml:space="preserve">וישראליות </w:t>
      </w:r>
      <w:bookmarkStart w:id="9918" w:name="_ETM_Q21_226740"/>
      <w:bookmarkEnd w:id="9918"/>
      <w:r>
        <w:rPr>
          <w:rtl/>
        </w:rPr>
        <w:t xml:space="preserve">בשבי </w:t>
      </w:r>
      <w:bookmarkStart w:id="9919" w:name="_ETM_Q21_227159"/>
      <w:bookmarkEnd w:id="9919"/>
      <w:r>
        <w:rPr>
          <w:rtl/>
        </w:rPr>
        <w:t xml:space="preserve">חמאס </w:t>
      </w:r>
      <w:bookmarkStart w:id="9920" w:name="_ETM_Q21_228100"/>
      <w:bookmarkEnd w:id="9920"/>
      <w:r>
        <w:rPr>
          <w:rtl/>
        </w:rPr>
        <w:t xml:space="preserve">שואלים </w:t>
      </w:r>
      <w:bookmarkStart w:id="9921" w:name="_ETM_Q21_228579"/>
      <w:bookmarkEnd w:id="9921"/>
      <w:r>
        <w:rPr>
          <w:rtl/>
        </w:rPr>
        <w:t xml:space="preserve">את </w:t>
      </w:r>
      <w:bookmarkStart w:id="9922" w:name="_ETM_Q21_228700"/>
      <w:bookmarkEnd w:id="9922"/>
      <w:r>
        <w:rPr>
          <w:rtl/>
        </w:rPr>
        <w:t xml:space="preserve">עצמם </w:t>
      </w:r>
      <w:bookmarkStart w:id="9923" w:name="_ETM_Q21_229120"/>
      <w:bookmarkEnd w:id="9923"/>
      <w:r>
        <w:rPr>
          <w:rtl/>
        </w:rPr>
        <w:t xml:space="preserve">כל </w:t>
      </w:r>
      <w:bookmarkStart w:id="9924" w:name="_ETM_Q21_229420"/>
      <w:bookmarkEnd w:id="9924"/>
      <w:r>
        <w:rPr>
          <w:rtl/>
        </w:rPr>
        <w:t xml:space="preserve">יום </w:t>
      </w:r>
      <w:bookmarkStart w:id="9925" w:name="_ETM_Q21_229659"/>
      <w:bookmarkEnd w:id="9925"/>
      <w:r>
        <w:rPr>
          <w:rtl/>
        </w:rPr>
        <w:t>מחדש</w:t>
      </w:r>
      <w:r>
        <w:rPr>
          <w:rFonts w:hint="cs"/>
          <w:rtl/>
        </w:rPr>
        <w:t>:</w:t>
      </w:r>
      <w:r>
        <w:rPr>
          <w:rtl/>
        </w:rPr>
        <w:t xml:space="preserve"> </w:t>
      </w:r>
      <w:bookmarkStart w:id="9926" w:name="_ETM_Q21_230770"/>
      <w:bookmarkEnd w:id="9926"/>
      <w:r>
        <w:rPr>
          <w:rtl/>
        </w:rPr>
        <w:t xml:space="preserve">איפה </w:t>
      </w:r>
      <w:bookmarkStart w:id="9927" w:name="_ETM_Q21_231280"/>
      <w:bookmarkEnd w:id="9927"/>
      <w:r>
        <w:rPr>
          <w:rtl/>
        </w:rPr>
        <w:t xml:space="preserve">המדינה </w:t>
      </w:r>
      <w:bookmarkStart w:id="9928" w:name="_ETM_Q21_231729"/>
      <w:bookmarkEnd w:id="9928"/>
      <w:r>
        <w:rPr>
          <w:rtl/>
        </w:rPr>
        <w:t>שלי</w:t>
      </w:r>
      <w:r>
        <w:rPr>
          <w:rFonts w:hint="cs"/>
          <w:rtl/>
        </w:rPr>
        <w:t>?</w:t>
      </w:r>
      <w:r>
        <w:rPr>
          <w:rtl/>
        </w:rPr>
        <w:t xml:space="preserve"> </w:t>
      </w:r>
      <w:bookmarkStart w:id="9929" w:name="_ETM_Q21_233249"/>
      <w:bookmarkEnd w:id="9929"/>
      <w:r>
        <w:rPr>
          <w:rtl/>
        </w:rPr>
        <w:t xml:space="preserve">אבל </w:t>
      </w:r>
      <w:bookmarkStart w:id="9930" w:name="_ETM_Q21_234050"/>
      <w:bookmarkEnd w:id="9930"/>
      <w:r>
        <w:rPr>
          <w:rtl/>
        </w:rPr>
        <w:t xml:space="preserve">כל </w:t>
      </w:r>
      <w:bookmarkStart w:id="9931" w:name="_ETM_Q21_234469"/>
      <w:bookmarkEnd w:id="9931"/>
      <w:r>
        <w:rPr>
          <w:rtl/>
        </w:rPr>
        <w:t xml:space="preserve">עוד </w:t>
      </w:r>
      <w:bookmarkStart w:id="9932" w:name="_ETM_Q21_234620"/>
      <w:bookmarkEnd w:id="9932"/>
      <w:r>
        <w:rPr>
          <w:rtl/>
        </w:rPr>
        <w:t xml:space="preserve">ממשלת </w:t>
      </w:r>
      <w:bookmarkStart w:id="9933" w:name="_ETM_Q21_235070"/>
      <w:bookmarkEnd w:id="9933"/>
      <w:r>
        <w:rPr>
          <w:rtl/>
        </w:rPr>
        <w:t xml:space="preserve">המחדל </w:t>
      </w:r>
      <w:bookmarkStart w:id="9934" w:name="_ETM_Q21_235579"/>
      <w:bookmarkEnd w:id="9934"/>
      <w:r>
        <w:rPr>
          <w:rtl/>
        </w:rPr>
        <w:t xml:space="preserve">נותרה </w:t>
      </w:r>
      <w:bookmarkStart w:id="9935" w:name="_ETM_Q21_236090"/>
      <w:bookmarkEnd w:id="9935"/>
      <w:r>
        <w:rPr>
          <w:rtl/>
        </w:rPr>
        <w:t xml:space="preserve">על </w:t>
      </w:r>
      <w:bookmarkStart w:id="9936" w:name="_ETM_Q21_236210"/>
      <w:bookmarkEnd w:id="9936"/>
      <w:r>
        <w:rPr>
          <w:rtl/>
        </w:rPr>
        <w:t xml:space="preserve">כנה </w:t>
      </w:r>
      <w:bookmarkStart w:id="9937" w:name="_ETM_Q21_237250"/>
      <w:bookmarkStart w:id="9938" w:name="_ETM_Q21_237340"/>
      <w:bookmarkEnd w:id="9937"/>
      <w:bookmarkEnd w:id="9938"/>
      <w:r>
        <w:rPr>
          <w:rFonts w:hint="cs"/>
          <w:rtl/>
        </w:rPr>
        <w:t>ו</w:t>
      </w:r>
      <w:r>
        <w:rPr>
          <w:rtl/>
        </w:rPr>
        <w:t xml:space="preserve">מובלת </w:t>
      </w:r>
      <w:bookmarkStart w:id="9939" w:name="_ETM_Q21_237850"/>
      <w:bookmarkEnd w:id="9939"/>
      <w:r>
        <w:rPr>
          <w:rFonts w:hint="cs"/>
          <w:rtl/>
        </w:rPr>
        <w:t xml:space="preserve">על ידי </w:t>
      </w:r>
      <w:bookmarkStart w:id="9940" w:name="_ETM_Q21_238270"/>
      <w:bookmarkEnd w:id="9940"/>
      <w:r>
        <w:rPr>
          <w:rtl/>
        </w:rPr>
        <w:t xml:space="preserve">קנאי </w:t>
      </w:r>
      <w:bookmarkStart w:id="9941" w:name="_ETM_Q21_239050"/>
      <w:bookmarkEnd w:id="9941"/>
      <w:r>
        <w:rPr>
          <w:rtl/>
        </w:rPr>
        <w:t xml:space="preserve">גוג </w:t>
      </w:r>
      <w:bookmarkStart w:id="9942" w:name="_ETM_Q21_239620"/>
      <w:bookmarkEnd w:id="9942"/>
      <w:r>
        <w:rPr>
          <w:rtl/>
        </w:rPr>
        <w:t>ומגוג</w:t>
      </w:r>
      <w:bookmarkStart w:id="9943" w:name="_ETM_Q21_240780"/>
      <w:bookmarkEnd w:id="9943"/>
      <w:r>
        <w:rPr>
          <w:rFonts w:hint="cs"/>
          <w:rtl/>
        </w:rPr>
        <w:t xml:space="preserve">, </w:t>
      </w:r>
      <w:bookmarkStart w:id="9944" w:name="_ETM_Q21_241109"/>
      <w:bookmarkEnd w:id="9944"/>
      <w:r>
        <w:rPr>
          <w:rtl/>
        </w:rPr>
        <w:t xml:space="preserve">לא </w:t>
      </w:r>
      <w:bookmarkStart w:id="9945" w:name="_ETM_Q21_241260"/>
      <w:bookmarkEnd w:id="9945"/>
      <w:r>
        <w:rPr>
          <w:rtl/>
        </w:rPr>
        <w:t xml:space="preserve">תהיה </w:t>
      </w:r>
      <w:bookmarkStart w:id="9946" w:name="_ETM_Q21_241530"/>
      <w:bookmarkEnd w:id="9946"/>
      <w:r>
        <w:rPr>
          <w:rtl/>
        </w:rPr>
        <w:t xml:space="preserve">תשובה </w:t>
      </w:r>
      <w:bookmarkStart w:id="9947" w:name="_ETM_Q21_242399"/>
      <w:bookmarkEnd w:id="9947"/>
      <w:r>
        <w:rPr>
          <w:rtl/>
        </w:rPr>
        <w:t xml:space="preserve">או </w:t>
      </w:r>
      <w:bookmarkStart w:id="9948" w:name="_ETM_Q21_242579"/>
      <w:bookmarkEnd w:id="9948"/>
      <w:r>
        <w:rPr>
          <w:rtl/>
        </w:rPr>
        <w:t>עסקה</w:t>
      </w:r>
      <w:r>
        <w:rPr>
          <w:rFonts w:hint="cs"/>
          <w:rtl/>
        </w:rPr>
        <w:t>,</w:t>
      </w:r>
      <w:r>
        <w:rPr>
          <w:rtl/>
        </w:rPr>
        <w:t xml:space="preserve"> </w:t>
      </w:r>
      <w:bookmarkStart w:id="9949" w:name="_ETM_Q21_243510"/>
      <w:bookmarkEnd w:id="9949"/>
      <w:r>
        <w:rPr>
          <w:rtl/>
        </w:rPr>
        <w:t xml:space="preserve">אלא </w:t>
      </w:r>
      <w:bookmarkStart w:id="9950" w:name="_ETM_Q21_243809"/>
      <w:bookmarkEnd w:id="9950"/>
      <w:r>
        <w:rPr>
          <w:rtl/>
        </w:rPr>
        <w:t xml:space="preserve">רק </w:t>
      </w:r>
      <w:bookmarkStart w:id="9951" w:name="_ETM_Q21_244550"/>
      <w:bookmarkEnd w:id="9951"/>
      <w:r>
        <w:rPr>
          <w:rtl/>
        </w:rPr>
        <w:t xml:space="preserve">הפקרה </w:t>
      </w:r>
      <w:bookmarkStart w:id="9952" w:name="_ETM_Q21_245720"/>
      <w:bookmarkEnd w:id="9952"/>
      <w:r>
        <w:rPr>
          <w:rtl/>
        </w:rPr>
        <w:t xml:space="preserve">מתמשכת </w:t>
      </w:r>
      <w:bookmarkStart w:id="9953" w:name="_ETM_Q21_247040"/>
      <w:bookmarkEnd w:id="9953"/>
      <w:r>
        <w:rPr>
          <w:rtl/>
        </w:rPr>
        <w:t xml:space="preserve">שאין </w:t>
      </w:r>
      <w:bookmarkStart w:id="9954" w:name="_ETM_Q21_247520"/>
      <w:bookmarkEnd w:id="9954"/>
      <w:r>
        <w:rPr>
          <w:rtl/>
        </w:rPr>
        <w:t xml:space="preserve">לה </w:t>
      </w:r>
      <w:bookmarkStart w:id="9955" w:name="_ETM_Q21_247640"/>
      <w:bookmarkEnd w:id="9955"/>
      <w:r>
        <w:rPr>
          <w:rtl/>
        </w:rPr>
        <w:t xml:space="preserve">תאריך </w:t>
      </w:r>
      <w:bookmarkStart w:id="9956" w:name="_ETM_Q21_248120"/>
      <w:bookmarkEnd w:id="9956"/>
      <w:r>
        <w:rPr>
          <w:rtl/>
        </w:rPr>
        <w:t>תפוגה</w:t>
      </w:r>
      <w:r>
        <w:rPr>
          <w:rFonts w:hint="cs"/>
          <w:rtl/>
        </w:rPr>
        <w:t>.</w:t>
      </w:r>
      <w:r>
        <w:rPr>
          <w:rtl/>
        </w:rPr>
        <w:t xml:space="preserve"> </w:t>
      </w:r>
      <w:bookmarkStart w:id="9957" w:name="_ETM_Q21_249939"/>
      <w:bookmarkEnd w:id="9957"/>
      <w:r>
        <w:rPr>
          <w:rtl/>
        </w:rPr>
        <w:t xml:space="preserve">וזאת </w:t>
      </w:r>
      <w:bookmarkStart w:id="9958" w:name="_ETM_Q21_250400"/>
      <w:bookmarkEnd w:id="9958"/>
      <w:r>
        <w:rPr>
          <w:rtl/>
        </w:rPr>
        <w:t xml:space="preserve">לא </w:t>
      </w:r>
      <w:bookmarkStart w:id="9959" w:name="_ETM_Q21_250730"/>
      <w:bookmarkEnd w:id="9959"/>
      <w:r>
        <w:rPr>
          <w:rtl/>
        </w:rPr>
        <w:t xml:space="preserve">הפוזיציה </w:t>
      </w:r>
      <w:bookmarkStart w:id="9960" w:name="_ETM_Q21_251420"/>
      <w:bookmarkEnd w:id="9960"/>
      <w:r>
        <w:rPr>
          <w:rtl/>
        </w:rPr>
        <w:t>שמדברת</w:t>
      </w:r>
      <w:r>
        <w:rPr>
          <w:rFonts w:hint="cs"/>
          <w:rtl/>
        </w:rPr>
        <w:t>,</w:t>
      </w:r>
      <w:r>
        <w:rPr>
          <w:rtl/>
        </w:rPr>
        <w:t xml:space="preserve"> </w:t>
      </w:r>
      <w:bookmarkStart w:id="9961" w:name="_ETM_Q21_252890"/>
      <w:bookmarkEnd w:id="9961"/>
      <w:r>
        <w:rPr>
          <w:rtl/>
        </w:rPr>
        <w:t xml:space="preserve">כי </w:t>
      </w:r>
      <w:bookmarkStart w:id="9962" w:name="_ETM_Q21_253100"/>
      <w:bookmarkEnd w:id="9962"/>
      <w:r>
        <w:rPr>
          <w:rtl/>
        </w:rPr>
        <w:t xml:space="preserve">אמרו </w:t>
      </w:r>
      <w:bookmarkStart w:id="9963" w:name="_ETM_Q21_253369"/>
      <w:bookmarkEnd w:id="9963"/>
      <w:r>
        <w:rPr>
          <w:rtl/>
        </w:rPr>
        <w:t xml:space="preserve">את </w:t>
      </w:r>
      <w:bookmarkStart w:id="9964" w:name="_ETM_Q21_253459"/>
      <w:bookmarkEnd w:id="9964"/>
      <w:r>
        <w:rPr>
          <w:rtl/>
        </w:rPr>
        <w:t xml:space="preserve">זה </w:t>
      </w:r>
      <w:bookmarkStart w:id="9965" w:name="_ETM_Q21_253500"/>
      <w:bookmarkEnd w:id="9965"/>
      <w:r>
        <w:rPr>
          <w:rtl/>
        </w:rPr>
        <w:t xml:space="preserve">בהתרסה </w:t>
      </w:r>
      <w:bookmarkStart w:id="9966" w:name="_ETM_Q21_254640"/>
      <w:bookmarkEnd w:id="9966"/>
      <w:r>
        <w:rPr>
          <w:rtl/>
        </w:rPr>
        <w:t xml:space="preserve">בן </w:t>
      </w:r>
      <w:bookmarkStart w:id="9967" w:name="_ETM_Q21_255000"/>
      <w:bookmarkEnd w:id="9967"/>
      <w:r>
        <w:rPr>
          <w:rtl/>
        </w:rPr>
        <w:t xml:space="preserve">גביר </w:t>
      </w:r>
      <w:bookmarkStart w:id="9968" w:name="_ETM_Q21_255450"/>
      <w:bookmarkEnd w:id="9968"/>
      <w:proofErr w:type="spellStart"/>
      <w:r>
        <w:rPr>
          <w:rtl/>
        </w:rPr>
        <w:t>וסמוטריץ</w:t>
      </w:r>
      <w:proofErr w:type="spellEnd"/>
      <w:r>
        <w:rPr>
          <w:rFonts w:hint="cs"/>
          <w:rtl/>
        </w:rPr>
        <w:t>',</w:t>
      </w:r>
      <w:r>
        <w:rPr>
          <w:rtl/>
        </w:rPr>
        <w:t xml:space="preserve"> </w:t>
      </w:r>
      <w:bookmarkStart w:id="9969" w:name="_ETM_Q21_256800"/>
      <w:bookmarkEnd w:id="9969"/>
      <w:r>
        <w:rPr>
          <w:rtl/>
        </w:rPr>
        <w:t xml:space="preserve">אמרו </w:t>
      </w:r>
      <w:bookmarkStart w:id="9970" w:name="_ETM_Q21_257160"/>
      <w:bookmarkEnd w:id="9970"/>
      <w:r>
        <w:rPr>
          <w:rtl/>
        </w:rPr>
        <w:t xml:space="preserve">את </w:t>
      </w:r>
      <w:bookmarkStart w:id="9971" w:name="_ETM_Q21_257250"/>
      <w:bookmarkEnd w:id="9971"/>
      <w:r>
        <w:rPr>
          <w:rtl/>
        </w:rPr>
        <w:t xml:space="preserve">זה </w:t>
      </w:r>
      <w:bookmarkStart w:id="9972" w:name="_ETM_Q21_257730"/>
      <w:bookmarkEnd w:id="9972"/>
      <w:r>
        <w:rPr>
          <w:rtl/>
        </w:rPr>
        <w:t xml:space="preserve">בכנות </w:t>
      </w:r>
      <w:bookmarkStart w:id="9973" w:name="_ETM_Q21_258780"/>
      <w:bookmarkEnd w:id="9973"/>
      <w:r>
        <w:rPr>
          <w:rtl/>
        </w:rPr>
        <w:t xml:space="preserve">האחראים </w:t>
      </w:r>
      <w:bookmarkStart w:id="9974" w:name="_ETM_Q21_259439"/>
      <w:bookmarkEnd w:id="9974"/>
      <w:r>
        <w:rPr>
          <w:rtl/>
        </w:rPr>
        <w:t>ל</w:t>
      </w:r>
      <w:bookmarkStart w:id="9975" w:name="_ETM_Q21_259560"/>
      <w:bookmarkEnd w:id="9975"/>
      <w:r>
        <w:rPr>
          <w:rtl/>
        </w:rPr>
        <w:t>משא</w:t>
      </w:r>
      <w:r>
        <w:rPr>
          <w:rFonts w:hint="cs"/>
          <w:rtl/>
        </w:rPr>
        <w:t xml:space="preserve"> </w:t>
      </w:r>
      <w:r>
        <w:rPr>
          <w:rtl/>
        </w:rPr>
        <w:t>ומתן</w:t>
      </w:r>
      <w:r>
        <w:rPr>
          <w:rFonts w:hint="cs"/>
          <w:rtl/>
        </w:rPr>
        <w:t>,</w:t>
      </w:r>
      <w:r>
        <w:rPr>
          <w:rtl/>
        </w:rPr>
        <w:t xml:space="preserve"> </w:t>
      </w:r>
      <w:bookmarkStart w:id="9976" w:name="_ETM_Q21_260920"/>
      <w:bookmarkEnd w:id="9976"/>
      <w:r>
        <w:rPr>
          <w:rtl/>
        </w:rPr>
        <w:t xml:space="preserve">אמר </w:t>
      </w:r>
      <w:bookmarkStart w:id="9977" w:name="_ETM_Q21_261400"/>
      <w:bookmarkEnd w:id="9977"/>
      <w:r>
        <w:rPr>
          <w:rtl/>
        </w:rPr>
        <w:t xml:space="preserve">את </w:t>
      </w:r>
      <w:bookmarkStart w:id="9978" w:name="_ETM_Q21_261520"/>
      <w:bookmarkEnd w:id="9978"/>
      <w:r>
        <w:rPr>
          <w:rtl/>
        </w:rPr>
        <w:t xml:space="preserve">זה </w:t>
      </w:r>
      <w:bookmarkStart w:id="9979" w:name="_ETM_Q21_262030"/>
      <w:bookmarkEnd w:id="9979"/>
      <w:r>
        <w:rPr>
          <w:rtl/>
        </w:rPr>
        <w:t xml:space="preserve">בגסות </w:t>
      </w:r>
      <w:bookmarkStart w:id="9980" w:name="_ETM_Q21_263350"/>
      <w:bookmarkEnd w:id="9980"/>
      <w:r>
        <w:rPr>
          <w:rtl/>
        </w:rPr>
        <w:t xml:space="preserve">ראש </w:t>
      </w:r>
      <w:bookmarkStart w:id="9981" w:name="_ETM_Q21_263709"/>
      <w:bookmarkEnd w:id="9981"/>
      <w:proofErr w:type="spellStart"/>
      <w:r>
        <w:rPr>
          <w:rtl/>
        </w:rPr>
        <w:t>המל"ל</w:t>
      </w:r>
      <w:proofErr w:type="spellEnd"/>
      <w:r>
        <w:rPr>
          <w:rFonts w:hint="cs"/>
          <w:rtl/>
        </w:rPr>
        <w:t>,</w:t>
      </w:r>
      <w:r>
        <w:rPr>
          <w:rtl/>
        </w:rPr>
        <w:t xml:space="preserve"> </w:t>
      </w:r>
      <w:bookmarkStart w:id="9982" w:name="_ETM_Q21_264819"/>
      <w:bookmarkEnd w:id="9982"/>
      <w:r>
        <w:rPr>
          <w:rtl/>
        </w:rPr>
        <w:t xml:space="preserve">אומרים </w:t>
      </w:r>
      <w:bookmarkStart w:id="9983" w:name="_ETM_Q21_265270"/>
      <w:bookmarkEnd w:id="9983"/>
      <w:r>
        <w:rPr>
          <w:rtl/>
        </w:rPr>
        <w:t xml:space="preserve">את </w:t>
      </w:r>
      <w:bookmarkStart w:id="9984" w:name="_ETM_Q21_265390"/>
      <w:bookmarkEnd w:id="9984"/>
      <w:r>
        <w:rPr>
          <w:rtl/>
        </w:rPr>
        <w:t xml:space="preserve">זה </w:t>
      </w:r>
      <w:bookmarkStart w:id="9985" w:name="_ETM_Q21_265740"/>
      <w:bookmarkEnd w:id="9985"/>
      <w:r>
        <w:rPr>
          <w:rtl/>
        </w:rPr>
        <w:t xml:space="preserve">חלק </w:t>
      </w:r>
      <w:bookmarkStart w:id="9986" w:name="_ETM_Q21_266130"/>
      <w:bookmarkEnd w:id="9986"/>
      <w:r>
        <w:rPr>
          <w:rtl/>
        </w:rPr>
        <w:t xml:space="preserve">מחברי </w:t>
      </w:r>
      <w:bookmarkStart w:id="9987" w:name="_ETM_Q21_266610"/>
      <w:bookmarkEnd w:id="9987"/>
      <w:r>
        <w:rPr>
          <w:rtl/>
        </w:rPr>
        <w:t>הקבינט</w:t>
      </w:r>
      <w:r>
        <w:rPr>
          <w:rFonts w:hint="cs"/>
          <w:rtl/>
        </w:rPr>
        <w:t>,</w:t>
      </w:r>
      <w:r>
        <w:rPr>
          <w:rtl/>
        </w:rPr>
        <w:t xml:space="preserve"> </w:t>
      </w:r>
      <w:bookmarkStart w:id="9988" w:name="_ETM_Q21_267920"/>
      <w:bookmarkEnd w:id="9988"/>
      <w:r>
        <w:rPr>
          <w:rtl/>
        </w:rPr>
        <w:t xml:space="preserve">אנשים </w:t>
      </w:r>
      <w:bookmarkStart w:id="9989" w:name="_ETM_Q21_268700"/>
      <w:bookmarkEnd w:id="9989"/>
      <w:r>
        <w:rPr>
          <w:rtl/>
        </w:rPr>
        <w:t xml:space="preserve">עם </w:t>
      </w:r>
      <w:bookmarkStart w:id="9990" w:name="_ETM_Q21_269150"/>
      <w:bookmarkEnd w:id="9990"/>
      <w:r>
        <w:rPr>
          <w:rtl/>
        </w:rPr>
        <w:t xml:space="preserve">כוונות </w:t>
      </w:r>
      <w:bookmarkStart w:id="9991" w:name="_ETM_Q21_269659"/>
      <w:bookmarkEnd w:id="9991"/>
      <w:r>
        <w:rPr>
          <w:rtl/>
        </w:rPr>
        <w:t xml:space="preserve">טובות </w:t>
      </w:r>
      <w:bookmarkStart w:id="9992" w:name="_ETM_Q21_269990"/>
      <w:bookmarkEnd w:id="9992"/>
      <w:r>
        <w:rPr>
          <w:rtl/>
        </w:rPr>
        <w:t xml:space="preserve">ששוב </w:t>
      </w:r>
      <w:bookmarkStart w:id="9993" w:name="_ETM_Q21_271010"/>
      <w:bookmarkEnd w:id="9993"/>
      <w:r>
        <w:rPr>
          <w:rtl/>
        </w:rPr>
        <w:t xml:space="preserve">נוצלו </w:t>
      </w:r>
      <w:bookmarkStart w:id="9994" w:name="_ETM_Q21_271550"/>
      <w:bookmarkEnd w:id="9994"/>
      <w:r>
        <w:rPr>
          <w:rtl/>
        </w:rPr>
        <w:t>לרעה</w:t>
      </w:r>
      <w:r>
        <w:rPr>
          <w:rFonts w:hint="cs"/>
          <w:rtl/>
        </w:rPr>
        <w:t>,</w:t>
      </w:r>
      <w:r>
        <w:rPr>
          <w:rtl/>
        </w:rPr>
        <w:t xml:space="preserve"> </w:t>
      </w:r>
      <w:bookmarkStart w:id="9995" w:name="_ETM_Q21_273380"/>
      <w:bookmarkEnd w:id="9995"/>
      <w:r>
        <w:rPr>
          <w:rtl/>
        </w:rPr>
        <w:t>ו</w:t>
      </w:r>
      <w:bookmarkStart w:id="9996" w:name="_ETM_Q21_274369"/>
      <w:bookmarkEnd w:id="9996"/>
      <w:r>
        <w:rPr>
          <w:rtl/>
        </w:rPr>
        <w:t xml:space="preserve">אמר </w:t>
      </w:r>
      <w:bookmarkStart w:id="9997" w:name="_ETM_Q21_274790"/>
      <w:bookmarkEnd w:id="9997"/>
      <w:r>
        <w:rPr>
          <w:rtl/>
        </w:rPr>
        <w:t xml:space="preserve">את </w:t>
      </w:r>
      <w:bookmarkStart w:id="9998" w:name="_ETM_Q21_274909"/>
      <w:bookmarkEnd w:id="9998"/>
      <w:r>
        <w:rPr>
          <w:rtl/>
        </w:rPr>
        <w:t xml:space="preserve">זה </w:t>
      </w:r>
      <w:bookmarkStart w:id="9999" w:name="_ETM_Q21_275030"/>
      <w:bookmarkEnd w:id="9999"/>
      <w:r>
        <w:rPr>
          <w:rtl/>
        </w:rPr>
        <w:t xml:space="preserve">השבוע </w:t>
      </w:r>
      <w:bookmarkStart w:id="10000" w:name="_ETM_Q21_275930"/>
      <w:bookmarkEnd w:id="10000"/>
      <w:r>
        <w:rPr>
          <w:rtl/>
        </w:rPr>
        <w:t xml:space="preserve">גם </w:t>
      </w:r>
      <w:bookmarkStart w:id="10001" w:name="_ETM_Q21_276230"/>
      <w:bookmarkEnd w:id="10001"/>
      <w:r>
        <w:rPr>
          <w:rtl/>
        </w:rPr>
        <w:t xml:space="preserve">נשיא </w:t>
      </w:r>
      <w:bookmarkStart w:id="10002" w:name="_ETM_Q21_276650"/>
      <w:bookmarkEnd w:id="10002"/>
      <w:r>
        <w:rPr>
          <w:rtl/>
        </w:rPr>
        <w:t xml:space="preserve">ארצות </w:t>
      </w:r>
      <w:bookmarkStart w:id="10003" w:name="_ETM_Q21_277040"/>
      <w:bookmarkEnd w:id="10003"/>
      <w:r>
        <w:rPr>
          <w:rtl/>
        </w:rPr>
        <w:t>הברית</w:t>
      </w:r>
      <w:r>
        <w:rPr>
          <w:rFonts w:hint="cs"/>
          <w:rtl/>
        </w:rPr>
        <w:t xml:space="preserve"> ג'ו </w:t>
      </w:r>
      <w:proofErr w:type="spellStart"/>
      <w:r>
        <w:rPr>
          <w:rFonts w:hint="cs"/>
          <w:rtl/>
        </w:rPr>
        <w:t>ביידן</w:t>
      </w:r>
      <w:proofErr w:type="spellEnd"/>
      <w:r>
        <w:rPr>
          <w:rFonts w:hint="cs"/>
          <w:rtl/>
        </w:rPr>
        <w:t>.</w:t>
      </w:r>
      <w:bookmarkStart w:id="10004" w:name="_ETM_Q21_277700"/>
      <w:bookmarkStart w:id="10005" w:name="_ETM_Q21_279590"/>
      <w:bookmarkStart w:id="10006" w:name="_ETM_Q21_280010"/>
      <w:bookmarkEnd w:id="10004"/>
      <w:bookmarkEnd w:id="10005"/>
      <w:bookmarkEnd w:id="10006"/>
      <w:r>
        <w:rPr>
          <w:rFonts w:hint="cs"/>
          <w:rtl/>
        </w:rPr>
        <w:t xml:space="preserve"> </w:t>
      </w:r>
      <w:proofErr w:type="spellStart"/>
      <w:r>
        <w:rPr>
          <w:rFonts w:hint="cs"/>
          <w:rtl/>
        </w:rPr>
        <w:t>ביידן</w:t>
      </w:r>
      <w:bookmarkStart w:id="10007" w:name="_ETM_Q21_280000"/>
      <w:bookmarkEnd w:id="10007"/>
      <w:proofErr w:type="spellEnd"/>
      <w:r>
        <w:rPr>
          <w:rFonts w:hint="cs"/>
          <w:rtl/>
        </w:rPr>
        <w:t xml:space="preserve"> </w:t>
      </w:r>
      <w:r>
        <w:rPr>
          <w:rtl/>
        </w:rPr>
        <w:t xml:space="preserve">עשה </w:t>
      </w:r>
      <w:bookmarkStart w:id="10008" w:name="_ETM_Q21_280280"/>
      <w:bookmarkEnd w:id="10008"/>
      <w:r>
        <w:rPr>
          <w:rtl/>
        </w:rPr>
        <w:t xml:space="preserve">את </w:t>
      </w:r>
      <w:bookmarkStart w:id="10009" w:name="_ETM_Q21_280369"/>
      <w:bookmarkEnd w:id="10009"/>
      <w:r>
        <w:rPr>
          <w:rtl/>
        </w:rPr>
        <w:t xml:space="preserve">מה </w:t>
      </w:r>
      <w:bookmarkStart w:id="10010" w:name="_ETM_Q21_280490"/>
      <w:bookmarkEnd w:id="10010"/>
      <w:r>
        <w:rPr>
          <w:rtl/>
        </w:rPr>
        <w:t xml:space="preserve">שנתניהו </w:t>
      </w:r>
      <w:bookmarkStart w:id="10011" w:name="_ETM_Q21_281090"/>
      <w:bookmarkEnd w:id="10011"/>
      <w:r>
        <w:rPr>
          <w:rtl/>
        </w:rPr>
        <w:t xml:space="preserve">מסרב </w:t>
      </w:r>
      <w:bookmarkStart w:id="10012" w:name="_ETM_Q21_281540"/>
      <w:bookmarkEnd w:id="10012"/>
      <w:r>
        <w:rPr>
          <w:rtl/>
        </w:rPr>
        <w:t xml:space="preserve">לעשות </w:t>
      </w:r>
      <w:bookmarkStart w:id="10013" w:name="_ETM_Q21_281930"/>
      <w:bookmarkEnd w:id="10013"/>
      <w:r>
        <w:rPr>
          <w:rtl/>
        </w:rPr>
        <w:t>כבר</w:t>
      </w:r>
      <w:r>
        <w:rPr>
          <w:rFonts w:hint="cs"/>
          <w:rtl/>
        </w:rPr>
        <w:t xml:space="preserve"> שמונה</w:t>
      </w:r>
      <w:bookmarkStart w:id="10014" w:name="_ETM_Q21_282170"/>
      <w:bookmarkEnd w:id="10014"/>
      <w:r>
        <w:rPr>
          <w:rtl/>
        </w:rPr>
        <w:t xml:space="preserve"> </w:t>
      </w:r>
      <w:bookmarkStart w:id="10015" w:name="_ETM_Q21_282650"/>
      <w:bookmarkEnd w:id="10015"/>
      <w:r>
        <w:rPr>
          <w:rtl/>
        </w:rPr>
        <w:t>חודשים</w:t>
      </w:r>
      <w:r>
        <w:rPr>
          <w:rFonts w:hint="cs"/>
          <w:rtl/>
        </w:rPr>
        <w:t xml:space="preserve"> –</w:t>
      </w:r>
      <w:r>
        <w:rPr>
          <w:rtl/>
        </w:rPr>
        <w:t xml:space="preserve"> </w:t>
      </w:r>
      <w:bookmarkStart w:id="10016" w:name="_ETM_Q21_284009"/>
      <w:bookmarkEnd w:id="10016"/>
      <w:r>
        <w:rPr>
          <w:rtl/>
        </w:rPr>
        <w:t xml:space="preserve">הוא </w:t>
      </w:r>
      <w:bookmarkStart w:id="10017" w:name="_ETM_Q21_284159"/>
      <w:bookmarkEnd w:id="10017"/>
      <w:r>
        <w:rPr>
          <w:rtl/>
        </w:rPr>
        <w:t>הב</w:t>
      </w:r>
      <w:r>
        <w:rPr>
          <w:rFonts w:hint="cs"/>
          <w:rtl/>
        </w:rPr>
        <w:t>ה</w:t>
      </w:r>
      <w:r>
        <w:rPr>
          <w:rtl/>
        </w:rPr>
        <w:t xml:space="preserve">יר </w:t>
      </w:r>
      <w:bookmarkStart w:id="10018" w:name="_ETM_Q21_285289"/>
      <w:bookmarkEnd w:id="10018"/>
      <w:r>
        <w:rPr>
          <w:rtl/>
        </w:rPr>
        <w:t xml:space="preserve">שהצלת </w:t>
      </w:r>
      <w:bookmarkStart w:id="10019" w:name="_ETM_Q21_286159"/>
      <w:bookmarkEnd w:id="10019"/>
      <w:r>
        <w:rPr>
          <w:rtl/>
        </w:rPr>
        <w:t xml:space="preserve">חיי </w:t>
      </w:r>
      <w:bookmarkStart w:id="10020" w:name="_ETM_Q21_286549"/>
      <w:bookmarkEnd w:id="10020"/>
      <w:r>
        <w:rPr>
          <w:rtl/>
        </w:rPr>
        <w:t xml:space="preserve">החטופים </w:t>
      </w:r>
      <w:bookmarkStart w:id="10021" w:name="_ETM_Q21_287240"/>
      <w:bookmarkEnd w:id="10021"/>
      <w:r>
        <w:rPr>
          <w:rtl/>
        </w:rPr>
        <w:t xml:space="preserve">היא </w:t>
      </w:r>
      <w:bookmarkStart w:id="10022" w:name="_ETM_Q21_287329"/>
      <w:bookmarkEnd w:id="10022"/>
      <w:r>
        <w:rPr>
          <w:rtl/>
        </w:rPr>
        <w:t xml:space="preserve">המטרה </w:t>
      </w:r>
      <w:bookmarkStart w:id="10023" w:name="_ETM_Q21_288200"/>
      <w:bookmarkEnd w:id="10023"/>
      <w:r>
        <w:rPr>
          <w:rtl/>
        </w:rPr>
        <w:t xml:space="preserve">הראשונה </w:t>
      </w:r>
      <w:bookmarkStart w:id="10024" w:name="_ETM_Q21_288979"/>
      <w:bookmarkEnd w:id="10024"/>
      <w:r>
        <w:rPr>
          <w:rtl/>
        </w:rPr>
        <w:t>במעלה</w:t>
      </w:r>
      <w:r>
        <w:rPr>
          <w:rFonts w:hint="cs"/>
          <w:rtl/>
        </w:rPr>
        <w:t>,</w:t>
      </w:r>
      <w:r>
        <w:rPr>
          <w:rtl/>
        </w:rPr>
        <w:t xml:space="preserve"> </w:t>
      </w:r>
      <w:bookmarkStart w:id="10025" w:name="_ETM_Q21_290520"/>
      <w:bookmarkEnd w:id="10025"/>
      <w:r>
        <w:rPr>
          <w:rtl/>
        </w:rPr>
        <w:t xml:space="preserve">ודיבר </w:t>
      </w:r>
      <w:bookmarkStart w:id="10026" w:name="_ETM_Q21_291150"/>
      <w:bookmarkEnd w:id="10026"/>
      <w:r>
        <w:rPr>
          <w:rtl/>
        </w:rPr>
        <w:t xml:space="preserve">על </w:t>
      </w:r>
      <w:bookmarkStart w:id="10027" w:name="_ETM_Q21_291270"/>
      <w:bookmarkEnd w:id="10027"/>
      <w:r>
        <w:rPr>
          <w:rtl/>
        </w:rPr>
        <w:t xml:space="preserve">היום </w:t>
      </w:r>
      <w:bookmarkStart w:id="10028" w:name="_ETM_Q21_292000"/>
      <w:bookmarkEnd w:id="10028"/>
      <w:r>
        <w:rPr>
          <w:rtl/>
        </w:rPr>
        <w:t xml:space="preserve">שאחרי </w:t>
      </w:r>
      <w:bookmarkStart w:id="10029" w:name="_ETM_Q21_292600"/>
      <w:bookmarkEnd w:id="10029"/>
      <w:r>
        <w:rPr>
          <w:rtl/>
        </w:rPr>
        <w:t>המלחמה</w:t>
      </w:r>
      <w:r>
        <w:rPr>
          <w:rFonts w:hint="cs"/>
          <w:rtl/>
        </w:rPr>
        <w:t>.</w:t>
      </w:r>
      <w:r>
        <w:rPr>
          <w:rtl/>
        </w:rPr>
        <w:t xml:space="preserve"> </w:t>
      </w:r>
      <w:bookmarkStart w:id="10030" w:name="_ETM_Q21_293870"/>
      <w:bookmarkEnd w:id="10030"/>
      <w:r>
        <w:rPr>
          <w:rtl/>
        </w:rPr>
        <w:t xml:space="preserve">הסיבה </w:t>
      </w:r>
      <w:bookmarkStart w:id="10031" w:name="_ETM_Q21_294560"/>
      <w:bookmarkEnd w:id="10031"/>
      <w:r>
        <w:rPr>
          <w:rtl/>
        </w:rPr>
        <w:t xml:space="preserve">שבגללה </w:t>
      </w:r>
      <w:bookmarkStart w:id="10032" w:name="_ETM_Q21_295130"/>
      <w:bookmarkEnd w:id="10032"/>
      <w:r>
        <w:rPr>
          <w:rtl/>
        </w:rPr>
        <w:t xml:space="preserve">לא </w:t>
      </w:r>
      <w:bookmarkStart w:id="10033" w:name="_ETM_Q21_295310"/>
      <w:bookmarkEnd w:id="10033"/>
      <w:r>
        <w:rPr>
          <w:rtl/>
        </w:rPr>
        <w:t xml:space="preserve">שמענו </w:t>
      </w:r>
      <w:bookmarkStart w:id="10034" w:name="_ETM_Q21_295820"/>
      <w:bookmarkEnd w:id="10034"/>
      <w:r>
        <w:rPr>
          <w:rtl/>
        </w:rPr>
        <w:t xml:space="preserve">את </w:t>
      </w:r>
      <w:bookmarkStart w:id="10035" w:name="_ETM_Q21_295940"/>
      <w:bookmarkEnd w:id="10035"/>
      <w:r>
        <w:rPr>
          <w:rtl/>
        </w:rPr>
        <w:t xml:space="preserve">הדברים </w:t>
      </w:r>
      <w:bookmarkStart w:id="10036" w:name="_ETM_Q21_296420"/>
      <w:bookmarkEnd w:id="10036"/>
      <w:r>
        <w:rPr>
          <w:rtl/>
        </w:rPr>
        <w:t>האל</w:t>
      </w:r>
      <w:r w:rsidR="006C557C">
        <w:rPr>
          <w:rFonts w:hint="cs"/>
          <w:rtl/>
        </w:rPr>
        <w:t>ה</w:t>
      </w:r>
      <w:r>
        <w:rPr>
          <w:rtl/>
        </w:rPr>
        <w:t xml:space="preserve"> </w:t>
      </w:r>
      <w:bookmarkStart w:id="10037" w:name="_ETM_Q21_297140"/>
      <w:bookmarkEnd w:id="10037"/>
      <w:r>
        <w:rPr>
          <w:rtl/>
        </w:rPr>
        <w:t xml:space="preserve">מראש </w:t>
      </w:r>
      <w:bookmarkStart w:id="10038" w:name="_ETM_Q21_297590"/>
      <w:bookmarkEnd w:id="10038"/>
      <w:r>
        <w:rPr>
          <w:rtl/>
        </w:rPr>
        <w:t xml:space="preserve">הממשלה </w:t>
      </w:r>
      <w:bookmarkStart w:id="10039" w:name="_ETM_Q21_298310"/>
      <w:bookmarkEnd w:id="10039"/>
      <w:r>
        <w:rPr>
          <w:rtl/>
        </w:rPr>
        <w:t xml:space="preserve">שלנו </w:t>
      </w:r>
      <w:bookmarkStart w:id="10040" w:name="_ETM_Q21_299740"/>
      <w:bookmarkEnd w:id="10040"/>
      <w:r>
        <w:rPr>
          <w:rtl/>
        </w:rPr>
        <w:t xml:space="preserve">היא </w:t>
      </w:r>
      <w:bookmarkStart w:id="10041" w:name="_ETM_Q21_300399"/>
      <w:bookmarkEnd w:id="10041"/>
      <w:r>
        <w:rPr>
          <w:rtl/>
        </w:rPr>
        <w:t xml:space="preserve">בגלל </w:t>
      </w:r>
      <w:bookmarkStart w:id="10042" w:name="_ETM_Q21_300850"/>
      <w:bookmarkEnd w:id="10042"/>
      <w:r>
        <w:rPr>
          <w:rtl/>
        </w:rPr>
        <w:t xml:space="preserve">שהוא </w:t>
      </w:r>
      <w:bookmarkStart w:id="10043" w:name="_ETM_Q21_301060"/>
      <w:bookmarkEnd w:id="10043"/>
      <w:r>
        <w:rPr>
          <w:rtl/>
        </w:rPr>
        <w:t>מפחד</w:t>
      </w:r>
      <w:r>
        <w:rPr>
          <w:rFonts w:hint="cs"/>
          <w:rtl/>
        </w:rPr>
        <w:t>.</w:t>
      </w:r>
      <w:r>
        <w:rPr>
          <w:rtl/>
        </w:rPr>
        <w:t xml:space="preserve"> </w:t>
      </w:r>
      <w:bookmarkStart w:id="10044" w:name="_ETM_Q21_301600"/>
      <w:bookmarkStart w:id="10045" w:name="_ETM_Q21_302770"/>
      <w:bookmarkEnd w:id="10044"/>
      <w:bookmarkEnd w:id="10045"/>
      <w:r>
        <w:rPr>
          <w:rtl/>
        </w:rPr>
        <w:t xml:space="preserve">דעתם </w:t>
      </w:r>
      <w:bookmarkStart w:id="10046" w:name="_ETM_Q21_303250"/>
      <w:bookmarkEnd w:id="10046"/>
      <w:r>
        <w:rPr>
          <w:rtl/>
        </w:rPr>
        <w:t xml:space="preserve">של </w:t>
      </w:r>
      <w:bookmarkStart w:id="10047" w:name="_ETM_Q21_303460"/>
      <w:bookmarkEnd w:id="10047"/>
      <w:r>
        <w:rPr>
          <w:rtl/>
        </w:rPr>
        <w:t xml:space="preserve">בן </w:t>
      </w:r>
      <w:bookmarkStart w:id="10048" w:name="_ETM_Q21_303759"/>
      <w:bookmarkEnd w:id="10048"/>
      <w:r>
        <w:rPr>
          <w:rtl/>
        </w:rPr>
        <w:t>גביר</w:t>
      </w:r>
      <w:r>
        <w:rPr>
          <w:rFonts w:hint="cs"/>
          <w:rtl/>
        </w:rPr>
        <w:t>,</w:t>
      </w:r>
      <w:r>
        <w:rPr>
          <w:rtl/>
        </w:rPr>
        <w:t xml:space="preserve"> </w:t>
      </w:r>
      <w:bookmarkStart w:id="10049" w:name="_ETM_Q21_304609"/>
      <w:bookmarkEnd w:id="10049"/>
      <w:r>
        <w:rPr>
          <w:rtl/>
        </w:rPr>
        <w:t xml:space="preserve">סון </w:t>
      </w:r>
      <w:bookmarkStart w:id="10050" w:name="_ETM_Q21_304999"/>
      <w:bookmarkEnd w:id="10050"/>
      <w:r>
        <w:rPr>
          <w:rtl/>
        </w:rPr>
        <w:t>הר</w:t>
      </w:r>
      <w:r>
        <w:rPr>
          <w:rFonts w:hint="cs"/>
          <w:rtl/>
        </w:rPr>
        <w:t xml:space="preserve"> </w:t>
      </w:r>
      <w:r>
        <w:rPr>
          <w:rtl/>
        </w:rPr>
        <w:t>מלך</w:t>
      </w:r>
      <w:r>
        <w:rPr>
          <w:rFonts w:hint="cs"/>
          <w:rtl/>
        </w:rPr>
        <w:t>,</w:t>
      </w:r>
      <w:r>
        <w:rPr>
          <w:rtl/>
        </w:rPr>
        <w:t xml:space="preserve"> </w:t>
      </w:r>
      <w:bookmarkStart w:id="10051" w:name="_ETM_Q21_306209"/>
      <w:bookmarkEnd w:id="10051"/>
      <w:r>
        <w:rPr>
          <w:rtl/>
        </w:rPr>
        <w:t xml:space="preserve">צבי </w:t>
      </w:r>
      <w:bookmarkStart w:id="10052" w:name="_ETM_Q21_306509"/>
      <w:bookmarkEnd w:id="10052"/>
      <w:r>
        <w:rPr>
          <w:rtl/>
        </w:rPr>
        <w:t>סוכות</w:t>
      </w:r>
      <w:r w:rsidR="006C557C">
        <w:rPr>
          <w:rFonts w:hint="cs"/>
          <w:rtl/>
        </w:rPr>
        <w:t>,</w:t>
      </w:r>
      <w:r>
        <w:rPr>
          <w:rFonts w:hint="cs"/>
          <w:rtl/>
        </w:rPr>
        <w:t xml:space="preserve"> עדיין </w:t>
      </w:r>
      <w:bookmarkStart w:id="10053" w:name="_ETM_Q21_308510"/>
      <w:bookmarkEnd w:id="10053"/>
      <w:r>
        <w:rPr>
          <w:rtl/>
        </w:rPr>
        <w:t xml:space="preserve">חשובה </w:t>
      </w:r>
      <w:bookmarkStart w:id="10054" w:name="_ETM_Q21_309230"/>
      <w:bookmarkEnd w:id="10054"/>
      <w:r>
        <w:rPr>
          <w:rtl/>
        </w:rPr>
        <w:t xml:space="preserve">לנתניהו </w:t>
      </w:r>
      <w:bookmarkStart w:id="10055" w:name="_ETM_Q21_309980"/>
      <w:bookmarkEnd w:id="10055"/>
      <w:r>
        <w:rPr>
          <w:rtl/>
        </w:rPr>
        <w:t xml:space="preserve">הרבה </w:t>
      </w:r>
      <w:bookmarkStart w:id="10056" w:name="_ETM_Q21_310349"/>
      <w:bookmarkEnd w:id="10056"/>
      <w:r>
        <w:rPr>
          <w:rtl/>
        </w:rPr>
        <w:t xml:space="preserve">יותר </w:t>
      </w:r>
      <w:bookmarkStart w:id="10057" w:name="_ETM_Q21_310739"/>
      <w:bookmarkEnd w:id="10057"/>
      <w:r>
        <w:rPr>
          <w:rtl/>
        </w:rPr>
        <w:t xml:space="preserve">ממה </w:t>
      </w:r>
      <w:bookmarkStart w:id="10058" w:name="_ETM_Q21_311010"/>
      <w:bookmarkEnd w:id="10058"/>
      <w:r>
        <w:rPr>
          <w:rtl/>
        </w:rPr>
        <w:t xml:space="preserve">שחושבות </w:t>
      </w:r>
      <w:bookmarkStart w:id="10059" w:name="_ETM_Q21_312190"/>
      <w:bookmarkEnd w:id="10059"/>
      <w:r>
        <w:rPr>
          <w:rtl/>
        </w:rPr>
        <w:t>משפחת</w:t>
      </w:r>
      <w:r>
        <w:rPr>
          <w:rFonts w:hint="cs"/>
          <w:rtl/>
        </w:rPr>
        <w:t xml:space="preserve"> </w:t>
      </w:r>
      <w:proofErr w:type="spellStart"/>
      <w:r>
        <w:rPr>
          <w:rtl/>
        </w:rPr>
        <w:t>צנגאוקר</w:t>
      </w:r>
      <w:proofErr w:type="spellEnd"/>
      <w:r>
        <w:rPr>
          <w:rtl/>
        </w:rPr>
        <w:t>, משפחת גת, משפחת ארגמני</w:t>
      </w:r>
      <w:r w:rsidRPr="006907E1">
        <w:rPr>
          <w:rtl/>
        </w:rPr>
        <w:t xml:space="preserve"> או יתר 121 משפחות החטופים והחטופות</w:t>
      </w:r>
      <w:r>
        <w:rPr>
          <w:rFonts w:hint="cs"/>
          <w:rtl/>
        </w:rPr>
        <w:t>.</w:t>
      </w:r>
    </w:p>
    <w:p w:rsidR="004409CC" w:rsidRDefault="004409CC" w:rsidP="00715DC3">
      <w:pPr>
        <w:rPr>
          <w:rtl/>
        </w:rPr>
      </w:pPr>
    </w:p>
    <w:p w:rsidR="004409CC" w:rsidRDefault="004409CC" w:rsidP="006C557C">
      <w:pPr>
        <w:rPr>
          <w:rtl/>
        </w:rPr>
      </w:pPr>
      <w:bookmarkStart w:id="10060" w:name="_ETM_Q21_320610"/>
      <w:bookmarkStart w:id="10061" w:name="_ETM_Q21_323160"/>
      <w:bookmarkEnd w:id="10060"/>
      <w:bookmarkEnd w:id="10061"/>
      <w:r>
        <w:rPr>
          <w:rtl/>
        </w:rPr>
        <w:t xml:space="preserve">רק </w:t>
      </w:r>
      <w:bookmarkStart w:id="10062" w:name="_ETM_Q21_324240"/>
      <w:bookmarkEnd w:id="10062"/>
      <w:r>
        <w:rPr>
          <w:rtl/>
        </w:rPr>
        <w:t xml:space="preserve">כשיהיה </w:t>
      </w:r>
      <w:bookmarkStart w:id="10063" w:name="_ETM_Q21_324810"/>
      <w:bookmarkStart w:id="10064" w:name="_ETM_Q21_325560"/>
      <w:bookmarkEnd w:id="10063"/>
      <w:bookmarkEnd w:id="10064"/>
      <w:r>
        <w:rPr>
          <w:rtl/>
        </w:rPr>
        <w:t xml:space="preserve">תאריך </w:t>
      </w:r>
      <w:bookmarkStart w:id="10065" w:name="_ETM_Q21_326070"/>
      <w:bookmarkEnd w:id="10065"/>
      <w:r>
        <w:rPr>
          <w:rtl/>
        </w:rPr>
        <w:t xml:space="preserve">לבחירות </w:t>
      </w:r>
      <w:bookmarkStart w:id="10066" w:name="_ETM_Q21_327040"/>
      <w:bookmarkEnd w:id="10066"/>
      <w:r>
        <w:rPr>
          <w:rtl/>
        </w:rPr>
        <w:t>–</w:t>
      </w:r>
      <w:r>
        <w:rPr>
          <w:rFonts w:hint="cs"/>
          <w:rtl/>
        </w:rPr>
        <w:t xml:space="preserve"> </w:t>
      </w:r>
      <w:r>
        <w:rPr>
          <w:rtl/>
        </w:rPr>
        <w:t xml:space="preserve">שימו </w:t>
      </w:r>
      <w:bookmarkStart w:id="10067" w:name="_ETM_Q21_327489"/>
      <w:bookmarkEnd w:id="10067"/>
      <w:r>
        <w:rPr>
          <w:rtl/>
        </w:rPr>
        <w:t xml:space="preserve">לב </w:t>
      </w:r>
      <w:bookmarkStart w:id="10068" w:name="_ETM_Q21_327730"/>
      <w:bookmarkEnd w:id="10068"/>
      <w:r>
        <w:rPr>
          <w:rtl/>
        </w:rPr>
        <w:t xml:space="preserve">לזה </w:t>
      </w:r>
      <w:bookmarkStart w:id="10069" w:name="_ETM_Q21_329069"/>
      <w:bookmarkEnd w:id="10069"/>
      <w:r>
        <w:rPr>
          <w:rtl/>
        </w:rPr>
        <w:t>–</w:t>
      </w:r>
      <w:r>
        <w:rPr>
          <w:rFonts w:hint="cs"/>
          <w:rtl/>
        </w:rPr>
        <w:t xml:space="preserve"> </w:t>
      </w:r>
      <w:bookmarkStart w:id="10070" w:name="_ETM_Q21_330000"/>
      <w:bookmarkEnd w:id="10070"/>
      <w:r>
        <w:rPr>
          <w:rFonts w:hint="cs"/>
          <w:rtl/>
        </w:rPr>
        <w:t>רק כשי</w:t>
      </w:r>
      <w:r>
        <w:rPr>
          <w:rtl/>
        </w:rPr>
        <w:t xml:space="preserve">היה </w:t>
      </w:r>
      <w:bookmarkStart w:id="10071" w:name="_ETM_Q21_329909"/>
      <w:bookmarkEnd w:id="10071"/>
      <w:r>
        <w:rPr>
          <w:rtl/>
        </w:rPr>
        <w:t xml:space="preserve">תאריך </w:t>
      </w:r>
      <w:bookmarkStart w:id="10072" w:name="_ETM_Q21_330540"/>
      <w:bookmarkEnd w:id="10072"/>
      <w:r>
        <w:rPr>
          <w:rtl/>
        </w:rPr>
        <w:t>לבחירות</w:t>
      </w:r>
      <w:r>
        <w:rPr>
          <w:rFonts w:hint="cs"/>
          <w:rtl/>
        </w:rPr>
        <w:t>,</w:t>
      </w:r>
      <w:r>
        <w:rPr>
          <w:rtl/>
        </w:rPr>
        <w:t xml:space="preserve"> </w:t>
      </w:r>
      <w:bookmarkStart w:id="10073" w:name="_ETM_Q21_331730"/>
      <w:bookmarkEnd w:id="10073"/>
      <w:r>
        <w:rPr>
          <w:rtl/>
        </w:rPr>
        <w:t xml:space="preserve">פתאום </w:t>
      </w:r>
      <w:bookmarkStart w:id="10074" w:name="_ETM_Q21_332629"/>
      <w:bookmarkEnd w:id="10074"/>
      <w:r>
        <w:rPr>
          <w:rtl/>
        </w:rPr>
        <w:t xml:space="preserve">נתניהו </w:t>
      </w:r>
      <w:bookmarkStart w:id="10075" w:name="_ETM_Q21_333260"/>
      <w:bookmarkEnd w:id="10075"/>
      <w:r>
        <w:rPr>
          <w:rFonts w:hint="cs"/>
          <w:rtl/>
        </w:rPr>
        <w:t xml:space="preserve">יפסיק לרצות </w:t>
      </w:r>
      <w:bookmarkStart w:id="10076" w:name="_ETM_Q21_333590"/>
      <w:bookmarkStart w:id="10077" w:name="_ETM_Q21_333769"/>
      <w:bookmarkStart w:id="10078" w:name="_ETM_Q21_334459"/>
      <w:bookmarkEnd w:id="10076"/>
      <w:bookmarkEnd w:id="10077"/>
      <w:bookmarkEnd w:id="10078"/>
      <w:r>
        <w:rPr>
          <w:rFonts w:hint="cs"/>
          <w:rtl/>
        </w:rPr>
        <w:t>ר</w:t>
      </w:r>
      <w:r>
        <w:rPr>
          <w:rtl/>
        </w:rPr>
        <w:t xml:space="preserve">ק </w:t>
      </w:r>
      <w:bookmarkStart w:id="10079" w:name="_ETM_Q21_334760"/>
      <w:bookmarkEnd w:id="10079"/>
      <w:r>
        <w:rPr>
          <w:rtl/>
        </w:rPr>
        <w:t xml:space="preserve">את </w:t>
      </w:r>
      <w:bookmarkStart w:id="10080" w:name="_ETM_Q21_334940"/>
      <w:bookmarkEnd w:id="10080"/>
      <w:r>
        <w:rPr>
          <w:rtl/>
        </w:rPr>
        <w:t>הבי</w:t>
      </w:r>
      <w:r>
        <w:rPr>
          <w:rFonts w:hint="cs"/>
          <w:rtl/>
        </w:rPr>
        <w:t xml:space="preserve">יס, את הבייס </w:t>
      </w:r>
      <w:bookmarkStart w:id="10081" w:name="_ETM_Q21_336099"/>
      <w:bookmarkStart w:id="10082" w:name="_ETM_Q21_336220"/>
      <w:bookmarkStart w:id="10083" w:name="_ETM_Q21_336639"/>
      <w:bookmarkStart w:id="10084" w:name="_ETM_Q21_336769"/>
      <w:bookmarkEnd w:id="10081"/>
      <w:bookmarkEnd w:id="10082"/>
      <w:bookmarkEnd w:id="10083"/>
      <w:bookmarkEnd w:id="10084"/>
      <w:r>
        <w:rPr>
          <w:rFonts w:hint="cs"/>
          <w:rtl/>
        </w:rPr>
        <w:t>ה</w:t>
      </w:r>
      <w:r>
        <w:rPr>
          <w:rtl/>
        </w:rPr>
        <w:t xml:space="preserve">פוליטי </w:t>
      </w:r>
      <w:bookmarkStart w:id="10085" w:name="_ETM_Q21_337159"/>
      <w:bookmarkEnd w:id="10085"/>
      <w:r>
        <w:rPr>
          <w:rtl/>
        </w:rPr>
        <w:t xml:space="preserve">והקיצוני </w:t>
      </w:r>
      <w:bookmarkStart w:id="10086" w:name="_ETM_Q21_337819"/>
      <w:bookmarkEnd w:id="10086"/>
      <w:r>
        <w:rPr>
          <w:rtl/>
        </w:rPr>
        <w:t>שלו</w:t>
      </w:r>
      <w:r>
        <w:rPr>
          <w:rFonts w:hint="cs"/>
          <w:rtl/>
        </w:rPr>
        <w:t>,</w:t>
      </w:r>
      <w:r>
        <w:rPr>
          <w:rtl/>
        </w:rPr>
        <w:t xml:space="preserve"> </w:t>
      </w:r>
      <w:bookmarkStart w:id="10087" w:name="_ETM_Q21_338540"/>
      <w:bookmarkEnd w:id="10087"/>
      <w:r>
        <w:rPr>
          <w:rtl/>
        </w:rPr>
        <w:t xml:space="preserve">וינסה </w:t>
      </w:r>
      <w:bookmarkStart w:id="10088" w:name="_ETM_Q21_339199"/>
      <w:bookmarkEnd w:id="10088"/>
      <w:r>
        <w:rPr>
          <w:rtl/>
        </w:rPr>
        <w:t xml:space="preserve">שוב </w:t>
      </w:r>
      <w:bookmarkStart w:id="10089" w:name="_ETM_Q21_339590"/>
      <w:bookmarkEnd w:id="10089"/>
      <w:r>
        <w:rPr>
          <w:rtl/>
        </w:rPr>
        <w:t xml:space="preserve">לחזר </w:t>
      </w:r>
      <w:bookmarkStart w:id="10090" w:name="_ETM_Q21_340650"/>
      <w:bookmarkEnd w:id="10090"/>
      <w:r>
        <w:rPr>
          <w:rtl/>
        </w:rPr>
        <w:t xml:space="preserve">אחרי </w:t>
      </w:r>
      <w:bookmarkStart w:id="10091" w:name="_ETM_Q21_341160"/>
      <w:bookmarkEnd w:id="10091"/>
      <w:r>
        <w:rPr>
          <w:rtl/>
        </w:rPr>
        <w:t xml:space="preserve">כלל </w:t>
      </w:r>
      <w:bookmarkStart w:id="10092" w:name="_ETM_Q21_341550"/>
      <w:bookmarkEnd w:id="10092"/>
      <w:r>
        <w:rPr>
          <w:rFonts w:hint="cs"/>
          <w:rtl/>
        </w:rPr>
        <w:t>ה</w:t>
      </w:r>
      <w:r>
        <w:rPr>
          <w:rtl/>
        </w:rPr>
        <w:t xml:space="preserve">ציבור </w:t>
      </w:r>
      <w:bookmarkStart w:id="10093" w:name="_ETM_Q21_342030"/>
      <w:bookmarkEnd w:id="10093"/>
      <w:r>
        <w:rPr>
          <w:rtl/>
        </w:rPr>
        <w:t>הישראלי</w:t>
      </w:r>
      <w:r>
        <w:rPr>
          <w:rFonts w:hint="cs"/>
          <w:rtl/>
        </w:rPr>
        <w:t>.</w:t>
      </w:r>
      <w:r>
        <w:rPr>
          <w:rtl/>
        </w:rPr>
        <w:t xml:space="preserve"> </w:t>
      </w:r>
      <w:bookmarkStart w:id="10094" w:name="_ETM_Q21_343819"/>
      <w:bookmarkEnd w:id="10094"/>
      <w:r>
        <w:rPr>
          <w:rtl/>
        </w:rPr>
        <w:t xml:space="preserve">הפחד </w:t>
      </w:r>
      <w:bookmarkStart w:id="10095" w:name="_ETM_Q21_344450"/>
      <w:bookmarkEnd w:id="10095"/>
      <w:r>
        <w:rPr>
          <w:rtl/>
        </w:rPr>
        <w:t xml:space="preserve">שלו </w:t>
      </w:r>
      <w:bookmarkStart w:id="10096" w:name="_ETM_Q21_344720"/>
      <w:bookmarkEnd w:id="10096"/>
      <w:r>
        <w:rPr>
          <w:rtl/>
        </w:rPr>
        <w:t xml:space="preserve">מפני </w:t>
      </w:r>
      <w:bookmarkStart w:id="10097" w:name="_ETM_Q21_345110"/>
      <w:bookmarkEnd w:id="10097"/>
      <w:r>
        <w:rPr>
          <w:rtl/>
        </w:rPr>
        <w:t xml:space="preserve">החלפתו </w:t>
      </w:r>
      <w:bookmarkStart w:id="10098" w:name="_ETM_Q21_345980"/>
      <w:bookmarkEnd w:id="10098"/>
      <w:r>
        <w:rPr>
          <w:rtl/>
        </w:rPr>
        <w:t>י</w:t>
      </w:r>
      <w:r>
        <w:rPr>
          <w:rFonts w:hint="cs"/>
          <w:rtl/>
        </w:rPr>
        <w:t>דרבן אותו</w:t>
      </w:r>
      <w:bookmarkStart w:id="10099" w:name="_ETM_Q21_346400"/>
      <w:bookmarkStart w:id="10100" w:name="_ETM_Q21_346700"/>
      <w:bookmarkEnd w:id="10099"/>
      <w:bookmarkEnd w:id="10100"/>
      <w:r>
        <w:rPr>
          <w:rtl/>
        </w:rPr>
        <w:t xml:space="preserve"> </w:t>
      </w:r>
      <w:bookmarkStart w:id="10101" w:name="_ETM_Q21_347779"/>
      <w:bookmarkEnd w:id="10101"/>
      <w:r>
        <w:rPr>
          <w:rtl/>
        </w:rPr>
        <w:t xml:space="preserve">להיזכר </w:t>
      </w:r>
      <w:bookmarkStart w:id="10102" w:name="_ETM_Q21_348829"/>
      <w:bookmarkEnd w:id="10102"/>
      <w:r>
        <w:rPr>
          <w:rtl/>
        </w:rPr>
        <w:t xml:space="preserve">בחברה </w:t>
      </w:r>
      <w:bookmarkStart w:id="10103" w:name="_ETM_Q21_349309"/>
      <w:bookmarkEnd w:id="10103"/>
      <w:r>
        <w:rPr>
          <w:rtl/>
        </w:rPr>
        <w:t xml:space="preserve">הישראלית </w:t>
      </w:r>
      <w:bookmarkStart w:id="10104" w:name="_ETM_Q21_350209"/>
      <w:bookmarkEnd w:id="10104"/>
      <w:r>
        <w:rPr>
          <w:rtl/>
        </w:rPr>
        <w:t>של</w:t>
      </w:r>
      <w:r>
        <w:rPr>
          <w:rFonts w:hint="cs"/>
          <w:rtl/>
        </w:rPr>
        <w:t>א</w:t>
      </w:r>
      <w:r>
        <w:rPr>
          <w:rtl/>
        </w:rPr>
        <w:t xml:space="preserve"> </w:t>
      </w:r>
      <w:bookmarkStart w:id="10105" w:name="_ETM_Q21_350689"/>
      <w:bookmarkEnd w:id="10105"/>
      <w:r>
        <w:rPr>
          <w:rtl/>
        </w:rPr>
        <w:t xml:space="preserve">גרה </w:t>
      </w:r>
      <w:bookmarkStart w:id="10106" w:name="_ETM_Q21_350959"/>
      <w:bookmarkEnd w:id="10106"/>
      <w:r>
        <w:rPr>
          <w:rtl/>
        </w:rPr>
        <w:t>בגבעות</w:t>
      </w:r>
      <w:r>
        <w:rPr>
          <w:rFonts w:hint="cs"/>
          <w:rtl/>
        </w:rPr>
        <w:t>.</w:t>
      </w:r>
      <w:r>
        <w:rPr>
          <w:rtl/>
        </w:rPr>
        <w:t xml:space="preserve"> </w:t>
      </w:r>
      <w:bookmarkStart w:id="10107" w:name="_ETM_Q21_352200"/>
      <w:bookmarkEnd w:id="10107"/>
      <w:r>
        <w:rPr>
          <w:rtl/>
        </w:rPr>
        <w:t xml:space="preserve">פתאום </w:t>
      </w:r>
      <w:bookmarkStart w:id="10108" w:name="_ETM_Q21_352980"/>
      <w:bookmarkEnd w:id="10108"/>
      <w:r>
        <w:rPr>
          <w:rtl/>
        </w:rPr>
        <w:t xml:space="preserve">הוא </w:t>
      </w:r>
      <w:bookmarkStart w:id="10109" w:name="_ETM_Q21_353129"/>
      <w:bookmarkEnd w:id="10109"/>
      <w:r>
        <w:rPr>
          <w:rtl/>
        </w:rPr>
        <w:t xml:space="preserve">ייזכר </w:t>
      </w:r>
      <w:bookmarkStart w:id="10110" w:name="_ETM_Q21_353549"/>
      <w:bookmarkEnd w:id="10110"/>
      <w:r>
        <w:rPr>
          <w:rtl/>
        </w:rPr>
        <w:t xml:space="preserve">שצריך </w:t>
      </w:r>
      <w:bookmarkStart w:id="10111" w:name="_ETM_Q21_354569"/>
      <w:bookmarkEnd w:id="10111"/>
      <w:r>
        <w:rPr>
          <w:rtl/>
        </w:rPr>
        <w:t xml:space="preserve">לשחרר </w:t>
      </w:r>
      <w:bookmarkStart w:id="10112" w:name="_ETM_Q21_355079"/>
      <w:bookmarkEnd w:id="10112"/>
      <w:r>
        <w:rPr>
          <w:rtl/>
        </w:rPr>
        <w:t xml:space="preserve">את </w:t>
      </w:r>
      <w:bookmarkStart w:id="10113" w:name="_ETM_Q21_355169"/>
      <w:bookmarkEnd w:id="10113"/>
      <w:r>
        <w:rPr>
          <w:rtl/>
        </w:rPr>
        <w:t>כולם</w:t>
      </w:r>
      <w:r>
        <w:rPr>
          <w:rFonts w:hint="cs"/>
          <w:rtl/>
        </w:rPr>
        <w:t>;</w:t>
      </w:r>
      <w:r>
        <w:rPr>
          <w:rtl/>
        </w:rPr>
        <w:t xml:space="preserve"> </w:t>
      </w:r>
      <w:bookmarkStart w:id="10114" w:name="_ETM_Q21_356120"/>
      <w:bookmarkEnd w:id="10114"/>
      <w:r>
        <w:rPr>
          <w:rtl/>
        </w:rPr>
        <w:t xml:space="preserve">פתאום </w:t>
      </w:r>
      <w:bookmarkStart w:id="10115" w:name="_ETM_Q21_356569"/>
      <w:bookmarkEnd w:id="10115"/>
      <w:r>
        <w:rPr>
          <w:rtl/>
        </w:rPr>
        <w:t xml:space="preserve">הוא </w:t>
      </w:r>
      <w:bookmarkStart w:id="10116" w:name="_ETM_Q21_356659"/>
      <w:bookmarkEnd w:id="10116"/>
      <w:r>
        <w:rPr>
          <w:rtl/>
        </w:rPr>
        <w:t xml:space="preserve">ייזכר </w:t>
      </w:r>
      <w:bookmarkStart w:id="10117" w:name="_ETM_Q21_357439"/>
      <w:bookmarkEnd w:id="10117"/>
      <w:r>
        <w:rPr>
          <w:rtl/>
        </w:rPr>
        <w:t xml:space="preserve">לדאוג </w:t>
      </w:r>
      <w:bookmarkStart w:id="10118" w:name="_ETM_Q21_357859"/>
      <w:bookmarkEnd w:id="10118"/>
      <w:r>
        <w:rPr>
          <w:rtl/>
        </w:rPr>
        <w:t xml:space="preserve">לתושבי </w:t>
      </w:r>
      <w:bookmarkStart w:id="10119" w:name="_ETM_Q21_358340"/>
      <w:bookmarkEnd w:id="10119"/>
      <w:r>
        <w:rPr>
          <w:rtl/>
        </w:rPr>
        <w:t xml:space="preserve">הצפון </w:t>
      </w:r>
      <w:bookmarkStart w:id="10120" w:name="_ETM_Q21_359340"/>
      <w:bookmarkEnd w:id="10120"/>
      <w:r>
        <w:rPr>
          <w:rtl/>
        </w:rPr>
        <w:t xml:space="preserve">שחיים </w:t>
      </w:r>
      <w:bookmarkStart w:id="10121" w:name="_ETM_Q21_359910"/>
      <w:bookmarkEnd w:id="10121"/>
      <w:r>
        <w:rPr>
          <w:rtl/>
        </w:rPr>
        <w:t xml:space="preserve">כפליטים </w:t>
      </w:r>
      <w:bookmarkStart w:id="10122" w:name="_ETM_Q21_360600"/>
      <w:bookmarkEnd w:id="10122"/>
      <w:r>
        <w:rPr>
          <w:rtl/>
        </w:rPr>
        <w:t>בארצם</w:t>
      </w:r>
      <w:r>
        <w:rPr>
          <w:rFonts w:hint="cs"/>
          <w:rtl/>
        </w:rPr>
        <w:t xml:space="preserve">; פתאום </w:t>
      </w:r>
      <w:bookmarkStart w:id="10123" w:name="_ETM_Q21_360000"/>
      <w:bookmarkStart w:id="10124" w:name="_ETM_Q21_361870"/>
      <w:bookmarkStart w:id="10125" w:name="_ETM_Q21_362099"/>
      <w:bookmarkStart w:id="10126" w:name="_ETM_Q21_362340"/>
      <w:bookmarkEnd w:id="10123"/>
      <w:bookmarkEnd w:id="10124"/>
      <w:bookmarkEnd w:id="10125"/>
      <w:bookmarkEnd w:id="10126"/>
      <w:r>
        <w:rPr>
          <w:rtl/>
        </w:rPr>
        <w:t xml:space="preserve">הוא </w:t>
      </w:r>
      <w:bookmarkStart w:id="10127" w:name="_ETM_Q21_362459"/>
      <w:bookmarkEnd w:id="10127"/>
      <w:r>
        <w:rPr>
          <w:rtl/>
        </w:rPr>
        <w:t xml:space="preserve">ייזכר </w:t>
      </w:r>
      <w:bookmarkStart w:id="10128" w:name="_ETM_Q21_363599"/>
      <w:bookmarkEnd w:id="10128"/>
      <w:r>
        <w:rPr>
          <w:rtl/>
        </w:rPr>
        <w:t xml:space="preserve">בתושבי </w:t>
      </w:r>
      <w:bookmarkStart w:id="10129" w:name="_ETM_Q21_364200"/>
      <w:bookmarkEnd w:id="10129"/>
      <w:r>
        <w:rPr>
          <w:rtl/>
        </w:rPr>
        <w:t xml:space="preserve">הנגב </w:t>
      </w:r>
      <w:bookmarkStart w:id="10130" w:name="_ETM_Q21_364590"/>
      <w:bookmarkEnd w:id="10130"/>
      <w:r>
        <w:rPr>
          <w:rtl/>
        </w:rPr>
        <w:t>המערבי</w:t>
      </w:r>
      <w:r>
        <w:rPr>
          <w:rFonts w:hint="cs"/>
          <w:rtl/>
        </w:rPr>
        <w:t xml:space="preserve"> –</w:t>
      </w:r>
      <w:r>
        <w:rPr>
          <w:rtl/>
        </w:rPr>
        <w:t xml:space="preserve"> </w:t>
      </w:r>
      <w:bookmarkStart w:id="10131" w:name="_ETM_Q21_365159"/>
      <w:bookmarkEnd w:id="10131"/>
      <w:r>
        <w:rPr>
          <w:rtl/>
        </w:rPr>
        <w:t>הקיבוצים</w:t>
      </w:r>
      <w:r>
        <w:rPr>
          <w:rFonts w:hint="cs"/>
          <w:rtl/>
        </w:rPr>
        <w:t>,</w:t>
      </w:r>
      <w:r>
        <w:rPr>
          <w:rtl/>
        </w:rPr>
        <w:t xml:space="preserve"> </w:t>
      </w:r>
      <w:bookmarkStart w:id="10132" w:name="_ETM_Q21_365909"/>
      <w:bookmarkEnd w:id="10132"/>
      <w:r>
        <w:rPr>
          <w:rtl/>
        </w:rPr>
        <w:t>המושבים</w:t>
      </w:r>
      <w:r>
        <w:rPr>
          <w:rFonts w:hint="cs"/>
          <w:rtl/>
        </w:rPr>
        <w:t>,</w:t>
      </w:r>
      <w:r>
        <w:rPr>
          <w:rtl/>
        </w:rPr>
        <w:t xml:space="preserve"> </w:t>
      </w:r>
      <w:bookmarkStart w:id="10133" w:name="_ETM_Q21_366569"/>
      <w:bookmarkEnd w:id="10133"/>
      <w:r>
        <w:rPr>
          <w:rtl/>
        </w:rPr>
        <w:t xml:space="preserve">שדרות </w:t>
      </w:r>
      <w:bookmarkStart w:id="10134" w:name="_ETM_Q21_367200"/>
      <w:bookmarkEnd w:id="10134"/>
      <w:r>
        <w:rPr>
          <w:rFonts w:hint="cs"/>
          <w:rtl/>
        </w:rPr>
        <w:t>ו</w:t>
      </w:r>
      <w:r>
        <w:rPr>
          <w:rtl/>
        </w:rPr>
        <w:t>נתיבות</w:t>
      </w:r>
      <w:r>
        <w:rPr>
          <w:rFonts w:hint="cs"/>
          <w:rtl/>
        </w:rPr>
        <w:t>.</w:t>
      </w:r>
      <w:r>
        <w:rPr>
          <w:rtl/>
        </w:rPr>
        <w:t xml:space="preserve"> </w:t>
      </w:r>
      <w:bookmarkStart w:id="10135" w:name="_ETM_Q21_369249"/>
      <w:bookmarkEnd w:id="10135"/>
      <w:r>
        <w:rPr>
          <w:rtl/>
        </w:rPr>
        <w:t xml:space="preserve">בלי </w:t>
      </w:r>
      <w:bookmarkStart w:id="10136" w:name="_ETM_Q21_369579"/>
      <w:bookmarkEnd w:id="10136"/>
      <w:r>
        <w:rPr>
          <w:rtl/>
        </w:rPr>
        <w:t xml:space="preserve">בחירות </w:t>
      </w:r>
      <w:bookmarkStart w:id="10137" w:name="_ETM_Q21_370610"/>
      <w:bookmarkEnd w:id="10137"/>
      <w:r>
        <w:rPr>
          <w:rtl/>
        </w:rPr>
        <w:t xml:space="preserve">נקבל </w:t>
      </w:r>
      <w:bookmarkStart w:id="10138" w:name="_ETM_Q21_371150"/>
      <w:bookmarkEnd w:id="10138"/>
      <w:r>
        <w:rPr>
          <w:rtl/>
        </w:rPr>
        <w:t xml:space="preserve">פה </w:t>
      </w:r>
      <w:bookmarkStart w:id="10139" w:name="_ETM_Q21_371450"/>
      <w:bookmarkEnd w:id="10139"/>
      <w:r>
        <w:rPr>
          <w:rtl/>
        </w:rPr>
        <w:t xml:space="preserve">רק </w:t>
      </w:r>
      <w:bookmarkStart w:id="10140" w:name="_ETM_Q21_371870"/>
      <w:bookmarkEnd w:id="10140"/>
      <w:r>
        <w:rPr>
          <w:rtl/>
        </w:rPr>
        <w:t xml:space="preserve">עוד </w:t>
      </w:r>
      <w:bookmarkStart w:id="10141" w:name="_ETM_Q21_372410"/>
      <w:bookmarkEnd w:id="10141"/>
      <w:r>
        <w:rPr>
          <w:rtl/>
        </w:rPr>
        <w:t xml:space="preserve">מאותו </w:t>
      </w:r>
      <w:bookmarkStart w:id="10142" w:name="_ETM_Q21_372950"/>
      <w:bookmarkEnd w:id="10142"/>
      <w:r>
        <w:rPr>
          <w:rtl/>
        </w:rPr>
        <w:t>הדבר</w:t>
      </w:r>
      <w:r>
        <w:rPr>
          <w:rFonts w:hint="cs"/>
          <w:rtl/>
        </w:rPr>
        <w:t>:</w:t>
      </w:r>
      <w:r>
        <w:rPr>
          <w:rtl/>
        </w:rPr>
        <w:t xml:space="preserve"> </w:t>
      </w:r>
      <w:bookmarkStart w:id="10143" w:name="_ETM_Q21_374180"/>
      <w:bookmarkEnd w:id="10143"/>
      <w:r>
        <w:rPr>
          <w:rtl/>
        </w:rPr>
        <w:t>שכול</w:t>
      </w:r>
      <w:r>
        <w:rPr>
          <w:rFonts w:hint="cs"/>
          <w:rtl/>
        </w:rPr>
        <w:t>,</w:t>
      </w:r>
      <w:r>
        <w:rPr>
          <w:rtl/>
        </w:rPr>
        <w:t xml:space="preserve"> </w:t>
      </w:r>
      <w:bookmarkStart w:id="10144" w:name="_ETM_Q21_375279"/>
      <w:bookmarkEnd w:id="10144"/>
      <w:r>
        <w:rPr>
          <w:rtl/>
        </w:rPr>
        <w:t>חורבן</w:t>
      </w:r>
      <w:r>
        <w:rPr>
          <w:rFonts w:hint="cs"/>
          <w:rtl/>
        </w:rPr>
        <w:t>,</w:t>
      </w:r>
      <w:r>
        <w:rPr>
          <w:rtl/>
        </w:rPr>
        <w:t xml:space="preserve"> </w:t>
      </w:r>
      <w:bookmarkStart w:id="10145" w:name="_ETM_Q21_376560"/>
      <w:bookmarkEnd w:id="10145"/>
      <w:r>
        <w:rPr>
          <w:rtl/>
        </w:rPr>
        <w:t xml:space="preserve">מסמוס </w:t>
      </w:r>
      <w:bookmarkStart w:id="10146" w:name="_ETM_Q21_377919"/>
      <w:bookmarkEnd w:id="10146"/>
      <w:r>
        <w:rPr>
          <w:rtl/>
        </w:rPr>
        <w:t>ו</w:t>
      </w:r>
      <w:r>
        <w:rPr>
          <w:rFonts w:hint="cs"/>
          <w:rtl/>
        </w:rPr>
        <w:t>הפקרה.</w:t>
      </w:r>
      <w:bookmarkStart w:id="10147" w:name="_ETM_Q21_378389"/>
      <w:bookmarkStart w:id="10148" w:name="_ETM_Q21_378450"/>
      <w:bookmarkEnd w:id="10147"/>
      <w:bookmarkEnd w:id="10148"/>
      <w:r>
        <w:rPr>
          <w:rtl/>
        </w:rPr>
        <w:t xml:space="preserve"> </w:t>
      </w:r>
      <w:bookmarkStart w:id="10149" w:name="_ETM_Q21_380159"/>
      <w:bookmarkEnd w:id="10149"/>
      <w:r>
        <w:rPr>
          <w:rtl/>
        </w:rPr>
        <w:t xml:space="preserve">רק </w:t>
      </w:r>
      <w:bookmarkStart w:id="10150" w:name="_ETM_Q21_380430"/>
      <w:bookmarkEnd w:id="10150"/>
      <w:r>
        <w:rPr>
          <w:rtl/>
        </w:rPr>
        <w:t xml:space="preserve">בחירות </w:t>
      </w:r>
      <w:bookmarkStart w:id="10151" w:name="_ETM_Q21_380909"/>
      <w:bookmarkEnd w:id="10151"/>
      <w:r>
        <w:rPr>
          <w:rtl/>
        </w:rPr>
        <w:t xml:space="preserve">יביאו </w:t>
      </w:r>
      <w:bookmarkStart w:id="10152" w:name="_ETM_Q21_381330"/>
      <w:bookmarkEnd w:id="10152"/>
      <w:r>
        <w:rPr>
          <w:rtl/>
        </w:rPr>
        <w:t>ל</w:t>
      </w:r>
      <w:bookmarkStart w:id="10153" w:name="_ETM_Q21_381590"/>
      <w:bookmarkEnd w:id="10153"/>
      <w:r>
        <w:rPr>
          <w:rFonts w:hint="cs"/>
          <w:rtl/>
        </w:rPr>
        <w:t>עסקה</w:t>
      </w:r>
      <w:bookmarkStart w:id="10154" w:name="_ETM_Q21_382340"/>
      <w:bookmarkEnd w:id="10154"/>
      <w:r w:rsidR="006C557C">
        <w:rPr>
          <w:rFonts w:hint="cs"/>
          <w:rtl/>
        </w:rPr>
        <w:t>.</w:t>
      </w:r>
      <w:r>
        <w:rPr>
          <w:rFonts w:hint="cs"/>
          <w:rtl/>
        </w:rPr>
        <w:t xml:space="preserve"> ר</w:t>
      </w:r>
      <w:r>
        <w:rPr>
          <w:rtl/>
        </w:rPr>
        <w:t xml:space="preserve">ק </w:t>
      </w:r>
      <w:bookmarkStart w:id="10155" w:name="_ETM_Q21_382669"/>
      <w:bookmarkEnd w:id="10155"/>
      <w:r>
        <w:rPr>
          <w:rtl/>
        </w:rPr>
        <w:t xml:space="preserve">בחירות </w:t>
      </w:r>
      <w:bookmarkStart w:id="10156" w:name="_ETM_Q21_383269"/>
      <w:bookmarkEnd w:id="10156"/>
      <w:r>
        <w:rPr>
          <w:rtl/>
        </w:rPr>
        <w:t xml:space="preserve">יגרמו </w:t>
      </w:r>
      <w:bookmarkStart w:id="10157" w:name="_ETM_Q21_383750"/>
      <w:bookmarkEnd w:id="10157"/>
      <w:r>
        <w:rPr>
          <w:rtl/>
        </w:rPr>
        <w:t xml:space="preserve">לנתניהו </w:t>
      </w:r>
      <w:bookmarkStart w:id="10158" w:name="_ETM_Q21_384379"/>
      <w:bookmarkEnd w:id="10158"/>
      <w:r>
        <w:rPr>
          <w:rtl/>
        </w:rPr>
        <w:t xml:space="preserve">להעדיף </w:t>
      </w:r>
      <w:bookmarkStart w:id="10159" w:name="_ETM_Q21_385680"/>
      <w:bookmarkEnd w:id="10159"/>
      <w:r>
        <w:rPr>
          <w:rtl/>
        </w:rPr>
        <w:t xml:space="preserve">את </w:t>
      </w:r>
      <w:bookmarkStart w:id="10160" w:name="_ETM_Q21_386069"/>
      <w:bookmarkEnd w:id="10160"/>
      <w:r>
        <w:rPr>
          <w:rtl/>
        </w:rPr>
        <w:t xml:space="preserve">טובת </w:t>
      </w:r>
      <w:bookmarkStart w:id="10161" w:name="_ETM_Q21_386909"/>
      <w:bookmarkEnd w:id="10161"/>
      <w:r>
        <w:rPr>
          <w:rtl/>
        </w:rPr>
        <w:t xml:space="preserve">החברה </w:t>
      </w:r>
      <w:bookmarkStart w:id="10162" w:name="_ETM_Q21_388250"/>
      <w:bookmarkEnd w:id="10162"/>
      <w:r>
        <w:rPr>
          <w:rtl/>
        </w:rPr>
        <w:t xml:space="preserve">והמדינה </w:t>
      </w:r>
      <w:bookmarkStart w:id="10163" w:name="_ETM_Q21_389540"/>
      <w:bookmarkEnd w:id="10163"/>
      <w:r>
        <w:rPr>
          <w:rtl/>
        </w:rPr>
        <w:t xml:space="preserve">על </w:t>
      </w:r>
      <w:bookmarkStart w:id="10164" w:name="_ETM_Q21_389720"/>
      <w:bookmarkEnd w:id="10164"/>
      <w:r>
        <w:rPr>
          <w:rtl/>
        </w:rPr>
        <w:t xml:space="preserve">טובתו </w:t>
      </w:r>
      <w:bookmarkStart w:id="10165" w:name="_ETM_Q21_390650"/>
      <w:bookmarkEnd w:id="10165"/>
      <w:r>
        <w:rPr>
          <w:rtl/>
        </w:rPr>
        <w:t xml:space="preserve">הפוליטית </w:t>
      </w:r>
      <w:bookmarkStart w:id="10166" w:name="_ETM_Q21_391400"/>
      <w:bookmarkEnd w:id="10166"/>
      <w:r>
        <w:rPr>
          <w:rtl/>
        </w:rPr>
        <w:t>האישית</w:t>
      </w:r>
      <w:r>
        <w:rPr>
          <w:rFonts w:hint="cs"/>
          <w:rtl/>
        </w:rPr>
        <w:t>.</w:t>
      </w:r>
      <w:r>
        <w:rPr>
          <w:rtl/>
        </w:rPr>
        <w:t xml:space="preserve"> </w:t>
      </w:r>
      <w:bookmarkStart w:id="10167" w:name="_ETM_Q21_392389"/>
      <w:bookmarkEnd w:id="10167"/>
      <w:r>
        <w:rPr>
          <w:rtl/>
        </w:rPr>
        <w:t>בחירות</w:t>
      </w:r>
      <w:r w:rsidR="00E67818">
        <w:rPr>
          <w:rFonts w:hint="cs"/>
          <w:rtl/>
        </w:rPr>
        <w:t xml:space="preserve"> </w:t>
      </w:r>
      <w:bookmarkStart w:id="10168" w:name="_ETM_Q21_392870"/>
      <w:bookmarkEnd w:id="10168"/>
      <w:r>
        <w:rPr>
          <w:rtl/>
        </w:rPr>
        <w:t>עכשיו</w:t>
      </w:r>
      <w:r>
        <w:rPr>
          <w:rFonts w:hint="cs"/>
          <w:rtl/>
        </w:rPr>
        <w:t>.</w:t>
      </w:r>
    </w:p>
    <w:p w:rsidR="004409CC" w:rsidRDefault="004409CC" w:rsidP="00715DC3">
      <w:pPr>
        <w:rPr>
          <w:rtl/>
        </w:rPr>
      </w:pPr>
      <w:bookmarkStart w:id="10169" w:name="_ETM_Q21_391000"/>
      <w:bookmarkEnd w:id="10169"/>
    </w:p>
    <w:p w:rsidR="004409CC" w:rsidRDefault="004409CC" w:rsidP="00715DC3">
      <w:pPr>
        <w:pStyle w:val="af6"/>
        <w:keepNext/>
        <w:rPr>
          <w:rtl/>
        </w:rPr>
      </w:pPr>
      <w:r w:rsidRPr="006907E1">
        <w:rPr>
          <w:rStyle w:val="TagStyle"/>
          <w:rtl/>
        </w:rPr>
        <w:t xml:space="preserve"> &lt;&lt; יור &gt;&gt; </w:t>
      </w:r>
      <w:r>
        <w:rPr>
          <w:rtl/>
        </w:rPr>
        <w:t>היו"ר מאיר כהן:</w:t>
      </w:r>
      <w:r w:rsidRPr="006907E1">
        <w:rPr>
          <w:rStyle w:val="TagStyle"/>
          <w:rtl/>
        </w:rPr>
        <w:t xml:space="preserve"> &lt;&lt; יור &gt;&gt;</w:t>
      </w:r>
      <w:r>
        <w:rPr>
          <w:rtl/>
        </w:rPr>
        <w:t xml:space="preserve">  </w:t>
      </w:r>
    </w:p>
    <w:p w:rsidR="004409CC" w:rsidRDefault="004409CC" w:rsidP="00E67818">
      <w:pPr>
        <w:rPr>
          <w:rtl/>
        </w:rPr>
      </w:pPr>
    </w:p>
    <w:p w:rsidR="004409CC" w:rsidRDefault="004409CC" w:rsidP="00715DC3">
      <w:pPr>
        <w:rPr>
          <w:rtl/>
        </w:rPr>
      </w:pPr>
      <w:bookmarkStart w:id="10170" w:name="_ETM_Q21_392000"/>
      <w:bookmarkStart w:id="10171" w:name="_ETM_Q21_395260"/>
      <w:bookmarkEnd w:id="10170"/>
      <w:bookmarkEnd w:id="10171"/>
      <w:r>
        <w:rPr>
          <w:rtl/>
        </w:rPr>
        <w:t xml:space="preserve">תודה </w:t>
      </w:r>
      <w:bookmarkStart w:id="10172" w:name="_ETM_Q21_395529"/>
      <w:bookmarkEnd w:id="10172"/>
      <w:r>
        <w:rPr>
          <w:rtl/>
        </w:rPr>
        <w:t>רבה</w:t>
      </w:r>
      <w:r>
        <w:rPr>
          <w:rFonts w:hint="cs"/>
          <w:rtl/>
        </w:rPr>
        <w:t>,</w:t>
      </w:r>
      <w:r>
        <w:rPr>
          <w:rtl/>
        </w:rPr>
        <w:t xml:space="preserve"> </w:t>
      </w:r>
      <w:bookmarkStart w:id="10173" w:name="_ETM_Q21_395739"/>
      <w:bookmarkEnd w:id="10173"/>
      <w:r>
        <w:rPr>
          <w:rtl/>
        </w:rPr>
        <w:t>גברתי</w:t>
      </w:r>
      <w:r>
        <w:rPr>
          <w:rFonts w:hint="cs"/>
          <w:rtl/>
        </w:rPr>
        <w:t>.</w:t>
      </w:r>
      <w:r>
        <w:rPr>
          <w:rtl/>
        </w:rPr>
        <w:t xml:space="preserve"> </w:t>
      </w:r>
      <w:bookmarkStart w:id="10174" w:name="_ETM_Q21_396370"/>
      <w:bookmarkEnd w:id="10174"/>
      <w:r>
        <w:rPr>
          <w:rtl/>
        </w:rPr>
        <w:t xml:space="preserve">אני </w:t>
      </w:r>
      <w:bookmarkStart w:id="10175" w:name="_ETM_Q21_396819"/>
      <w:bookmarkEnd w:id="10175"/>
      <w:r>
        <w:rPr>
          <w:rtl/>
        </w:rPr>
        <w:t xml:space="preserve">מבקש </w:t>
      </w:r>
      <w:bookmarkStart w:id="10176" w:name="_ETM_Q21_397419"/>
      <w:bookmarkEnd w:id="10176"/>
      <w:r>
        <w:rPr>
          <w:rtl/>
        </w:rPr>
        <w:t>מהשר</w:t>
      </w:r>
      <w:r>
        <w:rPr>
          <w:rFonts w:hint="cs"/>
          <w:rtl/>
        </w:rPr>
        <w:t xml:space="preserve"> וסרלאוף</w:t>
      </w:r>
      <w:bookmarkStart w:id="10177" w:name="_ETM_Q21_397930"/>
      <w:bookmarkEnd w:id="10177"/>
      <w:r>
        <w:rPr>
          <w:rtl/>
        </w:rPr>
        <w:t xml:space="preserve"> </w:t>
      </w:r>
      <w:bookmarkStart w:id="10178" w:name="_ETM_Q21_398499"/>
      <w:bookmarkEnd w:id="10178"/>
      <w:r>
        <w:rPr>
          <w:rtl/>
        </w:rPr>
        <w:t xml:space="preserve">לעלות </w:t>
      </w:r>
      <w:bookmarkStart w:id="10179" w:name="_ETM_Q21_398889"/>
      <w:bookmarkEnd w:id="10179"/>
      <w:r>
        <w:rPr>
          <w:rtl/>
        </w:rPr>
        <w:t xml:space="preserve">לסכם </w:t>
      </w:r>
      <w:bookmarkStart w:id="10180" w:name="_ETM_Q21_399309"/>
      <w:bookmarkEnd w:id="10180"/>
      <w:r>
        <w:rPr>
          <w:rtl/>
        </w:rPr>
        <w:t xml:space="preserve">את </w:t>
      </w:r>
      <w:bookmarkStart w:id="10181" w:name="_ETM_Q21_399370"/>
      <w:bookmarkEnd w:id="10181"/>
      <w:r>
        <w:rPr>
          <w:rtl/>
        </w:rPr>
        <w:t>הדיון</w:t>
      </w:r>
      <w:r>
        <w:rPr>
          <w:rFonts w:hint="cs"/>
          <w:rtl/>
        </w:rPr>
        <w:t>,</w:t>
      </w:r>
      <w:r>
        <w:rPr>
          <w:rtl/>
        </w:rPr>
        <w:t xml:space="preserve"> </w:t>
      </w:r>
      <w:bookmarkStart w:id="10182" w:name="_ETM_Q21_399730"/>
      <w:bookmarkEnd w:id="10182"/>
      <w:r>
        <w:rPr>
          <w:rtl/>
        </w:rPr>
        <w:t xml:space="preserve">ונעבור </w:t>
      </w:r>
      <w:bookmarkStart w:id="10183" w:name="_ETM_Q21_400120"/>
      <w:bookmarkEnd w:id="10183"/>
      <w:r>
        <w:rPr>
          <w:rtl/>
        </w:rPr>
        <w:t>להצבעה</w:t>
      </w:r>
      <w:r>
        <w:rPr>
          <w:rFonts w:hint="cs"/>
          <w:rtl/>
        </w:rPr>
        <w:t>.</w:t>
      </w:r>
      <w:bookmarkStart w:id="10184" w:name="_ETM_Q21_405970"/>
      <w:bookmarkStart w:id="10185" w:name="_ETM_Q21_408790"/>
      <w:bookmarkStart w:id="10186" w:name="_ETM_Q21_418770"/>
      <w:bookmarkStart w:id="10187" w:name="_ETM_Q21_422269"/>
      <w:bookmarkEnd w:id="10184"/>
      <w:bookmarkEnd w:id="10185"/>
      <w:bookmarkEnd w:id="10186"/>
      <w:bookmarkEnd w:id="10187"/>
    </w:p>
    <w:p w:rsidR="004409CC" w:rsidRDefault="004409CC" w:rsidP="00715DC3">
      <w:pPr>
        <w:rPr>
          <w:rtl/>
        </w:rPr>
      </w:pPr>
    </w:p>
    <w:p w:rsidR="004409CC" w:rsidRDefault="004409CC" w:rsidP="00715DC3">
      <w:pPr>
        <w:pStyle w:val="af5"/>
        <w:keepNext/>
        <w:rPr>
          <w:rtl/>
        </w:rPr>
      </w:pPr>
      <w:bookmarkStart w:id="10188" w:name="ET_interruption_6156_16"/>
      <w:r w:rsidRPr="00116AA2">
        <w:rPr>
          <w:rStyle w:val="TagStyle"/>
          <w:rtl/>
        </w:rPr>
        <w:t xml:space="preserve"> &lt;&lt; קריאה &gt;&gt; </w:t>
      </w:r>
      <w:r>
        <w:rPr>
          <w:rtl/>
        </w:rPr>
        <w:t>גלעד קריב (העבודה):</w:t>
      </w:r>
      <w:r w:rsidRPr="00116AA2">
        <w:rPr>
          <w:rStyle w:val="TagStyle"/>
          <w:rtl/>
        </w:rPr>
        <w:t xml:space="preserve"> &lt;&lt; קריאה &gt;&gt;</w:t>
      </w:r>
      <w:r>
        <w:rPr>
          <w:rtl/>
        </w:rPr>
        <w:t xml:space="preserve">  </w:t>
      </w:r>
      <w:bookmarkEnd w:id="10188"/>
    </w:p>
    <w:p w:rsidR="004409CC" w:rsidRDefault="004409CC" w:rsidP="00E67818">
      <w:pPr>
        <w:rPr>
          <w:rtl/>
        </w:rPr>
      </w:pPr>
    </w:p>
    <w:p w:rsidR="004409CC" w:rsidRDefault="004409CC" w:rsidP="00715DC3">
      <w:pPr>
        <w:rPr>
          <w:rtl/>
        </w:rPr>
      </w:pPr>
      <w:r>
        <w:rPr>
          <w:rFonts w:hint="cs"/>
          <w:rtl/>
        </w:rPr>
        <w:t xml:space="preserve">השר </w:t>
      </w:r>
      <w:bookmarkStart w:id="10189" w:name="_ETM_Q21_400000"/>
      <w:bookmarkEnd w:id="10189"/>
      <w:r>
        <w:rPr>
          <w:rFonts w:hint="cs"/>
          <w:rtl/>
        </w:rPr>
        <w:t xml:space="preserve">וסרלאוף, אולי תסביר לי למה לא רציתם </w:t>
      </w:r>
      <w:r w:rsidRPr="00755628">
        <w:rPr>
          <w:rFonts w:hint="cs"/>
          <w:rtl/>
        </w:rPr>
        <w:t>לשמוע את משפחות החטופים? הסיעה היחידה בכנסת שלא מזמינה אותן לדבר.</w:t>
      </w:r>
    </w:p>
    <w:p w:rsidR="004409CC" w:rsidRDefault="004409CC" w:rsidP="00715DC3">
      <w:pPr>
        <w:rPr>
          <w:rtl/>
        </w:rPr>
      </w:pPr>
    </w:p>
    <w:p w:rsidR="004409CC" w:rsidRDefault="004409CC" w:rsidP="00715DC3">
      <w:pPr>
        <w:pStyle w:val="af5"/>
        <w:keepNext/>
        <w:rPr>
          <w:rtl/>
        </w:rPr>
      </w:pPr>
      <w:bookmarkStart w:id="10190" w:name="ET_interruption_5783_54"/>
      <w:r w:rsidRPr="00755628">
        <w:rPr>
          <w:rStyle w:val="TagStyle"/>
          <w:rtl/>
        </w:rPr>
        <w:t xml:space="preserve"> &lt;&lt; קריאה &gt;&gt; </w:t>
      </w:r>
      <w:r>
        <w:rPr>
          <w:rtl/>
        </w:rPr>
        <w:t>מירב כהן (יש עתיד):</w:t>
      </w:r>
      <w:r w:rsidRPr="00755628">
        <w:rPr>
          <w:rStyle w:val="TagStyle"/>
          <w:rtl/>
        </w:rPr>
        <w:t xml:space="preserve"> &lt;&lt; קריאה &gt;&gt;</w:t>
      </w:r>
      <w:r>
        <w:rPr>
          <w:rtl/>
        </w:rPr>
        <w:t xml:space="preserve">   </w:t>
      </w:r>
      <w:bookmarkEnd w:id="10190"/>
    </w:p>
    <w:p w:rsidR="004409CC" w:rsidRDefault="004409CC" w:rsidP="00E67818">
      <w:pPr>
        <w:rPr>
          <w:rtl/>
        </w:rPr>
      </w:pPr>
    </w:p>
    <w:p w:rsidR="004409CC" w:rsidRDefault="004409CC" w:rsidP="00715DC3">
      <w:pPr>
        <w:rPr>
          <w:rtl/>
        </w:rPr>
      </w:pPr>
      <w:r>
        <w:rPr>
          <w:rFonts w:hint="cs"/>
          <w:rtl/>
        </w:rPr>
        <w:t>מי עוד?</w:t>
      </w:r>
    </w:p>
    <w:p w:rsidR="004409CC" w:rsidRDefault="004409CC" w:rsidP="00715DC3">
      <w:pPr>
        <w:rPr>
          <w:rtl/>
        </w:rPr>
      </w:pPr>
    </w:p>
    <w:p w:rsidR="004409CC" w:rsidRDefault="004409CC" w:rsidP="00715DC3">
      <w:pPr>
        <w:pStyle w:val="af5"/>
        <w:keepNext/>
        <w:rPr>
          <w:rtl/>
        </w:rPr>
      </w:pPr>
      <w:bookmarkStart w:id="10191" w:name="ET_interruption_6156_55"/>
      <w:r w:rsidRPr="00755628">
        <w:rPr>
          <w:rStyle w:val="TagStyle"/>
          <w:rtl/>
        </w:rPr>
        <w:t xml:space="preserve"> &lt;&lt; קריאה &gt;&gt; </w:t>
      </w:r>
      <w:r>
        <w:rPr>
          <w:rtl/>
        </w:rPr>
        <w:t>גלעד קריב (העבודה):</w:t>
      </w:r>
      <w:r w:rsidRPr="00755628">
        <w:rPr>
          <w:rStyle w:val="TagStyle"/>
          <w:rtl/>
        </w:rPr>
        <w:t xml:space="preserve"> &lt;&lt; קריאה &gt;&gt;</w:t>
      </w:r>
      <w:r>
        <w:rPr>
          <w:rtl/>
        </w:rPr>
        <w:t xml:space="preserve">   </w:t>
      </w:r>
      <w:bookmarkEnd w:id="10191"/>
    </w:p>
    <w:p w:rsidR="004409CC" w:rsidRDefault="004409CC" w:rsidP="00E67818">
      <w:pPr>
        <w:rPr>
          <w:rtl/>
        </w:rPr>
      </w:pPr>
    </w:p>
    <w:p w:rsidR="004409CC" w:rsidRPr="00755628" w:rsidRDefault="004409CC" w:rsidP="00715DC3">
      <w:pPr>
        <w:rPr>
          <w:rtl/>
        </w:rPr>
      </w:pPr>
      <w:r>
        <w:rPr>
          <w:rFonts w:hint="cs"/>
          <w:rtl/>
        </w:rPr>
        <w:t>אה, הליכוד. סליחה.</w:t>
      </w:r>
    </w:p>
    <w:p w:rsidR="004409CC" w:rsidRDefault="004409CC" w:rsidP="00715DC3">
      <w:pPr>
        <w:rPr>
          <w:rtl/>
        </w:rPr>
      </w:pPr>
      <w:bookmarkStart w:id="10192" w:name="_ETM_Q21_411000"/>
      <w:bookmarkEnd w:id="10192"/>
    </w:p>
    <w:p w:rsidR="004409CC" w:rsidRDefault="004409CC" w:rsidP="00715DC3">
      <w:pPr>
        <w:pStyle w:val="af6"/>
        <w:keepNext/>
        <w:rPr>
          <w:rtl/>
        </w:rPr>
      </w:pPr>
      <w:bookmarkStart w:id="10193" w:name="ET_yor_6597_53"/>
      <w:r w:rsidRPr="007B4E5E">
        <w:rPr>
          <w:rStyle w:val="TagStyle"/>
          <w:rtl/>
        </w:rPr>
        <w:t xml:space="preserve"> &lt;&lt; יור &gt;&gt; </w:t>
      </w:r>
      <w:r>
        <w:rPr>
          <w:rtl/>
        </w:rPr>
        <w:t>היו"ר מאיר כהן:</w:t>
      </w:r>
      <w:r w:rsidRPr="007B4E5E">
        <w:rPr>
          <w:rStyle w:val="TagStyle"/>
          <w:rtl/>
        </w:rPr>
        <w:t xml:space="preserve"> &lt;&lt; יור &gt;&gt;</w:t>
      </w:r>
      <w:r>
        <w:rPr>
          <w:rtl/>
        </w:rPr>
        <w:t xml:space="preserve">   </w:t>
      </w:r>
      <w:bookmarkEnd w:id="10193"/>
    </w:p>
    <w:p w:rsidR="004409CC" w:rsidRDefault="004409CC" w:rsidP="00E67818">
      <w:pPr>
        <w:rPr>
          <w:rtl/>
        </w:rPr>
      </w:pPr>
    </w:p>
    <w:p w:rsidR="004409CC" w:rsidRPr="007B4E5E" w:rsidRDefault="004409CC" w:rsidP="00715DC3">
      <w:pPr>
        <w:rPr>
          <w:rtl/>
        </w:rPr>
      </w:pPr>
      <w:bookmarkStart w:id="10194" w:name="_ETM_Q21_413000"/>
      <w:bookmarkEnd w:id="10194"/>
      <w:r>
        <w:rPr>
          <w:rtl/>
        </w:rPr>
        <w:t>בבקשה</w:t>
      </w:r>
      <w:r>
        <w:rPr>
          <w:rFonts w:hint="cs"/>
          <w:rtl/>
        </w:rPr>
        <w:t>,</w:t>
      </w:r>
      <w:r>
        <w:rPr>
          <w:rtl/>
        </w:rPr>
        <w:t xml:space="preserve"> </w:t>
      </w:r>
      <w:bookmarkStart w:id="10195" w:name="_ETM_Q21_419250"/>
      <w:bookmarkEnd w:id="10195"/>
      <w:r>
        <w:rPr>
          <w:rtl/>
        </w:rPr>
        <w:t>אדוני</w:t>
      </w:r>
      <w:r>
        <w:rPr>
          <w:rFonts w:hint="cs"/>
          <w:rtl/>
        </w:rPr>
        <w:t>.</w:t>
      </w:r>
    </w:p>
    <w:p w:rsidR="004409CC" w:rsidRDefault="004409CC" w:rsidP="00715DC3">
      <w:pPr>
        <w:rPr>
          <w:rtl/>
        </w:rPr>
      </w:pPr>
      <w:bookmarkStart w:id="10196" w:name="_ETM_Q21_422000"/>
      <w:bookmarkEnd w:id="10196"/>
    </w:p>
    <w:p w:rsidR="004409CC" w:rsidRDefault="004409CC" w:rsidP="00715DC3">
      <w:pPr>
        <w:pStyle w:val="a4"/>
        <w:keepNext/>
        <w:rPr>
          <w:rtl/>
        </w:rPr>
      </w:pPr>
      <w:bookmarkStart w:id="10197" w:name="ET_speaker_6532_6"/>
      <w:r w:rsidRPr="00116AA2">
        <w:rPr>
          <w:rStyle w:val="TagStyle"/>
          <w:rtl/>
        </w:rPr>
        <w:t xml:space="preserve"> &lt;&lt; דובר &gt;&gt; </w:t>
      </w:r>
      <w:bookmarkStart w:id="10198" w:name="_Toc168348899"/>
      <w:bookmarkStart w:id="10199" w:name="_Toc168348991"/>
      <w:bookmarkStart w:id="10200" w:name="_Toc168349465"/>
      <w:bookmarkStart w:id="10201" w:name="_Toc188981697"/>
      <w:r>
        <w:rPr>
          <w:rtl/>
        </w:rPr>
        <w:t>שר הנגב, הגליל והחוסן הלאומי יצחק שמעון וסרלאוף:</w:t>
      </w:r>
      <w:bookmarkEnd w:id="10198"/>
      <w:bookmarkEnd w:id="10199"/>
      <w:bookmarkEnd w:id="10200"/>
      <w:bookmarkEnd w:id="10201"/>
      <w:r w:rsidRPr="00116AA2">
        <w:rPr>
          <w:rStyle w:val="TagStyle"/>
          <w:rtl/>
        </w:rPr>
        <w:t xml:space="preserve"> &lt;&lt; דובר &gt;&gt;</w:t>
      </w:r>
      <w:r>
        <w:rPr>
          <w:rtl/>
        </w:rPr>
        <w:t xml:space="preserve">  </w:t>
      </w:r>
      <w:bookmarkEnd w:id="10197"/>
    </w:p>
    <w:p w:rsidR="004409CC" w:rsidRDefault="004409CC" w:rsidP="00E67818">
      <w:pPr>
        <w:rPr>
          <w:rtl/>
        </w:rPr>
      </w:pPr>
    </w:p>
    <w:p w:rsidR="004409CC" w:rsidRDefault="004409CC" w:rsidP="006C557C">
      <w:pPr>
        <w:rPr>
          <w:rtl/>
        </w:rPr>
      </w:pPr>
      <w:r>
        <w:rPr>
          <w:rtl/>
        </w:rPr>
        <w:t xml:space="preserve">אדוני </w:t>
      </w:r>
      <w:bookmarkStart w:id="10202" w:name="_ETM_Q21_422659"/>
      <w:bookmarkEnd w:id="10202"/>
      <w:r>
        <w:rPr>
          <w:rtl/>
        </w:rPr>
        <w:t>היושב-ראש</w:t>
      </w:r>
      <w:r>
        <w:rPr>
          <w:rFonts w:hint="cs"/>
          <w:rtl/>
        </w:rPr>
        <w:t>,</w:t>
      </w:r>
      <w:r>
        <w:rPr>
          <w:rtl/>
        </w:rPr>
        <w:t xml:space="preserve"> </w:t>
      </w:r>
      <w:bookmarkStart w:id="10203" w:name="_ETM_Q21_423469"/>
      <w:bookmarkEnd w:id="10203"/>
      <w:r>
        <w:rPr>
          <w:rtl/>
        </w:rPr>
        <w:t xml:space="preserve">חבריי </w:t>
      </w:r>
      <w:bookmarkStart w:id="10204" w:name="_ETM_Q21_423919"/>
      <w:bookmarkEnd w:id="10204"/>
      <w:r>
        <w:rPr>
          <w:rtl/>
        </w:rPr>
        <w:t xml:space="preserve">חברי </w:t>
      </w:r>
      <w:bookmarkStart w:id="10205" w:name="_ETM_Q21_424219"/>
      <w:bookmarkEnd w:id="10205"/>
      <w:r>
        <w:rPr>
          <w:rtl/>
        </w:rPr>
        <w:t>הכנסת</w:t>
      </w:r>
      <w:r>
        <w:rPr>
          <w:rFonts w:hint="cs"/>
          <w:rtl/>
        </w:rPr>
        <w:t>,</w:t>
      </w:r>
      <w:r>
        <w:rPr>
          <w:rtl/>
        </w:rPr>
        <w:t xml:space="preserve"> </w:t>
      </w:r>
      <w:bookmarkStart w:id="10206" w:name="_ETM_Q21_425299"/>
      <w:bookmarkEnd w:id="10206"/>
      <w:r>
        <w:rPr>
          <w:rtl/>
        </w:rPr>
        <w:t xml:space="preserve">חבר </w:t>
      </w:r>
      <w:bookmarkStart w:id="10207" w:name="_ETM_Q21_426229"/>
      <w:bookmarkEnd w:id="10207"/>
      <w:r>
        <w:rPr>
          <w:rtl/>
        </w:rPr>
        <w:t xml:space="preserve">הכנסת </w:t>
      </w:r>
      <w:bookmarkStart w:id="10208" w:name="_ETM_Q21_426469"/>
      <w:bookmarkEnd w:id="10208"/>
      <w:r>
        <w:rPr>
          <w:rtl/>
        </w:rPr>
        <w:t>קריב</w:t>
      </w:r>
      <w:r>
        <w:rPr>
          <w:rFonts w:hint="cs"/>
          <w:rtl/>
        </w:rPr>
        <w:t>,</w:t>
      </w:r>
      <w:r>
        <w:rPr>
          <w:rtl/>
        </w:rPr>
        <w:t xml:space="preserve"> האמת</w:t>
      </w:r>
      <w:bookmarkStart w:id="10209" w:name="_ETM_Q21_425930"/>
      <w:bookmarkEnd w:id="10209"/>
      <w:r>
        <w:rPr>
          <w:rFonts w:hint="cs"/>
          <w:rtl/>
        </w:rPr>
        <w:t xml:space="preserve"> היא</w:t>
      </w:r>
      <w:bookmarkStart w:id="10210" w:name="_ETM_Q21_426769"/>
      <w:bookmarkEnd w:id="10210"/>
      <w:r>
        <w:rPr>
          <w:rFonts w:hint="cs"/>
          <w:rtl/>
        </w:rPr>
        <w:t xml:space="preserve"> ש</w:t>
      </w:r>
      <w:r>
        <w:rPr>
          <w:rtl/>
        </w:rPr>
        <w:t xml:space="preserve">תכננתי </w:t>
      </w:r>
      <w:bookmarkStart w:id="10211" w:name="_ETM_Q21_427189"/>
      <w:bookmarkEnd w:id="10211"/>
      <w:r>
        <w:rPr>
          <w:rtl/>
        </w:rPr>
        <w:t xml:space="preserve">לדבר </w:t>
      </w:r>
      <w:bookmarkStart w:id="10212" w:name="_ETM_Q21_427519"/>
      <w:bookmarkEnd w:id="10212"/>
      <w:r>
        <w:rPr>
          <w:rtl/>
        </w:rPr>
        <w:t xml:space="preserve">על </w:t>
      </w:r>
      <w:bookmarkStart w:id="10213" w:name="_ETM_Q21_427579"/>
      <w:bookmarkEnd w:id="10213"/>
      <w:r>
        <w:rPr>
          <w:rtl/>
        </w:rPr>
        <w:t xml:space="preserve">דברים </w:t>
      </w:r>
      <w:bookmarkStart w:id="10214" w:name="_ETM_Q21_427819"/>
      <w:bookmarkEnd w:id="10214"/>
      <w:r>
        <w:rPr>
          <w:rtl/>
        </w:rPr>
        <w:t>אחרים</w:t>
      </w:r>
      <w:r w:rsidR="006C557C">
        <w:rPr>
          <w:rFonts w:hint="cs"/>
          <w:rtl/>
        </w:rPr>
        <w:t>,</w:t>
      </w:r>
      <w:r>
        <w:rPr>
          <w:rFonts w:hint="cs"/>
          <w:rtl/>
        </w:rPr>
        <w:t xml:space="preserve"> אבל בגלל שהזכרת את זה</w:t>
      </w:r>
      <w:bookmarkStart w:id="10215" w:name="_ETM_Q21_428000"/>
      <w:bookmarkEnd w:id="10215"/>
      <w:r>
        <w:rPr>
          <w:rFonts w:hint="cs"/>
          <w:rtl/>
        </w:rPr>
        <w:t xml:space="preserve"> </w:t>
      </w:r>
      <w:r w:rsidR="00E67818">
        <w:rPr>
          <w:rFonts w:hint="cs"/>
          <w:rtl/>
        </w:rPr>
        <w:t>– – –</w:t>
      </w:r>
    </w:p>
    <w:p w:rsidR="004409CC" w:rsidRDefault="004409CC" w:rsidP="00715DC3">
      <w:pPr>
        <w:rPr>
          <w:rtl/>
        </w:rPr>
      </w:pPr>
      <w:bookmarkStart w:id="10216" w:name="_ETM_Q21_430000"/>
      <w:bookmarkEnd w:id="10216"/>
    </w:p>
    <w:p w:rsidR="004409CC" w:rsidRDefault="004409CC" w:rsidP="00715DC3">
      <w:pPr>
        <w:pStyle w:val="af6"/>
        <w:keepNext/>
        <w:rPr>
          <w:rtl/>
        </w:rPr>
      </w:pPr>
      <w:r w:rsidRPr="00116AA2">
        <w:rPr>
          <w:rStyle w:val="TagStyle"/>
          <w:rtl/>
        </w:rPr>
        <w:t xml:space="preserve"> &lt;&lt; יור &gt;&gt; </w:t>
      </w:r>
      <w:r>
        <w:rPr>
          <w:rtl/>
        </w:rPr>
        <w:t>היו"ר מאיר כהן:</w:t>
      </w:r>
      <w:r w:rsidRPr="00116AA2">
        <w:rPr>
          <w:rStyle w:val="TagStyle"/>
          <w:rtl/>
        </w:rPr>
        <w:t xml:space="preserve"> &lt;&lt; יור &gt;&gt;</w:t>
      </w:r>
      <w:r>
        <w:rPr>
          <w:rtl/>
        </w:rPr>
        <w:t xml:space="preserve">  </w:t>
      </w:r>
    </w:p>
    <w:p w:rsidR="004409CC" w:rsidRDefault="004409CC" w:rsidP="00E67818">
      <w:pPr>
        <w:rPr>
          <w:rtl/>
        </w:rPr>
      </w:pPr>
    </w:p>
    <w:p w:rsidR="004409CC" w:rsidRDefault="004409CC" w:rsidP="00715DC3">
      <w:pPr>
        <w:rPr>
          <w:rtl/>
        </w:rPr>
      </w:pPr>
      <w:r>
        <w:rPr>
          <w:rFonts w:hint="cs"/>
          <w:rtl/>
        </w:rPr>
        <w:t>תדבר ותסכם את החוק.</w:t>
      </w:r>
    </w:p>
    <w:p w:rsidR="004409CC" w:rsidRDefault="004409CC" w:rsidP="00715DC3">
      <w:pPr>
        <w:rPr>
          <w:rtl/>
        </w:rPr>
      </w:pPr>
    </w:p>
    <w:p w:rsidR="004409CC" w:rsidRDefault="004409CC" w:rsidP="00715DC3">
      <w:pPr>
        <w:pStyle w:val="-"/>
        <w:keepNext/>
        <w:rPr>
          <w:rtl/>
        </w:rPr>
      </w:pPr>
      <w:bookmarkStart w:id="10217" w:name="ET_speakercontinue_6532_8"/>
      <w:r w:rsidRPr="00116AA2">
        <w:rPr>
          <w:rStyle w:val="TagStyle"/>
          <w:rtl/>
        </w:rPr>
        <w:t xml:space="preserve"> &lt;&lt; דובר_המשך &gt;&gt; </w:t>
      </w:r>
      <w:r>
        <w:rPr>
          <w:rtl/>
        </w:rPr>
        <w:t>שר הנגב, הגליל והחוסן הלאומי יצחק שמעון וסרלאוף:</w:t>
      </w:r>
      <w:r w:rsidRPr="00116AA2">
        <w:rPr>
          <w:rStyle w:val="TagStyle"/>
          <w:rtl/>
        </w:rPr>
        <w:t xml:space="preserve"> &lt;&lt; דובר_המשך &gt;&gt;</w:t>
      </w:r>
      <w:r>
        <w:rPr>
          <w:rtl/>
        </w:rPr>
        <w:t xml:space="preserve">  </w:t>
      </w:r>
      <w:bookmarkEnd w:id="10217"/>
    </w:p>
    <w:p w:rsidR="004409CC" w:rsidRDefault="004409CC" w:rsidP="00E67818">
      <w:pPr>
        <w:rPr>
          <w:rtl/>
        </w:rPr>
      </w:pPr>
    </w:p>
    <w:p w:rsidR="004409CC" w:rsidRDefault="004409CC" w:rsidP="00E31142">
      <w:pPr>
        <w:rPr>
          <w:rtl/>
        </w:rPr>
      </w:pPr>
      <w:bookmarkStart w:id="10218" w:name="_ETM_Q21_432000"/>
      <w:bookmarkEnd w:id="10218"/>
      <w:r>
        <w:rPr>
          <w:rFonts w:hint="cs"/>
          <w:rtl/>
        </w:rPr>
        <w:t xml:space="preserve">מה? </w:t>
      </w:r>
      <w:bookmarkStart w:id="10219" w:name="_ETM_Q21_434000"/>
      <w:bookmarkEnd w:id="10219"/>
      <w:r>
        <w:rPr>
          <w:rFonts w:hint="cs"/>
          <w:rtl/>
        </w:rPr>
        <w:t xml:space="preserve">לא, אני רוצה לענות לו. </w:t>
      </w:r>
      <w:bookmarkStart w:id="10220" w:name="_ETM_Q21_440000"/>
      <w:bookmarkEnd w:id="10220"/>
      <w:r>
        <w:rPr>
          <w:rFonts w:hint="cs"/>
          <w:rtl/>
        </w:rPr>
        <w:t>הוא הציב פה איזו נקודה.</w:t>
      </w:r>
    </w:p>
    <w:p w:rsidR="004409CC" w:rsidRDefault="004409CC" w:rsidP="00715DC3">
      <w:pPr>
        <w:rPr>
          <w:rtl/>
        </w:rPr>
      </w:pPr>
    </w:p>
    <w:p w:rsidR="004409CC" w:rsidRDefault="004409CC" w:rsidP="00715DC3">
      <w:pPr>
        <w:pStyle w:val="af6"/>
        <w:keepNext/>
        <w:rPr>
          <w:rtl/>
        </w:rPr>
      </w:pPr>
      <w:r w:rsidRPr="00116AA2">
        <w:rPr>
          <w:rStyle w:val="TagStyle"/>
          <w:rtl/>
        </w:rPr>
        <w:t xml:space="preserve"> &lt;&lt; יור &gt;&gt; </w:t>
      </w:r>
      <w:r>
        <w:rPr>
          <w:rtl/>
        </w:rPr>
        <w:t>היו"ר מאיר כהן:</w:t>
      </w:r>
      <w:r w:rsidRPr="00116AA2">
        <w:rPr>
          <w:rStyle w:val="TagStyle"/>
          <w:rtl/>
        </w:rPr>
        <w:t xml:space="preserve"> &lt;&lt; יור &gt;&gt;</w:t>
      </w:r>
      <w:r>
        <w:rPr>
          <w:rtl/>
        </w:rPr>
        <w:t xml:space="preserve">  </w:t>
      </w:r>
    </w:p>
    <w:p w:rsidR="004409CC" w:rsidRDefault="004409CC" w:rsidP="00E67818">
      <w:pPr>
        <w:rPr>
          <w:rtl/>
        </w:rPr>
      </w:pPr>
    </w:p>
    <w:p w:rsidR="004409CC" w:rsidRDefault="004409CC" w:rsidP="00715DC3">
      <w:pPr>
        <w:rPr>
          <w:rtl/>
        </w:rPr>
      </w:pPr>
      <w:bookmarkStart w:id="10221" w:name="_ETM_Q21_439000"/>
      <w:bookmarkEnd w:id="10221"/>
      <w:r>
        <w:rPr>
          <w:rFonts w:hint="cs"/>
          <w:rtl/>
        </w:rPr>
        <w:t>בבקשה. זכותך הבלעדית.</w:t>
      </w:r>
    </w:p>
    <w:p w:rsidR="004409CC" w:rsidRDefault="004409CC" w:rsidP="00E67818">
      <w:pPr>
        <w:rPr>
          <w:rtl/>
        </w:rPr>
      </w:pPr>
    </w:p>
    <w:p w:rsidR="004409CC" w:rsidRDefault="004409CC" w:rsidP="00715DC3">
      <w:pPr>
        <w:pStyle w:val="-"/>
        <w:keepNext/>
        <w:rPr>
          <w:rtl/>
        </w:rPr>
      </w:pPr>
      <w:bookmarkStart w:id="10222" w:name="ET_speakercontinue_6532_15"/>
      <w:r w:rsidRPr="00116AA2">
        <w:rPr>
          <w:rStyle w:val="TagStyle"/>
          <w:rtl/>
        </w:rPr>
        <w:t xml:space="preserve"> &lt;&lt; דובר_המשך &gt;&gt; </w:t>
      </w:r>
      <w:r>
        <w:rPr>
          <w:rtl/>
        </w:rPr>
        <w:t>שר הנגב, הגליל והחוסן הלאומי יצחק שמעון וסרלאוף:</w:t>
      </w:r>
      <w:r w:rsidRPr="00116AA2">
        <w:rPr>
          <w:rStyle w:val="TagStyle"/>
          <w:rtl/>
        </w:rPr>
        <w:t xml:space="preserve"> &lt;&lt; דובר_המשך &gt;&gt;</w:t>
      </w:r>
      <w:r>
        <w:rPr>
          <w:rtl/>
        </w:rPr>
        <w:t xml:space="preserve">  </w:t>
      </w:r>
      <w:bookmarkEnd w:id="10222"/>
    </w:p>
    <w:p w:rsidR="004409CC" w:rsidRDefault="004409CC" w:rsidP="00715DC3">
      <w:pPr>
        <w:rPr>
          <w:rtl/>
        </w:rPr>
      </w:pPr>
      <w:bookmarkStart w:id="10223" w:name="_ETM_Q21_436000"/>
      <w:bookmarkStart w:id="10224" w:name="_ETM_Q21_437000"/>
      <w:bookmarkStart w:id="10225" w:name="_ETM_Q21_442279"/>
      <w:bookmarkEnd w:id="10223"/>
      <w:bookmarkEnd w:id="10224"/>
      <w:bookmarkEnd w:id="10225"/>
    </w:p>
    <w:p w:rsidR="004409CC" w:rsidRDefault="004409CC" w:rsidP="006C557C">
      <w:pPr>
        <w:rPr>
          <w:rtl/>
        </w:rPr>
      </w:pPr>
      <w:r>
        <w:rPr>
          <w:rtl/>
        </w:rPr>
        <w:t xml:space="preserve">יש </w:t>
      </w:r>
      <w:bookmarkStart w:id="10226" w:name="_ETM_Q21_442490"/>
      <w:bookmarkEnd w:id="10226"/>
      <w:r>
        <w:rPr>
          <w:rtl/>
        </w:rPr>
        <w:t>כאל</w:t>
      </w:r>
      <w:r w:rsidR="006C557C">
        <w:rPr>
          <w:rFonts w:hint="cs"/>
          <w:rtl/>
        </w:rPr>
        <w:t>ה</w:t>
      </w:r>
      <w:r>
        <w:rPr>
          <w:rtl/>
        </w:rPr>
        <w:t xml:space="preserve"> </w:t>
      </w:r>
      <w:bookmarkStart w:id="10227" w:name="_ETM_Q21_442759"/>
      <w:bookmarkEnd w:id="10227"/>
      <w:r>
        <w:rPr>
          <w:rtl/>
        </w:rPr>
        <w:t xml:space="preserve">במשכן </w:t>
      </w:r>
      <w:bookmarkStart w:id="10228" w:name="_ETM_Q21_443900"/>
      <w:bookmarkEnd w:id="10228"/>
      <w:r>
        <w:rPr>
          <w:rtl/>
        </w:rPr>
        <w:t xml:space="preserve">שרוצים </w:t>
      </w:r>
      <w:bookmarkStart w:id="10229" w:name="_ETM_Q21_444320"/>
      <w:bookmarkEnd w:id="10229"/>
      <w:r>
        <w:rPr>
          <w:rtl/>
        </w:rPr>
        <w:t xml:space="preserve">לקחת </w:t>
      </w:r>
      <w:bookmarkStart w:id="10230" w:name="_ETM_Q21_444680"/>
      <w:bookmarkEnd w:id="10230"/>
      <w:r>
        <w:rPr>
          <w:rtl/>
        </w:rPr>
        <w:t xml:space="preserve">איזושהי </w:t>
      </w:r>
      <w:bookmarkStart w:id="10231" w:name="_ETM_Q21_445190"/>
      <w:bookmarkEnd w:id="10231"/>
      <w:r>
        <w:rPr>
          <w:rtl/>
        </w:rPr>
        <w:t xml:space="preserve">בלעדיות </w:t>
      </w:r>
      <w:bookmarkStart w:id="10232" w:name="_ETM_Q21_447000"/>
      <w:bookmarkEnd w:id="10232"/>
      <w:r>
        <w:rPr>
          <w:rtl/>
        </w:rPr>
        <w:t xml:space="preserve">על </w:t>
      </w:r>
      <w:bookmarkStart w:id="10233" w:name="_ETM_Q21_447150"/>
      <w:bookmarkEnd w:id="10233"/>
      <w:r>
        <w:rPr>
          <w:rtl/>
        </w:rPr>
        <w:t>רגשות</w:t>
      </w:r>
      <w:r>
        <w:rPr>
          <w:rFonts w:hint="cs"/>
          <w:rtl/>
        </w:rPr>
        <w:t>,</w:t>
      </w:r>
      <w:r>
        <w:rPr>
          <w:rtl/>
        </w:rPr>
        <w:t xml:space="preserve"> </w:t>
      </w:r>
      <w:bookmarkStart w:id="10234" w:name="_ETM_Q21_448650"/>
      <w:bookmarkEnd w:id="10234"/>
      <w:r>
        <w:rPr>
          <w:rtl/>
        </w:rPr>
        <w:t xml:space="preserve">על </w:t>
      </w:r>
      <w:bookmarkStart w:id="10235" w:name="_ETM_Q21_448889"/>
      <w:bookmarkEnd w:id="10235"/>
      <w:r>
        <w:rPr>
          <w:rtl/>
        </w:rPr>
        <w:t xml:space="preserve">כאב </w:t>
      </w:r>
      <w:bookmarkStart w:id="10236" w:name="_ETM_Q21_449400"/>
      <w:bookmarkStart w:id="10237" w:name="_ETM_Q21_449610"/>
      <w:bookmarkEnd w:id="10236"/>
      <w:bookmarkEnd w:id="10237"/>
      <w:r>
        <w:rPr>
          <w:rtl/>
        </w:rPr>
        <w:t xml:space="preserve">משפחות </w:t>
      </w:r>
      <w:bookmarkStart w:id="10238" w:name="_ETM_Q21_450180"/>
      <w:bookmarkEnd w:id="10238"/>
      <w:r>
        <w:rPr>
          <w:rtl/>
        </w:rPr>
        <w:t>של</w:t>
      </w:r>
      <w:r>
        <w:rPr>
          <w:rFonts w:hint="cs"/>
          <w:rtl/>
        </w:rPr>
        <w:t xml:space="preserve"> חטופים, </w:t>
      </w:r>
      <w:bookmarkStart w:id="10239" w:name="_ETM_Q21_450449"/>
      <w:bookmarkStart w:id="10240" w:name="_ETM_Q21_451410"/>
      <w:bookmarkEnd w:id="10239"/>
      <w:bookmarkEnd w:id="10240"/>
      <w:r>
        <w:rPr>
          <w:rtl/>
        </w:rPr>
        <w:t xml:space="preserve">על </w:t>
      </w:r>
      <w:bookmarkStart w:id="10241" w:name="_ETM_Q21_451620"/>
      <w:bookmarkEnd w:id="10241"/>
      <w:r>
        <w:rPr>
          <w:rtl/>
        </w:rPr>
        <w:t>כאב</w:t>
      </w:r>
      <w:bookmarkStart w:id="10242" w:name="_ETM_Q21_452279"/>
      <w:bookmarkEnd w:id="10242"/>
      <w:r>
        <w:rPr>
          <w:rFonts w:hint="cs"/>
          <w:rtl/>
        </w:rPr>
        <w:t xml:space="preserve">ן </w:t>
      </w:r>
      <w:r>
        <w:rPr>
          <w:rtl/>
        </w:rPr>
        <w:t xml:space="preserve">של </w:t>
      </w:r>
      <w:bookmarkStart w:id="10243" w:name="_ETM_Q21_452460"/>
      <w:bookmarkEnd w:id="10243"/>
      <w:r>
        <w:rPr>
          <w:rtl/>
        </w:rPr>
        <w:t xml:space="preserve">משפחות </w:t>
      </w:r>
      <w:bookmarkStart w:id="10244" w:name="_ETM_Q21_453029"/>
      <w:bookmarkEnd w:id="10244"/>
      <w:r>
        <w:rPr>
          <w:rtl/>
        </w:rPr>
        <w:t>שכולות</w:t>
      </w:r>
      <w:bookmarkStart w:id="10245" w:name="_ETM_Q21_454470"/>
      <w:bookmarkEnd w:id="10245"/>
      <w:r>
        <w:rPr>
          <w:rFonts w:hint="cs"/>
          <w:rtl/>
        </w:rPr>
        <w:t xml:space="preserve">, </w:t>
      </w:r>
      <w:r>
        <w:rPr>
          <w:rtl/>
        </w:rPr>
        <w:t xml:space="preserve">כאילו </w:t>
      </w:r>
      <w:bookmarkStart w:id="10246" w:name="_ETM_Q21_455060"/>
      <w:bookmarkStart w:id="10247" w:name="_ETM_Q21_455870"/>
      <w:bookmarkEnd w:id="10246"/>
      <w:bookmarkEnd w:id="10247"/>
      <w:r>
        <w:rPr>
          <w:rFonts w:hint="cs"/>
          <w:rtl/>
        </w:rPr>
        <w:t xml:space="preserve">הם הלב </w:t>
      </w:r>
      <w:bookmarkStart w:id="10248" w:name="_ETM_Q21_454000"/>
      <w:bookmarkStart w:id="10249" w:name="_ETM_Q21_456139"/>
      <w:bookmarkEnd w:id="10248"/>
      <w:bookmarkEnd w:id="10249"/>
      <w:r>
        <w:rPr>
          <w:rFonts w:hint="cs"/>
          <w:rtl/>
        </w:rPr>
        <w:t>ה</w:t>
      </w:r>
      <w:r>
        <w:rPr>
          <w:rtl/>
        </w:rPr>
        <w:t xml:space="preserve">רגיש </w:t>
      </w:r>
      <w:bookmarkStart w:id="10250" w:name="_ETM_Q21_456710"/>
      <w:bookmarkEnd w:id="10250"/>
      <w:r>
        <w:rPr>
          <w:rtl/>
        </w:rPr>
        <w:t>ו</w:t>
      </w:r>
      <w:r>
        <w:rPr>
          <w:rFonts w:hint="cs"/>
          <w:rtl/>
        </w:rPr>
        <w:t>ה</w:t>
      </w:r>
      <w:r>
        <w:rPr>
          <w:rtl/>
        </w:rPr>
        <w:t>רחמן</w:t>
      </w:r>
      <w:r>
        <w:rPr>
          <w:rFonts w:hint="cs"/>
          <w:rtl/>
        </w:rPr>
        <w:t>,</w:t>
      </w:r>
      <w:r>
        <w:rPr>
          <w:rtl/>
        </w:rPr>
        <w:t xml:space="preserve"> </w:t>
      </w:r>
      <w:bookmarkStart w:id="10251" w:name="_ETM_Q21_457730"/>
      <w:bookmarkEnd w:id="10251"/>
      <w:r>
        <w:rPr>
          <w:rtl/>
        </w:rPr>
        <w:t xml:space="preserve">ומפלגת </w:t>
      </w:r>
      <w:bookmarkStart w:id="10252" w:name="_ETM_Q21_458480"/>
      <w:bookmarkEnd w:id="10252"/>
      <w:r>
        <w:rPr>
          <w:rtl/>
        </w:rPr>
        <w:t xml:space="preserve">עוצמה </w:t>
      </w:r>
      <w:bookmarkStart w:id="10253" w:name="_ETM_Q21_458839"/>
      <w:bookmarkEnd w:id="10253"/>
      <w:r>
        <w:rPr>
          <w:rtl/>
        </w:rPr>
        <w:t xml:space="preserve">יהודית </w:t>
      </w:r>
      <w:bookmarkStart w:id="10254" w:name="_ETM_Q21_459950"/>
      <w:bookmarkEnd w:id="10254"/>
      <w:r>
        <w:rPr>
          <w:rtl/>
        </w:rPr>
        <w:t xml:space="preserve">היא </w:t>
      </w:r>
      <w:bookmarkStart w:id="10255" w:name="_ETM_Q21_460550"/>
      <w:bookmarkEnd w:id="10255"/>
      <w:r>
        <w:rPr>
          <w:rFonts w:hint="cs"/>
          <w:rtl/>
        </w:rPr>
        <w:t>האל</w:t>
      </w:r>
      <w:r w:rsidR="006C557C">
        <w:rPr>
          <w:rFonts w:hint="cs"/>
          <w:rtl/>
        </w:rPr>
        <w:t>ה</w:t>
      </w:r>
      <w:r>
        <w:rPr>
          <w:rFonts w:hint="cs"/>
          <w:rtl/>
        </w:rPr>
        <w:t>, הפריקים הללו</w:t>
      </w:r>
      <w:bookmarkStart w:id="10256" w:name="_ETM_Q21_461529"/>
      <w:bookmarkStart w:id="10257" w:name="_ETM_Q21_462370"/>
      <w:bookmarkStart w:id="10258" w:name="_ETM_Q21_463270"/>
      <w:bookmarkEnd w:id="10256"/>
      <w:bookmarkEnd w:id="10257"/>
      <w:bookmarkEnd w:id="10258"/>
      <w:r>
        <w:rPr>
          <w:rFonts w:hint="cs"/>
          <w:rtl/>
        </w:rPr>
        <w:t>,</w:t>
      </w:r>
      <w:r>
        <w:rPr>
          <w:rtl/>
        </w:rPr>
        <w:t xml:space="preserve"> </w:t>
      </w:r>
      <w:bookmarkStart w:id="10259" w:name="_ETM_Q21_463660"/>
      <w:bookmarkEnd w:id="10259"/>
      <w:r>
        <w:rPr>
          <w:rtl/>
        </w:rPr>
        <w:t xml:space="preserve">הקשוחים </w:t>
      </w:r>
      <w:bookmarkStart w:id="10260" w:name="_ETM_Q21_464230"/>
      <w:bookmarkEnd w:id="10260"/>
      <w:r>
        <w:rPr>
          <w:rtl/>
        </w:rPr>
        <w:t>הללו</w:t>
      </w:r>
      <w:r w:rsidR="006C557C">
        <w:rPr>
          <w:rFonts w:hint="cs"/>
          <w:rtl/>
        </w:rPr>
        <w:t>,</w:t>
      </w:r>
      <w:r>
        <w:rPr>
          <w:rtl/>
        </w:rPr>
        <w:t xml:space="preserve"> </w:t>
      </w:r>
      <w:bookmarkStart w:id="10261" w:name="_ETM_Q21_464500"/>
      <w:bookmarkEnd w:id="10261"/>
      <w:r>
        <w:rPr>
          <w:rtl/>
        </w:rPr>
        <w:t xml:space="preserve">שלא </w:t>
      </w:r>
      <w:bookmarkStart w:id="10262" w:name="_ETM_Q21_464740"/>
      <w:bookmarkEnd w:id="10262"/>
      <w:r>
        <w:rPr>
          <w:rtl/>
        </w:rPr>
        <w:t xml:space="preserve">אכפת </w:t>
      </w:r>
      <w:bookmarkStart w:id="10263" w:name="_ETM_Q21_465130"/>
      <w:bookmarkEnd w:id="10263"/>
      <w:r>
        <w:rPr>
          <w:rtl/>
        </w:rPr>
        <w:t>להם</w:t>
      </w:r>
      <w:r>
        <w:rPr>
          <w:rFonts w:hint="cs"/>
          <w:rtl/>
        </w:rPr>
        <w:t>,</w:t>
      </w:r>
      <w:r>
        <w:rPr>
          <w:rtl/>
        </w:rPr>
        <w:t xml:space="preserve"> </w:t>
      </w:r>
      <w:bookmarkStart w:id="10264" w:name="_ETM_Q21_465880"/>
      <w:bookmarkEnd w:id="10264"/>
      <w:r>
        <w:rPr>
          <w:rtl/>
        </w:rPr>
        <w:t xml:space="preserve">אנחנו </w:t>
      </w:r>
      <w:bookmarkStart w:id="10265" w:name="_ETM_Q21_466870"/>
      <w:bookmarkEnd w:id="10265"/>
      <w:r>
        <w:rPr>
          <w:rFonts w:hint="cs"/>
          <w:rtl/>
        </w:rPr>
        <w:t xml:space="preserve">עם לב אטום. </w:t>
      </w:r>
      <w:bookmarkStart w:id="10266" w:name="_ETM_Q21_467529"/>
      <w:bookmarkStart w:id="10267" w:name="_ETM_Q21_467990"/>
      <w:bookmarkStart w:id="10268" w:name="_ETM_Q21_468529"/>
      <w:bookmarkEnd w:id="10266"/>
      <w:bookmarkEnd w:id="10267"/>
      <w:bookmarkEnd w:id="10268"/>
      <w:r>
        <w:rPr>
          <w:rtl/>
        </w:rPr>
        <w:t xml:space="preserve">אתם </w:t>
      </w:r>
      <w:bookmarkStart w:id="10269" w:name="_ETM_Q21_468860"/>
      <w:bookmarkEnd w:id="10269"/>
      <w:r>
        <w:rPr>
          <w:rtl/>
        </w:rPr>
        <w:t xml:space="preserve">היחידים </w:t>
      </w:r>
      <w:bookmarkStart w:id="10270" w:name="_ETM_Q21_469580"/>
      <w:bookmarkEnd w:id="10270"/>
      <w:r>
        <w:rPr>
          <w:rtl/>
        </w:rPr>
        <w:t xml:space="preserve">שיש </w:t>
      </w:r>
      <w:bookmarkStart w:id="10271" w:name="_ETM_Q21_469940"/>
      <w:bookmarkEnd w:id="10271"/>
      <w:r>
        <w:rPr>
          <w:rtl/>
        </w:rPr>
        <w:t>ל</w:t>
      </w:r>
      <w:r>
        <w:rPr>
          <w:rFonts w:hint="cs"/>
          <w:rtl/>
        </w:rPr>
        <w:t>ה</w:t>
      </w:r>
      <w:r>
        <w:rPr>
          <w:rtl/>
        </w:rPr>
        <w:t xml:space="preserve">ם </w:t>
      </w:r>
      <w:bookmarkStart w:id="10272" w:name="_ETM_Q21_470419"/>
      <w:bookmarkStart w:id="10273" w:name="_ETM_Q21_470749"/>
      <w:bookmarkEnd w:id="10272"/>
      <w:bookmarkEnd w:id="10273"/>
      <w:r>
        <w:rPr>
          <w:rFonts w:hint="cs"/>
          <w:rtl/>
        </w:rPr>
        <w:t xml:space="preserve">כאב </w:t>
      </w:r>
      <w:r>
        <w:rPr>
          <w:rtl/>
        </w:rPr>
        <w:t>כלפי</w:t>
      </w:r>
      <w:bookmarkStart w:id="10274" w:name="_ETM_Q21_471110"/>
      <w:bookmarkEnd w:id="10274"/>
      <w:r>
        <w:rPr>
          <w:rtl/>
        </w:rPr>
        <w:t xml:space="preserve"> </w:t>
      </w:r>
      <w:bookmarkStart w:id="10275" w:name="_ETM_Q21_472009"/>
      <w:bookmarkEnd w:id="10275"/>
      <w:r>
        <w:rPr>
          <w:rtl/>
        </w:rPr>
        <w:t xml:space="preserve">המשפחות </w:t>
      </w:r>
      <w:bookmarkStart w:id="10276" w:name="_ETM_Q21_472669"/>
      <w:bookmarkEnd w:id="10276"/>
      <w:r>
        <w:rPr>
          <w:rtl/>
        </w:rPr>
        <w:t xml:space="preserve">של </w:t>
      </w:r>
      <w:bookmarkStart w:id="10277" w:name="_ETM_Q21_472879"/>
      <w:bookmarkEnd w:id="10277"/>
      <w:r>
        <w:rPr>
          <w:rtl/>
        </w:rPr>
        <w:t>החטופים</w:t>
      </w:r>
      <w:r>
        <w:rPr>
          <w:rFonts w:hint="cs"/>
          <w:rtl/>
        </w:rPr>
        <w:t>.</w:t>
      </w:r>
    </w:p>
    <w:p w:rsidR="004409CC" w:rsidRDefault="004409CC" w:rsidP="00715DC3">
      <w:pPr>
        <w:rPr>
          <w:rtl/>
        </w:rPr>
      </w:pPr>
    </w:p>
    <w:p w:rsidR="004409CC" w:rsidRDefault="004409CC" w:rsidP="00715DC3">
      <w:pPr>
        <w:pStyle w:val="af5"/>
        <w:keepNext/>
        <w:rPr>
          <w:rtl/>
        </w:rPr>
      </w:pPr>
      <w:r w:rsidRPr="00116AA2">
        <w:rPr>
          <w:rStyle w:val="TagStyle"/>
          <w:rtl/>
        </w:rPr>
        <w:t xml:space="preserve"> &lt;&lt; קריאה &gt;&gt; </w:t>
      </w:r>
      <w:r>
        <w:rPr>
          <w:rtl/>
        </w:rPr>
        <w:t>גלעד קריב (העבודה):</w:t>
      </w:r>
      <w:r w:rsidRPr="00116AA2">
        <w:rPr>
          <w:rStyle w:val="TagStyle"/>
          <w:rtl/>
        </w:rPr>
        <w:t xml:space="preserve"> &lt;&lt; קריאה &gt;&gt;</w:t>
      </w:r>
      <w:r>
        <w:rPr>
          <w:rtl/>
        </w:rPr>
        <w:t xml:space="preserve">  </w:t>
      </w:r>
    </w:p>
    <w:p w:rsidR="004409CC" w:rsidRDefault="004409CC" w:rsidP="00E67818">
      <w:pPr>
        <w:rPr>
          <w:rtl/>
        </w:rPr>
      </w:pPr>
    </w:p>
    <w:p w:rsidR="004409CC" w:rsidRDefault="004409CC" w:rsidP="00715DC3">
      <w:pPr>
        <w:rPr>
          <w:rtl/>
        </w:rPr>
      </w:pPr>
      <w:r>
        <w:rPr>
          <w:rFonts w:hint="cs"/>
          <w:rtl/>
        </w:rPr>
        <w:t xml:space="preserve">למה לא </w:t>
      </w:r>
      <w:bookmarkStart w:id="10278" w:name="_ETM_Q21_469000"/>
      <w:bookmarkEnd w:id="10278"/>
      <w:r>
        <w:rPr>
          <w:rFonts w:hint="cs"/>
          <w:rtl/>
        </w:rPr>
        <w:t>הקשבתם להן?</w:t>
      </w:r>
    </w:p>
    <w:p w:rsidR="004409CC" w:rsidRDefault="004409CC" w:rsidP="00715DC3">
      <w:pPr>
        <w:rPr>
          <w:rtl/>
        </w:rPr>
      </w:pPr>
      <w:bookmarkStart w:id="10279" w:name="_ETM_Q21_475000"/>
      <w:bookmarkEnd w:id="10279"/>
    </w:p>
    <w:p w:rsidR="004409CC" w:rsidRDefault="004409CC" w:rsidP="00715DC3">
      <w:pPr>
        <w:pStyle w:val="-"/>
        <w:keepNext/>
        <w:rPr>
          <w:rtl/>
        </w:rPr>
      </w:pPr>
      <w:bookmarkStart w:id="10280" w:name="ET_speakercontinue_6532_18"/>
      <w:r w:rsidRPr="00116AA2">
        <w:rPr>
          <w:rStyle w:val="TagStyle"/>
          <w:rtl/>
        </w:rPr>
        <w:t xml:space="preserve"> &lt;&lt; דובר_המשך &gt;&gt; </w:t>
      </w:r>
      <w:r>
        <w:rPr>
          <w:rtl/>
        </w:rPr>
        <w:t>שר הנגב, הגליל והחוסן הלאומי יצחק שמעון וסרלאוף:</w:t>
      </w:r>
      <w:r w:rsidRPr="00116AA2">
        <w:rPr>
          <w:rStyle w:val="TagStyle"/>
          <w:rtl/>
        </w:rPr>
        <w:t xml:space="preserve"> &lt;&lt; דובר_המשך &gt;&gt;</w:t>
      </w:r>
      <w:r>
        <w:rPr>
          <w:rtl/>
        </w:rPr>
        <w:t xml:space="preserve">  </w:t>
      </w:r>
      <w:bookmarkEnd w:id="10280"/>
    </w:p>
    <w:p w:rsidR="004409CC" w:rsidRDefault="004409CC" w:rsidP="00E67818">
      <w:pPr>
        <w:rPr>
          <w:rtl/>
        </w:rPr>
      </w:pPr>
    </w:p>
    <w:p w:rsidR="004409CC" w:rsidRDefault="004409CC" w:rsidP="00715DC3">
      <w:pPr>
        <w:rPr>
          <w:rtl/>
        </w:rPr>
      </w:pPr>
      <w:r>
        <w:rPr>
          <w:rFonts w:hint="cs"/>
          <w:rtl/>
        </w:rPr>
        <w:t xml:space="preserve">אנחנו </w:t>
      </w:r>
      <w:bookmarkStart w:id="10281" w:name="_ETM_Q21_475259"/>
      <w:bookmarkEnd w:id="10281"/>
      <w:r>
        <w:rPr>
          <w:rFonts w:hint="cs"/>
          <w:rtl/>
        </w:rPr>
        <w:t>מ</w:t>
      </w:r>
      <w:r>
        <w:rPr>
          <w:rtl/>
        </w:rPr>
        <w:t>קשיבי</w:t>
      </w:r>
      <w:r>
        <w:rPr>
          <w:rFonts w:hint="cs"/>
          <w:rtl/>
        </w:rPr>
        <w:t xml:space="preserve">ם להן כל הזמן. </w:t>
      </w:r>
    </w:p>
    <w:p w:rsidR="004409CC" w:rsidRDefault="004409CC" w:rsidP="00715DC3">
      <w:pPr>
        <w:rPr>
          <w:rtl/>
        </w:rPr>
      </w:pPr>
      <w:bookmarkStart w:id="10282" w:name="_ETM_Q21_474000"/>
      <w:bookmarkEnd w:id="10282"/>
    </w:p>
    <w:p w:rsidR="004409CC" w:rsidRDefault="004409CC" w:rsidP="00715DC3">
      <w:pPr>
        <w:pStyle w:val="af5"/>
        <w:keepNext/>
        <w:rPr>
          <w:rtl/>
        </w:rPr>
      </w:pPr>
      <w:bookmarkStart w:id="10283" w:name="ET_interruption_6156_19"/>
      <w:r w:rsidRPr="00116AA2">
        <w:rPr>
          <w:rStyle w:val="TagStyle"/>
          <w:rtl/>
        </w:rPr>
        <w:t xml:space="preserve"> &lt;&lt; קריאה &gt;&gt; </w:t>
      </w:r>
      <w:r>
        <w:rPr>
          <w:rtl/>
        </w:rPr>
        <w:t>גלעד קריב (העבודה):</w:t>
      </w:r>
      <w:r w:rsidRPr="00116AA2">
        <w:rPr>
          <w:rStyle w:val="TagStyle"/>
          <w:rtl/>
        </w:rPr>
        <w:t xml:space="preserve"> &lt;&lt; קריאה &gt;&gt;</w:t>
      </w:r>
      <w:r>
        <w:rPr>
          <w:rtl/>
        </w:rPr>
        <w:t xml:space="preserve">  </w:t>
      </w:r>
      <w:bookmarkEnd w:id="10283"/>
    </w:p>
    <w:p w:rsidR="004409CC" w:rsidRDefault="004409CC" w:rsidP="00E67818">
      <w:pPr>
        <w:rPr>
          <w:rtl/>
        </w:rPr>
      </w:pPr>
    </w:p>
    <w:p w:rsidR="004409CC" w:rsidRDefault="004409CC" w:rsidP="00E67818">
      <w:pPr>
        <w:rPr>
          <w:rtl/>
        </w:rPr>
      </w:pPr>
      <w:r>
        <w:rPr>
          <w:rFonts w:hint="cs"/>
          <w:rtl/>
        </w:rPr>
        <w:t xml:space="preserve">לא </w:t>
      </w:r>
      <w:r w:rsidR="00E67818">
        <w:rPr>
          <w:rFonts w:hint="cs"/>
          <w:rtl/>
        </w:rPr>
        <w:t>– – –</w:t>
      </w:r>
      <w:r>
        <w:rPr>
          <w:rFonts w:hint="cs"/>
          <w:rtl/>
        </w:rPr>
        <w:t xml:space="preserve"> </w:t>
      </w:r>
    </w:p>
    <w:p w:rsidR="004409CC" w:rsidRDefault="004409CC" w:rsidP="00715DC3">
      <w:pPr>
        <w:rPr>
          <w:rtl/>
        </w:rPr>
      </w:pPr>
      <w:bookmarkStart w:id="10284" w:name="_ETM_Q21_471000"/>
      <w:bookmarkEnd w:id="10284"/>
    </w:p>
    <w:p w:rsidR="004409CC" w:rsidRDefault="004409CC" w:rsidP="00715DC3">
      <w:pPr>
        <w:pStyle w:val="-"/>
        <w:keepNext/>
        <w:rPr>
          <w:rtl/>
        </w:rPr>
      </w:pPr>
      <w:bookmarkStart w:id="10285" w:name="ET_speakercontinue_6532_20"/>
      <w:r w:rsidRPr="00116AA2">
        <w:rPr>
          <w:rStyle w:val="TagStyle"/>
          <w:rtl/>
        </w:rPr>
        <w:t xml:space="preserve"> &lt;&lt; דובר_המשך &gt;&gt; </w:t>
      </w:r>
      <w:r>
        <w:rPr>
          <w:rtl/>
        </w:rPr>
        <w:t>שר הנגב, הגליל והחוסן הלאומי יצחק שמעון וסרלאוף:</w:t>
      </w:r>
      <w:r w:rsidRPr="00116AA2">
        <w:rPr>
          <w:rStyle w:val="TagStyle"/>
          <w:rtl/>
        </w:rPr>
        <w:t xml:space="preserve"> &lt;&lt; דובר_המשך &gt;&gt;</w:t>
      </w:r>
      <w:r>
        <w:rPr>
          <w:rtl/>
        </w:rPr>
        <w:t xml:space="preserve">  </w:t>
      </w:r>
      <w:bookmarkEnd w:id="10285"/>
    </w:p>
    <w:p w:rsidR="004409CC" w:rsidRPr="001330A6" w:rsidRDefault="004409CC" w:rsidP="00715DC3">
      <w:pPr>
        <w:rPr>
          <w:rtl/>
          <w:lang w:eastAsia="he-IL"/>
        </w:rPr>
      </w:pPr>
    </w:p>
    <w:p w:rsidR="004409CC" w:rsidRDefault="004409CC" w:rsidP="006C557C">
      <w:pPr>
        <w:rPr>
          <w:rtl/>
        </w:rPr>
      </w:pPr>
      <w:bookmarkStart w:id="10286" w:name="_ETM_Q21_472000"/>
      <w:bookmarkEnd w:id="10286"/>
      <w:r>
        <w:rPr>
          <w:rFonts w:hint="cs"/>
          <w:rtl/>
        </w:rPr>
        <w:t xml:space="preserve">אנחנו יושבים איתן. גם היום ישבנו איתן, </w:t>
      </w:r>
      <w:bookmarkStart w:id="10287" w:name="_ETM_Q21_476630"/>
      <w:bookmarkStart w:id="10288" w:name="_ETM_Q21_479900"/>
      <w:bookmarkEnd w:id="10287"/>
      <w:bookmarkEnd w:id="10288"/>
      <w:r>
        <w:rPr>
          <w:rtl/>
        </w:rPr>
        <w:t xml:space="preserve">חבר </w:t>
      </w:r>
      <w:bookmarkStart w:id="10289" w:name="_ETM_Q21_480229"/>
      <w:bookmarkEnd w:id="10289"/>
      <w:r>
        <w:rPr>
          <w:rtl/>
        </w:rPr>
        <w:t xml:space="preserve">הכנסת </w:t>
      </w:r>
      <w:bookmarkStart w:id="10290" w:name="_ETM_Q21_480499"/>
      <w:bookmarkEnd w:id="10290"/>
      <w:r>
        <w:rPr>
          <w:rtl/>
        </w:rPr>
        <w:t>קריב</w:t>
      </w:r>
      <w:r>
        <w:rPr>
          <w:rFonts w:hint="cs"/>
          <w:rtl/>
        </w:rPr>
        <w:t>.</w:t>
      </w:r>
      <w:bookmarkStart w:id="10291" w:name="_ETM_Q21_476000"/>
      <w:bookmarkStart w:id="10292" w:name="_ETM_Q21_479000"/>
      <w:bookmarkEnd w:id="10291"/>
      <w:bookmarkEnd w:id="10292"/>
      <w:r>
        <w:rPr>
          <w:rFonts w:hint="cs"/>
          <w:rtl/>
        </w:rPr>
        <w:t xml:space="preserve"> אבל הכול ניצול</w:t>
      </w:r>
      <w:bookmarkStart w:id="10293" w:name="_ETM_Q21_480000"/>
      <w:bookmarkEnd w:id="10293"/>
      <w:r>
        <w:rPr>
          <w:rFonts w:hint="cs"/>
          <w:rtl/>
        </w:rPr>
        <w:t xml:space="preserve"> ציני</w:t>
      </w:r>
      <w:bookmarkStart w:id="10294" w:name="_ETM_Q21_481100"/>
      <w:bookmarkStart w:id="10295" w:name="_ETM_Q21_481430"/>
      <w:bookmarkStart w:id="10296" w:name="_ETM_Q21_480269"/>
      <w:bookmarkStart w:id="10297" w:name="_ETM_Q21_481550"/>
      <w:bookmarkStart w:id="10298" w:name="_ETM_Q21_482570"/>
      <w:bookmarkStart w:id="10299" w:name="_ETM_Q21_483929"/>
      <w:bookmarkEnd w:id="10294"/>
      <w:bookmarkEnd w:id="10295"/>
      <w:bookmarkEnd w:id="10296"/>
      <w:bookmarkEnd w:id="10297"/>
      <w:bookmarkEnd w:id="10298"/>
      <w:bookmarkEnd w:id="10299"/>
      <w:r>
        <w:rPr>
          <w:rFonts w:hint="cs"/>
          <w:rtl/>
        </w:rPr>
        <w:t xml:space="preserve"> </w:t>
      </w:r>
      <w:r>
        <w:rPr>
          <w:rtl/>
        </w:rPr>
        <w:t xml:space="preserve">של </w:t>
      </w:r>
      <w:bookmarkStart w:id="10300" w:name="_ETM_Q21_484140"/>
      <w:bookmarkEnd w:id="10300"/>
      <w:r>
        <w:rPr>
          <w:rtl/>
        </w:rPr>
        <w:t>האירוע</w:t>
      </w:r>
      <w:r>
        <w:rPr>
          <w:rFonts w:hint="cs"/>
          <w:rtl/>
        </w:rPr>
        <w:t>,</w:t>
      </w:r>
      <w:r>
        <w:rPr>
          <w:rtl/>
        </w:rPr>
        <w:t xml:space="preserve"> </w:t>
      </w:r>
      <w:bookmarkStart w:id="10301" w:name="_ETM_Q21_484529"/>
      <w:bookmarkEnd w:id="10301"/>
      <w:r>
        <w:rPr>
          <w:rtl/>
        </w:rPr>
        <w:t xml:space="preserve">של </w:t>
      </w:r>
      <w:bookmarkStart w:id="10302" w:name="_ETM_Q21_484740"/>
      <w:bookmarkEnd w:id="10302"/>
      <w:r>
        <w:rPr>
          <w:rFonts w:hint="cs"/>
          <w:rtl/>
        </w:rPr>
        <w:t xml:space="preserve">הטרגדיה הזאת, </w:t>
      </w:r>
      <w:bookmarkStart w:id="10303" w:name="_ETM_Q21_485279"/>
      <w:bookmarkStart w:id="10304" w:name="_ETM_Q21_485939"/>
      <w:bookmarkEnd w:id="10303"/>
      <w:bookmarkEnd w:id="10304"/>
      <w:r>
        <w:rPr>
          <w:rFonts w:hint="cs"/>
          <w:rtl/>
        </w:rPr>
        <w:t>של הכאב</w:t>
      </w:r>
      <w:r>
        <w:rPr>
          <w:rtl/>
        </w:rPr>
        <w:t xml:space="preserve"> </w:t>
      </w:r>
      <w:bookmarkStart w:id="10305" w:name="_ETM_Q21_487339"/>
      <w:bookmarkEnd w:id="10305"/>
      <w:r>
        <w:rPr>
          <w:rtl/>
        </w:rPr>
        <w:t>שה</w:t>
      </w:r>
      <w:r>
        <w:rPr>
          <w:rFonts w:hint="cs"/>
          <w:rtl/>
        </w:rPr>
        <w:t>ם</w:t>
      </w:r>
      <w:r>
        <w:rPr>
          <w:rtl/>
        </w:rPr>
        <w:t xml:space="preserve"> </w:t>
      </w:r>
      <w:bookmarkStart w:id="10306" w:name="_ETM_Q21_487580"/>
      <w:bookmarkEnd w:id="10306"/>
      <w:r>
        <w:rPr>
          <w:rtl/>
        </w:rPr>
        <w:t>חו</w:t>
      </w:r>
      <w:r>
        <w:rPr>
          <w:rFonts w:hint="cs"/>
          <w:rtl/>
        </w:rPr>
        <w:t>וים</w:t>
      </w:r>
      <w:r>
        <w:rPr>
          <w:rtl/>
        </w:rPr>
        <w:t xml:space="preserve"> </w:t>
      </w:r>
      <w:bookmarkStart w:id="10307" w:name="_ETM_Q21_488269"/>
      <w:bookmarkEnd w:id="10307"/>
      <w:r>
        <w:rPr>
          <w:rtl/>
        </w:rPr>
        <w:t xml:space="preserve">כל </w:t>
      </w:r>
      <w:bookmarkStart w:id="10308" w:name="_ETM_Q21_488599"/>
      <w:bookmarkEnd w:id="10308"/>
      <w:r>
        <w:rPr>
          <w:rtl/>
        </w:rPr>
        <w:t>יום</w:t>
      </w:r>
      <w:r>
        <w:rPr>
          <w:rFonts w:hint="cs"/>
          <w:rtl/>
        </w:rPr>
        <w:t xml:space="preserve">, </w:t>
      </w:r>
      <w:r w:rsidR="006C557C">
        <w:rPr>
          <w:rFonts w:hint="cs"/>
          <w:rtl/>
        </w:rPr>
        <w:t>ה</w:t>
      </w:r>
      <w:r>
        <w:rPr>
          <w:rFonts w:hint="cs"/>
          <w:rtl/>
        </w:rPr>
        <w:t>אי-ודאות והדאגה ליקירים שלהם.</w:t>
      </w:r>
    </w:p>
    <w:p w:rsidR="004409CC" w:rsidRDefault="004409CC" w:rsidP="00715DC3">
      <w:pPr>
        <w:rPr>
          <w:rtl/>
        </w:rPr>
      </w:pPr>
    </w:p>
    <w:p w:rsidR="004409CC" w:rsidRDefault="004409CC" w:rsidP="00715DC3">
      <w:pPr>
        <w:pStyle w:val="af5"/>
        <w:keepNext/>
        <w:rPr>
          <w:rtl/>
        </w:rPr>
      </w:pPr>
      <w:bookmarkStart w:id="10309" w:name="ET_interruption_6156_23"/>
      <w:r w:rsidRPr="00A264D2">
        <w:rPr>
          <w:rStyle w:val="TagStyle"/>
          <w:rtl/>
        </w:rPr>
        <w:t xml:space="preserve"> &lt;&lt; קריאה &gt;&gt; </w:t>
      </w:r>
      <w:r>
        <w:rPr>
          <w:rtl/>
        </w:rPr>
        <w:t>גלעד קריב (העבודה):</w:t>
      </w:r>
      <w:r w:rsidRPr="00A264D2">
        <w:rPr>
          <w:rStyle w:val="TagStyle"/>
          <w:rtl/>
        </w:rPr>
        <w:t xml:space="preserve"> &lt;&lt; קריאה &gt;&gt;</w:t>
      </w:r>
      <w:r>
        <w:rPr>
          <w:rtl/>
        </w:rPr>
        <w:t xml:space="preserve">  </w:t>
      </w:r>
      <w:bookmarkEnd w:id="10309"/>
    </w:p>
    <w:p w:rsidR="004409CC" w:rsidRDefault="004409CC" w:rsidP="00E67818">
      <w:pPr>
        <w:rPr>
          <w:rtl/>
        </w:rPr>
      </w:pPr>
    </w:p>
    <w:p w:rsidR="004409CC" w:rsidRDefault="004409CC" w:rsidP="00E67818">
      <w:pPr>
        <w:rPr>
          <w:rtl/>
        </w:rPr>
      </w:pPr>
      <w:bookmarkStart w:id="10310" w:name="_ETM_Q21_490000"/>
      <w:bookmarkEnd w:id="10310"/>
      <w:r w:rsidRPr="00755628">
        <w:rPr>
          <w:rFonts w:hint="cs"/>
          <w:rtl/>
        </w:rPr>
        <w:t xml:space="preserve">אם אתה </w:t>
      </w:r>
      <w:bookmarkStart w:id="10311" w:name="_ETM_Q21_491000"/>
      <w:bookmarkEnd w:id="10311"/>
      <w:r w:rsidRPr="00755628">
        <w:rPr>
          <w:rFonts w:hint="cs"/>
          <w:rtl/>
        </w:rPr>
        <w:t xml:space="preserve">מחפש </w:t>
      </w:r>
      <w:r w:rsidR="00E67818">
        <w:rPr>
          <w:rFonts w:hint="cs"/>
          <w:rtl/>
        </w:rPr>
        <w:t>– – –</w:t>
      </w:r>
      <w:r w:rsidRPr="00755628">
        <w:rPr>
          <w:rFonts w:hint="cs"/>
          <w:rtl/>
        </w:rPr>
        <w:t xml:space="preserve"> הפחדן הזה.</w:t>
      </w:r>
    </w:p>
    <w:p w:rsidR="004409CC" w:rsidRDefault="004409CC" w:rsidP="00715DC3">
      <w:pPr>
        <w:rPr>
          <w:rtl/>
        </w:rPr>
      </w:pPr>
      <w:bookmarkStart w:id="10312" w:name="_ETM_Q21_492000"/>
      <w:bookmarkStart w:id="10313" w:name="_ETM_Q21_493000"/>
      <w:bookmarkEnd w:id="10312"/>
      <w:bookmarkEnd w:id="10313"/>
    </w:p>
    <w:p w:rsidR="004409CC" w:rsidRDefault="004409CC" w:rsidP="00715DC3">
      <w:pPr>
        <w:pStyle w:val="af6"/>
        <w:keepNext/>
        <w:rPr>
          <w:rtl/>
        </w:rPr>
      </w:pPr>
      <w:r w:rsidRPr="00A264D2">
        <w:rPr>
          <w:rStyle w:val="TagStyle"/>
          <w:rtl/>
        </w:rPr>
        <w:t xml:space="preserve"> &lt;&lt; יור &gt;&gt; </w:t>
      </w:r>
      <w:r>
        <w:rPr>
          <w:rtl/>
        </w:rPr>
        <w:t>היו"ר מאיר כהן:</w:t>
      </w:r>
      <w:r w:rsidRPr="00A264D2">
        <w:rPr>
          <w:rStyle w:val="TagStyle"/>
          <w:rtl/>
        </w:rPr>
        <w:t xml:space="preserve"> &lt;&lt; יור &gt;&gt;</w:t>
      </w:r>
      <w:r>
        <w:rPr>
          <w:rtl/>
        </w:rPr>
        <w:t xml:space="preserve">  </w:t>
      </w:r>
    </w:p>
    <w:p w:rsidR="004409CC" w:rsidRDefault="004409CC" w:rsidP="00E67818">
      <w:pPr>
        <w:rPr>
          <w:rtl/>
        </w:rPr>
      </w:pPr>
    </w:p>
    <w:p w:rsidR="004409CC" w:rsidRDefault="004409CC" w:rsidP="00715DC3">
      <w:pPr>
        <w:rPr>
          <w:rtl/>
        </w:rPr>
      </w:pPr>
      <w:bookmarkStart w:id="10314" w:name="_ETM_Q21_494000"/>
      <w:bookmarkEnd w:id="10314"/>
      <w:r>
        <w:rPr>
          <w:rFonts w:hint="cs"/>
          <w:rtl/>
        </w:rPr>
        <w:t>לא. גם</w:t>
      </w:r>
      <w:bookmarkStart w:id="10315" w:name="_ETM_Q21_494570"/>
      <w:bookmarkStart w:id="10316" w:name="_ETM_Q21_499580"/>
      <w:bookmarkEnd w:id="10315"/>
      <w:bookmarkEnd w:id="10316"/>
      <w:r>
        <w:rPr>
          <w:rtl/>
        </w:rPr>
        <w:t xml:space="preserve"> אם </w:t>
      </w:r>
      <w:bookmarkStart w:id="10317" w:name="_ETM_Q21_500930"/>
      <w:bookmarkEnd w:id="10317"/>
      <w:r>
        <w:rPr>
          <w:rFonts w:hint="cs"/>
          <w:rtl/>
        </w:rPr>
        <w:t>רוצים, לא צריך לצרוח.</w:t>
      </w:r>
    </w:p>
    <w:p w:rsidR="004409CC" w:rsidRDefault="004409CC" w:rsidP="00715DC3">
      <w:pPr>
        <w:rPr>
          <w:rtl/>
        </w:rPr>
      </w:pPr>
    </w:p>
    <w:p w:rsidR="004409CC" w:rsidRDefault="004409CC" w:rsidP="00715DC3">
      <w:pPr>
        <w:pStyle w:val="-"/>
        <w:keepNext/>
        <w:rPr>
          <w:rtl/>
        </w:rPr>
      </w:pPr>
      <w:bookmarkStart w:id="10318" w:name="ET_speakercontinue_6532_25"/>
      <w:r w:rsidRPr="00A264D2">
        <w:rPr>
          <w:rStyle w:val="TagStyle"/>
          <w:rtl/>
        </w:rPr>
        <w:t xml:space="preserve"> &lt;&lt; דובר_המשך &gt;&gt; </w:t>
      </w:r>
      <w:r>
        <w:rPr>
          <w:rtl/>
        </w:rPr>
        <w:t>שר הנגב, הגליל והחוסן הלאומי יצחק שמעון וסרלאוף:</w:t>
      </w:r>
      <w:r w:rsidRPr="00A264D2">
        <w:rPr>
          <w:rStyle w:val="TagStyle"/>
          <w:rtl/>
        </w:rPr>
        <w:t xml:space="preserve"> &lt;&lt; דובר_המשך &gt;&gt;</w:t>
      </w:r>
      <w:r>
        <w:rPr>
          <w:rtl/>
        </w:rPr>
        <w:t xml:space="preserve">  </w:t>
      </w:r>
      <w:bookmarkEnd w:id="10318"/>
    </w:p>
    <w:p w:rsidR="004409CC" w:rsidRDefault="004409CC" w:rsidP="00E67818">
      <w:pPr>
        <w:rPr>
          <w:rtl/>
        </w:rPr>
      </w:pPr>
    </w:p>
    <w:p w:rsidR="004409CC" w:rsidRDefault="004409CC" w:rsidP="00715DC3">
      <w:pPr>
        <w:rPr>
          <w:rtl/>
        </w:rPr>
      </w:pPr>
      <w:r w:rsidRPr="00755628">
        <w:rPr>
          <w:rFonts w:hint="cs"/>
          <w:rtl/>
        </w:rPr>
        <w:t xml:space="preserve">ואתם מסכמים את זה בצורה כל כך </w:t>
      </w:r>
      <w:bookmarkStart w:id="10319" w:name="_ETM_Q21_497000"/>
      <w:bookmarkEnd w:id="10319"/>
      <w:r w:rsidRPr="00755628">
        <w:rPr>
          <w:rFonts w:hint="cs"/>
          <w:rtl/>
        </w:rPr>
        <w:t>פופוליסטית, כל כך זולה, כל כך חסרת אחריות.</w:t>
      </w:r>
      <w:bookmarkStart w:id="10320" w:name="_ETM_Q21_501589"/>
      <w:bookmarkStart w:id="10321" w:name="_ETM_Q21_502310"/>
      <w:bookmarkStart w:id="10322" w:name="_ETM_Q21_502849"/>
      <w:bookmarkStart w:id="10323" w:name="_ETM_Q21_504410"/>
      <w:bookmarkEnd w:id="10320"/>
      <w:bookmarkEnd w:id="10321"/>
      <w:bookmarkEnd w:id="10322"/>
      <w:bookmarkEnd w:id="10323"/>
      <w:r>
        <w:rPr>
          <w:rFonts w:hint="cs"/>
          <w:rtl/>
        </w:rPr>
        <w:t xml:space="preserve"> </w:t>
      </w:r>
    </w:p>
    <w:p w:rsidR="004409CC" w:rsidRDefault="004409CC" w:rsidP="00715DC3">
      <w:pPr>
        <w:rPr>
          <w:rtl/>
        </w:rPr>
      </w:pPr>
      <w:bookmarkStart w:id="10324" w:name="_ETM_Q21_500000"/>
      <w:bookmarkEnd w:id="10324"/>
    </w:p>
    <w:p w:rsidR="004409CC" w:rsidRDefault="004409CC" w:rsidP="00715DC3">
      <w:pPr>
        <w:pStyle w:val="af6"/>
        <w:keepNext/>
        <w:rPr>
          <w:rtl/>
        </w:rPr>
      </w:pPr>
      <w:r w:rsidRPr="00A264D2">
        <w:rPr>
          <w:rStyle w:val="TagStyle"/>
          <w:rtl/>
        </w:rPr>
        <w:t xml:space="preserve"> &lt;&lt; יור &gt;&gt; </w:t>
      </w:r>
      <w:r>
        <w:rPr>
          <w:rtl/>
        </w:rPr>
        <w:t>היו"ר מאיר כהן:</w:t>
      </w:r>
      <w:r w:rsidRPr="00A264D2">
        <w:rPr>
          <w:rStyle w:val="TagStyle"/>
          <w:rtl/>
        </w:rPr>
        <w:t xml:space="preserve"> &lt;&lt; יור &gt;&gt;</w:t>
      </w:r>
      <w:r>
        <w:rPr>
          <w:rtl/>
        </w:rPr>
        <w:t xml:space="preserve">  </w:t>
      </w:r>
    </w:p>
    <w:p w:rsidR="004409CC" w:rsidRDefault="004409CC" w:rsidP="00E67818">
      <w:pPr>
        <w:rPr>
          <w:rtl/>
        </w:rPr>
      </w:pPr>
    </w:p>
    <w:p w:rsidR="004409CC" w:rsidRDefault="004409CC" w:rsidP="00715DC3">
      <w:pPr>
        <w:rPr>
          <w:rtl/>
        </w:rPr>
      </w:pPr>
      <w:r>
        <w:rPr>
          <w:rFonts w:hint="cs"/>
          <w:rtl/>
        </w:rPr>
        <w:t>בבקשה.</w:t>
      </w:r>
    </w:p>
    <w:p w:rsidR="004409CC" w:rsidRDefault="004409CC" w:rsidP="00715DC3">
      <w:pPr>
        <w:rPr>
          <w:rtl/>
        </w:rPr>
      </w:pPr>
      <w:bookmarkStart w:id="10325" w:name="_ETM_Q21_501000"/>
      <w:bookmarkEnd w:id="10325"/>
    </w:p>
    <w:p w:rsidR="004409CC" w:rsidRDefault="004409CC" w:rsidP="00715DC3">
      <w:pPr>
        <w:pStyle w:val="-"/>
        <w:keepNext/>
        <w:rPr>
          <w:rtl/>
        </w:rPr>
      </w:pPr>
      <w:bookmarkStart w:id="10326" w:name="ET_speakercontinue_6532_27"/>
      <w:r w:rsidRPr="00A264D2">
        <w:rPr>
          <w:rStyle w:val="TagStyle"/>
          <w:rtl/>
        </w:rPr>
        <w:t xml:space="preserve"> &lt;&lt; דובר_המשך &gt;&gt; </w:t>
      </w:r>
      <w:r>
        <w:rPr>
          <w:rtl/>
        </w:rPr>
        <w:t>שר הנגב, הגליל והחוסן הלאומי יצחק שמעון וסרלאוף:</w:t>
      </w:r>
      <w:r w:rsidRPr="00A264D2">
        <w:rPr>
          <w:rStyle w:val="TagStyle"/>
          <w:rtl/>
        </w:rPr>
        <w:t xml:space="preserve"> &lt;&lt; דובר_המשך &gt;&gt;</w:t>
      </w:r>
      <w:r>
        <w:rPr>
          <w:rtl/>
        </w:rPr>
        <w:t xml:space="preserve">  </w:t>
      </w:r>
      <w:bookmarkEnd w:id="10326"/>
    </w:p>
    <w:p w:rsidR="004409CC" w:rsidRDefault="004409CC" w:rsidP="00E67818">
      <w:pPr>
        <w:rPr>
          <w:rtl/>
        </w:rPr>
      </w:pPr>
    </w:p>
    <w:p w:rsidR="004409CC" w:rsidRDefault="004409CC" w:rsidP="00715DC3">
      <w:pPr>
        <w:rPr>
          <w:rtl/>
        </w:rPr>
      </w:pPr>
      <w:bookmarkStart w:id="10327" w:name="_ETM_Q21_502000"/>
      <w:bookmarkEnd w:id="10327"/>
      <w:r>
        <w:rPr>
          <w:rFonts w:hint="cs"/>
          <w:rtl/>
        </w:rPr>
        <w:t>כאילו א</w:t>
      </w:r>
      <w:r>
        <w:rPr>
          <w:rtl/>
        </w:rPr>
        <w:t xml:space="preserve">תם </w:t>
      </w:r>
      <w:bookmarkStart w:id="10328" w:name="_ETM_Q21_504710"/>
      <w:bookmarkEnd w:id="10328"/>
      <w:r>
        <w:rPr>
          <w:rtl/>
        </w:rPr>
        <w:t xml:space="preserve">היחידים </w:t>
      </w:r>
      <w:bookmarkStart w:id="10329" w:name="_ETM_Q21_505310"/>
      <w:bookmarkEnd w:id="10329"/>
      <w:r>
        <w:rPr>
          <w:rtl/>
        </w:rPr>
        <w:t xml:space="preserve">עם </w:t>
      </w:r>
      <w:bookmarkStart w:id="10330" w:name="_ETM_Q21_505490"/>
      <w:bookmarkEnd w:id="10330"/>
      <w:r>
        <w:rPr>
          <w:rtl/>
        </w:rPr>
        <w:t>אמפתיה</w:t>
      </w:r>
      <w:r>
        <w:rPr>
          <w:rFonts w:hint="cs"/>
          <w:rtl/>
        </w:rPr>
        <w:t>.</w:t>
      </w:r>
    </w:p>
    <w:p w:rsidR="004409CC" w:rsidRDefault="004409CC" w:rsidP="00715DC3">
      <w:pPr>
        <w:rPr>
          <w:rtl/>
        </w:rPr>
      </w:pPr>
      <w:bookmarkStart w:id="10331" w:name="_ETM_Q21_504000"/>
      <w:bookmarkEnd w:id="10331"/>
    </w:p>
    <w:p w:rsidR="004409CC" w:rsidRDefault="004409CC" w:rsidP="00715DC3">
      <w:pPr>
        <w:pStyle w:val="af5"/>
        <w:keepNext/>
        <w:rPr>
          <w:rtl/>
        </w:rPr>
      </w:pPr>
      <w:bookmarkStart w:id="10332" w:name="ET_interruption_6156_28"/>
      <w:r w:rsidRPr="00A264D2">
        <w:rPr>
          <w:rStyle w:val="TagStyle"/>
          <w:rtl/>
        </w:rPr>
        <w:t xml:space="preserve"> &lt;&lt; קריאה &gt;&gt; </w:t>
      </w:r>
      <w:r>
        <w:rPr>
          <w:rtl/>
        </w:rPr>
        <w:t>גלעד קריב (העבודה):</w:t>
      </w:r>
      <w:r w:rsidRPr="00A264D2">
        <w:rPr>
          <w:rStyle w:val="TagStyle"/>
          <w:rtl/>
        </w:rPr>
        <w:t xml:space="preserve"> &lt;&lt; קריאה &gt;&gt;</w:t>
      </w:r>
      <w:r>
        <w:rPr>
          <w:rtl/>
        </w:rPr>
        <w:t xml:space="preserve">  </w:t>
      </w:r>
      <w:bookmarkEnd w:id="10332"/>
    </w:p>
    <w:p w:rsidR="004409CC" w:rsidRDefault="004409CC" w:rsidP="00E67818">
      <w:pPr>
        <w:rPr>
          <w:rtl/>
        </w:rPr>
      </w:pPr>
    </w:p>
    <w:p w:rsidR="004409CC" w:rsidRDefault="004409CC" w:rsidP="00715DC3">
      <w:pPr>
        <w:rPr>
          <w:rtl/>
        </w:rPr>
      </w:pPr>
      <w:bookmarkStart w:id="10333" w:name="_ETM_Q21_507000"/>
      <w:bookmarkEnd w:id="10333"/>
      <w:r>
        <w:rPr>
          <w:rFonts w:hint="cs"/>
          <w:rtl/>
        </w:rPr>
        <w:t>למה לא</w:t>
      </w:r>
      <w:bookmarkStart w:id="10334" w:name="_ETM_Q21_511000"/>
      <w:bookmarkEnd w:id="10334"/>
      <w:r>
        <w:rPr>
          <w:rFonts w:hint="cs"/>
          <w:rtl/>
        </w:rPr>
        <w:t xml:space="preserve"> נשארתם לשאול אותם, השר וסרלאוף?</w:t>
      </w:r>
    </w:p>
    <w:p w:rsidR="004409CC" w:rsidRDefault="004409CC" w:rsidP="00715DC3">
      <w:pPr>
        <w:rPr>
          <w:rtl/>
        </w:rPr>
      </w:pPr>
    </w:p>
    <w:p w:rsidR="004409CC" w:rsidRDefault="004409CC" w:rsidP="00715DC3">
      <w:pPr>
        <w:pStyle w:val="-"/>
        <w:keepNext/>
        <w:rPr>
          <w:rtl/>
        </w:rPr>
      </w:pPr>
      <w:bookmarkStart w:id="10335" w:name="ET_speakercontinue_6532_30"/>
      <w:r w:rsidRPr="00A264D2">
        <w:rPr>
          <w:rStyle w:val="TagStyle"/>
          <w:rtl/>
        </w:rPr>
        <w:t xml:space="preserve"> &lt;&lt; דובר_המשך &gt;&gt; </w:t>
      </w:r>
      <w:r>
        <w:rPr>
          <w:rtl/>
        </w:rPr>
        <w:t>שר הנגב, הגליל והחוסן הלאומי יצחק שמעון וסרלאוף:</w:t>
      </w:r>
      <w:r w:rsidRPr="00A264D2">
        <w:rPr>
          <w:rStyle w:val="TagStyle"/>
          <w:rtl/>
        </w:rPr>
        <w:t xml:space="preserve"> &lt;&lt; דובר_המשך &gt;&gt;</w:t>
      </w:r>
      <w:r>
        <w:rPr>
          <w:rtl/>
        </w:rPr>
        <w:t xml:space="preserve">  </w:t>
      </w:r>
      <w:bookmarkEnd w:id="10335"/>
    </w:p>
    <w:p w:rsidR="004409CC" w:rsidRDefault="004409CC" w:rsidP="00E67818">
      <w:pPr>
        <w:rPr>
          <w:rtl/>
          <w:lang w:eastAsia="he-IL"/>
        </w:rPr>
      </w:pPr>
    </w:p>
    <w:p w:rsidR="004409CC" w:rsidRDefault="004409CC" w:rsidP="006C557C">
      <w:pPr>
        <w:rPr>
          <w:rtl/>
        </w:rPr>
      </w:pPr>
      <w:bookmarkStart w:id="10336" w:name="_ETM_Q21_510000"/>
      <w:bookmarkEnd w:id="10336"/>
      <w:r>
        <w:rPr>
          <w:rFonts w:hint="cs"/>
          <w:rtl/>
          <w:lang w:eastAsia="he-IL"/>
        </w:rPr>
        <w:t>זה נמאס, כי זה אירוע</w:t>
      </w:r>
      <w:bookmarkStart w:id="10337" w:name="_ETM_Q21_508000"/>
      <w:bookmarkEnd w:id="10337"/>
      <w:r>
        <w:rPr>
          <w:rFonts w:hint="cs"/>
          <w:rtl/>
          <w:lang w:eastAsia="he-IL"/>
        </w:rPr>
        <w:t xml:space="preserve"> שצריך לחבר את כולנו. נמאס שלוקחים את הדבר הזה ומנ</w:t>
      </w:r>
      <w:bookmarkStart w:id="10338" w:name="_ETM_Q21_516000"/>
      <w:bookmarkEnd w:id="10338"/>
      <w:r>
        <w:rPr>
          <w:rFonts w:hint="cs"/>
          <w:rtl/>
          <w:lang w:eastAsia="he-IL"/>
        </w:rPr>
        <w:t>כסים את זה רק למפלגה מסוימת</w:t>
      </w:r>
      <w:bookmarkStart w:id="10339" w:name="_ETM_Q21_520000"/>
      <w:bookmarkEnd w:id="10339"/>
      <w:r>
        <w:rPr>
          <w:rFonts w:hint="cs"/>
          <w:rtl/>
          <w:lang w:eastAsia="he-IL"/>
        </w:rPr>
        <w:t xml:space="preserve"> </w:t>
      </w:r>
      <w:r w:rsidR="006C557C">
        <w:rPr>
          <w:rFonts w:hint="eastAsia"/>
          <w:rtl/>
          <w:lang w:eastAsia="he-IL"/>
        </w:rPr>
        <w:t xml:space="preserve">– </w:t>
      </w:r>
      <w:r>
        <w:rPr>
          <w:rFonts w:hint="cs"/>
          <w:rtl/>
          <w:lang w:eastAsia="he-IL"/>
        </w:rPr>
        <w:t xml:space="preserve">לה אכפת, </w:t>
      </w:r>
      <w:bookmarkStart w:id="10340" w:name="_ETM_Q21_527000"/>
      <w:bookmarkEnd w:id="10340"/>
      <w:r>
        <w:rPr>
          <w:rFonts w:hint="cs"/>
          <w:rtl/>
          <w:lang w:eastAsia="he-IL"/>
        </w:rPr>
        <w:t xml:space="preserve">ואחרים – כן, ואנחנו </w:t>
      </w:r>
      <w:bookmarkStart w:id="10341" w:name="_ETM_Q21_525000"/>
      <w:bookmarkStart w:id="10342" w:name="_ETM_Q21_505000"/>
      <w:bookmarkStart w:id="10343" w:name="_ETM_Q21_509119"/>
      <w:bookmarkStart w:id="10344" w:name="_ETM_Q21_514920"/>
      <w:bookmarkStart w:id="10345" w:name="_ETM_Q21_517330"/>
      <w:bookmarkStart w:id="10346" w:name="_ETM_Q21_518440"/>
      <w:bookmarkStart w:id="10347" w:name="_ETM_Q21_519070"/>
      <w:bookmarkStart w:id="10348" w:name="_ETM_Q21_519160"/>
      <w:bookmarkStart w:id="10349" w:name="_ETM_Q21_520240"/>
      <w:bookmarkStart w:id="10350" w:name="_ETM_Q21_520960"/>
      <w:bookmarkStart w:id="10351" w:name="_ETM_Q21_521829"/>
      <w:bookmarkStart w:id="10352" w:name="_ETM_Q21_522790"/>
      <w:bookmarkStart w:id="10353" w:name="_ETM_Q21_524670"/>
      <w:bookmarkStart w:id="10354" w:name="_ETM_Q21_525449"/>
      <w:bookmarkStart w:id="10355" w:name="_ETM_Q21_525629"/>
      <w:bookmarkStart w:id="10356" w:name="_ETM_Q21_526440"/>
      <w:bookmarkStart w:id="10357" w:name="_ETM_Q21_526620"/>
      <w:bookmarkStart w:id="10358" w:name="_ETM_Q21_527039"/>
      <w:bookmarkStart w:id="10359" w:name="_ETM_Q21_527520"/>
      <w:bookmarkStart w:id="10360" w:name="_ETM_Q21_527879"/>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r>
        <w:rPr>
          <w:rFonts w:hint="cs"/>
          <w:rtl/>
        </w:rPr>
        <w:t xml:space="preserve">אמרנו שאנחנו </w:t>
      </w:r>
      <w:r>
        <w:rPr>
          <w:rtl/>
        </w:rPr>
        <w:t xml:space="preserve">מתנגדים </w:t>
      </w:r>
      <w:bookmarkStart w:id="10361" w:name="_ETM_Q21_528719"/>
      <w:bookmarkEnd w:id="10361"/>
      <w:r>
        <w:rPr>
          <w:rtl/>
        </w:rPr>
        <w:t xml:space="preserve">לעסקה </w:t>
      </w:r>
      <w:bookmarkStart w:id="10362" w:name="_ETM_Q21_529230"/>
      <w:bookmarkEnd w:id="10362"/>
      <w:r>
        <w:rPr>
          <w:rFonts w:hint="cs"/>
          <w:rtl/>
        </w:rPr>
        <w:t>מופקרת.</w:t>
      </w:r>
    </w:p>
    <w:p w:rsidR="004409CC" w:rsidRDefault="004409CC" w:rsidP="00715DC3">
      <w:pPr>
        <w:rPr>
          <w:rtl/>
        </w:rPr>
      </w:pPr>
    </w:p>
    <w:p w:rsidR="004409CC" w:rsidRDefault="004409CC" w:rsidP="00715DC3">
      <w:pPr>
        <w:pStyle w:val="af5"/>
        <w:keepNext/>
        <w:rPr>
          <w:rtl/>
        </w:rPr>
      </w:pPr>
      <w:bookmarkStart w:id="10363" w:name="ET_interruption_6156_31"/>
      <w:r w:rsidRPr="00A264D2">
        <w:rPr>
          <w:rStyle w:val="TagStyle"/>
          <w:rtl/>
        </w:rPr>
        <w:t xml:space="preserve"> &lt;&lt; קריאה &gt;&gt; </w:t>
      </w:r>
      <w:r>
        <w:rPr>
          <w:rtl/>
        </w:rPr>
        <w:t>גלעד קריב (העבודה):</w:t>
      </w:r>
      <w:r w:rsidRPr="00A264D2">
        <w:rPr>
          <w:rStyle w:val="TagStyle"/>
          <w:rtl/>
        </w:rPr>
        <w:t xml:space="preserve"> &lt;&lt; קריאה &gt;&gt;</w:t>
      </w:r>
      <w:r>
        <w:rPr>
          <w:rtl/>
        </w:rPr>
        <w:t xml:space="preserve">  </w:t>
      </w:r>
      <w:bookmarkEnd w:id="10363"/>
    </w:p>
    <w:p w:rsidR="004409CC" w:rsidRDefault="004409CC" w:rsidP="00E67818">
      <w:pPr>
        <w:rPr>
          <w:rtl/>
        </w:rPr>
      </w:pPr>
    </w:p>
    <w:p w:rsidR="004409CC" w:rsidRDefault="004409CC" w:rsidP="00715DC3">
      <w:pPr>
        <w:rPr>
          <w:rtl/>
        </w:rPr>
      </w:pPr>
      <w:r>
        <w:rPr>
          <w:rFonts w:hint="cs"/>
          <w:rtl/>
        </w:rPr>
        <w:t>למה ברחתם מהחדר?</w:t>
      </w:r>
    </w:p>
    <w:p w:rsidR="004409CC" w:rsidRDefault="004409CC" w:rsidP="00715DC3">
      <w:pPr>
        <w:rPr>
          <w:rtl/>
        </w:rPr>
      </w:pPr>
      <w:bookmarkStart w:id="10364" w:name="_ETM_Q21_531000"/>
      <w:bookmarkEnd w:id="10364"/>
    </w:p>
    <w:p w:rsidR="004409CC" w:rsidRDefault="004409CC" w:rsidP="00715DC3">
      <w:pPr>
        <w:pStyle w:val="-"/>
        <w:keepNext/>
        <w:rPr>
          <w:rtl/>
        </w:rPr>
      </w:pPr>
      <w:bookmarkStart w:id="10365" w:name="ET_speakercontinue_6532_32"/>
      <w:r w:rsidRPr="00A264D2">
        <w:rPr>
          <w:rStyle w:val="TagStyle"/>
          <w:rtl/>
        </w:rPr>
        <w:t xml:space="preserve"> &lt;&lt; דובר_המשך &gt;&gt; </w:t>
      </w:r>
      <w:r>
        <w:rPr>
          <w:rtl/>
        </w:rPr>
        <w:t>שר הנגב, הגליל והחוסן הלאומי יצחק שמעון וסרלאוף:</w:t>
      </w:r>
      <w:r w:rsidRPr="00A264D2">
        <w:rPr>
          <w:rStyle w:val="TagStyle"/>
          <w:rtl/>
        </w:rPr>
        <w:t xml:space="preserve"> &lt;&lt; דובר_המשך &gt;&gt;</w:t>
      </w:r>
      <w:r>
        <w:rPr>
          <w:rtl/>
        </w:rPr>
        <w:t xml:space="preserve">  </w:t>
      </w:r>
      <w:bookmarkEnd w:id="10365"/>
    </w:p>
    <w:p w:rsidR="004409CC" w:rsidRDefault="004409CC" w:rsidP="00E67818">
      <w:pPr>
        <w:rPr>
          <w:rtl/>
        </w:rPr>
      </w:pPr>
    </w:p>
    <w:p w:rsidR="004409CC" w:rsidRDefault="004409CC" w:rsidP="00E67818">
      <w:pPr>
        <w:rPr>
          <w:rtl/>
        </w:rPr>
      </w:pPr>
      <w:bookmarkStart w:id="10366" w:name="_ETM_Q21_530070"/>
      <w:bookmarkEnd w:id="10366"/>
      <w:r>
        <w:rPr>
          <w:rtl/>
        </w:rPr>
        <w:t xml:space="preserve">לא </w:t>
      </w:r>
      <w:bookmarkStart w:id="10367" w:name="_ETM_Q21_530190"/>
      <w:bookmarkEnd w:id="10367"/>
      <w:r>
        <w:rPr>
          <w:rtl/>
        </w:rPr>
        <w:t xml:space="preserve">רק </w:t>
      </w:r>
      <w:bookmarkStart w:id="10368" w:name="_ETM_Q21_530399"/>
      <w:bookmarkEnd w:id="10368"/>
      <w:r>
        <w:rPr>
          <w:rtl/>
        </w:rPr>
        <w:t>אנחנו</w:t>
      </w:r>
      <w:r>
        <w:rPr>
          <w:rFonts w:hint="cs"/>
          <w:rtl/>
        </w:rPr>
        <w:t>, אלא יש משפחות</w:t>
      </w:r>
      <w:bookmarkStart w:id="10369" w:name="_ETM_Q21_529000"/>
      <w:bookmarkEnd w:id="10369"/>
      <w:r>
        <w:rPr>
          <w:rFonts w:hint="cs"/>
          <w:rtl/>
        </w:rPr>
        <w:t xml:space="preserve"> של חטופים </w:t>
      </w:r>
      <w:r w:rsidR="00E67818">
        <w:rPr>
          <w:rFonts w:hint="cs"/>
          <w:rtl/>
        </w:rPr>
        <w:t>– – –</w:t>
      </w:r>
      <w:r>
        <w:rPr>
          <w:rFonts w:hint="cs"/>
          <w:rtl/>
        </w:rPr>
        <w:t xml:space="preserve"> </w:t>
      </w:r>
      <w:bookmarkStart w:id="10370" w:name="_ETM_Q21_532909"/>
      <w:bookmarkStart w:id="10371" w:name="_ETM_Q21_534260"/>
      <w:bookmarkEnd w:id="10370"/>
      <w:bookmarkEnd w:id="10371"/>
    </w:p>
    <w:p w:rsidR="004409CC" w:rsidRDefault="004409CC" w:rsidP="00715DC3">
      <w:pPr>
        <w:rPr>
          <w:rtl/>
        </w:rPr>
      </w:pPr>
      <w:bookmarkStart w:id="10372" w:name="_ETM_Q21_532000"/>
      <w:bookmarkEnd w:id="10372"/>
    </w:p>
    <w:p w:rsidR="004409CC" w:rsidRDefault="004409CC" w:rsidP="00715DC3">
      <w:pPr>
        <w:pStyle w:val="af5"/>
        <w:keepNext/>
        <w:rPr>
          <w:rtl/>
        </w:rPr>
      </w:pPr>
      <w:bookmarkStart w:id="10373" w:name="ET_interruption_6156_33"/>
      <w:r w:rsidRPr="00AD020B">
        <w:rPr>
          <w:rStyle w:val="TagStyle"/>
          <w:rtl/>
        </w:rPr>
        <w:t xml:space="preserve"> &lt;&lt; קריאה &gt;&gt; </w:t>
      </w:r>
      <w:r>
        <w:rPr>
          <w:rtl/>
        </w:rPr>
        <w:t>גלעד קריב (העבודה):</w:t>
      </w:r>
      <w:r w:rsidRPr="00AD020B">
        <w:rPr>
          <w:rStyle w:val="TagStyle"/>
          <w:rtl/>
        </w:rPr>
        <w:t xml:space="preserve"> &lt;&lt; קריאה &gt;&gt;</w:t>
      </w:r>
      <w:r>
        <w:rPr>
          <w:rtl/>
        </w:rPr>
        <w:t xml:space="preserve">  </w:t>
      </w:r>
      <w:bookmarkEnd w:id="10373"/>
    </w:p>
    <w:p w:rsidR="004409CC" w:rsidRDefault="004409CC" w:rsidP="00E67818">
      <w:pPr>
        <w:rPr>
          <w:rtl/>
        </w:rPr>
      </w:pPr>
    </w:p>
    <w:p w:rsidR="004409CC" w:rsidRDefault="00E67818" w:rsidP="00E67818">
      <w:pPr>
        <w:rPr>
          <w:rtl/>
        </w:rPr>
      </w:pPr>
      <w:r>
        <w:rPr>
          <w:rFonts w:hint="cs"/>
          <w:rtl/>
        </w:rPr>
        <w:t>– – –</w:t>
      </w:r>
      <w:r w:rsidR="004409CC">
        <w:rPr>
          <w:rFonts w:hint="cs"/>
          <w:rtl/>
        </w:rPr>
        <w:t xml:space="preserve"> למה לא ישבתם?</w:t>
      </w:r>
    </w:p>
    <w:p w:rsidR="004409CC" w:rsidRDefault="004409CC" w:rsidP="00715DC3">
      <w:pPr>
        <w:rPr>
          <w:rtl/>
        </w:rPr>
      </w:pPr>
      <w:bookmarkStart w:id="10374" w:name="_ETM_Q21_536000"/>
      <w:bookmarkEnd w:id="10374"/>
    </w:p>
    <w:p w:rsidR="004409CC" w:rsidRDefault="004409CC" w:rsidP="00715DC3">
      <w:pPr>
        <w:pStyle w:val="-"/>
        <w:keepNext/>
        <w:rPr>
          <w:rtl/>
        </w:rPr>
      </w:pPr>
      <w:bookmarkStart w:id="10375" w:name="ET_speakercontinue_6532_34"/>
      <w:r w:rsidRPr="00AD020B">
        <w:rPr>
          <w:rStyle w:val="TagStyle"/>
          <w:rtl/>
        </w:rPr>
        <w:t xml:space="preserve"> &lt;&lt; דובר_המשך &gt;&gt; </w:t>
      </w:r>
      <w:r>
        <w:rPr>
          <w:rtl/>
        </w:rPr>
        <w:t>שר הנגב, הגליל והחוסן הלאומי יצחק שמעון וסרלאוף:</w:t>
      </w:r>
      <w:r w:rsidRPr="00AD020B">
        <w:rPr>
          <w:rStyle w:val="TagStyle"/>
          <w:rtl/>
        </w:rPr>
        <w:t xml:space="preserve"> &lt;&lt; דובר_המשך &gt;&gt;</w:t>
      </w:r>
      <w:r>
        <w:rPr>
          <w:rtl/>
        </w:rPr>
        <w:t xml:space="preserve">  </w:t>
      </w:r>
      <w:bookmarkEnd w:id="10375"/>
    </w:p>
    <w:p w:rsidR="004409CC" w:rsidRDefault="004409CC" w:rsidP="00E67818">
      <w:pPr>
        <w:rPr>
          <w:rtl/>
        </w:rPr>
      </w:pPr>
    </w:p>
    <w:p w:rsidR="004409CC" w:rsidRDefault="004409CC" w:rsidP="00B07BE5">
      <w:pPr>
        <w:rPr>
          <w:rtl/>
        </w:rPr>
      </w:pPr>
      <w:bookmarkStart w:id="10376" w:name="_ETM_Q21_537000"/>
      <w:bookmarkEnd w:id="10376"/>
      <w:r>
        <w:rPr>
          <w:rFonts w:hint="cs"/>
          <w:rtl/>
        </w:rPr>
        <w:t>חבר הכנסת קריב, יש מ</w:t>
      </w:r>
      <w:bookmarkStart w:id="10377" w:name="_ETM_Q21_534589"/>
      <w:bookmarkStart w:id="10378" w:name="_ETM_Q21_536229"/>
      <w:bookmarkEnd w:id="10377"/>
      <w:bookmarkEnd w:id="10378"/>
      <w:r>
        <w:rPr>
          <w:rtl/>
        </w:rPr>
        <w:t xml:space="preserve">שפחות </w:t>
      </w:r>
      <w:bookmarkStart w:id="10379" w:name="_ETM_Q21_536710"/>
      <w:bookmarkEnd w:id="10379"/>
      <w:r>
        <w:rPr>
          <w:rFonts w:hint="cs"/>
          <w:rtl/>
        </w:rPr>
        <w:t>של חטופים שאנחנו פוגשים, והן אומרות לנו</w:t>
      </w:r>
      <w:r w:rsidR="006C557C">
        <w:rPr>
          <w:rFonts w:hint="cs"/>
          <w:rtl/>
        </w:rPr>
        <w:t>:</w:t>
      </w:r>
      <w:r>
        <w:rPr>
          <w:rFonts w:hint="cs"/>
          <w:rtl/>
        </w:rPr>
        <w:t xml:space="preserve"> אל ת</w:t>
      </w:r>
      <w:r w:rsidR="006C557C">
        <w:rPr>
          <w:rFonts w:hint="cs"/>
          <w:rtl/>
        </w:rPr>
        <w:t>יתנו</w:t>
      </w:r>
      <w:r>
        <w:rPr>
          <w:rFonts w:hint="cs"/>
          <w:rtl/>
        </w:rPr>
        <w:t xml:space="preserve"> ידכם </w:t>
      </w:r>
      <w:r w:rsidR="006C557C">
        <w:rPr>
          <w:rFonts w:hint="cs"/>
          <w:rtl/>
        </w:rPr>
        <w:t>ל</w:t>
      </w:r>
      <w:r>
        <w:rPr>
          <w:rFonts w:hint="cs"/>
          <w:rtl/>
        </w:rPr>
        <w:t xml:space="preserve">עסקה </w:t>
      </w:r>
      <w:bookmarkStart w:id="10380" w:name="_ETM_Q21_538000"/>
      <w:bookmarkEnd w:id="10380"/>
      <w:r>
        <w:rPr>
          <w:rFonts w:hint="cs"/>
          <w:rtl/>
        </w:rPr>
        <w:t xml:space="preserve">מופקרת. אל תיתנו ידכם </w:t>
      </w:r>
      <w:bookmarkStart w:id="10381" w:name="_ETM_Q21_545000"/>
      <w:bookmarkEnd w:id="10381"/>
      <w:r>
        <w:rPr>
          <w:rFonts w:hint="cs"/>
          <w:rtl/>
        </w:rPr>
        <w:t xml:space="preserve">לעסקה שבה אחר כך הילדים שלנו יצטרכו להתמודד עם מפלצות האדם </w:t>
      </w:r>
      <w:bookmarkStart w:id="10382" w:name="_ETM_Q21_546000"/>
      <w:bookmarkEnd w:id="10382"/>
      <w:r>
        <w:rPr>
          <w:rFonts w:hint="cs"/>
          <w:rtl/>
        </w:rPr>
        <w:t xml:space="preserve">הללו, ועלולים להגיע לעוד </w:t>
      </w:r>
      <w:bookmarkStart w:id="10383" w:name="_ETM_Q21_543000"/>
      <w:bookmarkStart w:id="10384" w:name="_ETM_Q21_536920"/>
      <w:bookmarkStart w:id="10385" w:name="_ETM_Q21_540510"/>
      <w:bookmarkStart w:id="10386" w:name="_ETM_Q21_540690"/>
      <w:bookmarkStart w:id="10387" w:name="_ETM_Q21_540839"/>
      <w:bookmarkStart w:id="10388" w:name="_ETM_Q21_544880"/>
      <w:bookmarkStart w:id="10389" w:name="_ETM_Q21_545510"/>
      <w:bookmarkStart w:id="10390" w:name="_ETM_Q21_546320"/>
      <w:bookmarkStart w:id="10391" w:name="_ETM_Q21_546680"/>
      <w:bookmarkStart w:id="10392" w:name="_ETM_Q21_548259"/>
      <w:bookmarkStart w:id="10393" w:name="_ETM_Q21_548740"/>
      <w:bookmarkStart w:id="10394" w:name="_ETM_Q21_549060"/>
      <w:bookmarkStart w:id="10395" w:name="_ETM_Q21_549720"/>
      <w:bookmarkStart w:id="10396" w:name="_ETM_Q21_550829"/>
      <w:bookmarkStart w:id="10397" w:name="_ETM_Q21_551100"/>
      <w:bookmarkStart w:id="10398" w:name="_ETM_Q21_551460"/>
      <w:bookmarkStart w:id="10399" w:name="_ETM_Q21_551729"/>
      <w:bookmarkStart w:id="10400" w:name="_ETM_Q21_551880"/>
      <w:bookmarkStart w:id="10401" w:name="_ETM_Q21_552029"/>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r>
        <w:rPr>
          <w:rtl/>
        </w:rPr>
        <w:t>חטופים</w:t>
      </w:r>
      <w:r>
        <w:rPr>
          <w:rFonts w:hint="cs"/>
          <w:rtl/>
        </w:rPr>
        <w:t>.</w:t>
      </w:r>
      <w:r>
        <w:rPr>
          <w:rtl/>
        </w:rPr>
        <w:t xml:space="preserve"> </w:t>
      </w:r>
      <w:bookmarkStart w:id="10402" w:name="_ETM_Q21_552870"/>
      <w:bookmarkEnd w:id="10402"/>
      <w:r>
        <w:rPr>
          <w:rtl/>
        </w:rPr>
        <w:t xml:space="preserve">תגידו </w:t>
      </w:r>
      <w:bookmarkStart w:id="10403" w:name="_ETM_Q21_553260"/>
      <w:bookmarkEnd w:id="10403"/>
      <w:r>
        <w:rPr>
          <w:rtl/>
        </w:rPr>
        <w:t xml:space="preserve">לי </w:t>
      </w:r>
      <w:bookmarkStart w:id="10404" w:name="_ETM_Q21_553350"/>
      <w:bookmarkEnd w:id="10404"/>
      <w:r>
        <w:rPr>
          <w:rtl/>
        </w:rPr>
        <w:t>אתם</w:t>
      </w:r>
      <w:bookmarkStart w:id="10405" w:name="_ETM_Q21_553600"/>
      <w:bookmarkEnd w:id="10405"/>
      <w:r>
        <w:rPr>
          <w:rtl/>
        </w:rPr>
        <w:t xml:space="preserve"> </w:t>
      </w:r>
      <w:bookmarkStart w:id="10406" w:name="_ETM_Q21_554860"/>
      <w:bookmarkEnd w:id="10406"/>
      <w:r w:rsidR="006C557C">
        <w:rPr>
          <w:rFonts w:hint="cs"/>
          <w:rtl/>
        </w:rPr>
        <w:t xml:space="preserve">– </w:t>
      </w:r>
      <w:r>
        <w:rPr>
          <w:rtl/>
        </w:rPr>
        <w:t xml:space="preserve">יש </w:t>
      </w:r>
      <w:bookmarkStart w:id="10407" w:name="_ETM_Q21_555100"/>
      <w:bookmarkEnd w:id="10407"/>
      <w:r>
        <w:rPr>
          <w:rtl/>
        </w:rPr>
        <w:t xml:space="preserve">פה </w:t>
      </w:r>
      <w:bookmarkStart w:id="10408" w:name="_ETM_Q21_555220"/>
      <w:bookmarkEnd w:id="10408"/>
      <w:r>
        <w:rPr>
          <w:rtl/>
        </w:rPr>
        <w:t xml:space="preserve">אנשים </w:t>
      </w:r>
      <w:bookmarkStart w:id="10409" w:name="_ETM_Q21_555580"/>
      <w:bookmarkEnd w:id="10409"/>
      <w:r>
        <w:rPr>
          <w:rtl/>
        </w:rPr>
        <w:t xml:space="preserve">שיושבים </w:t>
      </w:r>
      <w:bookmarkStart w:id="10410" w:name="_ETM_Q21_555970"/>
      <w:bookmarkEnd w:id="10410"/>
      <w:r>
        <w:rPr>
          <w:rFonts w:hint="cs"/>
          <w:rtl/>
        </w:rPr>
        <w:t xml:space="preserve">בבית </w:t>
      </w:r>
      <w:bookmarkStart w:id="10411" w:name="_ETM_Q21_556089"/>
      <w:bookmarkStart w:id="10412" w:name="_ETM_Q21_556360"/>
      <w:bookmarkEnd w:id="10411"/>
      <w:bookmarkEnd w:id="10412"/>
      <w:r>
        <w:rPr>
          <w:rtl/>
        </w:rPr>
        <w:t xml:space="preserve">הזה </w:t>
      </w:r>
      <w:bookmarkStart w:id="10413" w:name="_ETM_Q21_557759"/>
      <w:bookmarkEnd w:id="10413"/>
      <w:r>
        <w:rPr>
          <w:rFonts w:hint="cs"/>
          <w:rtl/>
        </w:rPr>
        <w:t>שאמרו על עסקת שליט</w:t>
      </w:r>
      <w:r w:rsidR="006C557C">
        <w:rPr>
          <w:rFonts w:hint="cs"/>
          <w:rtl/>
        </w:rPr>
        <w:t>:</w:t>
      </w:r>
      <w:r>
        <w:rPr>
          <w:rFonts w:hint="cs"/>
          <w:rtl/>
        </w:rPr>
        <w:t xml:space="preserve"> </w:t>
      </w:r>
      <w:bookmarkStart w:id="10414" w:name="_ETM_Q21_558000"/>
      <w:bookmarkStart w:id="10415" w:name="_ETM_Q21_558089"/>
      <w:bookmarkStart w:id="10416" w:name="_ETM_Q21_558659"/>
      <w:bookmarkStart w:id="10417" w:name="_ETM_Q21_559060"/>
      <w:bookmarkStart w:id="10418" w:name="_ETM_Q21_559149"/>
      <w:bookmarkStart w:id="10419" w:name="_ETM_Q21_561229"/>
      <w:bookmarkEnd w:id="10414"/>
      <w:bookmarkEnd w:id="10415"/>
      <w:bookmarkEnd w:id="10416"/>
      <w:bookmarkEnd w:id="10417"/>
      <w:bookmarkEnd w:id="10418"/>
      <w:bookmarkEnd w:id="10419"/>
      <w:r>
        <w:rPr>
          <w:rtl/>
        </w:rPr>
        <w:t xml:space="preserve">יש </w:t>
      </w:r>
      <w:bookmarkStart w:id="10420" w:name="_ETM_Q21_561439"/>
      <w:bookmarkEnd w:id="10420"/>
      <w:r>
        <w:rPr>
          <w:rtl/>
        </w:rPr>
        <w:t xml:space="preserve">לנו </w:t>
      </w:r>
      <w:bookmarkStart w:id="10421" w:name="_ETM_Q21_561680"/>
      <w:bookmarkEnd w:id="10421"/>
      <w:r>
        <w:rPr>
          <w:rtl/>
        </w:rPr>
        <w:t xml:space="preserve">אחריות </w:t>
      </w:r>
      <w:bookmarkStart w:id="10422" w:name="_ETM_Q21_562119"/>
      <w:bookmarkEnd w:id="10422"/>
      <w:r>
        <w:rPr>
          <w:rtl/>
        </w:rPr>
        <w:t>ל</w:t>
      </w:r>
      <w:r>
        <w:rPr>
          <w:rFonts w:hint="cs"/>
          <w:rtl/>
        </w:rPr>
        <w:t>השיב אותו</w:t>
      </w:r>
      <w:bookmarkStart w:id="10423" w:name="_ETM_Q21_562569"/>
      <w:bookmarkStart w:id="10424" w:name="_ETM_Q21_562869"/>
      <w:bookmarkEnd w:id="10423"/>
      <w:bookmarkEnd w:id="10424"/>
      <w:r>
        <w:rPr>
          <w:rtl/>
        </w:rPr>
        <w:t xml:space="preserve"> </w:t>
      </w:r>
      <w:bookmarkStart w:id="10425" w:name="_ETM_Q21_563109"/>
      <w:bookmarkEnd w:id="10425"/>
      <w:r>
        <w:rPr>
          <w:rtl/>
        </w:rPr>
        <w:t>הביתה</w:t>
      </w:r>
      <w:r>
        <w:rPr>
          <w:rFonts w:hint="cs"/>
          <w:rtl/>
        </w:rPr>
        <w:t>,</w:t>
      </w:r>
      <w:r>
        <w:rPr>
          <w:rtl/>
        </w:rPr>
        <w:t xml:space="preserve"> </w:t>
      </w:r>
      <w:bookmarkStart w:id="10426" w:name="_ETM_Q21_563469"/>
      <w:bookmarkEnd w:id="10426"/>
      <w:r>
        <w:rPr>
          <w:rtl/>
        </w:rPr>
        <w:t xml:space="preserve">והם </w:t>
      </w:r>
      <w:bookmarkStart w:id="10427" w:name="_ETM_Q21_563649"/>
      <w:bookmarkEnd w:id="10427"/>
      <w:r>
        <w:rPr>
          <w:rtl/>
        </w:rPr>
        <w:t>אמרו</w:t>
      </w:r>
      <w:bookmarkStart w:id="10428" w:name="_ETM_Q21_564459"/>
      <w:bookmarkEnd w:id="10428"/>
      <w:r w:rsidR="006C557C">
        <w:rPr>
          <w:rFonts w:hint="cs"/>
          <w:rtl/>
        </w:rPr>
        <w:t>:</w:t>
      </w:r>
      <w:r>
        <w:rPr>
          <w:rFonts w:hint="cs"/>
          <w:rtl/>
        </w:rPr>
        <w:t xml:space="preserve"> </w:t>
      </w:r>
      <w:r>
        <w:rPr>
          <w:rtl/>
        </w:rPr>
        <w:t xml:space="preserve">צריך </w:t>
      </w:r>
      <w:bookmarkStart w:id="10429" w:name="_ETM_Q21_564850"/>
      <w:bookmarkEnd w:id="10429"/>
      <w:r>
        <w:rPr>
          <w:rtl/>
        </w:rPr>
        <w:t xml:space="preserve">לחתום </w:t>
      </w:r>
      <w:bookmarkStart w:id="10430" w:name="_ETM_Q21_565240"/>
      <w:bookmarkEnd w:id="10430"/>
      <w:r>
        <w:rPr>
          <w:rtl/>
        </w:rPr>
        <w:t xml:space="preserve">על </w:t>
      </w:r>
      <w:bookmarkStart w:id="10431" w:name="_ETM_Q21_565329"/>
      <w:bookmarkEnd w:id="10431"/>
      <w:r>
        <w:rPr>
          <w:rtl/>
        </w:rPr>
        <w:t xml:space="preserve">העסקה </w:t>
      </w:r>
      <w:bookmarkStart w:id="10432" w:name="_ETM_Q21_565689"/>
      <w:bookmarkEnd w:id="10432"/>
      <w:r>
        <w:rPr>
          <w:rtl/>
        </w:rPr>
        <w:t>הזאת</w:t>
      </w:r>
      <w:r>
        <w:rPr>
          <w:rFonts w:hint="cs"/>
          <w:rtl/>
        </w:rPr>
        <w:t>.</w:t>
      </w:r>
      <w:r>
        <w:rPr>
          <w:rtl/>
        </w:rPr>
        <w:t xml:space="preserve"> </w:t>
      </w:r>
      <w:bookmarkStart w:id="10433" w:name="_ETM_Q21_567039"/>
      <w:bookmarkEnd w:id="10433"/>
      <w:r>
        <w:rPr>
          <w:rtl/>
        </w:rPr>
        <w:t xml:space="preserve">מישהו </w:t>
      </w:r>
      <w:bookmarkStart w:id="10434" w:name="_ETM_Q21_567339"/>
      <w:bookmarkEnd w:id="10434"/>
      <w:r>
        <w:rPr>
          <w:rtl/>
        </w:rPr>
        <w:t xml:space="preserve">חשב </w:t>
      </w:r>
      <w:bookmarkStart w:id="10435" w:name="_ETM_Q21_567640"/>
      <w:bookmarkEnd w:id="10435"/>
      <w:r>
        <w:rPr>
          <w:rtl/>
        </w:rPr>
        <w:t xml:space="preserve">על </w:t>
      </w:r>
      <w:bookmarkStart w:id="10436" w:name="_ETM_Q21_567759"/>
      <w:bookmarkEnd w:id="10436"/>
      <w:r>
        <w:rPr>
          <w:rtl/>
        </w:rPr>
        <w:t xml:space="preserve">ההשלכות </w:t>
      </w:r>
      <w:bookmarkStart w:id="10437" w:name="_ETM_Q21_568240"/>
      <w:bookmarkEnd w:id="10437"/>
      <w:r w:rsidRPr="00755628">
        <w:rPr>
          <w:rtl/>
        </w:rPr>
        <w:t xml:space="preserve">של </w:t>
      </w:r>
      <w:bookmarkStart w:id="10438" w:name="_ETM_Q21_568360"/>
      <w:bookmarkEnd w:id="10438"/>
      <w:r w:rsidRPr="00755628">
        <w:rPr>
          <w:rtl/>
        </w:rPr>
        <w:t>זה</w:t>
      </w:r>
      <w:r w:rsidRPr="00755628">
        <w:rPr>
          <w:rFonts w:hint="cs"/>
          <w:rtl/>
        </w:rPr>
        <w:t>?</w:t>
      </w:r>
      <w:r w:rsidRPr="00755628">
        <w:rPr>
          <w:rtl/>
        </w:rPr>
        <w:t xml:space="preserve"> </w:t>
      </w:r>
      <w:bookmarkStart w:id="10439" w:name="_ETM_Q21_568420"/>
      <w:bookmarkStart w:id="10440" w:name="_ETM_Q21_569170"/>
      <w:bookmarkEnd w:id="10439"/>
      <w:bookmarkEnd w:id="10440"/>
      <w:r w:rsidRPr="00755628">
        <w:rPr>
          <w:rtl/>
        </w:rPr>
        <w:t xml:space="preserve">מישהו </w:t>
      </w:r>
      <w:bookmarkStart w:id="10441" w:name="_ETM_Q21_569600"/>
      <w:bookmarkEnd w:id="10441"/>
      <w:r w:rsidRPr="00755628">
        <w:rPr>
          <w:rFonts w:hint="cs"/>
          <w:rtl/>
        </w:rPr>
        <w:t xml:space="preserve">חשב </w:t>
      </w:r>
      <w:r w:rsidRPr="00755628">
        <w:rPr>
          <w:rtl/>
        </w:rPr>
        <w:t>ש</w:t>
      </w:r>
      <w:r>
        <w:rPr>
          <w:rFonts w:hint="cs"/>
          <w:rtl/>
        </w:rPr>
        <w:t>זה</w:t>
      </w:r>
      <w:r w:rsidRPr="00755628">
        <w:rPr>
          <w:rFonts w:hint="cs"/>
          <w:rtl/>
        </w:rPr>
        <w:t xml:space="preserve"> לשחרר 1,02</w:t>
      </w:r>
      <w:r>
        <w:rPr>
          <w:rFonts w:hint="cs"/>
          <w:rtl/>
        </w:rPr>
        <w:t xml:space="preserve">7 </w:t>
      </w:r>
      <w:proofErr w:type="spellStart"/>
      <w:r>
        <w:rPr>
          <w:rFonts w:hint="cs"/>
          <w:rtl/>
        </w:rPr>
        <w:t>רוטוויילרים</w:t>
      </w:r>
      <w:proofErr w:type="spellEnd"/>
      <w:r>
        <w:rPr>
          <w:rFonts w:hint="cs"/>
          <w:rtl/>
        </w:rPr>
        <w:t xml:space="preserve"> </w:t>
      </w:r>
      <w:bookmarkStart w:id="10442" w:name="_ETM_Q21_570680"/>
      <w:bookmarkStart w:id="10443" w:name="_ETM_Q21_570979"/>
      <w:bookmarkStart w:id="10444" w:name="_ETM_Q21_572720"/>
      <w:bookmarkStart w:id="10445" w:name="_ETM_Q21_573080"/>
      <w:bookmarkStart w:id="10446" w:name="_ETM_Q21_573470"/>
      <w:bookmarkEnd w:id="10442"/>
      <w:bookmarkEnd w:id="10443"/>
      <w:bookmarkEnd w:id="10444"/>
      <w:bookmarkEnd w:id="10445"/>
      <w:bookmarkEnd w:id="10446"/>
      <w:r>
        <w:rPr>
          <w:rFonts w:hint="cs"/>
          <w:rtl/>
        </w:rPr>
        <w:t xml:space="preserve">שאחר כך </w:t>
      </w:r>
      <w:bookmarkStart w:id="10447" w:name="_ETM_Q21_569000"/>
      <w:bookmarkEnd w:id="10447"/>
      <w:r>
        <w:rPr>
          <w:rFonts w:hint="cs"/>
          <w:rtl/>
        </w:rPr>
        <w:t>יבואו</w:t>
      </w:r>
      <w:r>
        <w:rPr>
          <w:rtl/>
        </w:rPr>
        <w:t xml:space="preserve"> </w:t>
      </w:r>
      <w:bookmarkStart w:id="10448" w:name="_ETM_Q21_573619"/>
      <w:bookmarkEnd w:id="10448"/>
      <w:r>
        <w:rPr>
          <w:rFonts w:hint="cs"/>
          <w:rtl/>
        </w:rPr>
        <w:t xml:space="preserve">וייכנסו לפה לארץ </w:t>
      </w:r>
      <w:r>
        <w:rPr>
          <w:rtl/>
        </w:rPr>
        <w:t xml:space="preserve">ב-7 </w:t>
      </w:r>
      <w:bookmarkStart w:id="10449" w:name="_ETM_Q21_574115"/>
      <w:bookmarkEnd w:id="10449"/>
      <w:r>
        <w:rPr>
          <w:rFonts w:hint="cs"/>
          <w:rtl/>
        </w:rPr>
        <w:t>ב</w:t>
      </w:r>
      <w:r>
        <w:rPr>
          <w:rtl/>
        </w:rPr>
        <w:t>אוקטובר</w:t>
      </w:r>
      <w:r>
        <w:rPr>
          <w:rFonts w:hint="cs"/>
          <w:rtl/>
        </w:rPr>
        <w:t xml:space="preserve"> ויחטפו</w:t>
      </w:r>
      <w:r w:rsidR="00B07BE5">
        <w:rPr>
          <w:rFonts w:hint="cs"/>
          <w:rtl/>
        </w:rPr>
        <w:t>,</w:t>
      </w:r>
      <w:r>
        <w:rPr>
          <w:rFonts w:hint="cs"/>
          <w:rtl/>
        </w:rPr>
        <w:t xml:space="preserve"> יחטפו עוד אזרחים שלנו?</w:t>
      </w:r>
    </w:p>
    <w:p w:rsidR="004409CC" w:rsidRDefault="004409CC" w:rsidP="00715DC3">
      <w:pPr>
        <w:rPr>
          <w:rtl/>
        </w:rPr>
      </w:pPr>
    </w:p>
    <w:p w:rsidR="004409CC" w:rsidRDefault="004409CC" w:rsidP="00715DC3">
      <w:pPr>
        <w:pStyle w:val="af5"/>
        <w:keepNext/>
        <w:rPr>
          <w:rtl/>
        </w:rPr>
      </w:pPr>
      <w:bookmarkStart w:id="10450" w:name="ET_interruption_6156_36"/>
      <w:r w:rsidRPr="00AD020B">
        <w:rPr>
          <w:rStyle w:val="TagStyle"/>
          <w:rtl/>
        </w:rPr>
        <w:t xml:space="preserve"> &lt;&lt; קריאה &gt;&gt; </w:t>
      </w:r>
      <w:r>
        <w:rPr>
          <w:rtl/>
        </w:rPr>
        <w:t>גלעד קריב (העבודה):</w:t>
      </w:r>
      <w:r w:rsidRPr="00AD020B">
        <w:rPr>
          <w:rStyle w:val="TagStyle"/>
          <w:rtl/>
        </w:rPr>
        <w:t xml:space="preserve"> &lt;&lt; קריאה &gt;&gt;</w:t>
      </w:r>
      <w:r>
        <w:rPr>
          <w:rtl/>
        </w:rPr>
        <w:t xml:space="preserve">  </w:t>
      </w:r>
      <w:bookmarkEnd w:id="10450"/>
    </w:p>
    <w:p w:rsidR="004409CC" w:rsidRDefault="004409CC" w:rsidP="00E67818">
      <w:pPr>
        <w:rPr>
          <w:rtl/>
        </w:rPr>
      </w:pPr>
    </w:p>
    <w:p w:rsidR="004409CC" w:rsidRPr="00AD020B" w:rsidRDefault="004409CC" w:rsidP="00715DC3">
      <w:pPr>
        <w:rPr>
          <w:rtl/>
        </w:rPr>
      </w:pPr>
      <w:bookmarkStart w:id="10451" w:name="_ETM_Q21_580000"/>
      <w:bookmarkEnd w:id="10451"/>
      <w:r>
        <w:rPr>
          <w:rFonts w:hint="cs"/>
          <w:rtl/>
        </w:rPr>
        <w:t>מה הקשר?</w:t>
      </w:r>
    </w:p>
    <w:p w:rsidR="004409CC" w:rsidRDefault="004409CC" w:rsidP="00715DC3">
      <w:pPr>
        <w:rPr>
          <w:rtl/>
        </w:rPr>
      </w:pPr>
    </w:p>
    <w:p w:rsidR="004409CC" w:rsidRDefault="004409CC" w:rsidP="00715DC3">
      <w:pPr>
        <w:pStyle w:val="af5"/>
        <w:keepNext/>
        <w:rPr>
          <w:rtl/>
        </w:rPr>
      </w:pPr>
      <w:bookmarkStart w:id="10452" w:name="ET_interruption_5084_35"/>
      <w:r w:rsidRPr="00AD020B">
        <w:rPr>
          <w:rStyle w:val="TagStyle"/>
          <w:rtl/>
        </w:rPr>
        <w:t xml:space="preserve"> &lt;&lt; קריאה &gt;&gt; </w:t>
      </w:r>
      <w:r>
        <w:rPr>
          <w:rtl/>
        </w:rPr>
        <w:t>מיקי לוי (יש עתיד):</w:t>
      </w:r>
      <w:r w:rsidRPr="00AD020B">
        <w:rPr>
          <w:rStyle w:val="TagStyle"/>
          <w:rtl/>
        </w:rPr>
        <w:t xml:space="preserve"> &lt;&lt; קריאה &gt;&gt;</w:t>
      </w:r>
      <w:r>
        <w:rPr>
          <w:rtl/>
        </w:rPr>
        <w:t xml:space="preserve">  </w:t>
      </w:r>
      <w:bookmarkEnd w:id="10452"/>
    </w:p>
    <w:p w:rsidR="004409CC" w:rsidRDefault="004409CC" w:rsidP="00E67818">
      <w:pPr>
        <w:rPr>
          <w:rtl/>
        </w:rPr>
      </w:pPr>
    </w:p>
    <w:p w:rsidR="004409CC" w:rsidRDefault="004409CC" w:rsidP="00715DC3">
      <w:pPr>
        <w:rPr>
          <w:rtl/>
        </w:rPr>
      </w:pPr>
      <w:r>
        <w:rPr>
          <w:rFonts w:hint="cs"/>
          <w:rtl/>
        </w:rPr>
        <w:t xml:space="preserve">מה הקשר? </w:t>
      </w:r>
      <w:bookmarkStart w:id="10453" w:name="_ETM_Q21_578000"/>
      <w:bookmarkEnd w:id="10453"/>
      <w:r>
        <w:rPr>
          <w:rFonts w:hint="cs"/>
          <w:rtl/>
        </w:rPr>
        <w:t xml:space="preserve">מה? </w:t>
      </w:r>
      <w:bookmarkStart w:id="10454" w:name="_ETM_Q21_575000"/>
      <w:bookmarkEnd w:id="10454"/>
    </w:p>
    <w:p w:rsidR="004409CC" w:rsidRDefault="004409CC" w:rsidP="00715DC3">
      <w:pPr>
        <w:rPr>
          <w:rtl/>
        </w:rPr>
      </w:pPr>
    </w:p>
    <w:p w:rsidR="004409CC" w:rsidRDefault="004409CC" w:rsidP="00715DC3">
      <w:pPr>
        <w:pStyle w:val="-"/>
        <w:keepNext/>
        <w:rPr>
          <w:rtl/>
        </w:rPr>
      </w:pPr>
      <w:bookmarkStart w:id="10455" w:name="ET_speakercontinue_6532_37"/>
      <w:r w:rsidRPr="00AD020B">
        <w:rPr>
          <w:rStyle w:val="TagStyle"/>
          <w:rtl/>
        </w:rPr>
        <w:t xml:space="preserve"> &lt;&lt; דובר_המשך &gt;&gt; </w:t>
      </w:r>
      <w:r>
        <w:rPr>
          <w:rtl/>
        </w:rPr>
        <w:t>שר הנגב, הגליל והחוסן הלאומי יצחק שמעון וסרלאוף:</w:t>
      </w:r>
      <w:r w:rsidRPr="00AD020B">
        <w:rPr>
          <w:rStyle w:val="TagStyle"/>
          <w:rtl/>
        </w:rPr>
        <w:t xml:space="preserve"> &lt;&lt; דובר_המשך &gt;&gt;</w:t>
      </w:r>
      <w:r>
        <w:rPr>
          <w:rtl/>
        </w:rPr>
        <w:t xml:space="preserve">  </w:t>
      </w:r>
      <w:bookmarkEnd w:id="10455"/>
    </w:p>
    <w:p w:rsidR="004409CC" w:rsidRDefault="004409CC" w:rsidP="00E67818">
      <w:pPr>
        <w:rPr>
          <w:rtl/>
        </w:rPr>
      </w:pPr>
    </w:p>
    <w:p w:rsidR="004409CC" w:rsidRDefault="004409CC" w:rsidP="00715DC3">
      <w:pPr>
        <w:rPr>
          <w:rtl/>
        </w:rPr>
      </w:pPr>
      <w:r>
        <w:rPr>
          <w:rFonts w:hint="cs"/>
          <w:rtl/>
        </w:rPr>
        <w:t>מתי נשים לזה סוף?</w:t>
      </w:r>
    </w:p>
    <w:p w:rsidR="004409CC" w:rsidRDefault="004409CC" w:rsidP="00715DC3">
      <w:pPr>
        <w:rPr>
          <w:rtl/>
        </w:rPr>
      </w:pPr>
      <w:bookmarkStart w:id="10456" w:name="_ETM_Q21_583000"/>
      <w:bookmarkEnd w:id="10456"/>
    </w:p>
    <w:p w:rsidR="004409CC" w:rsidRDefault="004409CC" w:rsidP="00715DC3">
      <w:pPr>
        <w:pStyle w:val="af5"/>
        <w:keepNext/>
        <w:rPr>
          <w:rtl/>
        </w:rPr>
      </w:pPr>
      <w:bookmarkStart w:id="10457" w:name="ET_interruption_5084_38"/>
      <w:r w:rsidRPr="00AD020B">
        <w:rPr>
          <w:rStyle w:val="TagStyle"/>
          <w:rtl/>
        </w:rPr>
        <w:t xml:space="preserve"> &lt;&lt; קריאה &gt;&gt; </w:t>
      </w:r>
      <w:r>
        <w:rPr>
          <w:rtl/>
        </w:rPr>
        <w:t>מיקי לוי (יש עתיד):</w:t>
      </w:r>
      <w:r w:rsidRPr="00AD020B">
        <w:rPr>
          <w:rStyle w:val="TagStyle"/>
          <w:rtl/>
        </w:rPr>
        <w:t xml:space="preserve"> &lt;&lt; קריאה &gt;&gt;</w:t>
      </w:r>
      <w:r>
        <w:rPr>
          <w:rtl/>
        </w:rPr>
        <w:t xml:space="preserve">  </w:t>
      </w:r>
      <w:bookmarkEnd w:id="10457"/>
    </w:p>
    <w:p w:rsidR="004409CC" w:rsidRDefault="004409CC" w:rsidP="00E67818">
      <w:pPr>
        <w:rPr>
          <w:rtl/>
        </w:rPr>
      </w:pPr>
    </w:p>
    <w:p w:rsidR="004409CC" w:rsidRDefault="004409CC" w:rsidP="00715DC3">
      <w:pPr>
        <w:rPr>
          <w:rtl/>
        </w:rPr>
      </w:pPr>
      <w:r>
        <w:rPr>
          <w:rFonts w:hint="cs"/>
          <w:rtl/>
        </w:rPr>
        <w:t xml:space="preserve">תן לנו רק את המשפחות </w:t>
      </w:r>
      <w:bookmarkStart w:id="10458" w:name="_ETM_Q21_581000"/>
      <w:bookmarkEnd w:id="10458"/>
      <w:r>
        <w:rPr>
          <w:rFonts w:hint="cs"/>
          <w:rtl/>
        </w:rPr>
        <w:t xml:space="preserve">שנפגשתם איתן. תן לנו רק את השמות של המשפחות שנפגשת איתן. </w:t>
      </w:r>
    </w:p>
    <w:p w:rsidR="004409CC" w:rsidRDefault="004409CC" w:rsidP="00715DC3">
      <w:pPr>
        <w:rPr>
          <w:rtl/>
        </w:rPr>
      </w:pPr>
    </w:p>
    <w:p w:rsidR="004409CC" w:rsidRDefault="004409CC" w:rsidP="00715DC3">
      <w:pPr>
        <w:pStyle w:val="af5"/>
        <w:keepNext/>
        <w:rPr>
          <w:rtl/>
        </w:rPr>
      </w:pPr>
      <w:bookmarkStart w:id="10459" w:name="_ETM_Q21_584000"/>
      <w:bookmarkStart w:id="10460" w:name="ET_interruption_6156_39"/>
      <w:bookmarkEnd w:id="10459"/>
      <w:r w:rsidRPr="00AD020B">
        <w:rPr>
          <w:rStyle w:val="TagStyle"/>
          <w:rtl/>
        </w:rPr>
        <w:t xml:space="preserve"> &lt;&lt; קריאה &gt;&gt; </w:t>
      </w:r>
      <w:r>
        <w:rPr>
          <w:rtl/>
        </w:rPr>
        <w:t>גלעד קריב (העבודה):</w:t>
      </w:r>
      <w:r w:rsidRPr="00AD020B">
        <w:rPr>
          <w:rStyle w:val="TagStyle"/>
          <w:rtl/>
        </w:rPr>
        <w:t xml:space="preserve"> &lt;&lt; קריאה &gt;&gt;</w:t>
      </w:r>
      <w:r>
        <w:rPr>
          <w:rtl/>
        </w:rPr>
        <w:t xml:space="preserve">  </w:t>
      </w:r>
      <w:bookmarkEnd w:id="10460"/>
    </w:p>
    <w:p w:rsidR="004409CC" w:rsidRDefault="004409CC" w:rsidP="00E67818">
      <w:pPr>
        <w:rPr>
          <w:rtl/>
        </w:rPr>
      </w:pPr>
    </w:p>
    <w:p w:rsidR="004409CC" w:rsidRDefault="004409CC" w:rsidP="00E67818">
      <w:pPr>
        <w:rPr>
          <w:rtl/>
        </w:rPr>
      </w:pPr>
      <w:r>
        <w:rPr>
          <w:rFonts w:hint="cs"/>
          <w:rtl/>
        </w:rPr>
        <w:t xml:space="preserve">מה הקשר </w:t>
      </w:r>
      <w:r w:rsidR="00E67818">
        <w:rPr>
          <w:rFonts w:hint="cs"/>
          <w:rtl/>
        </w:rPr>
        <w:t>– – –</w:t>
      </w:r>
      <w:r>
        <w:rPr>
          <w:rFonts w:hint="cs"/>
          <w:rtl/>
        </w:rPr>
        <w:t xml:space="preserve"> מה הקשר?</w:t>
      </w:r>
    </w:p>
    <w:p w:rsidR="004409CC" w:rsidRDefault="004409CC" w:rsidP="00715DC3">
      <w:pPr>
        <w:rPr>
          <w:rtl/>
        </w:rPr>
      </w:pPr>
      <w:bookmarkStart w:id="10461" w:name="_ETM_Q21_587000"/>
      <w:bookmarkEnd w:id="10461"/>
    </w:p>
    <w:p w:rsidR="004409CC" w:rsidRDefault="004409CC" w:rsidP="00715DC3">
      <w:pPr>
        <w:pStyle w:val="-"/>
        <w:keepNext/>
        <w:rPr>
          <w:rtl/>
        </w:rPr>
      </w:pPr>
      <w:bookmarkStart w:id="10462" w:name="ET_speakercontinue_6532_40"/>
      <w:r w:rsidRPr="00090441">
        <w:rPr>
          <w:rStyle w:val="TagStyle"/>
          <w:rtl/>
        </w:rPr>
        <w:t xml:space="preserve"> &lt;&lt; דובר_המשך &gt;&gt; </w:t>
      </w:r>
      <w:r>
        <w:rPr>
          <w:rtl/>
        </w:rPr>
        <w:t>שר הנגב, הגליל והחוסן הלאומי יצחק שמעון וסרלאוף:</w:t>
      </w:r>
      <w:r w:rsidRPr="00090441">
        <w:rPr>
          <w:rStyle w:val="TagStyle"/>
          <w:rtl/>
        </w:rPr>
        <w:t xml:space="preserve"> &lt;&lt; דובר_המשך &gt;&gt;</w:t>
      </w:r>
      <w:r>
        <w:rPr>
          <w:rtl/>
        </w:rPr>
        <w:t xml:space="preserve">  </w:t>
      </w:r>
      <w:bookmarkEnd w:id="10462"/>
    </w:p>
    <w:p w:rsidR="004409CC" w:rsidRDefault="004409CC" w:rsidP="00E67818">
      <w:pPr>
        <w:rPr>
          <w:rtl/>
        </w:rPr>
      </w:pPr>
    </w:p>
    <w:p w:rsidR="004409CC" w:rsidRDefault="004409CC" w:rsidP="00715DC3">
      <w:pPr>
        <w:rPr>
          <w:rtl/>
        </w:rPr>
      </w:pPr>
      <w:r>
        <w:rPr>
          <w:rFonts w:hint="cs"/>
          <w:rtl/>
        </w:rPr>
        <w:t xml:space="preserve">שיש </w:t>
      </w:r>
      <w:bookmarkStart w:id="10463" w:name="_ETM_Q21_585000"/>
      <w:bookmarkEnd w:id="10463"/>
      <w:r>
        <w:rPr>
          <w:rFonts w:hint="cs"/>
          <w:rtl/>
        </w:rPr>
        <w:t xml:space="preserve">פה מורכבות, שיש פה מורכבות. אני אסביר לך, חבר הכנסת </w:t>
      </w:r>
      <w:bookmarkStart w:id="10464" w:name="_ETM_Q21_588000"/>
      <w:bookmarkEnd w:id="10464"/>
      <w:r>
        <w:rPr>
          <w:rFonts w:hint="cs"/>
          <w:rtl/>
        </w:rPr>
        <w:t xml:space="preserve">קריב. יש כאן מורכבות, וזה לא שחור ולבן, ואתם </w:t>
      </w:r>
      <w:bookmarkStart w:id="10465" w:name="_ETM_Q21_594000"/>
      <w:bookmarkEnd w:id="10465"/>
      <w:r>
        <w:rPr>
          <w:rFonts w:hint="cs"/>
          <w:rtl/>
        </w:rPr>
        <w:t xml:space="preserve">יודעים את זה. אתם יודעים שלכל דבר יש השלכות, </w:t>
      </w:r>
      <w:bookmarkStart w:id="10466" w:name="_ETM_Q21_597000"/>
      <w:bookmarkEnd w:id="10466"/>
      <w:r>
        <w:rPr>
          <w:rFonts w:hint="cs"/>
          <w:rtl/>
        </w:rPr>
        <w:t xml:space="preserve">ואתם יודעים </w:t>
      </w:r>
      <w:bookmarkStart w:id="10467" w:name="_ETM_Q21_579529"/>
      <w:bookmarkStart w:id="10468" w:name="_ETM_Q21_580520"/>
      <w:bookmarkStart w:id="10469" w:name="_ETM_Q21_581130"/>
      <w:bookmarkStart w:id="10470" w:name="_ETM_Q21_584670"/>
      <w:bookmarkStart w:id="10471" w:name="_ETM_Q21_588219"/>
      <w:bookmarkStart w:id="10472" w:name="_ETM_Q21_588759"/>
      <w:bookmarkStart w:id="10473" w:name="_ETM_Q21_589810"/>
      <w:bookmarkStart w:id="10474" w:name="_ETM_Q21_589990"/>
      <w:bookmarkStart w:id="10475" w:name="_ETM_Q21_590409"/>
      <w:bookmarkStart w:id="10476" w:name="_ETM_Q21_592470"/>
      <w:bookmarkStart w:id="10477" w:name="_ETM_Q21_592770"/>
      <w:bookmarkStart w:id="10478" w:name="_ETM_Q21_594709"/>
      <w:bookmarkStart w:id="10479" w:name="_ETM_Q21_594979"/>
      <w:bookmarkStart w:id="10480" w:name="_ETM_Q21_595099"/>
      <w:bookmarkStart w:id="10481" w:name="_ETM_Q21_595189"/>
      <w:bookmarkStart w:id="10482" w:name="_ETM_Q21_595490"/>
      <w:bookmarkStart w:id="10483" w:name="_ETM_Q21_595939"/>
      <w:bookmarkStart w:id="10484" w:name="_ETM_Q21_596209"/>
      <w:bookmarkStart w:id="10485" w:name="_ETM_Q21_596569"/>
      <w:bookmarkStart w:id="10486" w:name="_ETM_Q21_596689"/>
      <w:bookmarkStart w:id="10487" w:name="_ETM_Q21_597109"/>
      <w:bookmarkStart w:id="10488" w:name="_ETM_Q21_597380"/>
      <w:bookmarkStart w:id="10489" w:name="_ETM_Q21_597740"/>
      <w:bookmarkStart w:id="10490" w:name="_ETM_Q21_598290"/>
      <w:bookmarkStart w:id="10491" w:name="_ETM_Q21_598529"/>
      <w:bookmarkStart w:id="10492" w:name="_ETM_Q21_598890"/>
      <w:bookmarkStart w:id="10493" w:name="_ETM_Q21_600719"/>
      <w:bookmarkStart w:id="10494" w:name="_ETM_Q21_601109"/>
      <w:bookmarkStart w:id="10495" w:name="_ETM_Q21_601469"/>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r>
        <w:rPr>
          <w:rtl/>
        </w:rPr>
        <w:t xml:space="preserve">היטב </w:t>
      </w:r>
      <w:bookmarkStart w:id="10496" w:name="_ETM_Q21_602759"/>
      <w:bookmarkEnd w:id="10496"/>
      <w:r>
        <w:rPr>
          <w:rtl/>
        </w:rPr>
        <w:t xml:space="preserve">שיש </w:t>
      </w:r>
      <w:bookmarkStart w:id="10497" w:name="_ETM_Q21_603089"/>
      <w:bookmarkEnd w:id="10497"/>
      <w:r>
        <w:rPr>
          <w:rtl/>
        </w:rPr>
        <w:t xml:space="preserve">השלכות </w:t>
      </w:r>
      <w:bookmarkStart w:id="10498" w:name="_ETM_Q21_603630"/>
      <w:bookmarkEnd w:id="10498"/>
      <w:r>
        <w:rPr>
          <w:rtl/>
        </w:rPr>
        <w:t xml:space="preserve">לעסקה </w:t>
      </w:r>
      <w:bookmarkStart w:id="10499" w:name="_ETM_Q21_604020"/>
      <w:bookmarkEnd w:id="10499"/>
      <w:r>
        <w:rPr>
          <w:rtl/>
        </w:rPr>
        <w:t>מו</w:t>
      </w:r>
      <w:r>
        <w:rPr>
          <w:rFonts w:hint="cs"/>
          <w:rtl/>
        </w:rPr>
        <w:t>פקרת</w:t>
      </w:r>
      <w:bookmarkStart w:id="10500" w:name="_ETM_Q21_604790"/>
      <w:bookmarkEnd w:id="10500"/>
      <w:r>
        <w:rPr>
          <w:rFonts w:hint="cs"/>
          <w:rtl/>
        </w:rPr>
        <w:t xml:space="preserve"> – לא השלכות פה, </w:t>
      </w:r>
      <w:bookmarkStart w:id="10501" w:name="_ETM_Q21_605300"/>
      <w:bookmarkStart w:id="10502" w:name="_ETM_Q21_606560"/>
      <w:bookmarkEnd w:id="10501"/>
      <w:bookmarkEnd w:id="10502"/>
      <w:r>
        <w:rPr>
          <w:rtl/>
        </w:rPr>
        <w:t xml:space="preserve">השלכות </w:t>
      </w:r>
      <w:bookmarkStart w:id="10503" w:name="_ETM_Q21_607870"/>
      <w:bookmarkEnd w:id="10503"/>
      <w:r>
        <w:rPr>
          <w:rtl/>
        </w:rPr>
        <w:t>כל</w:t>
      </w:r>
      <w:r>
        <w:rPr>
          <w:rFonts w:hint="cs"/>
          <w:rtl/>
        </w:rPr>
        <w:t>פי</w:t>
      </w:r>
      <w:r>
        <w:rPr>
          <w:rtl/>
        </w:rPr>
        <w:t xml:space="preserve"> </w:t>
      </w:r>
      <w:bookmarkStart w:id="10504" w:name="_ETM_Q21_608050"/>
      <w:bookmarkEnd w:id="10504"/>
      <w:r>
        <w:rPr>
          <w:rtl/>
        </w:rPr>
        <w:t xml:space="preserve">קיומה </w:t>
      </w:r>
      <w:bookmarkStart w:id="10505" w:name="_ETM_Q21_608800"/>
      <w:bookmarkEnd w:id="10505"/>
      <w:r>
        <w:rPr>
          <w:rtl/>
        </w:rPr>
        <w:t xml:space="preserve">של </w:t>
      </w:r>
      <w:bookmarkStart w:id="10506" w:name="_ETM_Q21_609010"/>
      <w:bookmarkEnd w:id="10506"/>
      <w:r>
        <w:rPr>
          <w:rtl/>
        </w:rPr>
        <w:t xml:space="preserve">מדינת </w:t>
      </w:r>
      <w:bookmarkStart w:id="10507" w:name="_ETM_Q21_609580"/>
      <w:bookmarkEnd w:id="10507"/>
      <w:r>
        <w:rPr>
          <w:rtl/>
        </w:rPr>
        <w:t>ישראל</w:t>
      </w:r>
      <w:bookmarkStart w:id="10508" w:name="_ETM_Q21_611010"/>
      <w:bookmarkEnd w:id="10508"/>
      <w:r>
        <w:rPr>
          <w:rFonts w:hint="cs"/>
          <w:rtl/>
        </w:rPr>
        <w:t>.</w:t>
      </w:r>
    </w:p>
    <w:p w:rsidR="004409CC" w:rsidRDefault="004409CC" w:rsidP="00715DC3">
      <w:pPr>
        <w:rPr>
          <w:rtl/>
        </w:rPr>
      </w:pPr>
      <w:bookmarkStart w:id="10509" w:name="_ETM_Q21_608000"/>
      <w:bookmarkStart w:id="10510" w:name="_ETM_Q21_609000"/>
      <w:bookmarkStart w:id="10511" w:name="_ETM_Q21_605000"/>
      <w:bookmarkEnd w:id="10509"/>
      <w:bookmarkEnd w:id="10510"/>
      <w:bookmarkEnd w:id="10511"/>
    </w:p>
    <w:p w:rsidR="004409CC" w:rsidRDefault="004409CC" w:rsidP="00715DC3">
      <w:pPr>
        <w:pStyle w:val="af5"/>
        <w:keepNext/>
        <w:rPr>
          <w:rtl/>
        </w:rPr>
      </w:pPr>
      <w:bookmarkStart w:id="10512" w:name="ET_interruption_6156_42"/>
      <w:r w:rsidRPr="00090441">
        <w:rPr>
          <w:rStyle w:val="TagStyle"/>
          <w:rtl/>
        </w:rPr>
        <w:t xml:space="preserve"> &lt;&lt; קריאה &gt;&gt; </w:t>
      </w:r>
      <w:r>
        <w:rPr>
          <w:rtl/>
        </w:rPr>
        <w:t>גלעד קריב (העבודה):</w:t>
      </w:r>
      <w:r w:rsidRPr="00090441">
        <w:rPr>
          <w:rStyle w:val="TagStyle"/>
          <w:rtl/>
        </w:rPr>
        <w:t xml:space="preserve"> &lt;&lt; קריאה &gt;&gt;</w:t>
      </w:r>
      <w:r>
        <w:rPr>
          <w:rtl/>
        </w:rPr>
        <w:t xml:space="preserve">  </w:t>
      </w:r>
      <w:bookmarkEnd w:id="10512"/>
    </w:p>
    <w:p w:rsidR="004409CC" w:rsidRDefault="004409CC" w:rsidP="00E67818">
      <w:pPr>
        <w:rPr>
          <w:rtl/>
        </w:rPr>
      </w:pPr>
    </w:p>
    <w:p w:rsidR="004409CC" w:rsidRDefault="004409CC" w:rsidP="00715DC3">
      <w:pPr>
        <w:rPr>
          <w:rtl/>
        </w:rPr>
      </w:pPr>
      <w:bookmarkStart w:id="10513" w:name="_ETM_Q21_607000"/>
      <w:bookmarkEnd w:id="10513"/>
      <w:r>
        <w:rPr>
          <w:rtl/>
        </w:rPr>
        <w:t xml:space="preserve">יש </w:t>
      </w:r>
      <w:bookmarkStart w:id="10514" w:name="_ETM_Q21_611739"/>
      <w:bookmarkEnd w:id="10514"/>
      <w:r>
        <w:rPr>
          <w:rFonts w:hint="cs"/>
          <w:rtl/>
        </w:rPr>
        <w:t xml:space="preserve">השלכות לממשלה המופקרת. אתה </w:t>
      </w:r>
      <w:bookmarkStart w:id="10515" w:name="_ETM_Q21_610000"/>
      <w:bookmarkEnd w:id="10515"/>
      <w:r>
        <w:rPr>
          <w:rFonts w:hint="cs"/>
          <w:rtl/>
        </w:rPr>
        <w:t>רואה מה קורה בצפון?</w:t>
      </w:r>
    </w:p>
    <w:p w:rsidR="004409CC" w:rsidRDefault="004409CC" w:rsidP="00715DC3">
      <w:pPr>
        <w:rPr>
          <w:rtl/>
        </w:rPr>
      </w:pPr>
    </w:p>
    <w:p w:rsidR="004409CC" w:rsidRDefault="004409CC" w:rsidP="00715DC3">
      <w:pPr>
        <w:pStyle w:val="-"/>
        <w:keepNext/>
        <w:rPr>
          <w:rtl/>
        </w:rPr>
      </w:pPr>
      <w:bookmarkStart w:id="10516" w:name="ET_speakercontinue_6532_43"/>
      <w:r w:rsidRPr="00090441">
        <w:rPr>
          <w:rStyle w:val="TagStyle"/>
          <w:rtl/>
        </w:rPr>
        <w:t xml:space="preserve"> &lt;&lt; דובר_המשך &gt;&gt; </w:t>
      </w:r>
      <w:r>
        <w:rPr>
          <w:rtl/>
        </w:rPr>
        <w:t>שר הנגב, הגליל והחוסן הלאומי יצחק שמעון וסרלאוף:</w:t>
      </w:r>
      <w:r w:rsidRPr="00090441">
        <w:rPr>
          <w:rStyle w:val="TagStyle"/>
          <w:rtl/>
        </w:rPr>
        <w:t xml:space="preserve"> &lt;&lt; דובר_המשך &gt;&gt;</w:t>
      </w:r>
      <w:r>
        <w:rPr>
          <w:rtl/>
        </w:rPr>
        <w:t xml:space="preserve">  </w:t>
      </w:r>
      <w:bookmarkEnd w:id="10516"/>
    </w:p>
    <w:p w:rsidR="004409CC" w:rsidRDefault="004409CC" w:rsidP="00E67818">
      <w:pPr>
        <w:rPr>
          <w:rtl/>
        </w:rPr>
      </w:pPr>
    </w:p>
    <w:p w:rsidR="004409CC" w:rsidRDefault="004409CC" w:rsidP="00715DC3">
      <w:pPr>
        <w:rPr>
          <w:rtl/>
        </w:rPr>
      </w:pPr>
      <w:r>
        <w:rPr>
          <w:rFonts w:hint="cs"/>
          <w:rtl/>
        </w:rPr>
        <w:t xml:space="preserve">יש השלכות כלפי הביטחון של הילדים שלנו </w:t>
      </w:r>
      <w:bookmarkStart w:id="10517" w:name="_ETM_Q21_612000"/>
      <w:bookmarkEnd w:id="10517"/>
      <w:r>
        <w:rPr>
          <w:rFonts w:hint="cs"/>
          <w:rtl/>
        </w:rPr>
        <w:t>בעוד חמש, שבע, עשר שנים קדימה.</w:t>
      </w:r>
    </w:p>
    <w:p w:rsidR="004409CC" w:rsidRDefault="004409CC" w:rsidP="00715DC3">
      <w:pPr>
        <w:rPr>
          <w:rtl/>
        </w:rPr>
      </w:pPr>
    </w:p>
    <w:p w:rsidR="004409CC" w:rsidRDefault="004409CC" w:rsidP="00715DC3">
      <w:pPr>
        <w:pStyle w:val="af5"/>
        <w:keepNext/>
        <w:rPr>
          <w:rtl/>
        </w:rPr>
      </w:pPr>
      <w:bookmarkStart w:id="10518" w:name="ET_interruption_6156_44"/>
      <w:r w:rsidRPr="00090441">
        <w:rPr>
          <w:rStyle w:val="TagStyle"/>
          <w:rtl/>
        </w:rPr>
        <w:t xml:space="preserve"> &lt;&lt; קריאה &gt;&gt; </w:t>
      </w:r>
      <w:r>
        <w:rPr>
          <w:rtl/>
        </w:rPr>
        <w:t>גלעד קריב (העבודה):</w:t>
      </w:r>
      <w:r w:rsidRPr="00090441">
        <w:rPr>
          <w:rStyle w:val="TagStyle"/>
          <w:rtl/>
        </w:rPr>
        <w:t xml:space="preserve"> &lt;&lt; קריאה &gt;&gt;</w:t>
      </w:r>
      <w:r>
        <w:rPr>
          <w:rtl/>
        </w:rPr>
        <w:t xml:space="preserve">  </w:t>
      </w:r>
      <w:bookmarkEnd w:id="10518"/>
    </w:p>
    <w:p w:rsidR="004409CC" w:rsidRDefault="004409CC" w:rsidP="00E67818">
      <w:pPr>
        <w:rPr>
          <w:rtl/>
        </w:rPr>
      </w:pPr>
    </w:p>
    <w:p w:rsidR="004409CC" w:rsidRDefault="004409CC" w:rsidP="00E67818">
      <w:pPr>
        <w:rPr>
          <w:rtl/>
        </w:rPr>
      </w:pPr>
      <w:bookmarkStart w:id="10519" w:name="_ETM_Q21_615000"/>
      <w:bookmarkEnd w:id="10519"/>
      <w:r>
        <w:rPr>
          <w:rFonts w:hint="cs"/>
          <w:rtl/>
        </w:rPr>
        <w:t xml:space="preserve">ממשלה מופקרת </w:t>
      </w:r>
      <w:r w:rsidR="00E67818">
        <w:rPr>
          <w:rFonts w:hint="cs"/>
          <w:rtl/>
        </w:rPr>
        <w:t>– – –</w:t>
      </w:r>
      <w:r>
        <w:rPr>
          <w:rFonts w:hint="cs"/>
          <w:rtl/>
        </w:rPr>
        <w:t xml:space="preserve"> מפקירה.</w:t>
      </w:r>
    </w:p>
    <w:p w:rsidR="004409CC" w:rsidRDefault="004409CC" w:rsidP="00715DC3">
      <w:pPr>
        <w:rPr>
          <w:rtl/>
        </w:rPr>
      </w:pPr>
      <w:bookmarkStart w:id="10520" w:name="_ETM_Q21_617000"/>
      <w:bookmarkStart w:id="10521" w:name="_ETM_Q21_618000"/>
      <w:bookmarkEnd w:id="10520"/>
      <w:bookmarkEnd w:id="10521"/>
    </w:p>
    <w:p w:rsidR="004409CC" w:rsidRDefault="004409CC" w:rsidP="00715DC3">
      <w:pPr>
        <w:pStyle w:val="-"/>
        <w:keepNext/>
        <w:rPr>
          <w:rtl/>
        </w:rPr>
      </w:pPr>
      <w:bookmarkStart w:id="10522" w:name="ET_speakercontinue_6532_45"/>
      <w:r w:rsidRPr="00090441">
        <w:rPr>
          <w:rStyle w:val="TagStyle"/>
          <w:rtl/>
        </w:rPr>
        <w:t xml:space="preserve"> &lt;&lt; דובר_המשך &gt;&gt; </w:t>
      </w:r>
      <w:r>
        <w:rPr>
          <w:rtl/>
        </w:rPr>
        <w:t>שר הנגב, הגליל והחוסן הלאומי יצחק שמעון וסרלאוף:</w:t>
      </w:r>
      <w:r w:rsidRPr="00090441">
        <w:rPr>
          <w:rStyle w:val="TagStyle"/>
          <w:rtl/>
        </w:rPr>
        <w:t xml:space="preserve"> &lt;&lt; דובר_המשך &gt;&gt;</w:t>
      </w:r>
      <w:r>
        <w:rPr>
          <w:rtl/>
        </w:rPr>
        <w:t xml:space="preserve">  </w:t>
      </w:r>
      <w:bookmarkEnd w:id="10522"/>
    </w:p>
    <w:p w:rsidR="004409CC" w:rsidRDefault="004409CC" w:rsidP="00E67818">
      <w:pPr>
        <w:rPr>
          <w:rtl/>
        </w:rPr>
      </w:pPr>
    </w:p>
    <w:p w:rsidR="004409CC" w:rsidRDefault="004409CC" w:rsidP="00715DC3">
      <w:pPr>
        <w:rPr>
          <w:rtl/>
        </w:rPr>
      </w:pPr>
      <w:bookmarkStart w:id="10523" w:name="_ETM_Q21_619000"/>
      <w:bookmarkEnd w:id="10523"/>
      <w:r>
        <w:rPr>
          <w:rFonts w:hint="cs"/>
          <w:rtl/>
        </w:rPr>
        <w:t xml:space="preserve">ולכן אי-אפשר להגיד שמי מתנגד לעסקה מופקרת, לא אכפת לו </w:t>
      </w:r>
      <w:bookmarkStart w:id="10524" w:name="_ETM_Q21_623000"/>
      <w:bookmarkEnd w:id="10524"/>
      <w:r>
        <w:rPr>
          <w:rFonts w:hint="cs"/>
          <w:rtl/>
        </w:rPr>
        <w:t>מהחטופים. אין צביעות גדולה מזו.</w:t>
      </w:r>
    </w:p>
    <w:p w:rsidR="004409CC" w:rsidRDefault="004409CC" w:rsidP="00715DC3">
      <w:pPr>
        <w:rPr>
          <w:rtl/>
        </w:rPr>
      </w:pPr>
      <w:bookmarkStart w:id="10525" w:name="_ETM_Q21_626000"/>
      <w:bookmarkEnd w:id="10525"/>
    </w:p>
    <w:p w:rsidR="004409CC" w:rsidRDefault="004409CC" w:rsidP="00715DC3">
      <w:pPr>
        <w:pStyle w:val="af5"/>
        <w:keepNext/>
        <w:rPr>
          <w:rtl/>
        </w:rPr>
      </w:pPr>
      <w:bookmarkStart w:id="10526" w:name="ET_interruption_5109_46"/>
      <w:r w:rsidRPr="00090441">
        <w:rPr>
          <w:rStyle w:val="TagStyle"/>
          <w:rtl/>
        </w:rPr>
        <w:t xml:space="preserve"> &lt;&lt; קריאה &gt;&gt; </w:t>
      </w:r>
      <w:r>
        <w:rPr>
          <w:rtl/>
        </w:rPr>
        <w:t>אלעזר שטרן (יש עתיד):</w:t>
      </w:r>
      <w:r w:rsidRPr="00090441">
        <w:rPr>
          <w:rStyle w:val="TagStyle"/>
          <w:rtl/>
        </w:rPr>
        <w:t xml:space="preserve"> &lt;&lt; קריאה &gt;&gt;</w:t>
      </w:r>
      <w:r>
        <w:rPr>
          <w:rtl/>
        </w:rPr>
        <w:t xml:space="preserve">  </w:t>
      </w:r>
      <w:bookmarkEnd w:id="10526"/>
    </w:p>
    <w:p w:rsidR="004409CC" w:rsidRDefault="004409CC" w:rsidP="00E67818">
      <w:pPr>
        <w:rPr>
          <w:rtl/>
        </w:rPr>
      </w:pPr>
    </w:p>
    <w:p w:rsidR="004409CC" w:rsidRDefault="004409CC" w:rsidP="00715DC3">
      <w:pPr>
        <w:rPr>
          <w:rtl/>
        </w:rPr>
      </w:pPr>
      <w:r>
        <w:rPr>
          <w:rFonts w:hint="cs"/>
          <w:rtl/>
        </w:rPr>
        <w:t>אבל מי אמר לך שזו עסקה מופקרת?</w:t>
      </w:r>
    </w:p>
    <w:p w:rsidR="004409CC" w:rsidRDefault="004409CC" w:rsidP="00715DC3">
      <w:pPr>
        <w:rPr>
          <w:rtl/>
        </w:rPr>
      </w:pPr>
      <w:bookmarkStart w:id="10527" w:name="_ETM_Q21_633000"/>
      <w:bookmarkEnd w:id="10527"/>
    </w:p>
    <w:p w:rsidR="004409CC" w:rsidRDefault="004409CC" w:rsidP="00715DC3">
      <w:pPr>
        <w:pStyle w:val="-"/>
        <w:keepNext/>
        <w:rPr>
          <w:rtl/>
        </w:rPr>
      </w:pPr>
      <w:bookmarkStart w:id="10528" w:name="ET_speakercontinue_6532_47"/>
      <w:r w:rsidRPr="00090441">
        <w:rPr>
          <w:rStyle w:val="TagStyle"/>
          <w:rtl/>
        </w:rPr>
        <w:t xml:space="preserve"> &lt;&lt; דובר_המשך &gt;&gt; </w:t>
      </w:r>
      <w:r>
        <w:rPr>
          <w:rtl/>
        </w:rPr>
        <w:t>שר הנגב, הגליל והחוסן הלאומי יצחק שמעון וסרלאוף:</w:t>
      </w:r>
      <w:r w:rsidRPr="00090441">
        <w:rPr>
          <w:rStyle w:val="TagStyle"/>
          <w:rtl/>
        </w:rPr>
        <w:t xml:space="preserve"> &lt;&lt; דובר_המשך &gt;&gt;</w:t>
      </w:r>
      <w:r>
        <w:rPr>
          <w:rtl/>
        </w:rPr>
        <w:t xml:space="preserve">  </w:t>
      </w:r>
      <w:bookmarkEnd w:id="10528"/>
    </w:p>
    <w:p w:rsidR="004409CC" w:rsidRDefault="004409CC" w:rsidP="00E67818">
      <w:pPr>
        <w:rPr>
          <w:rtl/>
        </w:rPr>
      </w:pPr>
    </w:p>
    <w:p w:rsidR="004409CC" w:rsidRDefault="004409CC" w:rsidP="00E31142">
      <w:pPr>
        <w:rPr>
          <w:rtl/>
        </w:rPr>
      </w:pPr>
      <w:bookmarkStart w:id="10529" w:name="_ETM_Q21_629000"/>
      <w:bookmarkEnd w:id="10529"/>
      <w:r>
        <w:rPr>
          <w:rFonts w:hint="cs"/>
          <w:rtl/>
        </w:rPr>
        <w:t xml:space="preserve">והאמינו לנו, </w:t>
      </w:r>
      <w:bookmarkStart w:id="10530" w:name="_ETM_Q21_611000"/>
      <w:bookmarkStart w:id="10531" w:name="_ETM_Q21_614250"/>
      <w:bookmarkStart w:id="10532" w:name="_ETM_Q21_615780"/>
      <w:bookmarkStart w:id="10533" w:name="_ETM_Q21_616379"/>
      <w:bookmarkStart w:id="10534" w:name="_ETM_Q21_618040"/>
      <w:bookmarkStart w:id="10535" w:name="_ETM_Q21_619180"/>
      <w:bookmarkStart w:id="10536" w:name="_ETM_Q21_619540"/>
      <w:bookmarkStart w:id="10537" w:name="_ETM_Q21_622670"/>
      <w:bookmarkStart w:id="10538" w:name="_ETM_Q21_624170"/>
      <w:bookmarkStart w:id="10539" w:name="_ETM_Q21_624290"/>
      <w:bookmarkEnd w:id="10530"/>
      <w:bookmarkEnd w:id="10531"/>
      <w:bookmarkEnd w:id="10532"/>
      <w:bookmarkEnd w:id="10533"/>
      <w:bookmarkEnd w:id="10534"/>
      <w:bookmarkEnd w:id="10535"/>
      <w:bookmarkEnd w:id="10536"/>
      <w:bookmarkEnd w:id="10537"/>
      <w:bookmarkEnd w:id="10538"/>
      <w:bookmarkEnd w:id="10539"/>
      <w:r>
        <w:rPr>
          <w:rFonts w:hint="cs"/>
          <w:rtl/>
        </w:rPr>
        <w:t xml:space="preserve">אנחנו מתנגדים לעסקה </w:t>
      </w:r>
      <w:bookmarkStart w:id="10540" w:name="_ETM_Q21_634000"/>
      <w:bookmarkEnd w:id="10540"/>
      <w:r>
        <w:rPr>
          <w:rFonts w:hint="cs"/>
          <w:rtl/>
        </w:rPr>
        <w:t>מופקרת. בבקשה, אמרנו לראש הממשלה נתניהו: בוא תציג את הטיוטה.</w:t>
      </w:r>
    </w:p>
    <w:p w:rsidR="004409CC" w:rsidRDefault="004409CC" w:rsidP="00715DC3">
      <w:pPr>
        <w:rPr>
          <w:rtl/>
        </w:rPr>
      </w:pPr>
    </w:p>
    <w:p w:rsidR="004409CC" w:rsidRDefault="004409CC" w:rsidP="00715DC3">
      <w:pPr>
        <w:pStyle w:val="af5"/>
        <w:keepNext/>
        <w:rPr>
          <w:rtl/>
        </w:rPr>
      </w:pPr>
      <w:bookmarkStart w:id="10541" w:name="ET_interruption_6156_48"/>
      <w:r w:rsidRPr="00090441">
        <w:rPr>
          <w:rStyle w:val="TagStyle"/>
          <w:rtl/>
        </w:rPr>
        <w:t xml:space="preserve"> &lt;&lt; קריאה &gt;&gt; </w:t>
      </w:r>
      <w:r>
        <w:rPr>
          <w:rtl/>
        </w:rPr>
        <w:t>גלעד קריב (העבודה):</w:t>
      </w:r>
      <w:r w:rsidRPr="00090441">
        <w:rPr>
          <w:rStyle w:val="TagStyle"/>
          <w:rtl/>
        </w:rPr>
        <w:t xml:space="preserve"> &lt;&lt; קריאה &gt;&gt;</w:t>
      </w:r>
      <w:r>
        <w:rPr>
          <w:rtl/>
        </w:rPr>
        <w:t xml:space="preserve">  </w:t>
      </w:r>
      <w:bookmarkEnd w:id="10541"/>
    </w:p>
    <w:p w:rsidR="004409CC" w:rsidRDefault="004409CC" w:rsidP="00E67818">
      <w:pPr>
        <w:rPr>
          <w:rtl/>
        </w:rPr>
      </w:pPr>
    </w:p>
    <w:p w:rsidR="004409CC" w:rsidRDefault="004409CC" w:rsidP="00E67818">
      <w:pPr>
        <w:rPr>
          <w:rtl/>
        </w:rPr>
      </w:pPr>
      <w:r>
        <w:rPr>
          <w:rFonts w:hint="cs"/>
          <w:rtl/>
        </w:rPr>
        <w:t xml:space="preserve">אתה </w:t>
      </w:r>
      <w:r w:rsidR="00E67818">
        <w:rPr>
          <w:rFonts w:hint="cs"/>
          <w:rtl/>
        </w:rPr>
        <w:t>– – –</w:t>
      </w:r>
    </w:p>
    <w:p w:rsidR="004409CC" w:rsidRDefault="004409CC" w:rsidP="00715DC3">
      <w:pPr>
        <w:rPr>
          <w:rtl/>
        </w:rPr>
      </w:pPr>
      <w:bookmarkStart w:id="10542" w:name="_ETM_Q21_640000"/>
      <w:bookmarkEnd w:id="10542"/>
    </w:p>
    <w:p w:rsidR="004409CC" w:rsidRDefault="004409CC" w:rsidP="00715DC3">
      <w:pPr>
        <w:pStyle w:val="af5"/>
        <w:keepNext/>
        <w:rPr>
          <w:rtl/>
        </w:rPr>
      </w:pPr>
      <w:bookmarkStart w:id="10543" w:name="ET_interruption_5084_49"/>
      <w:r w:rsidRPr="00761EC6">
        <w:rPr>
          <w:rStyle w:val="TagStyle"/>
          <w:rtl/>
        </w:rPr>
        <w:t xml:space="preserve"> &lt;&lt; קריאה &gt;&gt; </w:t>
      </w:r>
      <w:r>
        <w:rPr>
          <w:rtl/>
        </w:rPr>
        <w:t>מיקי לוי (יש עתיד):</w:t>
      </w:r>
      <w:r w:rsidRPr="00761EC6">
        <w:rPr>
          <w:rStyle w:val="TagStyle"/>
          <w:rtl/>
        </w:rPr>
        <w:t xml:space="preserve"> &lt;&lt; קריאה &gt;&gt;</w:t>
      </w:r>
      <w:r>
        <w:rPr>
          <w:rtl/>
        </w:rPr>
        <w:t xml:space="preserve">  </w:t>
      </w:r>
      <w:bookmarkEnd w:id="10543"/>
    </w:p>
    <w:p w:rsidR="004409CC" w:rsidRDefault="004409CC" w:rsidP="00E67818">
      <w:pPr>
        <w:rPr>
          <w:rtl/>
        </w:rPr>
      </w:pPr>
    </w:p>
    <w:p w:rsidR="004409CC" w:rsidRDefault="004409CC" w:rsidP="00715DC3">
      <w:pPr>
        <w:rPr>
          <w:rtl/>
        </w:rPr>
      </w:pPr>
      <w:r>
        <w:rPr>
          <w:rFonts w:hint="cs"/>
          <w:rtl/>
        </w:rPr>
        <w:t xml:space="preserve">תפרק את הממשלה. </w:t>
      </w:r>
    </w:p>
    <w:p w:rsidR="004409CC" w:rsidRDefault="004409CC" w:rsidP="00715DC3">
      <w:pPr>
        <w:rPr>
          <w:rtl/>
        </w:rPr>
      </w:pPr>
      <w:bookmarkStart w:id="10544" w:name="_ETM_Q21_636000"/>
      <w:bookmarkEnd w:id="10544"/>
    </w:p>
    <w:p w:rsidR="004409CC" w:rsidRDefault="004409CC" w:rsidP="00715DC3">
      <w:pPr>
        <w:pStyle w:val="-"/>
        <w:keepNext/>
        <w:rPr>
          <w:rtl/>
        </w:rPr>
      </w:pPr>
      <w:bookmarkStart w:id="10545" w:name="ET_speakercontinue_6532_50"/>
      <w:r w:rsidRPr="00761EC6">
        <w:rPr>
          <w:rStyle w:val="TagStyle"/>
          <w:rtl/>
        </w:rPr>
        <w:t xml:space="preserve"> &lt;&lt; דובר_המשך &gt;&gt; </w:t>
      </w:r>
      <w:r>
        <w:rPr>
          <w:rtl/>
        </w:rPr>
        <w:t>שר הנגב, הגליל והחוסן הלאומי יצחק שמעון וסרלאוף:</w:t>
      </w:r>
      <w:r w:rsidRPr="00761EC6">
        <w:rPr>
          <w:rStyle w:val="TagStyle"/>
          <w:rtl/>
        </w:rPr>
        <w:t xml:space="preserve"> &lt;&lt; דובר_המשך &gt;&gt;</w:t>
      </w:r>
      <w:r>
        <w:rPr>
          <w:rtl/>
        </w:rPr>
        <w:t xml:space="preserve">  </w:t>
      </w:r>
      <w:bookmarkEnd w:id="10545"/>
    </w:p>
    <w:p w:rsidR="004409CC" w:rsidRDefault="004409CC" w:rsidP="00E67818">
      <w:pPr>
        <w:rPr>
          <w:rtl/>
        </w:rPr>
      </w:pPr>
    </w:p>
    <w:p w:rsidR="004409CC" w:rsidRDefault="004409CC" w:rsidP="00715DC3">
      <w:pPr>
        <w:rPr>
          <w:rtl/>
        </w:rPr>
      </w:pPr>
      <w:r>
        <w:rPr>
          <w:rFonts w:hint="cs"/>
          <w:rtl/>
        </w:rPr>
        <w:t xml:space="preserve">חבר </w:t>
      </w:r>
      <w:bookmarkStart w:id="10546" w:name="_ETM_Q21_637000"/>
      <w:bookmarkEnd w:id="10546"/>
      <w:r>
        <w:rPr>
          <w:rFonts w:hint="cs"/>
          <w:rtl/>
        </w:rPr>
        <w:t xml:space="preserve">הכנסת קריב, אני יודע לענות על שאלות אחת-אחת. </w:t>
      </w:r>
      <w:bookmarkStart w:id="10547" w:name="_ETM_Q21_646930"/>
      <w:bookmarkEnd w:id="10547"/>
      <w:r>
        <w:rPr>
          <w:rtl/>
        </w:rPr>
        <w:t xml:space="preserve">אבל </w:t>
      </w:r>
      <w:bookmarkStart w:id="10548" w:name="_ETM_Q21_647230"/>
      <w:bookmarkEnd w:id="10548"/>
      <w:r>
        <w:rPr>
          <w:rtl/>
        </w:rPr>
        <w:t xml:space="preserve">אם </w:t>
      </w:r>
      <w:bookmarkStart w:id="10549" w:name="_ETM_Q21_647349"/>
      <w:bookmarkEnd w:id="10549"/>
      <w:r>
        <w:rPr>
          <w:rtl/>
        </w:rPr>
        <w:t xml:space="preserve">אתה </w:t>
      </w:r>
      <w:bookmarkStart w:id="10550" w:name="_ETM_Q21_647560"/>
      <w:bookmarkEnd w:id="10550"/>
      <w:r>
        <w:rPr>
          <w:rtl/>
        </w:rPr>
        <w:t xml:space="preserve">רוצה </w:t>
      </w:r>
      <w:bookmarkStart w:id="10551" w:name="_ETM_Q21_647830"/>
      <w:bookmarkEnd w:id="10551"/>
      <w:r>
        <w:rPr>
          <w:rtl/>
        </w:rPr>
        <w:t xml:space="preserve">לתקוף </w:t>
      </w:r>
      <w:bookmarkStart w:id="10552" w:name="_ETM_Q21_648160"/>
      <w:bookmarkEnd w:id="10552"/>
      <w:r>
        <w:rPr>
          <w:rFonts w:hint="cs"/>
          <w:rtl/>
        </w:rPr>
        <w:t>מ</w:t>
      </w:r>
      <w:r>
        <w:rPr>
          <w:rtl/>
        </w:rPr>
        <w:t xml:space="preserve">פוזיציה </w:t>
      </w:r>
      <w:bookmarkStart w:id="10553" w:name="_ETM_Q21_649440"/>
      <w:bookmarkEnd w:id="10553"/>
      <w:r>
        <w:rPr>
          <w:rtl/>
        </w:rPr>
        <w:t xml:space="preserve">ולא </w:t>
      </w:r>
      <w:bookmarkStart w:id="10554" w:name="_ETM_Q21_649680"/>
      <w:bookmarkEnd w:id="10554"/>
      <w:r>
        <w:rPr>
          <w:rtl/>
        </w:rPr>
        <w:t xml:space="preserve">בצורה </w:t>
      </w:r>
      <w:bookmarkStart w:id="10555" w:name="_ETM_Q21_650069"/>
      <w:bookmarkEnd w:id="10555"/>
      <w:r>
        <w:rPr>
          <w:rtl/>
        </w:rPr>
        <w:t>עניינית</w:t>
      </w:r>
      <w:r>
        <w:rPr>
          <w:rFonts w:hint="cs"/>
          <w:rtl/>
        </w:rPr>
        <w:t xml:space="preserve">, </w:t>
      </w:r>
      <w:bookmarkStart w:id="10556" w:name="_ETM_Q21_650700"/>
      <w:bookmarkEnd w:id="10556"/>
      <w:r>
        <w:rPr>
          <w:rtl/>
        </w:rPr>
        <w:t xml:space="preserve">אתה </w:t>
      </w:r>
      <w:bookmarkStart w:id="10557" w:name="_ETM_Q21_651060"/>
      <w:bookmarkEnd w:id="10557"/>
      <w:r>
        <w:rPr>
          <w:rtl/>
        </w:rPr>
        <w:t xml:space="preserve">מוזמן </w:t>
      </w:r>
      <w:bookmarkStart w:id="10558" w:name="_ETM_Q21_651390"/>
      <w:bookmarkEnd w:id="10558"/>
      <w:r>
        <w:rPr>
          <w:rtl/>
        </w:rPr>
        <w:t xml:space="preserve">לעשות </w:t>
      </w:r>
      <w:bookmarkStart w:id="10559" w:name="_ETM_Q21_651750"/>
      <w:bookmarkEnd w:id="10559"/>
      <w:r>
        <w:rPr>
          <w:rtl/>
        </w:rPr>
        <w:t xml:space="preserve">את </w:t>
      </w:r>
      <w:bookmarkStart w:id="10560" w:name="_ETM_Q21_651840"/>
      <w:bookmarkEnd w:id="10560"/>
      <w:r>
        <w:rPr>
          <w:rtl/>
        </w:rPr>
        <w:t>זה</w:t>
      </w:r>
      <w:r>
        <w:rPr>
          <w:rFonts w:hint="cs"/>
          <w:rtl/>
        </w:rPr>
        <w:t xml:space="preserve">, זה שלך. </w:t>
      </w:r>
      <w:bookmarkStart w:id="10561" w:name="_ETM_Q21_651959"/>
      <w:bookmarkStart w:id="10562" w:name="_ETM_Q21_653020"/>
      <w:bookmarkEnd w:id="10561"/>
      <w:bookmarkEnd w:id="10562"/>
      <w:r>
        <w:rPr>
          <w:rtl/>
        </w:rPr>
        <w:t xml:space="preserve">אבל </w:t>
      </w:r>
      <w:bookmarkStart w:id="10563" w:name="_ETM_Q21_653350"/>
      <w:bookmarkEnd w:id="10563"/>
      <w:r>
        <w:rPr>
          <w:rtl/>
        </w:rPr>
        <w:t xml:space="preserve">בוא </w:t>
      </w:r>
      <w:bookmarkStart w:id="10564" w:name="_ETM_Q21_653500"/>
      <w:bookmarkEnd w:id="10564"/>
      <w:r>
        <w:rPr>
          <w:rtl/>
        </w:rPr>
        <w:t xml:space="preserve">רגע </w:t>
      </w:r>
      <w:bookmarkStart w:id="10565" w:name="_ETM_Q21_653709"/>
      <w:bookmarkEnd w:id="10565"/>
      <w:r>
        <w:rPr>
          <w:rFonts w:hint="cs"/>
          <w:rtl/>
        </w:rPr>
        <w:t>נ</w:t>
      </w:r>
      <w:r>
        <w:rPr>
          <w:rtl/>
        </w:rPr>
        <w:t xml:space="preserve">תייחס </w:t>
      </w:r>
      <w:bookmarkStart w:id="10566" w:name="_ETM_Q21_654280"/>
      <w:bookmarkEnd w:id="10566"/>
      <w:r>
        <w:rPr>
          <w:rtl/>
        </w:rPr>
        <w:t xml:space="preserve">פה </w:t>
      </w:r>
      <w:bookmarkStart w:id="10567" w:name="_ETM_Q21_654430"/>
      <w:bookmarkEnd w:id="10567"/>
      <w:r>
        <w:rPr>
          <w:rtl/>
        </w:rPr>
        <w:t xml:space="preserve">לדברים </w:t>
      </w:r>
      <w:bookmarkStart w:id="10568" w:name="_ETM_Q21_654850"/>
      <w:bookmarkEnd w:id="10568"/>
      <w:proofErr w:type="spellStart"/>
      <w:r>
        <w:rPr>
          <w:rFonts w:hint="cs"/>
          <w:rtl/>
        </w:rPr>
        <w:t>שבקונסנזו</w:t>
      </w:r>
      <w:r>
        <w:rPr>
          <w:rFonts w:hint="eastAsia"/>
          <w:rtl/>
        </w:rPr>
        <w:t>ס</w:t>
      </w:r>
      <w:proofErr w:type="spellEnd"/>
      <w:r>
        <w:rPr>
          <w:rFonts w:hint="cs"/>
          <w:rtl/>
        </w:rPr>
        <w:t xml:space="preserve"> בתוך הבית הזה. </w:t>
      </w:r>
    </w:p>
    <w:p w:rsidR="004409CC" w:rsidRDefault="004409CC" w:rsidP="00715DC3">
      <w:pPr>
        <w:rPr>
          <w:rtl/>
        </w:rPr>
      </w:pPr>
    </w:p>
    <w:p w:rsidR="004409CC" w:rsidRDefault="004409CC" w:rsidP="00715DC3">
      <w:pPr>
        <w:pStyle w:val="af5"/>
        <w:keepNext/>
        <w:rPr>
          <w:rtl/>
        </w:rPr>
      </w:pPr>
      <w:bookmarkStart w:id="10569" w:name="ET_interruption_6156_51"/>
      <w:r w:rsidRPr="00761EC6">
        <w:rPr>
          <w:rStyle w:val="TagStyle"/>
          <w:rtl/>
        </w:rPr>
        <w:t xml:space="preserve"> &lt;&lt; קריאה &gt;&gt; </w:t>
      </w:r>
      <w:r>
        <w:rPr>
          <w:rtl/>
        </w:rPr>
        <w:t>גלעד קריב (העבודה):</w:t>
      </w:r>
      <w:r w:rsidRPr="00761EC6">
        <w:rPr>
          <w:rStyle w:val="TagStyle"/>
          <w:rtl/>
        </w:rPr>
        <w:t xml:space="preserve"> &lt;&lt; קריאה &gt;&gt;</w:t>
      </w:r>
      <w:r>
        <w:rPr>
          <w:rtl/>
        </w:rPr>
        <w:t xml:space="preserve">  </w:t>
      </w:r>
      <w:bookmarkEnd w:id="10569"/>
    </w:p>
    <w:p w:rsidR="004409CC" w:rsidRDefault="004409CC" w:rsidP="00E67818">
      <w:pPr>
        <w:rPr>
          <w:rtl/>
        </w:rPr>
      </w:pPr>
    </w:p>
    <w:p w:rsidR="004409CC" w:rsidRDefault="004409CC" w:rsidP="00E67818">
      <w:pPr>
        <w:rPr>
          <w:rtl/>
        </w:rPr>
      </w:pPr>
      <w:bookmarkStart w:id="10570" w:name="_ETM_Q21_651000"/>
      <w:bookmarkEnd w:id="10570"/>
      <w:r>
        <w:rPr>
          <w:rFonts w:hint="cs"/>
          <w:rtl/>
        </w:rPr>
        <w:t>למה</w:t>
      </w:r>
      <w:bookmarkStart w:id="10571" w:name="_ETM_Q21_653000"/>
      <w:bookmarkEnd w:id="10571"/>
      <w:r>
        <w:rPr>
          <w:rFonts w:hint="cs"/>
          <w:rtl/>
        </w:rPr>
        <w:t xml:space="preserve"> לא הקשבתם להם </w:t>
      </w:r>
      <w:r w:rsidR="00E67818">
        <w:rPr>
          <w:rFonts w:hint="cs"/>
          <w:rtl/>
        </w:rPr>
        <w:t>– – –</w:t>
      </w:r>
    </w:p>
    <w:p w:rsidR="004409CC" w:rsidRDefault="004409CC" w:rsidP="00715DC3">
      <w:pPr>
        <w:rPr>
          <w:rtl/>
        </w:rPr>
      </w:pPr>
    </w:p>
    <w:p w:rsidR="004409CC" w:rsidRDefault="004409CC" w:rsidP="00715DC3">
      <w:pPr>
        <w:pStyle w:val="-"/>
        <w:keepNext/>
        <w:rPr>
          <w:rtl/>
        </w:rPr>
      </w:pPr>
      <w:bookmarkStart w:id="10572" w:name="ET_speakercontinue_6532_52"/>
      <w:r w:rsidRPr="00761EC6">
        <w:rPr>
          <w:rStyle w:val="TagStyle"/>
          <w:rtl/>
        </w:rPr>
        <w:t xml:space="preserve"> &lt;&lt; דובר_המשך &gt;&gt; </w:t>
      </w:r>
      <w:r>
        <w:rPr>
          <w:rtl/>
        </w:rPr>
        <w:t>שר הנגב, הגליל והחוסן הלאומי יצחק שמעון וסרלאוף:</w:t>
      </w:r>
      <w:r w:rsidRPr="00761EC6">
        <w:rPr>
          <w:rStyle w:val="TagStyle"/>
          <w:rtl/>
        </w:rPr>
        <w:t xml:space="preserve"> &lt;&lt; דובר_המשך &gt;&gt;</w:t>
      </w:r>
      <w:r>
        <w:rPr>
          <w:rtl/>
        </w:rPr>
        <w:t xml:space="preserve">  </w:t>
      </w:r>
      <w:bookmarkEnd w:id="10572"/>
    </w:p>
    <w:p w:rsidR="004409CC" w:rsidRDefault="004409CC" w:rsidP="00E67818">
      <w:pPr>
        <w:rPr>
          <w:rtl/>
        </w:rPr>
      </w:pPr>
    </w:p>
    <w:p w:rsidR="004409CC" w:rsidRDefault="004409CC" w:rsidP="00715DC3">
      <w:pPr>
        <w:rPr>
          <w:rtl/>
        </w:rPr>
      </w:pPr>
      <w:bookmarkStart w:id="10573" w:name="_ETM_Q21_656000"/>
      <w:bookmarkStart w:id="10574" w:name="_ETM_Q21_655209"/>
      <w:bookmarkEnd w:id="10573"/>
      <w:bookmarkEnd w:id="10574"/>
      <w:r>
        <w:rPr>
          <w:rFonts w:hint="cs"/>
          <w:rtl/>
        </w:rPr>
        <w:t xml:space="preserve">יש לי חבר – </w:t>
      </w:r>
      <w:proofErr w:type="spellStart"/>
      <w:r>
        <w:rPr>
          <w:rFonts w:hint="cs"/>
          <w:rtl/>
        </w:rPr>
        <w:t>אבינתן</w:t>
      </w:r>
      <w:proofErr w:type="spellEnd"/>
      <w:r>
        <w:rPr>
          <w:rFonts w:hint="cs"/>
          <w:rtl/>
        </w:rPr>
        <w:t xml:space="preserve"> אור ל</w:t>
      </w:r>
      <w:bookmarkStart w:id="10575" w:name="_ETM_Q21_655000"/>
      <w:bookmarkEnd w:id="10575"/>
      <w:r>
        <w:rPr>
          <w:rFonts w:hint="cs"/>
          <w:rtl/>
        </w:rPr>
        <w:t>מד איתי</w:t>
      </w:r>
      <w:bookmarkStart w:id="10576" w:name="_ETM_Q21_655269"/>
      <w:bookmarkEnd w:id="10576"/>
      <w:r>
        <w:rPr>
          <w:rFonts w:hint="cs"/>
          <w:rtl/>
        </w:rPr>
        <w:t xml:space="preserve"> בישיבת נתיב מאיר בירושלים. </w:t>
      </w:r>
      <w:bookmarkStart w:id="10577" w:name="_ETM_Q21_655870"/>
      <w:bookmarkStart w:id="10578" w:name="_ETM_Q21_656170"/>
      <w:bookmarkStart w:id="10579" w:name="_ETM_Q21_656499"/>
      <w:bookmarkStart w:id="10580" w:name="_ETM_Q21_658519"/>
      <w:bookmarkStart w:id="10581" w:name="_ETM_Q21_659300"/>
      <w:bookmarkStart w:id="10582" w:name="_ETM_Q21_659510"/>
      <w:bookmarkStart w:id="10583" w:name="_ETM_Q21_660920"/>
      <w:bookmarkStart w:id="10584" w:name="_ETM_Q21_661730"/>
      <w:bookmarkStart w:id="10585" w:name="_ETM_Q21_662239"/>
      <w:bookmarkStart w:id="10586" w:name="_ETM_Q21_662750"/>
      <w:bookmarkStart w:id="10587" w:name="_ETM_Q21_663049"/>
      <w:bookmarkStart w:id="10588" w:name="_ETM_Q21_663290"/>
      <w:bookmarkStart w:id="10589" w:name="_ETM_Q21_664920"/>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r>
        <w:rPr>
          <w:rtl/>
        </w:rPr>
        <w:t xml:space="preserve">הוא </w:t>
      </w:r>
      <w:bookmarkStart w:id="10590" w:name="_ETM_Q21_665100"/>
      <w:bookmarkEnd w:id="10590"/>
      <w:r>
        <w:rPr>
          <w:rtl/>
        </w:rPr>
        <w:t>ח</w:t>
      </w:r>
      <w:r>
        <w:rPr>
          <w:rFonts w:hint="cs"/>
          <w:rtl/>
        </w:rPr>
        <w:t>טוף בעזה</w:t>
      </w:r>
      <w:bookmarkStart w:id="10591" w:name="_ETM_Q21_665790"/>
      <w:bookmarkEnd w:id="10591"/>
      <w:r>
        <w:rPr>
          <w:rFonts w:hint="cs"/>
          <w:rtl/>
        </w:rPr>
        <w:t xml:space="preserve">. </w:t>
      </w:r>
      <w:r>
        <w:rPr>
          <w:rtl/>
        </w:rPr>
        <w:t xml:space="preserve">אתם </w:t>
      </w:r>
      <w:bookmarkStart w:id="10592" w:name="_ETM_Q21_666150"/>
      <w:bookmarkEnd w:id="10592"/>
      <w:r>
        <w:rPr>
          <w:rtl/>
        </w:rPr>
        <w:t xml:space="preserve">חושבים </w:t>
      </w:r>
      <w:bookmarkStart w:id="10593" w:name="_ETM_Q21_666600"/>
      <w:bookmarkEnd w:id="10593"/>
      <w:r>
        <w:rPr>
          <w:rtl/>
        </w:rPr>
        <w:t xml:space="preserve">שאני </w:t>
      </w:r>
      <w:bookmarkStart w:id="10594" w:name="_ETM_Q21_666900"/>
      <w:bookmarkEnd w:id="10594"/>
      <w:r>
        <w:rPr>
          <w:rtl/>
        </w:rPr>
        <w:t xml:space="preserve">לא </w:t>
      </w:r>
      <w:bookmarkStart w:id="10595" w:name="_ETM_Q21_666990"/>
      <w:bookmarkEnd w:id="10595"/>
      <w:r>
        <w:rPr>
          <w:rtl/>
        </w:rPr>
        <w:t xml:space="preserve">רוצה </w:t>
      </w:r>
      <w:bookmarkStart w:id="10596" w:name="_ETM_Q21_667290"/>
      <w:bookmarkEnd w:id="10596"/>
      <w:r>
        <w:rPr>
          <w:rtl/>
        </w:rPr>
        <w:t>לה</w:t>
      </w:r>
      <w:r>
        <w:rPr>
          <w:rFonts w:hint="cs"/>
          <w:rtl/>
        </w:rPr>
        <w:t xml:space="preserve">חזיר </w:t>
      </w:r>
      <w:bookmarkStart w:id="10597" w:name="_ETM_Q21_666000"/>
      <w:bookmarkEnd w:id="10597"/>
      <w:r>
        <w:rPr>
          <w:rFonts w:hint="cs"/>
          <w:rtl/>
        </w:rPr>
        <w:t>אותו?</w:t>
      </w:r>
      <w:bookmarkStart w:id="10598" w:name="_ETM_Q21_667680"/>
      <w:bookmarkEnd w:id="10598"/>
      <w:r>
        <w:rPr>
          <w:rtl/>
        </w:rPr>
        <w:t xml:space="preserve"> </w:t>
      </w:r>
      <w:bookmarkStart w:id="10599" w:name="_ETM_Q21_669700"/>
      <w:bookmarkEnd w:id="10599"/>
      <w:r>
        <w:rPr>
          <w:rtl/>
        </w:rPr>
        <w:t xml:space="preserve">אתם </w:t>
      </w:r>
      <w:bookmarkStart w:id="10600" w:name="_ETM_Q21_669970"/>
      <w:bookmarkEnd w:id="10600"/>
      <w:r>
        <w:rPr>
          <w:rtl/>
        </w:rPr>
        <w:t xml:space="preserve">חושבים </w:t>
      </w:r>
      <w:bookmarkStart w:id="10601" w:name="_ETM_Q21_670300"/>
      <w:bookmarkEnd w:id="10601"/>
      <w:r>
        <w:rPr>
          <w:rtl/>
        </w:rPr>
        <w:t xml:space="preserve">שאני </w:t>
      </w:r>
      <w:bookmarkStart w:id="10602" w:name="_ETM_Q21_670450"/>
      <w:bookmarkStart w:id="10603" w:name="_ETM_Q21_670569"/>
      <w:bookmarkEnd w:id="10602"/>
      <w:bookmarkEnd w:id="10603"/>
      <w:r>
        <w:rPr>
          <w:rtl/>
        </w:rPr>
        <w:t xml:space="preserve">לא </w:t>
      </w:r>
      <w:bookmarkStart w:id="10604" w:name="_ETM_Q21_670660"/>
      <w:bookmarkEnd w:id="10604"/>
      <w:r>
        <w:rPr>
          <w:rtl/>
        </w:rPr>
        <w:t xml:space="preserve">רוצה </w:t>
      </w:r>
      <w:bookmarkStart w:id="10605" w:name="_ETM_Q21_670930"/>
      <w:bookmarkEnd w:id="10605"/>
      <w:r>
        <w:rPr>
          <w:rtl/>
        </w:rPr>
        <w:t xml:space="preserve">להחזיר </w:t>
      </w:r>
      <w:bookmarkStart w:id="10606" w:name="_ETM_Q21_671319"/>
      <w:bookmarkEnd w:id="10606"/>
      <w:r>
        <w:rPr>
          <w:rtl/>
        </w:rPr>
        <w:t xml:space="preserve">את </w:t>
      </w:r>
      <w:bookmarkStart w:id="10607" w:name="_ETM_Q21_671440"/>
      <w:bookmarkEnd w:id="10607"/>
      <w:r>
        <w:rPr>
          <w:rtl/>
        </w:rPr>
        <w:t>החטופים</w:t>
      </w:r>
      <w:r>
        <w:rPr>
          <w:rFonts w:hint="cs"/>
          <w:rtl/>
        </w:rPr>
        <w:t>,</w:t>
      </w:r>
      <w:r>
        <w:rPr>
          <w:rtl/>
        </w:rPr>
        <w:t xml:space="preserve"> </w:t>
      </w:r>
      <w:bookmarkStart w:id="10608" w:name="_ETM_Q21_672040"/>
      <w:bookmarkEnd w:id="10608"/>
      <w:r>
        <w:rPr>
          <w:rtl/>
        </w:rPr>
        <w:t xml:space="preserve">הילדים </w:t>
      </w:r>
      <w:bookmarkStart w:id="10609" w:name="_ETM_Q21_672430"/>
      <w:bookmarkEnd w:id="10609"/>
      <w:r>
        <w:rPr>
          <w:rFonts w:hint="cs"/>
          <w:rtl/>
        </w:rPr>
        <w:t>שנמצאים</w:t>
      </w:r>
      <w:r>
        <w:rPr>
          <w:rtl/>
        </w:rPr>
        <w:t xml:space="preserve"> </w:t>
      </w:r>
      <w:bookmarkStart w:id="10610" w:name="_ETM_Q21_672920"/>
      <w:bookmarkEnd w:id="10610"/>
      <w:r>
        <w:rPr>
          <w:rtl/>
        </w:rPr>
        <w:t>שם</w:t>
      </w:r>
      <w:r>
        <w:rPr>
          <w:rFonts w:hint="cs"/>
          <w:rtl/>
        </w:rPr>
        <w:t>?</w:t>
      </w:r>
      <w:r>
        <w:rPr>
          <w:rtl/>
        </w:rPr>
        <w:t xml:space="preserve"> </w:t>
      </w:r>
      <w:bookmarkStart w:id="10611" w:name="_ETM_Q21_674690"/>
      <w:bookmarkEnd w:id="10611"/>
      <w:r>
        <w:rPr>
          <w:rtl/>
        </w:rPr>
        <w:t xml:space="preserve">מה </w:t>
      </w:r>
      <w:bookmarkStart w:id="10612" w:name="_ETM_Q21_674870"/>
      <w:bookmarkEnd w:id="10612"/>
      <w:r>
        <w:rPr>
          <w:rtl/>
        </w:rPr>
        <w:t xml:space="preserve">אתם </w:t>
      </w:r>
      <w:bookmarkStart w:id="10613" w:name="_ETM_Q21_674990"/>
      <w:bookmarkEnd w:id="10613"/>
      <w:r>
        <w:rPr>
          <w:rtl/>
        </w:rPr>
        <w:t>חושבים</w:t>
      </w:r>
      <w:r>
        <w:rPr>
          <w:rFonts w:hint="cs"/>
          <w:rtl/>
        </w:rPr>
        <w:t>,</w:t>
      </w:r>
      <w:r>
        <w:rPr>
          <w:rtl/>
        </w:rPr>
        <w:t xml:space="preserve"> </w:t>
      </w:r>
      <w:bookmarkStart w:id="10614" w:name="_ETM_Q21_675349"/>
      <w:bookmarkEnd w:id="10614"/>
      <w:r>
        <w:rPr>
          <w:rtl/>
        </w:rPr>
        <w:t xml:space="preserve">שזה </w:t>
      </w:r>
      <w:bookmarkStart w:id="10615" w:name="_ETM_Q21_675590"/>
      <w:bookmarkEnd w:id="10615"/>
      <w:r>
        <w:rPr>
          <w:rtl/>
        </w:rPr>
        <w:t xml:space="preserve">שחור </w:t>
      </w:r>
      <w:bookmarkStart w:id="10616" w:name="_ETM_Q21_675920"/>
      <w:bookmarkEnd w:id="10616"/>
      <w:r>
        <w:rPr>
          <w:rtl/>
        </w:rPr>
        <w:t>ולבן</w:t>
      </w:r>
      <w:r>
        <w:rPr>
          <w:rFonts w:hint="cs"/>
          <w:rtl/>
        </w:rPr>
        <w:t>?</w:t>
      </w:r>
    </w:p>
    <w:p w:rsidR="004409CC" w:rsidRDefault="004409CC" w:rsidP="00715DC3">
      <w:pPr>
        <w:rPr>
          <w:rtl/>
        </w:rPr>
      </w:pPr>
      <w:bookmarkStart w:id="10617" w:name="_ETM_Q21_672000"/>
      <w:bookmarkStart w:id="10618" w:name="_ETM_Q21_673000"/>
      <w:bookmarkEnd w:id="10617"/>
      <w:bookmarkEnd w:id="10618"/>
    </w:p>
    <w:p w:rsidR="004409CC" w:rsidRDefault="004409CC" w:rsidP="00715DC3">
      <w:pPr>
        <w:pStyle w:val="af5"/>
        <w:keepNext/>
        <w:rPr>
          <w:rtl/>
        </w:rPr>
      </w:pPr>
      <w:bookmarkStart w:id="10619" w:name="ET_interruption_5084_53"/>
      <w:r w:rsidRPr="00761EC6">
        <w:rPr>
          <w:rStyle w:val="TagStyle"/>
          <w:rtl/>
        </w:rPr>
        <w:t xml:space="preserve"> &lt;&lt; קריאה &gt;&gt; </w:t>
      </w:r>
      <w:r>
        <w:rPr>
          <w:rtl/>
        </w:rPr>
        <w:t>מיקי לוי (יש עתיד):</w:t>
      </w:r>
      <w:r w:rsidRPr="00761EC6">
        <w:rPr>
          <w:rStyle w:val="TagStyle"/>
          <w:rtl/>
        </w:rPr>
        <w:t xml:space="preserve"> &lt;&lt; קריאה &gt;&gt;</w:t>
      </w:r>
      <w:r>
        <w:rPr>
          <w:rtl/>
        </w:rPr>
        <w:t xml:space="preserve">  </w:t>
      </w:r>
      <w:bookmarkEnd w:id="10619"/>
    </w:p>
    <w:p w:rsidR="004409CC" w:rsidRDefault="004409CC" w:rsidP="00E67818">
      <w:pPr>
        <w:rPr>
          <w:rtl/>
        </w:rPr>
      </w:pPr>
    </w:p>
    <w:p w:rsidR="004409CC" w:rsidRDefault="004409CC" w:rsidP="00715DC3">
      <w:pPr>
        <w:rPr>
          <w:rtl/>
        </w:rPr>
      </w:pPr>
      <w:r>
        <w:rPr>
          <w:rFonts w:hint="cs"/>
          <w:rtl/>
        </w:rPr>
        <w:t>איך תחזיר אותם? רק לחץ צבאי? שמונה חודשים לחץ צבאי.</w:t>
      </w:r>
    </w:p>
    <w:p w:rsidR="004409CC" w:rsidRDefault="004409CC" w:rsidP="00715DC3">
      <w:pPr>
        <w:rPr>
          <w:rtl/>
        </w:rPr>
      </w:pPr>
      <w:bookmarkStart w:id="10620" w:name="_ETM_Q21_684000"/>
      <w:bookmarkEnd w:id="10620"/>
    </w:p>
    <w:p w:rsidR="004409CC" w:rsidRDefault="004409CC" w:rsidP="00715DC3">
      <w:pPr>
        <w:pStyle w:val="-"/>
        <w:keepNext/>
        <w:rPr>
          <w:rtl/>
        </w:rPr>
      </w:pPr>
      <w:bookmarkStart w:id="10621" w:name="ET_speakercontinue_6532_54"/>
      <w:r w:rsidRPr="00761EC6">
        <w:rPr>
          <w:rStyle w:val="TagStyle"/>
          <w:rtl/>
        </w:rPr>
        <w:t xml:space="preserve"> &lt;&lt; דובר_המשך &gt;&gt; </w:t>
      </w:r>
      <w:r>
        <w:rPr>
          <w:rtl/>
        </w:rPr>
        <w:t>שר הנגב, הגליל והחוסן הלאומי יצחק שמעון וסרלאוף:</w:t>
      </w:r>
      <w:r w:rsidRPr="00761EC6">
        <w:rPr>
          <w:rStyle w:val="TagStyle"/>
          <w:rtl/>
        </w:rPr>
        <w:t xml:space="preserve"> &lt;&lt; דובר_המשך &gt;&gt;</w:t>
      </w:r>
      <w:r>
        <w:rPr>
          <w:rtl/>
        </w:rPr>
        <w:t xml:space="preserve">  </w:t>
      </w:r>
      <w:bookmarkEnd w:id="10621"/>
    </w:p>
    <w:p w:rsidR="004409CC" w:rsidRDefault="004409CC" w:rsidP="00E67818">
      <w:pPr>
        <w:rPr>
          <w:rtl/>
        </w:rPr>
      </w:pPr>
    </w:p>
    <w:p w:rsidR="004409CC" w:rsidRDefault="004409CC" w:rsidP="00B07BE5">
      <w:pPr>
        <w:rPr>
          <w:rtl/>
        </w:rPr>
      </w:pPr>
      <w:bookmarkStart w:id="10622" w:name="_ETM_Q21_677000"/>
      <w:bookmarkEnd w:id="10622"/>
      <w:r>
        <w:rPr>
          <w:rFonts w:hint="cs"/>
          <w:rtl/>
        </w:rPr>
        <w:t>יש כאן מורכבות, כי אנחנו מתייחסים בצורה רוחבית</w:t>
      </w:r>
      <w:r w:rsidR="00B07BE5">
        <w:rPr>
          <w:rFonts w:hint="cs"/>
          <w:rtl/>
        </w:rPr>
        <w:t>,</w:t>
      </w:r>
      <w:r>
        <w:rPr>
          <w:rFonts w:hint="cs"/>
          <w:rtl/>
        </w:rPr>
        <w:t xml:space="preserve"> כי </w:t>
      </w:r>
      <w:bookmarkStart w:id="10623" w:name="_ETM_Q21_682000"/>
      <w:bookmarkEnd w:id="10623"/>
      <w:r>
        <w:rPr>
          <w:rFonts w:hint="cs"/>
          <w:rtl/>
        </w:rPr>
        <w:t>אנחנו צריכים להבין שאנחנו לא באנו לכאן כדי לתת</w:t>
      </w:r>
      <w:bookmarkStart w:id="10624" w:name="_ETM_Q21_692000"/>
      <w:bookmarkEnd w:id="10624"/>
      <w:r>
        <w:rPr>
          <w:rFonts w:hint="cs"/>
          <w:rtl/>
        </w:rPr>
        <w:t xml:space="preserve"> לנאצים הללו את המוטיבציה, את </w:t>
      </w:r>
      <w:bookmarkStart w:id="10625" w:name="_ETM_Q21_678000"/>
      <w:bookmarkStart w:id="10626" w:name="_ETM_Q21_679000"/>
      <w:bookmarkStart w:id="10627" w:name="_ETM_Q21_676790"/>
      <w:bookmarkStart w:id="10628" w:name="_ETM_Q21_677180"/>
      <w:bookmarkStart w:id="10629" w:name="_ETM_Q21_680349"/>
      <w:bookmarkStart w:id="10630" w:name="_ETM_Q21_683400"/>
      <w:bookmarkStart w:id="10631" w:name="_ETM_Q21_683670"/>
      <w:bookmarkStart w:id="10632" w:name="_ETM_Q21_684940"/>
      <w:bookmarkStart w:id="10633" w:name="_ETM_Q21_686719"/>
      <w:bookmarkStart w:id="10634" w:name="_ETM_Q21_688129"/>
      <w:bookmarkStart w:id="10635" w:name="_ETM_Q21_690000"/>
      <w:bookmarkStart w:id="10636" w:name="_ETM_Q21_690900"/>
      <w:bookmarkStart w:id="10637" w:name="_ETM_Q21_691319"/>
      <w:bookmarkStart w:id="10638" w:name="_ETM_Q21_692640"/>
      <w:bookmarkStart w:id="10639" w:name="_ETM_Q21_694290"/>
      <w:bookmarkStart w:id="10640" w:name="_ETM_Q21_694559"/>
      <w:bookmarkStart w:id="10641" w:name="_ETM_Q21_696390"/>
      <w:bookmarkStart w:id="10642" w:name="_ETM_Q21_696870"/>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r>
        <w:rPr>
          <w:rFonts w:hint="cs"/>
          <w:rtl/>
        </w:rPr>
        <w:t>הדלק</w:t>
      </w:r>
      <w:r>
        <w:rPr>
          <w:rtl/>
        </w:rPr>
        <w:t xml:space="preserve"> </w:t>
      </w:r>
      <w:bookmarkStart w:id="10643" w:name="_ETM_Q21_698159"/>
      <w:bookmarkEnd w:id="10643"/>
      <w:r>
        <w:rPr>
          <w:rtl/>
        </w:rPr>
        <w:t xml:space="preserve">לחטוף </w:t>
      </w:r>
      <w:bookmarkStart w:id="10644" w:name="_ETM_Q21_698670"/>
      <w:bookmarkEnd w:id="10644"/>
      <w:r>
        <w:rPr>
          <w:rtl/>
        </w:rPr>
        <w:t xml:space="preserve">עוד </w:t>
      </w:r>
      <w:bookmarkStart w:id="10645" w:name="_ETM_Q21_699030"/>
      <w:bookmarkEnd w:id="10645"/>
      <w:r>
        <w:rPr>
          <w:rtl/>
        </w:rPr>
        <w:t>ועוד</w:t>
      </w:r>
      <w:r>
        <w:rPr>
          <w:rFonts w:hint="cs"/>
          <w:rtl/>
        </w:rPr>
        <w:t>.</w:t>
      </w:r>
      <w:r>
        <w:rPr>
          <w:rtl/>
        </w:rPr>
        <w:t xml:space="preserve"> </w:t>
      </w:r>
      <w:bookmarkStart w:id="10646" w:name="_ETM_Q21_700559"/>
      <w:bookmarkEnd w:id="10646"/>
      <w:r>
        <w:rPr>
          <w:rtl/>
        </w:rPr>
        <w:t xml:space="preserve">ואנחנו </w:t>
      </w:r>
      <w:bookmarkStart w:id="10647" w:name="_ETM_Q21_701099"/>
      <w:bookmarkEnd w:id="10647"/>
      <w:r>
        <w:rPr>
          <w:rtl/>
        </w:rPr>
        <w:t>י</w:t>
      </w:r>
      <w:r>
        <w:rPr>
          <w:rFonts w:hint="cs"/>
          <w:rtl/>
        </w:rPr>
        <w:t>ודעים, זה מ</w:t>
      </w:r>
      <w:bookmarkStart w:id="10648" w:name="_ETM_Q21_701519"/>
      <w:bookmarkStart w:id="10649" w:name="_ETM_Q21_701670"/>
      <w:bookmarkEnd w:id="10648"/>
      <w:bookmarkEnd w:id="10649"/>
      <w:r>
        <w:rPr>
          <w:rtl/>
        </w:rPr>
        <w:t xml:space="preserve">ורכב </w:t>
      </w:r>
      <w:bookmarkStart w:id="10650" w:name="_ETM_Q21_702360"/>
      <w:bookmarkEnd w:id="10650"/>
      <w:r>
        <w:rPr>
          <w:rtl/>
        </w:rPr>
        <w:t>ו</w:t>
      </w:r>
      <w:r>
        <w:rPr>
          <w:rFonts w:hint="cs"/>
          <w:rtl/>
        </w:rPr>
        <w:t xml:space="preserve">זה </w:t>
      </w:r>
      <w:r>
        <w:rPr>
          <w:rtl/>
        </w:rPr>
        <w:t>קשה</w:t>
      </w:r>
      <w:r w:rsidR="00B07BE5">
        <w:rPr>
          <w:rFonts w:hint="cs"/>
          <w:rtl/>
        </w:rPr>
        <w:t>,</w:t>
      </w:r>
      <w:r>
        <w:rPr>
          <w:rtl/>
        </w:rPr>
        <w:t xml:space="preserve"> </w:t>
      </w:r>
      <w:bookmarkStart w:id="10651" w:name="_ETM_Q21_705319"/>
      <w:bookmarkEnd w:id="10651"/>
      <w:r>
        <w:rPr>
          <w:rtl/>
        </w:rPr>
        <w:t xml:space="preserve">אבל </w:t>
      </w:r>
      <w:bookmarkStart w:id="10652" w:name="_ETM_Q21_705650"/>
      <w:bookmarkEnd w:id="10652"/>
      <w:r>
        <w:rPr>
          <w:rtl/>
        </w:rPr>
        <w:t xml:space="preserve">ודאי </w:t>
      </w:r>
      <w:bookmarkStart w:id="10653" w:name="_ETM_Q21_706010"/>
      <w:bookmarkEnd w:id="10653"/>
      <w:r>
        <w:rPr>
          <w:rtl/>
        </w:rPr>
        <w:t xml:space="preserve">שזה </w:t>
      </w:r>
      <w:bookmarkStart w:id="10654" w:name="_ETM_Q21_706309"/>
      <w:bookmarkEnd w:id="10654"/>
      <w:r>
        <w:rPr>
          <w:rtl/>
        </w:rPr>
        <w:t xml:space="preserve">לא </w:t>
      </w:r>
      <w:bookmarkStart w:id="10655" w:name="_ETM_Q21_706490"/>
      <w:bookmarkEnd w:id="10655"/>
      <w:r>
        <w:rPr>
          <w:rtl/>
        </w:rPr>
        <w:t xml:space="preserve">שחור </w:t>
      </w:r>
      <w:bookmarkStart w:id="10656" w:name="_ETM_Q21_706880"/>
      <w:bookmarkEnd w:id="10656"/>
      <w:r>
        <w:rPr>
          <w:rtl/>
        </w:rPr>
        <w:t>ולבן</w:t>
      </w:r>
      <w:bookmarkStart w:id="10657" w:name="_ETM_Q21_707360"/>
      <w:bookmarkEnd w:id="10657"/>
      <w:r w:rsidR="00B07BE5">
        <w:rPr>
          <w:rFonts w:hint="cs"/>
          <w:rtl/>
        </w:rPr>
        <w:t>;</w:t>
      </w:r>
      <w:r>
        <w:rPr>
          <w:rFonts w:hint="cs"/>
          <w:rtl/>
        </w:rPr>
        <w:t xml:space="preserve"> </w:t>
      </w:r>
      <w:r>
        <w:rPr>
          <w:rtl/>
        </w:rPr>
        <w:t xml:space="preserve">ודאי </w:t>
      </w:r>
      <w:bookmarkStart w:id="10658" w:name="_ETM_Q21_707660"/>
      <w:bookmarkEnd w:id="10658"/>
      <w:r>
        <w:rPr>
          <w:rtl/>
        </w:rPr>
        <w:t xml:space="preserve">שזה </w:t>
      </w:r>
      <w:bookmarkStart w:id="10659" w:name="_ETM_Q21_707929"/>
      <w:bookmarkEnd w:id="10659"/>
      <w:r>
        <w:rPr>
          <w:rtl/>
        </w:rPr>
        <w:t xml:space="preserve">לא </w:t>
      </w:r>
      <w:bookmarkStart w:id="10660" w:name="_ETM_Q21_708080"/>
      <w:bookmarkEnd w:id="10660"/>
      <w:r>
        <w:rPr>
          <w:rFonts w:hint="cs"/>
          <w:rtl/>
        </w:rPr>
        <w:t xml:space="preserve">מי שמתנגד לעסקה מופקרת </w:t>
      </w:r>
      <w:r>
        <w:rPr>
          <w:rtl/>
        </w:rPr>
        <w:t>–</w:t>
      </w:r>
      <w:r>
        <w:rPr>
          <w:rFonts w:hint="cs"/>
          <w:rtl/>
        </w:rPr>
        <w:t xml:space="preserve"> </w:t>
      </w:r>
      <w:bookmarkStart w:id="10661" w:name="_ETM_Q21_713000"/>
      <w:bookmarkEnd w:id="10661"/>
      <w:r>
        <w:rPr>
          <w:rFonts w:hint="cs"/>
          <w:rtl/>
        </w:rPr>
        <w:t>אגב</w:t>
      </w:r>
      <w:bookmarkStart w:id="10662" w:name="_ETM_Q21_708679"/>
      <w:bookmarkStart w:id="10663" w:name="_ETM_Q21_709099"/>
      <w:bookmarkStart w:id="10664" w:name="_ETM_Q21_709429"/>
      <w:bookmarkStart w:id="10665" w:name="_ETM_Q21_709849"/>
      <w:bookmarkStart w:id="10666" w:name="_ETM_Q21_710439"/>
      <w:bookmarkEnd w:id="10662"/>
      <w:bookmarkEnd w:id="10663"/>
      <w:bookmarkEnd w:id="10664"/>
      <w:bookmarkEnd w:id="10665"/>
      <w:bookmarkEnd w:id="10666"/>
      <w:r w:rsidR="00B07BE5">
        <w:rPr>
          <w:rFonts w:hint="cs"/>
          <w:rtl/>
        </w:rPr>
        <w:t>,</w:t>
      </w:r>
      <w:r>
        <w:rPr>
          <w:rFonts w:hint="cs"/>
          <w:rtl/>
        </w:rPr>
        <w:t xml:space="preserve"> </w:t>
      </w:r>
      <w:r>
        <w:rPr>
          <w:rtl/>
        </w:rPr>
        <w:t xml:space="preserve">גם </w:t>
      </w:r>
      <w:bookmarkStart w:id="10667" w:name="_ETM_Q21_710709"/>
      <w:bookmarkEnd w:id="10667"/>
      <w:r>
        <w:rPr>
          <w:rtl/>
        </w:rPr>
        <w:t xml:space="preserve">חלק </w:t>
      </w:r>
      <w:bookmarkStart w:id="10668" w:name="_ETM_Q21_711040"/>
      <w:bookmarkEnd w:id="10668"/>
      <w:r>
        <w:rPr>
          <w:rtl/>
        </w:rPr>
        <w:t xml:space="preserve">ממשפחות </w:t>
      </w:r>
      <w:bookmarkStart w:id="10669" w:name="_ETM_Q21_711640"/>
      <w:bookmarkEnd w:id="10669"/>
      <w:r>
        <w:rPr>
          <w:rFonts w:hint="cs"/>
          <w:rtl/>
        </w:rPr>
        <w:t xml:space="preserve">של חטופים </w:t>
      </w:r>
      <w:bookmarkStart w:id="10670" w:name="_ETM_Q21_711909"/>
      <w:bookmarkStart w:id="10671" w:name="_ETM_Q21_712329"/>
      <w:bookmarkEnd w:id="10670"/>
      <w:bookmarkEnd w:id="10671"/>
      <w:r>
        <w:rPr>
          <w:rFonts w:hint="cs"/>
          <w:rtl/>
        </w:rPr>
        <w:t>מ</w:t>
      </w:r>
      <w:r>
        <w:rPr>
          <w:rtl/>
        </w:rPr>
        <w:t>תנגד</w:t>
      </w:r>
      <w:r w:rsidR="00B07BE5">
        <w:rPr>
          <w:rFonts w:hint="cs"/>
          <w:rtl/>
        </w:rPr>
        <w:t>ות</w:t>
      </w:r>
      <w:r>
        <w:rPr>
          <w:rtl/>
        </w:rPr>
        <w:t xml:space="preserve"> </w:t>
      </w:r>
      <w:bookmarkStart w:id="10672" w:name="_ETM_Q21_712809"/>
      <w:bookmarkEnd w:id="10672"/>
      <w:r>
        <w:rPr>
          <w:rtl/>
        </w:rPr>
        <w:t xml:space="preserve">לעסקה </w:t>
      </w:r>
      <w:bookmarkStart w:id="10673" w:name="_ETM_Q21_713140"/>
      <w:bookmarkEnd w:id="10673"/>
      <w:r>
        <w:rPr>
          <w:rtl/>
        </w:rPr>
        <w:t>מופקרת</w:t>
      </w:r>
      <w:r>
        <w:rPr>
          <w:rFonts w:hint="cs"/>
          <w:rtl/>
        </w:rPr>
        <w:t>,</w:t>
      </w:r>
      <w:r>
        <w:rPr>
          <w:rtl/>
        </w:rPr>
        <w:t xml:space="preserve"> </w:t>
      </w:r>
      <w:bookmarkStart w:id="10674" w:name="_ETM_Q21_713920"/>
      <w:bookmarkEnd w:id="10674"/>
      <w:r>
        <w:rPr>
          <w:rtl/>
        </w:rPr>
        <w:t xml:space="preserve">ואני </w:t>
      </w:r>
      <w:bookmarkStart w:id="10675" w:name="_ETM_Q21_714219"/>
      <w:bookmarkEnd w:id="10675"/>
      <w:r>
        <w:rPr>
          <w:rtl/>
        </w:rPr>
        <w:t xml:space="preserve">גם </w:t>
      </w:r>
      <w:bookmarkStart w:id="10676" w:name="_ETM_Q21_714370"/>
      <w:bookmarkEnd w:id="10676"/>
      <w:r>
        <w:rPr>
          <w:rtl/>
        </w:rPr>
        <w:t xml:space="preserve">משוחח </w:t>
      </w:r>
      <w:bookmarkStart w:id="10677" w:name="_ETM_Q21_714909"/>
      <w:bookmarkEnd w:id="10677"/>
      <w:r>
        <w:rPr>
          <w:rtl/>
        </w:rPr>
        <w:t>אית</w:t>
      </w:r>
      <w:r>
        <w:rPr>
          <w:rFonts w:hint="cs"/>
          <w:rtl/>
        </w:rPr>
        <w:t>ן</w:t>
      </w:r>
      <w:r w:rsidR="00B07BE5">
        <w:rPr>
          <w:rFonts w:hint="cs"/>
          <w:rtl/>
        </w:rPr>
        <w:t>,</w:t>
      </w:r>
      <w:r>
        <w:rPr>
          <w:rtl/>
        </w:rPr>
        <w:t xml:space="preserve"> </w:t>
      </w:r>
      <w:bookmarkStart w:id="10678" w:name="_ETM_Q21_716319"/>
      <w:bookmarkEnd w:id="10678"/>
      <w:r>
        <w:rPr>
          <w:rtl/>
        </w:rPr>
        <w:t xml:space="preserve">אבל </w:t>
      </w:r>
      <w:bookmarkStart w:id="10679" w:name="_ETM_Q21_716559"/>
      <w:bookmarkEnd w:id="10679"/>
      <w:r>
        <w:rPr>
          <w:rtl/>
        </w:rPr>
        <w:t xml:space="preserve">לא </w:t>
      </w:r>
      <w:bookmarkStart w:id="10680" w:name="_ETM_Q21_716650"/>
      <w:bookmarkEnd w:id="10680"/>
      <w:r>
        <w:rPr>
          <w:rtl/>
        </w:rPr>
        <w:t xml:space="preserve">אכפת </w:t>
      </w:r>
      <w:bookmarkStart w:id="10681" w:name="_ETM_Q21_717040"/>
      <w:bookmarkEnd w:id="10681"/>
      <w:r>
        <w:rPr>
          <w:rtl/>
        </w:rPr>
        <w:t>לה</w:t>
      </w:r>
      <w:r>
        <w:rPr>
          <w:rFonts w:hint="cs"/>
          <w:rtl/>
        </w:rPr>
        <w:t>ן</w:t>
      </w:r>
      <w:r>
        <w:rPr>
          <w:rtl/>
        </w:rPr>
        <w:t xml:space="preserve"> </w:t>
      </w:r>
      <w:bookmarkStart w:id="10682" w:name="_ETM_Q21_717250"/>
      <w:bookmarkEnd w:id="10682"/>
      <w:r>
        <w:rPr>
          <w:rFonts w:hint="cs"/>
          <w:rtl/>
        </w:rPr>
        <w:t>מ</w:t>
      </w:r>
      <w:r>
        <w:rPr>
          <w:rtl/>
        </w:rPr>
        <w:t xml:space="preserve">הילדים </w:t>
      </w:r>
      <w:bookmarkStart w:id="10683" w:name="_ETM_Q21_717849"/>
      <w:bookmarkEnd w:id="10683"/>
      <w:r>
        <w:rPr>
          <w:rtl/>
        </w:rPr>
        <w:t>שלה</w:t>
      </w:r>
      <w:r>
        <w:rPr>
          <w:rFonts w:hint="cs"/>
          <w:rtl/>
        </w:rPr>
        <w:t>ן?</w:t>
      </w:r>
      <w:r>
        <w:rPr>
          <w:rtl/>
        </w:rPr>
        <w:t xml:space="preserve"> </w:t>
      </w:r>
      <w:bookmarkStart w:id="10684" w:name="_ETM_Q21_719290"/>
      <w:bookmarkEnd w:id="10684"/>
      <w:r>
        <w:rPr>
          <w:rtl/>
        </w:rPr>
        <w:t>בוא</w:t>
      </w:r>
      <w:r>
        <w:rPr>
          <w:rFonts w:hint="cs"/>
          <w:rtl/>
        </w:rPr>
        <w:t>ו</w:t>
      </w:r>
      <w:r>
        <w:rPr>
          <w:rtl/>
        </w:rPr>
        <w:t xml:space="preserve"> </w:t>
      </w:r>
      <w:bookmarkStart w:id="10685" w:name="_ETM_Q21_719559"/>
      <w:bookmarkEnd w:id="10685"/>
      <w:r>
        <w:rPr>
          <w:rtl/>
        </w:rPr>
        <w:t xml:space="preserve">נשאיר </w:t>
      </w:r>
      <w:bookmarkStart w:id="10686" w:name="_ETM_Q21_719920"/>
      <w:bookmarkEnd w:id="10686"/>
      <w:r>
        <w:rPr>
          <w:rFonts w:hint="cs"/>
          <w:rtl/>
        </w:rPr>
        <w:t xml:space="preserve">את זה באמפתיה ובאנושיות </w:t>
      </w:r>
      <w:bookmarkStart w:id="10687" w:name="_ETM_Q21_720099"/>
      <w:bookmarkStart w:id="10688" w:name="_ETM_Q21_721280"/>
      <w:bookmarkStart w:id="10689" w:name="_ETM_Q21_721910"/>
      <w:bookmarkStart w:id="10690" w:name="_ETM_Q21_722360"/>
      <w:bookmarkStart w:id="10691" w:name="_ETM_Q21_723350"/>
      <w:bookmarkEnd w:id="10687"/>
      <w:bookmarkEnd w:id="10688"/>
      <w:bookmarkEnd w:id="10689"/>
      <w:bookmarkEnd w:id="10690"/>
      <w:bookmarkEnd w:id="10691"/>
      <w:r>
        <w:rPr>
          <w:rtl/>
        </w:rPr>
        <w:t>שלנו</w:t>
      </w:r>
      <w:r>
        <w:rPr>
          <w:rFonts w:hint="cs"/>
          <w:rtl/>
        </w:rPr>
        <w:t>,</w:t>
      </w:r>
      <w:r>
        <w:rPr>
          <w:rtl/>
        </w:rPr>
        <w:t xml:space="preserve"> </w:t>
      </w:r>
      <w:bookmarkStart w:id="10692" w:name="_ETM_Q21_723800"/>
      <w:bookmarkEnd w:id="10692"/>
      <w:r>
        <w:rPr>
          <w:rtl/>
        </w:rPr>
        <w:t xml:space="preserve">שאנחנו </w:t>
      </w:r>
      <w:bookmarkStart w:id="10693" w:name="_ETM_Q21_724190"/>
      <w:bookmarkEnd w:id="10693"/>
      <w:r>
        <w:rPr>
          <w:rtl/>
        </w:rPr>
        <w:t xml:space="preserve">רוצים </w:t>
      </w:r>
      <w:bookmarkStart w:id="10694" w:name="_ETM_Q21_724550"/>
      <w:bookmarkEnd w:id="10694"/>
      <w:r>
        <w:rPr>
          <w:rtl/>
        </w:rPr>
        <w:t xml:space="preserve">שהם </w:t>
      </w:r>
      <w:bookmarkStart w:id="10695" w:name="_ETM_Q21_724820"/>
      <w:bookmarkEnd w:id="10695"/>
      <w:r>
        <w:rPr>
          <w:rtl/>
        </w:rPr>
        <w:t>יחזרו</w:t>
      </w:r>
      <w:r>
        <w:rPr>
          <w:rFonts w:hint="cs"/>
          <w:rtl/>
        </w:rPr>
        <w:t xml:space="preserve">. </w:t>
      </w:r>
      <w:bookmarkStart w:id="10696" w:name="TOR_Q22"/>
      <w:bookmarkEnd w:id="10696"/>
      <w:r w:rsidR="00B07BE5">
        <w:rPr>
          <w:rFonts w:hint="cs"/>
          <w:rtl/>
        </w:rPr>
        <w:t xml:space="preserve">יש </w:t>
      </w:r>
      <w:r>
        <w:rPr>
          <w:rFonts w:hint="cs"/>
          <w:rtl/>
        </w:rPr>
        <w:t>מי שרוצה לעשות את זה בלחץ צבאי מסיבי ו</w:t>
      </w:r>
      <w:r w:rsidR="00B07BE5">
        <w:rPr>
          <w:rFonts w:hint="cs"/>
          <w:rtl/>
        </w:rPr>
        <w:t xml:space="preserve">יש </w:t>
      </w:r>
      <w:r>
        <w:rPr>
          <w:rFonts w:hint="cs"/>
          <w:rtl/>
        </w:rPr>
        <w:t xml:space="preserve">מי שרוצה </w:t>
      </w:r>
      <w:bookmarkStart w:id="10697" w:name="_ETM_Q22_129079"/>
      <w:bookmarkEnd w:id="10697"/>
      <w:r>
        <w:rPr>
          <w:rFonts w:hint="cs"/>
          <w:rtl/>
        </w:rPr>
        <w:t>לעשות את זה בעסקה. אבל ודאי שאין פה איזשהו מישהו בבית הזה, אני מקווה, שאומר</w:t>
      </w:r>
      <w:r w:rsidR="00B07BE5">
        <w:rPr>
          <w:rFonts w:hint="cs"/>
          <w:rtl/>
        </w:rPr>
        <w:t>:</w:t>
      </w:r>
      <w:r>
        <w:rPr>
          <w:rFonts w:hint="cs"/>
          <w:rtl/>
        </w:rPr>
        <w:t xml:space="preserve"> בוא</w:t>
      </w:r>
      <w:r w:rsidR="00B07BE5">
        <w:rPr>
          <w:rFonts w:hint="cs"/>
          <w:rtl/>
        </w:rPr>
        <w:t>ו</w:t>
      </w:r>
      <w:r>
        <w:rPr>
          <w:rFonts w:hint="cs"/>
          <w:rtl/>
        </w:rPr>
        <w:t xml:space="preserve"> נפקיר אותם לגורלם ולא אכפת לנו מהם. אין דבר כזה.</w:t>
      </w:r>
      <w:bookmarkStart w:id="10698" w:name="_ETM_Q22_70755"/>
      <w:bookmarkStart w:id="10699" w:name="_ETM_Q22_70841"/>
      <w:bookmarkEnd w:id="10698"/>
      <w:bookmarkEnd w:id="10699"/>
      <w:r>
        <w:rPr>
          <w:rFonts w:hint="cs"/>
          <w:rtl/>
        </w:rPr>
        <w:t xml:space="preserve"> לכל בן אדם פה יש לב אנוש, וכל אחד פ</w:t>
      </w:r>
      <w:bookmarkStart w:id="10700" w:name="_ETM_Q22_36319"/>
      <w:bookmarkEnd w:id="10700"/>
      <w:r>
        <w:rPr>
          <w:rFonts w:hint="cs"/>
          <w:rtl/>
        </w:rPr>
        <w:t xml:space="preserve">ה חרד לגורלם. כל </w:t>
      </w:r>
      <w:bookmarkStart w:id="10701" w:name="_ETM_Q22_154391"/>
      <w:bookmarkEnd w:id="10701"/>
      <w:r>
        <w:rPr>
          <w:rFonts w:hint="cs"/>
          <w:rtl/>
        </w:rPr>
        <w:t xml:space="preserve">אחד מהבית הזה, מהמשכן הזה, מנבחרי הציבורי, לא ישן טוב </w:t>
      </w:r>
      <w:bookmarkStart w:id="10702" w:name="_ETM_Q22_158639"/>
      <w:bookmarkEnd w:id="10702"/>
      <w:r>
        <w:rPr>
          <w:rFonts w:hint="cs"/>
          <w:rtl/>
        </w:rPr>
        <w:t xml:space="preserve">בלילה, אני מקווה. אני רוצה להאמין שכך. </w:t>
      </w:r>
      <w:bookmarkStart w:id="10703" w:name="_ETM_Q22_175399"/>
      <w:bookmarkStart w:id="10704" w:name="_ETM_Q22_175439"/>
      <w:bookmarkStart w:id="10705" w:name="_ETM_Q22_175499"/>
      <w:bookmarkStart w:id="10706" w:name="_ETM_Q22_175542"/>
      <w:bookmarkStart w:id="10707" w:name="_ETM_Q22_174396"/>
      <w:bookmarkStart w:id="10708" w:name="_ETM_Q22_179800"/>
      <w:bookmarkEnd w:id="10703"/>
      <w:bookmarkEnd w:id="10704"/>
      <w:bookmarkEnd w:id="10705"/>
      <w:bookmarkEnd w:id="10706"/>
      <w:bookmarkEnd w:id="10707"/>
      <w:bookmarkEnd w:id="10708"/>
    </w:p>
    <w:p w:rsidR="004409CC" w:rsidRDefault="004409CC" w:rsidP="002C06E4">
      <w:pPr>
        <w:rPr>
          <w:rtl/>
        </w:rPr>
      </w:pPr>
    </w:p>
    <w:p w:rsidR="004409CC" w:rsidRDefault="004409CC" w:rsidP="00B07BE5">
      <w:pPr>
        <w:keepNext/>
        <w:rPr>
          <w:b/>
          <w:bCs/>
          <w:rtl/>
        </w:rPr>
      </w:pPr>
      <w:bookmarkStart w:id="10709" w:name="_ETM_Q22_179831"/>
      <w:bookmarkEnd w:id="10709"/>
      <w:r w:rsidRPr="001C17FA">
        <w:rPr>
          <w:rFonts w:hint="cs"/>
          <w:rtl/>
        </w:rPr>
        <w:t xml:space="preserve">יש לנו </w:t>
      </w:r>
      <w:bookmarkStart w:id="10710" w:name="_ETM_Q22_163995"/>
      <w:bookmarkEnd w:id="10710"/>
      <w:r w:rsidRPr="001C17FA">
        <w:rPr>
          <w:rFonts w:hint="cs"/>
          <w:rtl/>
        </w:rPr>
        <w:t>אחריות להביא אותם</w:t>
      </w:r>
      <w:r>
        <w:rPr>
          <w:rFonts w:hint="cs"/>
          <w:rtl/>
        </w:rPr>
        <w:t>,</w:t>
      </w:r>
      <w:r w:rsidRPr="001C17FA">
        <w:rPr>
          <w:rFonts w:hint="cs"/>
          <w:rtl/>
        </w:rPr>
        <w:t xml:space="preserve"> ויש לנו גם אחריות לנצח ולדאוג שהחמאס לא יהיה יות</w:t>
      </w:r>
      <w:r>
        <w:rPr>
          <w:rFonts w:hint="cs"/>
          <w:rtl/>
        </w:rPr>
        <w:t xml:space="preserve">ר </w:t>
      </w:r>
      <w:r w:rsidR="00B07BE5">
        <w:rPr>
          <w:rFonts w:hint="eastAsia"/>
          <w:rtl/>
        </w:rPr>
        <w:t xml:space="preserve">– </w:t>
      </w:r>
      <w:r>
        <w:rPr>
          <w:rFonts w:hint="cs"/>
          <w:rtl/>
        </w:rPr>
        <w:t>לא בגלל שאנחנו אוהבים מלחמות;</w:t>
      </w:r>
      <w:r w:rsidRPr="001C17FA">
        <w:rPr>
          <w:rFonts w:hint="cs"/>
          <w:rtl/>
        </w:rPr>
        <w:t xml:space="preserve"> בגלל שאין לנו אופציה אחרת. אין לנו, זה המצב. </w:t>
      </w:r>
      <w:bookmarkStart w:id="10711" w:name="_ETM_Q22_177421"/>
      <w:bookmarkStart w:id="10712" w:name="_ETM_Q22_184668"/>
      <w:bookmarkEnd w:id="10711"/>
      <w:bookmarkEnd w:id="10712"/>
    </w:p>
    <w:p w:rsidR="004409CC" w:rsidRPr="002C06E4" w:rsidRDefault="004409CC" w:rsidP="00715DC3">
      <w:pPr>
        <w:keepNext/>
        <w:rPr>
          <w:rtl/>
        </w:rPr>
      </w:pPr>
      <w:bookmarkStart w:id="10713" w:name="_ETM_Q22_181831"/>
      <w:bookmarkStart w:id="10714" w:name="_ETM_Q22_181884"/>
      <w:bookmarkEnd w:id="10713"/>
      <w:bookmarkEnd w:id="10714"/>
    </w:p>
    <w:p w:rsidR="004409CC" w:rsidRPr="001C17FA" w:rsidRDefault="004409CC" w:rsidP="00E67818">
      <w:pPr>
        <w:rPr>
          <w:rtl/>
        </w:rPr>
      </w:pPr>
      <w:bookmarkStart w:id="10715" w:name="_ETM_Q22_181953"/>
      <w:bookmarkStart w:id="10716" w:name="_ETM_Q22_182000"/>
      <w:bookmarkEnd w:id="10715"/>
      <w:bookmarkEnd w:id="10716"/>
      <w:r w:rsidRPr="001C17FA">
        <w:rPr>
          <w:rFonts w:hint="cs"/>
          <w:rtl/>
        </w:rPr>
        <w:t xml:space="preserve">אני הייתי בהתנתקות </w:t>
      </w:r>
      <w:r w:rsidR="00E67818">
        <w:rPr>
          <w:rFonts w:hint="cs"/>
          <w:rtl/>
        </w:rPr>
        <w:t>– –</w:t>
      </w:r>
    </w:p>
    <w:p w:rsidR="004409CC" w:rsidRDefault="004409CC" w:rsidP="00715DC3">
      <w:pPr>
        <w:tabs>
          <w:tab w:val="left" w:pos="1777"/>
        </w:tabs>
        <w:rPr>
          <w:rtl/>
        </w:rPr>
      </w:pPr>
    </w:p>
    <w:p w:rsidR="004409CC" w:rsidRDefault="004409CC" w:rsidP="00715DC3">
      <w:pPr>
        <w:pStyle w:val="af5"/>
        <w:keepNext/>
        <w:rPr>
          <w:rtl/>
        </w:rPr>
      </w:pPr>
      <w:bookmarkStart w:id="10717" w:name="ET_interruption_5084_3"/>
      <w:r w:rsidRPr="00FA62F5">
        <w:rPr>
          <w:rStyle w:val="TagStyle"/>
          <w:rtl/>
        </w:rPr>
        <w:t xml:space="preserve"> &lt;&lt; קריאה &gt;&gt; </w:t>
      </w:r>
      <w:r>
        <w:rPr>
          <w:rtl/>
        </w:rPr>
        <w:t>מיקי לוי (יש עתיד):</w:t>
      </w:r>
      <w:r w:rsidRPr="00FA62F5">
        <w:rPr>
          <w:rStyle w:val="TagStyle"/>
          <w:rtl/>
        </w:rPr>
        <w:t xml:space="preserve"> &lt;&lt; קריאה &gt;&gt;</w:t>
      </w:r>
      <w:r>
        <w:rPr>
          <w:rtl/>
        </w:rPr>
        <w:t xml:space="preserve">   </w:t>
      </w:r>
      <w:bookmarkEnd w:id="10717"/>
    </w:p>
    <w:p w:rsidR="004409CC" w:rsidRDefault="004409CC" w:rsidP="00E67818">
      <w:pPr>
        <w:rPr>
          <w:rtl/>
          <w:lang w:eastAsia="he-IL"/>
        </w:rPr>
      </w:pPr>
    </w:p>
    <w:p w:rsidR="004409CC" w:rsidRDefault="004409CC" w:rsidP="00715DC3">
      <w:pPr>
        <w:rPr>
          <w:rtl/>
          <w:lang w:eastAsia="he-IL"/>
        </w:rPr>
      </w:pPr>
      <w:r>
        <w:rPr>
          <w:rFonts w:hint="cs"/>
          <w:rtl/>
          <w:lang w:eastAsia="he-IL"/>
        </w:rPr>
        <w:t>בסוף כולם יחזרו בארונות מתים.</w:t>
      </w:r>
    </w:p>
    <w:p w:rsidR="004409CC" w:rsidRDefault="004409CC" w:rsidP="00715DC3">
      <w:pPr>
        <w:rPr>
          <w:rtl/>
          <w:lang w:eastAsia="he-IL"/>
        </w:rPr>
      </w:pPr>
      <w:bookmarkStart w:id="10718" w:name="_ETM_Q22_184675"/>
      <w:bookmarkEnd w:id="10718"/>
    </w:p>
    <w:p w:rsidR="004409CC" w:rsidRDefault="004409CC" w:rsidP="00715DC3">
      <w:pPr>
        <w:pStyle w:val="-"/>
        <w:keepNext/>
        <w:rPr>
          <w:rtl/>
        </w:rPr>
      </w:pPr>
      <w:bookmarkStart w:id="10719" w:name="ET_speakercontinue_6532_4"/>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719"/>
    </w:p>
    <w:p w:rsidR="004409CC" w:rsidRDefault="004409CC" w:rsidP="00E67818">
      <w:pPr>
        <w:rPr>
          <w:rtl/>
          <w:lang w:eastAsia="he-IL"/>
        </w:rPr>
      </w:pPr>
    </w:p>
    <w:p w:rsidR="004409CC" w:rsidRDefault="00E67818" w:rsidP="00E67818">
      <w:pPr>
        <w:rPr>
          <w:rtl/>
          <w:lang w:eastAsia="he-IL"/>
        </w:rPr>
      </w:pPr>
      <w:r>
        <w:rPr>
          <w:rFonts w:hint="cs"/>
          <w:rtl/>
          <w:lang w:eastAsia="he-IL"/>
        </w:rPr>
        <w:t>– –</w:t>
      </w:r>
      <w:r w:rsidR="004409CC">
        <w:rPr>
          <w:rFonts w:hint="cs"/>
          <w:rtl/>
          <w:lang w:eastAsia="he-IL"/>
        </w:rPr>
        <w:t xml:space="preserve"> בגירוש גוש קטיף, הייתי ילד</w:t>
      </w:r>
      <w:bookmarkStart w:id="10720" w:name="_ETM_Q22_179964"/>
      <w:bookmarkEnd w:id="10720"/>
      <w:r w:rsidR="004409CC">
        <w:rPr>
          <w:rFonts w:hint="cs"/>
          <w:rtl/>
          <w:lang w:eastAsia="he-IL"/>
        </w:rPr>
        <w:t xml:space="preserve"> בן </w:t>
      </w:r>
      <w:bookmarkStart w:id="10721" w:name="_ETM_Q22_187826"/>
      <w:bookmarkEnd w:id="10721"/>
      <w:r w:rsidR="004409CC">
        <w:rPr>
          <w:rFonts w:hint="cs"/>
          <w:rtl/>
          <w:lang w:eastAsia="he-IL"/>
        </w:rPr>
        <w:t>13. הייתה לי טלוויזי</w:t>
      </w:r>
      <w:r w:rsidR="004409CC">
        <w:rPr>
          <w:rFonts w:hint="eastAsia"/>
          <w:rtl/>
          <w:lang w:eastAsia="he-IL"/>
        </w:rPr>
        <w:t>ה</w:t>
      </w:r>
      <w:r w:rsidR="004409CC">
        <w:rPr>
          <w:rFonts w:hint="cs"/>
          <w:rtl/>
          <w:lang w:eastAsia="he-IL"/>
        </w:rPr>
        <w:t xml:space="preserve"> קטנה בבית, שחור-לבן, שהיינו פותחים אותה רק באירועים דרמטיים. </w:t>
      </w:r>
      <w:bookmarkStart w:id="10722" w:name="_ETM_Q22_198399"/>
      <w:bookmarkEnd w:id="10722"/>
      <w:r w:rsidR="004409CC">
        <w:rPr>
          <w:rFonts w:hint="cs"/>
          <w:rtl/>
          <w:lang w:eastAsia="he-IL"/>
        </w:rPr>
        <w:t xml:space="preserve">אני זוכר שאת ההתנתקות </w:t>
      </w:r>
      <w:r>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0723" w:name="ET_interruption_6361_5"/>
      <w:r w:rsidRPr="00FA62F5">
        <w:rPr>
          <w:rStyle w:val="TagStyle"/>
          <w:rtl/>
        </w:rPr>
        <w:t xml:space="preserve"> &lt;&lt; קריאה &gt;&gt; </w:t>
      </w:r>
      <w:r>
        <w:rPr>
          <w:rtl/>
        </w:rPr>
        <w:t>נאור שירי (יש עתיד):</w:t>
      </w:r>
      <w:r w:rsidRPr="00FA62F5">
        <w:rPr>
          <w:rStyle w:val="TagStyle"/>
          <w:rtl/>
        </w:rPr>
        <w:t xml:space="preserve"> &lt;&lt; קריאה &gt;&gt;</w:t>
      </w:r>
      <w:r>
        <w:rPr>
          <w:rtl/>
        </w:rPr>
        <w:t xml:space="preserve">   </w:t>
      </w:r>
      <w:bookmarkEnd w:id="10723"/>
    </w:p>
    <w:p w:rsidR="004409CC" w:rsidRDefault="004409CC" w:rsidP="00E67818">
      <w:pPr>
        <w:rPr>
          <w:rtl/>
          <w:lang w:eastAsia="he-IL"/>
        </w:rPr>
      </w:pPr>
    </w:p>
    <w:p w:rsidR="004409CC" w:rsidRDefault="004409CC" w:rsidP="00E31142">
      <w:pPr>
        <w:rPr>
          <w:rtl/>
          <w:lang w:eastAsia="he-IL"/>
        </w:rPr>
      </w:pPr>
      <w:r>
        <w:rPr>
          <w:rFonts w:hint="cs"/>
          <w:rtl/>
          <w:lang w:eastAsia="he-IL"/>
        </w:rPr>
        <w:t>שחור-לבן? ב-2006?</w:t>
      </w:r>
    </w:p>
    <w:p w:rsidR="004409CC" w:rsidRDefault="004409CC" w:rsidP="00715DC3">
      <w:pPr>
        <w:rPr>
          <w:rtl/>
          <w:lang w:eastAsia="he-IL"/>
        </w:rPr>
      </w:pPr>
    </w:p>
    <w:p w:rsidR="004409CC" w:rsidRDefault="004409CC" w:rsidP="00715DC3">
      <w:pPr>
        <w:pStyle w:val="-"/>
        <w:keepNext/>
        <w:rPr>
          <w:rtl/>
        </w:rPr>
      </w:pPr>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כן, טלוויזיה קטנה כזאת. אני מספר לך מה היה. </w:t>
      </w:r>
    </w:p>
    <w:p w:rsidR="004409CC" w:rsidRDefault="004409CC" w:rsidP="00715DC3">
      <w:pPr>
        <w:rPr>
          <w:rtl/>
          <w:lang w:eastAsia="he-IL"/>
        </w:rPr>
      </w:pPr>
      <w:bookmarkStart w:id="10724" w:name="_ETM_Q22_206369"/>
      <w:bookmarkStart w:id="10725" w:name="_ETM_Q22_206457"/>
      <w:bookmarkEnd w:id="10724"/>
      <w:bookmarkEnd w:id="10725"/>
    </w:p>
    <w:p w:rsidR="004409CC" w:rsidRDefault="004409CC" w:rsidP="00715DC3">
      <w:pPr>
        <w:pStyle w:val="af5"/>
        <w:keepNext/>
        <w:rPr>
          <w:rtl/>
        </w:rPr>
      </w:pPr>
      <w:bookmarkStart w:id="10726" w:name="ET_interruption_6361_62"/>
      <w:r w:rsidRPr="001A69A5">
        <w:rPr>
          <w:rStyle w:val="TagStyle"/>
          <w:rtl/>
        </w:rPr>
        <w:t xml:space="preserve"> &lt;&lt; קריאה &gt;&gt; </w:t>
      </w:r>
      <w:r>
        <w:rPr>
          <w:rtl/>
        </w:rPr>
        <w:t>נאור שירי (יש עתיד):</w:t>
      </w:r>
      <w:r w:rsidRPr="001A69A5">
        <w:rPr>
          <w:rStyle w:val="TagStyle"/>
          <w:rtl/>
        </w:rPr>
        <w:t xml:space="preserve"> &lt;&lt; קריאה &gt;&gt;</w:t>
      </w:r>
      <w:r>
        <w:rPr>
          <w:rtl/>
        </w:rPr>
        <w:t xml:space="preserve">   </w:t>
      </w:r>
      <w:bookmarkEnd w:id="10726"/>
    </w:p>
    <w:p w:rsidR="004409CC" w:rsidRDefault="004409CC" w:rsidP="00E67818">
      <w:pPr>
        <w:rPr>
          <w:rtl/>
          <w:lang w:eastAsia="he-IL"/>
        </w:rPr>
      </w:pPr>
    </w:p>
    <w:p w:rsidR="004409CC" w:rsidRDefault="004409CC" w:rsidP="00E31142">
      <w:pPr>
        <w:rPr>
          <w:rtl/>
          <w:lang w:eastAsia="he-IL"/>
        </w:rPr>
      </w:pPr>
      <w:r>
        <w:rPr>
          <w:rFonts w:hint="cs"/>
          <w:rtl/>
          <w:lang w:eastAsia="he-IL"/>
        </w:rPr>
        <w:t>הייתה לך טלוויזיה בשחור-לבן?</w:t>
      </w:r>
    </w:p>
    <w:p w:rsidR="004409CC" w:rsidRDefault="004409CC" w:rsidP="00715DC3">
      <w:pPr>
        <w:rPr>
          <w:rtl/>
          <w:lang w:eastAsia="he-IL"/>
        </w:rPr>
      </w:pPr>
    </w:p>
    <w:p w:rsidR="004409CC" w:rsidRDefault="004409CC" w:rsidP="00715DC3">
      <w:pPr>
        <w:pStyle w:val="-"/>
        <w:keepNext/>
        <w:rPr>
          <w:rtl/>
        </w:rPr>
      </w:pPr>
      <w:bookmarkStart w:id="10727" w:name="ET_speakercontinue_6532_63"/>
      <w:r w:rsidRPr="001A69A5">
        <w:rPr>
          <w:rStyle w:val="TagStyle"/>
          <w:rtl/>
        </w:rPr>
        <w:t xml:space="preserve"> &lt;&lt; דובר_המשך &gt;&gt; </w:t>
      </w:r>
      <w:r>
        <w:rPr>
          <w:rtl/>
        </w:rPr>
        <w:t>שר הנגב, הגליל והחוסן הלאומי יצחק שמעון וסרלאוף:</w:t>
      </w:r>
      <w:r w:rsidRPr="001A69A5">
        <w:rPr>
          <w:rStyle w:val="TagStyle"/>
          <w:rtl/>
        </w:rPr>
        <w:t xml:space="preserve"> &lt;&lt; דובר_המשך &gt;&gt;</w:t>
      </w:r>
      <w:r>
        <w:rPr>
          <w:rtl/>
        </w:rPr>
        <w:t xml:space="preserve">   </w:t>
      </w:r>
      <w:bookmarkEnd w:id="10727"/>
    </w:p>
    <w:p w:rsidR="004409CC" w:rsidRDefault="004409CC" w:rsidP="00E67818">
      <w:pPr>
        <w:rPr>
          <w:rtl/>
          <w:lang w:eastAsia="he-IL"/>
        </w:rPr>
      </w:pPr>
    </w:p>
    <w:p w:rsidR="004409CC" w:rsidRDefault="004409CC" w:rsidP="00B07BE5">
      <w:pPr>
        <w:rPr>
          <w:rtl/>
          <w:lang w:eastAsia="he-IL"/>
        </w:rPr>
      </w:pPr>
      <w:bookmarkStart w:id="10728" w:name="_ETM_Q22_200112"/>
      <w:bookmarkEnd w:id="10728"/>
      <w:r>
        <w:rPr>
          <w:rFonts w:hint="cs"/>
          <w:rtl/>
          <w:lang w:eastAsia="he-IL"/>
        </w:rPr>
        <w:t xml:space="preserve">הייתה טלוויזיה קטנה בחדר של אח שלי, שהיינו פותחים אותה ומחברים אותה. ראינו ערוץ 1, זה שידר לנו, </w:t>
      </w:r>
      <w:bookmarkStart w:id="10729" w:name="_ETM_Q22_207578"/>
      <w:bookmarkEnd w:id="10729"/>
      <w:r>
        <w:rPr>
          <w:rFonts w:hint="cs"/>
          <w:rtl/>
          <w:lang w:eastAsia="he-IL"/>
        </w:rPr>
        <w:t>הרמנו את האנטנה – ברובע היהודי. ואני זוכר, כאן, איפה שאני עומד עכשיו, מנהיגים שאמרו ההתנתקות טובה לביטחון</w:t>
      </w:r>
      <w:r w:rsidR="00B07BE5">
        <w:rPr>
          <w:rFonts w:hint="cs"/>
          <w:rtl/>
          <w:lang w:eastAsia="he-IL"/>
        </w:rPr>
        <w:t>;</w:t>
      </w:r>
      <w:bookmarkStart w:id="10730" w:name="_ETM_Q22_227173"/>
      <w:bookmarkEnd w:id="10730"/>
      <w:r>
        <w:rPr>
          <w:rFonts w:hint="cs"/>
          <w:rtl/>
          <w:lang w:eastAsia="he-IL"/>
        </w:rPr>
        <w:t xml:space="preserve"> טיל ראשון שייפול על שדרות, על אשקלון, ואנחנו </w:t>
      </w:r>
      <w:bookmarkStart w:id="10731" w:name="_ETM_Q22_226765"/>
      <w:bookmarkEnd w:id="10731"/>
      <w:r>
        <w:rPr>
          <w:rFonts w:hint="cs"/>
          <w:rtl/>
          <w:lang w:eastAsia="he-IL"/>
        </w:rPr>
        <w:t xml:space="preserve">נקבל לגיטימציה בין-לאומית להגיב ואנחנו נוריד אותם. נראה אותם, נראה </w:t>
      </w:r>
      <w:bookmarkStart w:id="10732" w:name="_ETM_Q22_240372"/>
      <w:bookmarkEnd w:id="10732"/>
      <w:r>
        <w:rPr>
          <w:rFonts w:hint="cs"/>
          <w:rtl/>
          <w:lang w:eastAsia="he-IL"/>
        </w:rPr>
        <w:t>אותם.</w:t>
      </w:r>
    </w:p>
    <w:p w:rsidR="004409CC" w:rsidRDefault="004409CC" w:rsidP="00715DC3">
      <w:pPr>
        <w:rPr>
          <w:rtl/>
          <w:lang w:eastAsia="he-IL"/>
        </w:rPr>
      </w:pPr>
    </w:p>
    <w:p w:rsidR="004409CC" w:rsidRDefault="004409CC" w:rsidP="00715DC3">
      <w:pPr>
        <w:pStyle w:val="af5"/>
        <w:keepNext/>
        <w:rPr>
          <w:rtl/>
        </w:rPr>
      </w:pPr>
      <w:bookmarkStart w:id="10733" w:name="ET_interruption_6537_10"/>
      <w:r w:rsidRPr="00FA62F5">
        <w:rPr>
          <w:rStyle w:val="TagStyle"/>
          <w:rtl/>
        </w:rPr>
        <w:t xml:space="preserve"> &lt;&lt; קריאה &gt;&gt; </w:t>
      </w:r>
      <w:r>
        <w:rPr>
          <w:rtl/>
        </w:rPr>
        <w:t>אושר שקלים (הליכוד):</w:t>
      </w:r>
      <w:r w:rsidRPr="00FA62F5">
        <w:rPr>
          <w:rStyle w:val="TagStyle"/>
          <w:rtl/>
        </w:rPr>
        <w:t xml:space="preserve"> &lt;&lt; קריאה &gt;&gt;</w:t>
      </w:r>
      <w:r>
        <w:rPr>
          <w:rtl/>
        </w:rPr>
        <w:t xml:space="preserve">   </w:t>
      </w:r>
      <w:bookmarkEnd w:id="10733"/>
    </w:p>
    <w:p w:rsidR="004409CC" w:rsidRDefault="004409CC" w:rsidP="00E67818">
      <w:pPr>
        <w:rPr>
          <w:rtl/>
          <w:lang w:eastAsia="he-IL"/>
        </w:rPr>
      </w:pPr>
    </w:p>
    <w:p w:rsidR="004409CC" w:rsidRDefault="004409CC" w:rsidP="00715DC3">
      <w:pPr>
        <w:rPr>
          <w:rtl/>
          <w:lang w:eastAsia="he-IL"/>
        </w:rPr>
      </w:pPr>
      <w:r>
        <w:rPr>
          <w:rFonts w:hint="cs"/>
          <w:rtl/>
          <w:lang w:eastAsia="he-IL"/>
        </w:rPr>
        <w:t>השכפ"ץ של המדינה, גם את זה לקחו לנו.</w:t>
      </w:r>
    </w:p>
    <w:p w:rsidR="004409CC" w:rsidRDefault="004409CC" w:rsidP="00715DC3">
      <w:pPr>
        <w:rPr>
          <w:rtl/>
          <w:lang w:eastAsia="he-IL"/>
        </w:rPr>
      </w:pPr>
    </w:p>
    <w:p w:rsidR="004409CC" w:rsidRDefault="004409CC" w:rsidP="00715DC3">
      <w:pPr>
        <w:pStyle w:val="-"/>
        <w:keepNext/>
        <w:rPr>
          <w:rtl/>
        </w:rPr>
      </w:pPr>
      <w:bookmarkStart w:id="10734" w:name="_ETM_Q22_238158"/>
      <w:bookmarkStart w:id="10735" w:name="ET_speakercontinue_6532_11"/>
      <w:bookmarkEnd w:id="10734"/>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p>
    <w:p w:rsidR="004409CC" w:rsidRDefault="004409CC" w:rsidP="00715DC3">
      <w:pPr>
        <w:pStyle w:val="-"/>
        <w:keepNext/>
        <w:rPr>
          <w:rtl/>
        </w:rPr>
      </w:pPr>
      <w:r>
        <w:rPr>
          <w:rtl/>
        </w:rPr>
        <w:t xml:space="preserve">  </w:t>
      </w:r>
      <w:bookmarkEnd w:id="10735"/>
    </w:p>
    <w:p w:rsidR="004409CC" w:rsidRDefault="004409CC" w:rsidP="00E67818">
      <w:pPr>
        <w:rPr>
          <w:rtl/>
          <w:lang w:eastAsia="he-IL"/>
        </w:rPr>
      </w:pPr>
      <w:r>
        <w:rPr>
          <w:rFonts w:hint="cs"/>
          <w:rtl/>
          <w:lang w:eastAsia="he-IL"/>
        </w:rPr>
        <w:t xml:space="preserve">זה מה שסיפרו לי. אני בתור ילד גדלתי על ההבטחות הללו של פוליטיקאים, של </w:t>
      </w:r>
      <w:bookmarkStart w:id="10736" w:name="_ETM_Q22_248528"/>
      <w:bookmarkEnd w:id="10736"/>
      <w:r>
        <w:rPr>
          <w:rFonts w:hint="cs"/>
          <w:rtl/>
          <w:lang w:eastAsia="he-IL"/>
        </w:rPr>
        <w:t xml:space="preserve">מנהיגים. לא אנשים </w:t>
      </w:r>
      <w:r w:rsidR="00E67818">
        <w:rPr>
          <w:rFonts w:hint="cs"/>
          <w:rtl/>
          <w:lang w:eastAsia="he-IL"/>
        </w:rPr>
        <w:t>– –</w:t>
      </w:r>
    </w:p>
    <w:p w:rsidR="004409CC" w:rsidRDefault="004409CC" w:rsidP="00715DC3">
      <w:pPr>
        <w:rPr>
          <w:rtl/>
          <w:lang w:eastAsia="he-IL"/>
        </w:rPr>
      </w:pPr>
    </w:p>
    <w:p w:rsidR="004409CC" w:rsidRDefault="004409CC" w:rsidP="00715DC3">
      <w:pPr>
        <w:pStyle w:val="af5"/>
        <w:keepNext/>
        <w:rPr>
          <w:rtl/>
        </w:rPr>
      </w:pPr>
      <w:bookmarkStart w:id="10737" w:name="ET_interruption_6537_12"/>
      <w:r w:rsidRPr="00FA62F5">
        <w:rPr>
          <w:rStyle w:val="TagStyle"/>
          <w:rtl/>
        </w:rPr>
        <w:t xml:space="preserve"> &lt;&lt; קריאה &gt;&gt; </w:t>
      </w:r>
      <w:r>
        <w:rPr>
          <w:rtl/>
        </w:rPr>
        <w:t>אושר שקלים (הליכוד):</w:t>
      </w:r>
      <w:r w:rsidRPr="00FA62F5">
        <w:rPr>
          <w:rStyle w:val="TagStyle"/>
          <w:rtl/>
        </w:rPr>
        <w:t xml:space="preserve"> &lt;&lt; קריאה &gt;&gt;</w:t>
      </w:r>
      <w:r>
        <w:rPr>
          <w:rtl/>
        </w:rPr>
        <w:t xml:space="preserve">   </w:t>
      </w:r>
      <w:bookmarkEnd w:id="10737"/>
    </w:p>
    <w:p w:rsidR="004409CC" w:rsidRDefault="004409CC" w:rsidP="00E67818">
      <w:pPr>
        <w:rPr>
          <w:rtl/>
          <w:lang w:eastAsia="he-IL"/>
        </w:rPr>
      </w:pPr>
    </w:p>
    <w:p w:rsidR="004409CC" w:rsidRDefault="004409CC" w:rsidP="00715DC3">
      <w:pPr>
        <w:rPr>
          <w:rtl/>
          <w:lang w:eastAsia="he-IL"/>
        </w:rPr>
      </w:pPr>
      <w:r>
        <w:rPr>
          <w:rFonts w:hint="cs"/>
          <w:rtl/>
          <w:lang w:eastAsia="he-IL"/>
        </w:rPr>
        <w:t>זה השכפ"ץ של המדינה.</w:t>
      </w:r>
    </w:p>
    <w:p w:rsidR="004409CC" w:rsidRDefault="004409CC" w:rsidP="00715DC3">
      <w:pPr>
        <w:rPr>
          <w:rtl/>
          <w:lang w:eastAsia="he-IL"/>
        </w:rPr>
      </w:pPr>
    </w:p>
    <w:p w:rsidR="004409CC" w:rsidRDefault="004409CC" w:rsidP="00715DC3">
      <w:pPr>
        <w:pStyle w:val="-"/>
        <w:keepNext/>
        <w:rPr>
          <w:rtl/>
        </w:rPr>
      </w:pPr>
      <w:bookmarkStart w:id="10738" w:name="_ETM_Q22_247284"/>
      <w:bookmarkStart w:id="10739" w:name="ET_speakercontinue_6532_13"/>
      <w:bookmarkEnd w:id="10738"/>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739"/>
    </w:p>
    <w:p w:rsidR="004409CC" w:rsidRPr="00FA62F5" w:rsidRDefault="004409CC" w:rsidP="00715DC3">
      <w:pPr>
        <w:keepNext/>
        <w:rPr>
          <w:rtl/>
          <w:lang w:eastAsia="he-IL"/>
        </w:rPr>
      </w:pPr>
    </w:p>
    <w:p w:rsidR="004409CC" w:rsidRPr="00F60E23" w:rsidRDefault="00E67818" w:rsidP="00B07BE5">
      <w:pPr>
        <w:rPr>
          <w:rtl/>
          <w:lang w:eastAsia="he-IL"/>
        </w:rPr>
      </w:pPr>
      <w:r>
        <w:rPr>
          <w:rFonts w:hint="cs"/>
          <w:rtl/>
          <w:lang w:eastAsia="he-IL"/>
        </w:rPr>
        <w:t>– –</w:t>
      </w:r>
      <w:r w:rsidR="004409CC">
        <w:rPr>
          <w:rFonts w:hint="cs"/>
          <w:rtl/>
          <w:lang w:eastAsia="he-IL"/>
        </w:rPr>
        <w:t xml:space="preserve"> </w:t>
      </w:r>
      <w:bookmarkStart w:id="10740" w:name="_ETM_Q22_251773"/>
      <w:bookmarkEnd w:id="10740"/>
      <w:r w:rsidR="004409CC">
        <w:rPr>
          <w:rFonts w:hint="cs"/>
          <w:rtl/>
          <w:lang w:eastAsia="he-IL"/>
        </w:rPr>
        <w:t>שקורות החיים שלהם לא מצדיקים את מה שהם עברו</w:t>
      </w:r>
      <w:r w:rsidR="00B07BE5">
        <w:rPr>
          <w:rFonts w:hint="cs"/>
          <w:rtl/>
          <w:lang w:eastAsia="he-IL"/>
        </w:rPr>
        <w:t>;</w:t>
      </w:r>
      <w:r w:rsidR="004409CC">
        <w:rPr>
          <w:rFonts w:hint="cs"/>
          <w:rtl/>
          <w:lang w:eastAsia="he-IL"/>
        </w:rPr>
        <w:t xml:space="preserve"> אנשים </w:t>
      </w:r>
      <w:bookmarkStart w:id="10741" w:name="_ETM_Q22_257563"/>
      <w:bookmarkEnd w:id="10741"/>
      <w:r w:rsidR="004409CC">
        <w:rPr>
          <w:rFonts w:hint="cs"/>
          <w:rtl/>
          <w:lang w:eastAsia="he-IL"/>
        </w:rPr>
        <w:t xml:space="preserve">שעברו, מישהו שהיה ראש שב"כ, אנשים שהיו גנרלים. </w:t>
      </w:r>
      <w:bookmarkStart w:id="10742" w:name="_ETM_Q22_263279"/>
      <w:bookmarkEnd w:id="10742"/>
      <w:r w:rsidR="004409CC">
        <w:rPr>
          <w:rFonts w:hint="cs"/>
          <w:rtl/>
          <w:lang w:eastAsia="he-IL"/>
        </w:rPr>
        <w:t xml:space="preserve">הם באו ואמרו בביטחון כזה לציבור שאם טיל אחד ייפול על יישובי העוטף, אוי ואבוי, רע ומר יהיה, ואנחנו נחזור לרצועת עזה. אנחנו ניכנס לשם בחזרה, נקבל </w:t>
      </w:r>
      <w:bookmarkStart w:id="10743" w:name="_ETM_Q22_280199"/>
      <w:bookmarkEnd w:id="10743"/>
      <w:r w:rsidR="004409CC">
        <w:rPr>
          <w:rFonts w:hint="cs"/>
          <w:rtl/>
          <w:lang w:eastAsia="he-IL"/>
        </w:rPr>
        <w:t>גיבוי בין-לאומי מארצות הברית ומכל העולם</w:t>
      </w:r>
      <w:r w:rsidR="00B07BE5">
        <w:rPr>
          <w:rFonts w:hint="cs"/>
          <w:rtl/>
          <w:lang w:eastAsia="he-IL"/>
        </w:rPr>
        <w:t>,</w:t>
      </w:r>
      <w:r w:rsidR="004409CC">
        <w:rPr>
          <w:rFonts w:hint="cs"/>
          <w:rtl/>
          <w:lang w:eastAsia="he-IL"/>
        </w:rPr>
        <w:t xml:space="preserve"> כי הינה, הינה, </w:t>
      </w:r>
      <w:bookmarkStart w:id="10744" w:name="_ETM_Q22_284734"/>
      <w:bookmarkEnd w:id="10744"/>
      <w:r w:rsidR="004409CC">
        <w:rPr>
          <w:rFonts w:hint="cs"/>
          <w:rtl/>
          <w:lang w:eastAsia="he-IL"/>
        </w:rPr>
        <w:t>הוכחנו, פינינו 10,000 יהודים, עם הקברים, מהבתים שלהם</w:t>
      </w:r>
      <w:bookmarkStart w:id="10745" w:name="_ETM_Q22_289378"/>
      <w:bookmarkEnd w:id="10745"/>
      <w:r w:rsidR="00B07BE5">
        <w:rPr>
          <w:rFonts w:hint="cs"/>
          <w:rtl/>
          <w:lang w:eastAsia="he-IL"/>
        </w:rPr>
        <w:t>,</w:t>
      </w:r>
      <w:r w:rsidR="004409CC">
        <w:rPr>
          <w:rFonts w:hint="cs"/>
          <w:rtl/>
          <w:lang w:eastAsia="he-IL"/>
        </w:rPr>
        <w:t xml:space="preserve"> ואנחנו נקבל שקט.</w:t>
      </w:r>
      <w:bookmarkStart w:id="10746" w:name="_ETM_Q22_292844"/>
      <w:bookmarkEnd w:id="10746"/>
      <w:r w:rsidR="004409CC">
        <w:rPr>
          <w:rFonts w:hint="cs"/>
          <w:rtl/>
          <w:lang w:eastAsia="he-IL"/>
        </w:rPr>
        <w:t xml:space="preserve"> האשליה הזאת התנפצה לנו בפנים.</w:t>
      </w:r>
    </w:p>
    <w:p w:rsidR="004409CC" w:rsidRDefault="004409CC" w:rsidP="00715DC3">
      <w:pPr>
        <w:rPr>
          <w:rtl/>
          <w:lang w:eastAsia="he-IL"/>
        </w:rPr>
      </w:pPr>
    </w:p>
    <w:p w:rsidR="004409CC" w:rsidRDefault="004409CC" w:rsidP="00715DC3">
      <w:pPr>
        <w:pStyle w:val="af5"/>
        <w:keepNext/>
        <w:rPr>
          <w:rtl/>
        </w:rPr>
      </w:pPr>
      <w:r w:rsidRPr="00FA62F5">
        <w:rPr>
          <w:rStyle w:val="TagStyle"/>
          <w:rtl/>
        </w:rPr>
        <w:t xml:space="preserve"> &lt;&lt; קריאה &gt;&gt; </w:t>
      </w:r>
      <w:r>
        <w:rPr>
          <w:rtl/>
        </w:rPr>
        <w:t>מיקי לוי (יש עתיד):</w:t>
      </w:r>
      <w:r w:rsidRPr="00FA62F5">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גוש קטיף לא הגן על העוטף, הוא רק שילם בדם. שכחתם שנכנסו </w:t>
      </w:r>
      <w:proofErr w:type="spellStart"/>
      <w:r>
        <w:rPr>
          <w:rFonts w:hint="cs"/>
          <w:rtl/>
          <w:lang w:eastAsia="he-IL"/>
        </w:rPr>
        <w:t>ל</w:t>
      </w:r>
      <w:bookmarkStart w:id="10747" w:name="_ETM_Q22_297386"/>
      <w:bookmarkEnd w:id="10747"/>
      <w:r>
        <w:rPr>
          <w:rFonts w:hint="cs"/>
          <w:rtl/>
          <w:lang w:eastAsia="he-IL"/>
        </w:rPr>
        <w:t>מיגוניות</w:t>
      </w:r>
      <w:proofErr w:type="spellEnd"/>
      <w:r>
        <w:rPr>
          <w:rFonts w:hint="cs"/>
          <w:rtl/>
          <w:lang w:eastAsia="he-IL"/>
        </w:rPr>
        <w:t>?</w:t>
      </w:r>
    </w:p>
    <w:p w:rsidR="004409CC" w:rsidRDefault="004409CC" w:rsidP="00715DC3">
      <w:pPr>
        <w:rPr>
          <w:rtl/>
          <w:lang w:eastAsia="he-IL"/>
        </w:rPr>
      </w:pPr>
      <w:bookmarkStart w:id="10748" w:name="_ETM_Q22_304498"/>
      <w:bookmarkStart w:id="10749" w:name="_ETM_Q22_304565"/>
      <w:bookmarkStart w:id="10750" w:name="_ETM_Q22_304614"/>
      <w:bookmarkEnd w:id="10748"/>
      <w:bookmarkEnd w:id="10749"/>
      <w:bookmarkEnd w:id="10750"/>
    </w:p>
    <w:p w:rsidR="004409CC" w:rsidRDefault="004409CC" w:rsidP="00715DC3">
      <w:pPr>
        <w:pStyle w:val="-"/>
        <w:keepNext/>
        <w:rPr>
          <w:rtl/>
        </w:rPr>
      </w:pPr>
      <w:bookmarkStart w:id="10751" w:name="ET_speakercontinue_6532_17"/>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751"/>
    </w:p>
    <w:p w:rsidR="004409CC" w:rsidRDefault="004409CC" w:rsidP="00715DC3">
      <w:pPr>
        <w:rPr>
          <w:rtl/>
          <w:lang w:eastAsia="he-IL"/>
        </w:rPr>
      </w:pPr>
    </w:p>
    <w:p w:rsidR="004409CC" w:rsidRDefault="004409CC" w:rsidP="00715DC3">
      <w:pPr>
        <w:rPr>
          <w:rtl/>
          <w:lang w:eastAsia="he-IL"/>
        </w:rPr>
      </w:pPr>
      <w:bookmarkStart w:id="10752" w:name="_ETM_Q22_308199"/>
      <w:bookmarkStart w:id="10753" w:name="_ETM_Q22_308238"/>
      <w:bookmarkEnd w:id="10752"/>
      <w:bookmarkEnd w:id="10753"/>
      <w:r>
        <w:rPr>
          <w:rFonts w:hint="cs"/>
          <w:rtl/>
          <w:lang w:eastAsia="he-IL"/>
        </w:rPr>
        <w:t xml:space="preserve">צריך להיות מאוד מאוד </w:t>
      </w:r>
      <w:bookmarkStart w:id="10754" w:name="_ETM_Q22_308703"/>
      <w:bookmarkEnd w:id="10754"/>
      <w:r>
        <w:rPr>
          <w:rFonts w:hint="cs"/>
          <w:rtl/>
          <w:lang w:eastAsia="he-IL"/>
        </w:rPr>
        <w:t>חסר זיכרון כדי להגיד גם בתקופה הזאת שההתנתקות הייתה טובה. אחרי ש</w:t>
      </w:r>
      <w:bookmarkStart w:id="10755" w:name="_ETM_Q22_306476"/>
      <w:bookmarkEnd w:id="10755"/>
      <w:r>
        <w:rPr>
          <w:rFonts w:hint="cs"/>
          <w:rtl/>
          <w:lang w:eastAsia="he-IL"/>
        </w:rPr>
        <w:t xml:space="preserve">אנחנו רואים את כל </w:t>
      </w:r>
      <w:bookmarkStart w:id="10756" w:name="_ETM_Q22_313503"/>
      <w:bookmarkEnd w:id="10756"/>
      <w:r>
        <w:rPr>
          <w:rFonts w:hint="cs"/>
          <w:rtl/>
          <w:lang w:eastAsia="he-IL"/>
        </w:rPr>
        <w:t xml:space="preserve">האבדות ואת כל מה שזה הביא, צריך להיות </w:t>
      </w:r>
      <w:bookmarkStart w:id="10757" w:name="_ETM_Q22_321393"/>
      <w:bookmarkEnd w:id="10757"/>
      <w:r>
        <w:rPr>
          <w:rtl/>
          <w:lang w:eastAsia="he-IL"/>
        </w:rPr>
        <w:t>–</w:t>
      </w:r>
      <w:r>
        <w:rPr>
          <w:rFonts w:hint="cs"/>
          <w:rtl/>
          <w:lang w:eastAsia="he-IL"/>
        </w:rPr>
        <w:t xml:space="preserve"> לא יודע, אני לא רוצה להשתמש במילים שמזלזלות פה במישהו. </w:t>
      </w:r>
      <w:bookmarkStart w:id="10758" w:name="_ETM_Q22_317840"/>
      <w:bookmarkEnd w:id="10758"/>
    </w:p>
    <w:p w:rsidR="004409CC" w:rsidRDefault="004409CC" w:rsidP="00715DC3">
      <w:pPr>
        <w:rPr>
          <w:rtl/>
          <w:lang w:eastAsia="he-IL"/>
        </w:rPr>
      </w:pPr>
    </w:p>
    <w:p w:rsidR="004409CC" w:rsidRDefault="004409CC" w:rsidP="00715DC3">
      <w:pPr>
        <w:pStyle w:val="af5"/>
        <w:keepNext/>
        <w:rPr>
          <w:rtl/>
        </w:rPr>
      </w:pPr>
      <w:bookmarkStart w:id="10759" w:name="ET_interruption_6361_18"/>
      <w:r w:rsidRPr="00FA62F5">
        <w:rPr>
          <w:rStyle w:val="TagStyle"/>
          <w:rtl/>
        </w:rPr>
        <w:t xml:space="preserve"> &lt;&lt; קריאה &gt;&gt; </w:t>
      </w:r>
      <w:r>
        <w:rPr>
          <w:rtl/>
        </w:rPr>
        <w:t>נאור שירי (יש עתיד):</w:t>
      </w:r>
      <w:r w:rsidRPr="00FA62F5">
        <w:rPr>
          <w:rStyle w:val="TagStyle"/>
          <w:rtl/>
        </w:rPr>
        <w:t xml:space="preserve"> &lt;&lt; קריאה &gt;&gt;</w:t>
      </w:r>
      <w:r>
        <w:rPr>
          <w:rtl/>
        </w:rPr>
        <w:t xml:space="preserve">   </w:t>
      </w:r>
      <w:bookmarkEnd w:id="10759"/>
    </w:p>
    <w:p w:rsidR="004409CC" w:rsidRDefault="004409CC" w:rsidP="00E67818">
      <w:pPr>
        <w:rPr>
          <w:rtl/>
          <w:lang w:eastAsia="he-IL"/>
        </w:rPr>
      </w:pPr>
    </w:p>
    <w:p w:rsidR="004409CC" w:rsidRDefault="004409CC" w:rsidP="00715DC3">
      <w:pPr>
        <w:rPr>
          <w:rtl/>
          <w:lang w:eastAsia="he-IL"/>
        </w:rPr>
      </w:pPr>
      <w:r>
        <w:rPr>
          <w:rFonts w:hint="cs"/>
          <w:rtl/>
          <w:lang w:eastAsia="he-IL"/>
        </w:rPr>
        <w:t>מזל, כי הוא ראש הממשלה שלך.</w:t>
      </w:r>
    </w:p>
    <w:p w:rsidR="004409CC" w:rsidRDefault="004409CC" w:rsidP="00715DC3">
      <w:pPr>
        <w:rPr>
          <w:rtl/>
          <w:lang w:eastAsia="he-IL"/>
        </w:rPr>
      </w:pPr>
    </w:p>
    <w:p w:rsidR="004409CC" w:rsidRDefault="004409CC" w:rsidP="00715DC3">
      <w:pPr>
        <w:pStyle w:val="-"/>
        <w:keepNext/>
        <w:rPr>
          <w:rtl/>
        </w:rPr>
      </w:pPr>
      <w:bookmarkStart w:id="10760" w:name="ET_speakercontinue_6532_19"/>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760"/>
    </w:p>
    <w:p w:rsidR="004409CC" w:rsidRDefault="004409CC" w:rsidP="00E67818">
      <w:pPr>
        <w:rPr>
          <w:rtl/>
          <w:lang w:eastAsia="he-IL"/>
        </w:rPr>
      </w:pPr>
    </w:p>
    <w:p w:rsidR="004409CC" w:rsidRDefault="004409CC" w:rsidP="00E67818">
      <w:pPr>
        <w:rPr>
          <w:rtl/>
          <w:lang w:eastAsia="he-IL"/>
        </w:rPr>
      </w:pPr>
      <w:r>
        <w:rPr>
          <w:rFonts w:hint="cs"/>
          <w:rtl/>
          <w:lang w:eastAsia="he-IL"/>
        </w:rPr>
        <w:t>אבל אני אומר שמה שמפריע לי זה שאחרי שעברנו את ה</w:t>
      </w:r>
      <w:bookmarkStart w:id="10761" w:name="_ETM_Q22_323322"/>
      <w:bookmarkEnd w:id="10761"/>
      <w:r>
        <w:rPr>
          <w:rFonts w:hint="cs"/>
          <w:rtl/>
          <w:lang w:eastAsia="he-IL"/>
        </w:rPr>
        <w:t xml:space="preserve">התנתקות כשאני הייתי בן 13, עכשיו אנחנו מדברים עם על מה שהם אמרו, שאם יהיה טיל אחד אנחנו ניכנס לשם </w:t>
      </w:r>
      <w:bookmarkStart w:id="10762" w:name="_ETM_Q22_341894"/>
      <w:bookmarkEnd w:id="10762"/>
      <w:r>
        <w:rPr>
          <w:rFonts w:hint="cs"/>
          <w:rtl/>
          <w:lang w:eastAsia="he-IL"/>
        </w:rPr>
        <w:t>ונקבל לגיטימציה</w:t>
      </w:r>
      <w:r w:rsidR="00B07BE5">
        <w:rPr>
          <w:rFonts w:hint="cs"/>
          <w:rtl/>
          <w:lang w:eastAsia="he-IL"/>
        </w:rPr>
        <w:t>,</w:t>
      </w:r>
      <w:r>
        <w:rPr>
          <w:rFonts w:hint="cs"/>
          <w:rtl/>
          <w:lang w:eastAsia="he-IL"/>
        </w:rPr>
        <w:t xml:space="preserve"> ואנחנו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0763" w:name="ET_interruption_6156_20"/>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763"/>
    </w:p>
    <w:p w:rsidR="004409CC" w:rsidRDefault="004409CC" w:rsidP="00715DC3">
      <w:pPr>
        <w:rPr>
          <w:rtl/>
          <w:lang w:eastAsia="he-IL"/>
        </w:rPr>
      </w:pPr>
      <w:bookmarkStart w:id="10764" w:name="_ETM_Q22_337649"/>
      <w:bookmarkEnd w:id="10764"/>
    </w:p>
    <w:p w:rsidR="004409CC" w:rsidRDefault="004409CC" w:rsidP="00715DC3">
      <w:pPr>
        <w:rPr>
          <w:rtl/>
          <w:lang w:eastAsia="he-IL"/>
        </w:rPr>
      </w:pPr>
      <w:r>
        <w:rPr>
          <w:rFonts w:hint="cs"/>
          <w:rtl/>
          <w:lang w:eastAsia="he-IL"/>
        </w:rPr>
        <w:t xml:space="preserve">מי? מי אמר? </w:t>
      </w:r>
    </w:p>
    <w:p w:rsidR="004409CC" w:rsidRDefault="004409CC" w:rsidP="00715DC3">
      <w:pPr>
        <w:rPr>
          <w:rtl/>
          <w:lang w:eastAsia="he-IL"/>
        </w:rPr>
      </w:pPr>
    </w:p>
    <w:p w:rsidR="004409CC" w:rsidRDefault="004409CC" w:rsidP="00715DC3">
      <w:pPr>
        <w:pStyle w:val="af5"/>
        <w:keepNext/>
        <w:rPr>
          <w:rtl/>
        </w:rPr>
      </w:pPr>
      <w:bookmarkStart w:id="10765" w:name="ET_interruption_6341_66"/>
      <w:r w:rsidRPr="00370547">
        <w:rPr>
          <w:rStyle w:val="TagStyle"/>
          <w:rtl/>
        </w:rPr>
        <w:t xml:space="preserve"> &lt;&lt; קרי</w:t>
      </w:r>
      <w:bookmarkStart w:id="10766" w:name="_ETM_Q22_339923"/>
      <w:bookmarkEnd w:id="10766"/>
      <w:r w:rsidRPr="00370547">
        <w:rPr>
          <w:rStyle w:val="TagStyle"/>
          <w:rtl/>
        </w:rPr>
        <w:t xml:space="preserve">אה &gt;&gt; </w:t>
      </w:r>
      <w:r>
        <w:rPr>
          <w:rtl/>
        </w:rPr>
        <w:t>דבי ביטון (יש עתיד):</w:t>
      </w:r>
      <w:r w:rsidRPr="00370547">
        <w:rPr>
          <w:rStyle w:val="TagStyle"/>
          <w:rtl/>
        </w:rPr>
        <w:t xml:space="preserve"> &lt;&lt; קריאה &gt;&gt;</w:t>
      </w:r>
      <w:r>
        <w:rPr>
          <w:rtl/>
        </w:rPr>
        <w:t xml:space="preserve">   </w:t>
      </w:r>
      <w:bookmarkEnd w:id="10765"/>
    </w:p>
    <w:p w:rsidR="004409CC" w:rsidRDefault="004409CC" w:rsidP="00E67818">
      <w:pPr>
        <w:rPr>
          <w:rtl/>
          <w:lang w:eastAsia="he-IL"/>
        </w:rPr>
      </w:pPr>
    </w:p>
    <w:p w:rsidR="004409CC" w:rsidRPr="00370547" w:rsidRDefault="004409CC" w:rsidP="00715DC3">
      <w:pPr>
        <w:rPr>
          <w:rtl/>
          <w:lang w:eastAsia="he-IL"/>
        </w:rPr>
      </w:pPr>
      <w:r>
        <w:rPr>
          <w:rFonts w:hint="cs"/>
          <w:rtl/>
          <w:lang w:eastAsia="he-IL"/>
        </w:rPr>
        <w:t>מי זה? מי זה אמר?</w:t>
      </w:r>
    </w:p>
    <w:p w:rsidR="004409CC" w:rsidRDefault="004409CC" w:rsidP="00715DC3">
      <w:pPr>
        <w:rPr>
          <w:rtl/>
          <w:lang w:eastAsia="he-IL"/>
        </w:rPr>
      </w:pPr>
    </w:p>
    <w:p w:rsidR="004409CC" w:rsidRDefault="004409CC" w:rsidP="00715DC3">
      <w:pPr>
        <w:pStyle w:val="-"/>
        <w:keepNext/>
        <w:rPr>
          <w:rtl/>
        </w:rPr>
      </w:pPr>
      <w:bookmarkStart w:id="10767" w:name="ET_speakercontinue_6532_64"/>
      <w:r w:rsidRPr="00F60E23">
        <w:rPr>
          <w:rStyle w:val="TagStyle"/>
          <w:rtl/>
        </w:rPr>
        <w:t xml:space="preserve"> &lt;&lt; דובר_המשך &gt;&gt; </w:t>
      </w:r>
      <w:r>
        <w:rPr>
          <w:rtl/>
        </w:rPr>
        <w:t>שר הנגב, הגליל והחוסן הלאומי יצחק שמעון וסרלאוף:</w:t>
      </w:r>
      <w:r w:rsidRPr="00F60E23">
        <w:rPr>
          <w:rStyle w:val="TagStyle"/>
          <w:rtl/>
        </w:rPr>
        <w:t xml:space="preserve"> &lt;&lt; דובר_המשך &gt;&gt;</w:t>
      </w:r>
      <w:r>
        <w:rPr>
          <w:rtl/>
        </w:rPr>
        <w:t xml:space="preserve">   </w:t>
      </w:r>
      <w:bookmarkEnd w:id="10767"/>
    </w:p>
    <w:p w:rsidR="004409CC" w:rsidRDefault="004409CC" w:rsidP="00E67818">
      <w:pPr>
        <w:rPr>
          <w:rtl/>
          <w:lang w:eastAsia="he-IL"/>
        </w:rPr>
      </w:pPr>
    </w:p>
    <w:p w:rsidR="004409CC" w:rsidRDefault="004409CC" w:rsidP="00715DC3">
      <w:pPr>
        <w:rPr>
          <w:rtl/>
          <w:lang w:eastAsia="he-IL"/>
        </w:rPr>
      </w:pPr>
      <w:r>
        <w:rPr>
          <w:rFonts w:hint="cs"/>
          <w:rtl/>
          <w:lang w:eastAsia="he-IL"/>
        </w:rPr>
        <w:t>היו פה גנרלים.</w:t>
      </w:r>
    </w:p>
    <w:p w:rsidR="004409CC" w:rsidRDefault="004409CC" w:rsidP="00715DC3">
      <w:pPr>
        <w:rPr>
          <w:rtl/>
          <w:lang w:eastAsia="he-IL"/>
        </w:rPr>
      </w:pPr>
    </w:p>
    <w:p w:rsidR="004409CC" w:rsidRDefault="004409CC" w:rsidP="00715DC3">
      <w:pPr>
        <w:pStyle w:val="af5"/>
        <w:keepNext/>
        <w:rPr>
          <w:rtl/>
        </w:rPr>
      </w:pPr>
      <w:bookmarkStart w:id="10768" w:name="ET_interruption_6156_65"/>
      <w:r w:rsidRPr="00F60E23">
        <w:rPr>
          <w:rStyle w:val="TagStyle"/>
          <w:rtl/>
        </w:rPr>
        <w:t xml:space="preserve"> &lt;&lt; קריאה &gt;&gt; </w:t>
      </w:r>
      <w:r>
        <w:rPr>
          <w:rtl/>
        </w:rPr>
        <w:t>גלעד קריב (העבודה):</w:t>
      </w:r>
      <w:r w:rsidRPr="00F60E23">
        <w:rPr>
          <w:rStyle w:val="TagStyle"/>
          <w:rtl/>
        </w:rPr>
        <w:t xml:space="preserve"> &lt;&lt; קריאה &gt;&gt;</w:t>
      </w:r>
      <w:r>
        <w:rPr>
          <w:rtl/>
        </w:rPr>
        <w:t xml:space="preserve">   </w:t>
      </w:r>
      <w:bookmarkEnd w:id="10768"/>
    </w:p>
    <w:p w:rsidR="004409CC" w:rsidRDefault="004409CC" w:rsidP="00E67818">
      <w:pPr>
        <w:rPr>
          <w:rtl/>
          <w:lang w:eastAsia="he-IL"/>
        </w:rPr>
      </w:pPr>
    </w:p>
    <w:p w:rsidR="004409CC" w:rsidRDefault="004409CC" w:rsidP="00715DC3">
      <w:pPr>
        <w:rPr>
          <w:rtl/>
          <w:lang w:eastAsia="he-IL"/>
        </w:rPr>
      </w:pPr>
      <w:bookmarkStart w:id="10769" w:name="_ETM_Q22_340224"/>
      <w:bookmarkEnd w:id="10769"/>
      <w:r>
        <w:rPr>
          <w:rFonts w:hint="cs"/>
          <w:rtl/>
          <w:lang w:eastAsia="he-IL"/>
        </w:rPr>
        <w:t xml:space="preserve">נתניהו, </w:t>
      </w:r>
      <w:bookmarkStart w:id="10770" w:name="_ETM_Q22_342353"/>
      <w:bookmarkEnd w:id="10770"/>
      <w:r>
        <w:rPr>
          <w:rFonts w:hint="cs"/>
          <w:rtl/>
          <w:lang w:eastAsia="he-IL"/>
        </w:rPr>
        <w:t>נ</w:t>
      </w:r>
      <w:bookmarkStart w:id="10771" w:name="_ETM_Q22_339045"/>
      <w:bookmarkStart w:id="10772" w:name="_ETM_Q22_334993"/>
      <w:bookmarkStart w:id="10773" w:name="_ETM_Q22_333217"/>
      <w:bookmarkStart w:id="10774" w:name="_ETM_Q22_331436"/>
      <w:bookmarkStart w:id="10775" w:name="_ETM_Q22_326436"/>
      <w:bookmarkEnd w:id="10771"/>
      <w:bookmarkEnd w:id="10772"/>
      <w:bookmarkEnd w:id="10773"/>
      <w:bookmarkEnd w:id="10774"/>
      <w:bookmarkEnd w:id="10775"/>
      <w:r>
        <w:rPr>
          <w:rFonts w:hint="cs"/>
          <w:rtl/>
          <w:lang w:eastAsia="he-IL"/>
        </w:rPr>
        <w:t>תניהו</w:t>
      </w:r>
      <w:r w:rsidR="00B07BE5">
        <w:rPr>
          <w:rFonts w:hint="cs"/>
          <w:rtl/>
          <w:lang w:eastAsia="he-IL"/>
        </w:rPr>
        <w:t>,</w:t>
      </w:r>
      <w:r>
        <w:rPr>
          <w:rFonts w:hint="cs"/>
          <w:rtl/>
          <w:lang w:eastAsia="he-IL"/>
        </w:rPr>
        <w:t xml:space="preserve"> שהצביע שלוש פעמים בשביל ההתנתקות? </w:t>
      </w:r>
    </w:p>
    <w:p w:rsidR="004409CC" w:rsidRDefault="004409CC" w:rsidP="00715DC3">
      <w:pPr>
        <w:rPr>
          <w:rtl/>
          <w:lang w:eastAsia="he-IL"/>
        </w:rPr>
      </w:pPr>
      <w:bookmarkStart w:id="10776" w:name="_ETM_Q22_342928"/>
      <w:bookmarkStart w:id="10777" w:name="_ETM_Q22_342983"/>
      <w:bookmarkEnd w:id="10776"/>
      <w:bookmarkEnd w:id="10777"/>
    </w:p>
    <w:p w:rsidR="004409CC" w:rsidRDefault="004409CC" w:rsidP="00715DC3">
      <w:pPr>
        <w:pStyle w:val="-"/>
        <w:keepNext/>
        <w:rPr>
          <w:rtl/>
        </w:rPr>
      </w:pPr>
      <w:bookmarkStart w:id="10778" w:name="ET_speakercontinue_6532_67"/>
      <w:r w:rsidRPr="00F23C44">
        <w:rPr>
          <w:rStyle w:val="TagStyle"/>
          <w:rtl/>
        </w:rPr>
        <w:t xml:space="preserve"> &lt;&lt; דובר_המשך &gt;&gt; </w:t>
      </w:r>
      <w:r>
        <w:rPr>
          <w:rtl/>
        </w:rPr>
        <w:t>שר הנגב, הגליל והחוסן הלאומי יצחק שמעון וסרלאוף:</w:t>
      </w:r>
      <w:r w:rsidRPr="00F23C44">
        <w:rPr>
          <w:rStyle w:val="TagStyle"/>
          <w:rtl/>
        </w:rPr>
        <w:t xml:space="preserve"> &lt;&lt; דובר_המשך &gt;&gt;</w:t>
      </w:r>
      <w:r>
        <w:rPr>
          <w:rtl/>
        </w:rPr>
        <w:t xml:space="preserve">   </w:t>
      </w:r>
      <w:bookmarkEnd w:id="10778"/>
    </w:p>
    <w:p w:rsidR="004409CC" w:rsidRDefault="004409CC" w:rsidP="00E67818">
      <w:pPr>
        <w:rPr>
          <w:rtl/>
          <w:lang w:eastAsia="he-IL"/>
        </w:rPr>
      </w:pPr>
    </w:p>
    <w:p w:rsidR="004409CC" w:rsidRDefault="004409CC" w:rsidP="00715DC3">
      <w:pPr>
        <w:rPr>
          <w:rtl/>
          <w:lang w:eastAsia="he-IL"/>
        </w:rPr>
      </w:pPr>
      <w:bookmarkStart w:id="10779" w:name="_ETM_Q22_343915"/>
      <w:bookmarkEnd w:id="10779"/>
      <w:r>
        <w:rPr>
          <w:rFonts w:hint="cs"/>
          <w:rtl/>
          <w:lang w:eastAsia="he-IL"/>
        </w:rPr>
        <w:t>אריאל שרון, אריאל שרון, חבר הכנסת קריב.</w:t>
      </w:r>
      <w:bookmarkStart w:id="10780" w:name="_ETM_Q22_346816"/>
      <w:bookmarkStart w:id="10781" w:name="_ETM_Q22_341829"/>
      <w:bookmarkEnd w:id="10780"/>
      <w:bookmarkEnd w:id="10781"/>
    </w:p>
    <w:p w:rsidR="004409CC" w:rsidRDefault="004409CC" w:rsidP="00715DC3">
      <w:pPr>
        <w:rPr>
          <w:rtl/>
          <w:lang w:eastAsia="he-IL"/>
        </w:rPr>
      </w:pPr>
      <w:bookmarkStart w:id="10782" w:name="_ETM_Q22_343097"/>
      <w:bookmarkEnd w:id="10782"/>
    </w:p>
    <w:p w:rsidR="004409CC" w:rsidRDefault="004409CC" w:rsidP="00715DC3">
      <w:pPr>
        <w:pStyle w:val="af5"/>
        <w:keepNext/>
        <w:rPr>
          <w:rtl/>
        </w:rPr>
      </w:pPr>
      <w:bookmarkStart w:id="10783" w:name="_ETM_Q22_345260"/>
      <w:bookmarkStart w:id="10784" w:name="_ETM_Q22_345340"/>
      <w:bookmarkStart w:id="10785" w:name="ET_interruption_6156_68"/>
      <w:bookmarkEnd w:id="10783"/>
      <w:bookmarkEnd w:id="10784"/>
      <w:r w:rsidRPr="00F23C44">
        <w:rPr>
          <w:rStyle w:val="TagStyle"/>
          <w:rtl/>
        </w:rPr>
        <w:t xml:space="preserve"> &lt;&lt; קריאה &gt;&gt; </w:t>
      </w:r>
      <w:r>
        <w:rPr>
          <w:rtl/>
        </w:rPr>
        <w:t>גלעד קריב (העבודה):</w:t>
      </w:r>
      <w:r w:rsidRPr="00F23C44">
        <w:rPr>
          <w:rStyle w:val="TagStyle"/>
          <w:rtl/>
        </w:rPr>
        <w:t xml:space="preserve"> &lt;&lt; קריאה &gt;&gt;</w:t>
      </w:r>
      <w:r>
        <w:rPr>
          <w:rtl/>
        </w:rPr>
        <w:t xml:space="preserve">   </w:t>
      </w:r>
      <w:bookmarkEnd w:id="10785"/>
    </w:p>
    <w:p w:rsidR="004409CC" w:rsidRDefault="004409CC" w:rsidP="00715DC3">
      <w:pPr>
        <w:rPr>
          <w:rtl/>
          <w:lang w:eastAsia="he-IL"/>
        </w:rPr>
      </w:pPr>
      <w:bookmarkStart w:id="10786" w:name="_ETM_Q22_342453"/>
      <w:bookmarkStart w:id="10787" w:name="_ETM_Q22_342496"/>
      <w:bookmarkEnd w:id="10786"/>
      <w:bookmarkEnd w:id="10787"/>
    </w:p>
    <w:p w:rsidR="004409CC" w:rsidRDefault="004409CC" w:rsidP="00715DC3">
      <w:pPr>
        <w:rPr>
          <w:rtl/>
          <w:lang w:eastAsia="he-IL"/>
        </w:rPr>
      </w:pPr>
      <w:r>
        <w:rPr>
          <w:rFonts w:hint="cs"/>
          <w:rtl/>
          <w:lang w:eastAsia="he-IL"/>
        </w:rPr>
        <w:t>אריק שרון? מי אמר?</w:t>
      </w:r>
    </w:p>
    <w:p w:rsidR="004409CC" w:rsidRDefault="004409CC" w:rsidP="00715DC3">
      <w:pPr>
        <w:rPr>
          <w:rtl/>
          <w:lang w:eastAsia="he-IL"/>
        </w:rPr>
      </w:pPr>
    </w:p>
    <w:p w:rsidR="004409CC" w:rsidRDefault="004409CC" w:rsidP="00715DC3">
      <w:pPr>
        <w:pStyle w:val="-"/>
        <w:keepNext/>
        <w:rPr>
          <w:rtl/>
        </w:rPr>
      </w:pPr>
      <w:bookmarkStart w:id="10788" w:name="ET_speakercontinue_6532_21"/>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788"/>
    </w:p>
    <w:p w:rsidR="004409CC" w:rsidRDefault="004409CC" w:rsidP="00E67818">
      <w:pPr>
        <w:rPr>
          <w:rtl/>
          <w:lang w:eastAsia="he-IL"/>
        </w:rPr>
      </w:pPr>
    </w:p>
    <w:p w:rsidR="004409CC" w:rsidRDefault="004409CC" w:rsidP="00E31142">
      <w:pPr>
        <w:rPr>
          <w:rtl/>
          <w:lang w:eastAsia="he-IL"/>
        </w:rPr>
      </w:pPr>
      <w:r>
        <w:rPr>
          <w:rFonts w:hint="cs"/>
          <w:rtl/>
          <w:lang w:eastAsia="he-IL"/>
        </w:rPr>
        <w:t>חבר הכנסת קריב, אתה מדבר איתי כאילו אני גדלתי בין נסיכי הליכוד. ב</w:t>
      </w:r>
      <w:bookmarkStart w:id="10789" w:name="_ETM_Q22_358701"/>
      <w:bookmarkEnd w:id="10789"/>
      <w:r>
        <w:rPr>
          <w:rFonts w:hint="cs"/>
          <w:rtl/>
          <w:lang w:eastAsia="he-IL"/>
        </w:rPr>
        <w:t xml:space="preserve">שביל זה אנחנו נמצאים </w:t>
      </w:r>
      <w:bookmarkStart w:id="10790" w:name="_ETM_Q22_362164"/>
      <w:bookmarkEnd w:id="10790"/>
      <w:r>
        <w:rPr>
          <w:rFonts w:hint="cs"/>
          <w:rtl/>
          <w:lang w:eastAsia="he-IL"/>
        </w:rPr>
        <w:t>שם. בשביל זה אנחנו – בשביל זה תנועת עוצמה יהודית נמצאת</w:t>
      </w:r>
      <w:bookmarkStart w:id="10791" w:name="_ETM_Q22_359169"/>
      <w:bookmarkEnd w:id="10791"/>
      <w:r>
        <w:rPr>
          <w:rFonts w:hint="cs"/>
          <w:rtl/>
          <w:lang w:eastAsia="he-IL"/>
        </w:rPr>
        <w:t xml:space="preserve"> </w:t>
      </w:r>
      <w:bookmarkStart w:id="10792" w:name="_ETM_Q22_360579"/>
      <w:bookmarkEnd w:id="10792"/>
      <w:r>
        <w:rPr>
          <w:rFonts w:hint="cs"/>
          <w:rtl/>
          <w:lang w:eastAsia="he-IL"/>
        </w:rPr>
        <w:t>בכנסת.</w:t>
      </w:r>
      <w:bookmarkStart w:id="10793" w:name="_ETM_Q22_362625"/>
      <w:bookmarkEnd w:id="10793"/>
    </w:p>
    <w:p w:rsidR="004409CC" w:rsidRDefault="004409CC" w:rsidP="00715DC3">
      <w:pPr>
        <w:rPr>
          <w:rtl/>
          <w:lang w:eastAsia="he-IL"/>
        </w:rPr>
      </w:pPr>
    </w:p>
    <w:p w:rsidR="004409CC" w:rsidRDefault="004409CC" w:rsidP="00715DC3">
      <w:pPr>
        <w:pStyle w:val="af5"/>
        <w:keepNext/>
        <w:rPr>
          <w:rtl/>
        </w:rPr>
      </w:pPr>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השותף שלכם העביר מיליארדים לחמאס.</w:t>
      </w:r>
    </w:p>
    <w:p w:rsidR="004409CC" w:rsidRDefault="004409CC" w:rsidP="00715DC3">
      <w:pPr>
        <w:rPr>
          <w:rtl/>
          <w:lang w:eastAsia="he-IL"/>
        </w:rPr>
      </w:pPr>
    </w:p>
    <w:p w:rsidR="004409CC" w:rsidRDefault="004409CC" w:rsidP="00715DC3">
      <w:pPr>
        <w:pStyle w:val="af5"/>
        <w:keepNext/>
        <w:rPr>
          <w:rtl/>
        </w:rPr>
      </w:pPr>
      <w:bookmarkStart w:id="10794" w:name="ET_interruption_6341_23"/>
      <w:r w:rsidRPr="00FA62F5">
        <w:rPr>
          <w:rStyle w:val="TagStyle"/>
          <w:rtl/>
        </w:rPr>
        <w:t xml:space="preserve"> &lt;&lt; קריאה &gt;&gt; </w:t>
      </w:r>
      <w:r>
        <w:rPr>
          <w:rtl/>
        </w:rPr>
        <w:t>דבי ביטון (יש עתיד):</w:t>
      </w:r>
      <w:r w:rsidRPr="00FA62F5">
        <w:rPr>
          <w:rStyle w:val="TagStyle"/>
          <w:rtl/>
        </w:rPr>
        <w:t xml:space="preserve"> &lt;&lt; קריאה &gt;&gt;</w:t>
      </w:r>
      <w:r>
        <w:rPr>
          <w:rtl/>
        </w:rPr>
        <w:t xml:space="preserve">   </w:t>
      </w:r>
      <w:bookmarkEnd w:id="10794"/>
    </w:p>
    <w:p w:rsidR="004409CC" w:rsidRDefault="004409CC" w:rsidP="00E67818">
      <w:pPr>
        <w:rPr>
          <w:rtl/>
          <w:lang w:eastAsia="he-IL"/>
        </w:rPr>
      </w:pPr>
    </w:p>
    <w:p w:rsidR="004409CC" w:rsidRDefault="004409CC" w:rsidP="00715DC3">
      <w:pPr>
        <w:rPr>
          <w:rtl/>
          <w:lang w:eastAsia="he-IL"/>
        </w:rPr>
      </w:pPr>
      <w:r>
        <w:rPr>
          <w:rFonts w:hint="cs"/>
          <w:rtl/>
          <w:lang w:eastAsia="he-IL"/>
        </w:rPr>
        <w:t>מי חילק להם כסף?</w:t>
      </w:r>
    </w:p>
    <w:p w:rsidR="004409CC" w:rsidRDefault="004409CC" w:rsidP="00715DC3">
      <w:pPr>
        <w:rPr>
          <w:rtl/>
          <w:lang w:eastAsia="he-IL"/>
        </w:rPr>
      </w:pPr>
    </w:p>
    <w:p w:rsidR="004409CC" w:rsidRDefault="004409CC" w:rsidP="00715DC3">
      <w:pPr>
        <w:pStyle w:val="-"/>
        <w:keepNext/>
        <w:rPr>
          <w:rtl/>
        </w:rPr>
      </w:pPr>
      <w:bookmarkStart w:id="10795" w:name="_ETM_Q22_362683"/>
      <w:bookmarkStart w:id="10796" w:name="ET_speakercontinue_6532_24"/>
      <w:bookmarkEnd w:id="10795"/>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796"/>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בגלל שאנשים רוצים </w:t>
      </w:r>
      <w:bookmarkStart w:id="10797" w:name="_ETM_Q22_371239"/>
      <w:bookmarkEnd w:id="10797"/>
      <w:r>
        <w:rPr>
          <w:rFonts w:hint="cs"/>
          <w:rtl/>
          <w:lang w:eastAsia="he-IL"/>
        </w:rPr>
        <w:t>מפלגה שעומדת על העקרונות.</w:t>
      </w:r>
    </w:p>
    <w:p w:rsidR="004409CC" w:rsidRDefault="004409CC" w:rsidP="00715DC3">
      <w:pPr>
        <w:rPr>
          <w:rtl/>
          <w:lang w:eastAsia="he-IL"/>
        </w:rPr>
      </w:pPr>
    </w:p>
    <w:p w:rsidR="004409CC" w:rsidRDefault="004409CC" w:rsidP="00715DC3">
      <w:pPr>
        <w:pStyle w:val="af5"/>
        <w:keepNext/>
        <w:rPr>
          <w:rtl/>
        </w:rPr>
      </w:pPr>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טוב. מה זה עקרו</w:t>
      </w:r>
      <w:bookmarkStart w:id="10798" w:name="_ETM_Q22_368576"/>
      <w:bookmarkEnd w:id="10798"/>
      <w:r>
        <w:rPr>
          <w:rFonts w:hint="cs"/>
          <w:rtl/>
          <w:lang w:eastAsia="he-IL"/>
        </w:rPr>
        <w:t>נות?</w:t>
      </w:r>
    </w:p>
    <w:p w:rsidR="004409CC" w:rsidRDefault="004409CC" w:rsidP="00715DC3">
      <w:pPr>
        <w:rPr>
          <w:rtl/>
          <w:lang w:eastAsia="he-IL"/>
        </w:rPr>
      </w:pPr>
    </w:p>
    <w:p w:rsidR="004409CC" w:rsidRDefault="004409CC" w:rsidP="00715DC3">
      <w:pPr>
        <w:pStyle w:val="-"/>
        <w:keepNext/>
        <w:rPr>
          <w:rtl/>
        </w:rPr>
      </w:pPr>
      <w:bookmarkStart w:id="10799" w:name="ET_speakercontinue_6532_26"/>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799"/>
    </w:p>
    <w:p w:rsidR="004409CC" w:rsidRDefault="004409CC" w:rsidP="00E67818">
      <w:pPr>
        <w:rPr>
          <w:rtl/>
          <w:lang w:eastAsia="he-IL"/>
        </w:rPr>
      </w:pPr>
      <w:bookmarkStart w:id="10800" w:name="_ETM_Q22_369011"/>
      <w:bookmarkEnd w:id="10800"/>
    </w:p>
    <w:p w:rsidR="004409CC" w:rsidRDefault="004409CC" w:rsidP="00715DC3">
      <w:pPr>
        <w:rPr>
          <w:rtl/>
          <w:lang w:eastAsia="he-IL"/>
        </w:rPr>
      </w:pPr>
      <w:bookmarkStart w:id="10801" w:name="_ETM_Q22_369103"/>
      <w:bookmarkEnd w:id="10801"/>
      <w:r>
        <w:rPr>
          <w:rFonts w:hint="cs"/>
          <w:rtl/>
          <w:lang w:eastAsia="he-IL"/>
        </w:rPr>
        <w:t>בגלל שהם רוצים אנשים שלא יתמ</w:t>
      </w:r>
      <w:bookmarkStart w:id="10802" w:name="_ETM_Q22_378199"/>
      <w:bookmarkEnd w:id="10802"/>
      <w:r>
        <w:rPr>
          <w:rFonts w:hint="cs"/>
          <w:rtl/>
          <w:lang w:eastAsia="he-IL"/>
        </w:rPr>
        <w:t>כו במהלכים שמחלישים את הביטחון של עם ישראל.</w:t>
      </w:r>
    </w:p>
    <w:p w:rsidR="004409CC" w:rsidRPr="00B3262E" w:rsidRDefault="004409CC" w:rsidP="00715DC3">
      <w:pPr>
        <w:rPr>
          <w:rtl/>
          <w:lang w:eastAsia="he-IL"/>
        </w:rPr>
      </w:pPr>
    </w:p>
    <w:p w:rsidR="004409CC" w:rsidRDefault="004409CC" w:rsidP="00715DC3">
      <w:pPr>
        <w:pStyle w:val="af5"/>
        <w:keepNext/>
        <w:rPr>
          <w:rtl/>
        </w:rPr>
      </w:pPr>
      <w:bookmarkStart w:id="10803" w:name="ET_interruption_6156_27"/>
      <w:r w:rsidRPr="00FA62F5">
        <w:rPr>
          <w:rStyle w:val="TagStyle"/>
          <w:rtl/>
        </w:rPr>
        <w:t xml:space="preserve">&lt;&lt; קריאה &gt;&gt; </w:t>
      </w:r>
      <w:r>
        <w:rPr>
          <w:rtl/>
        </w:rPr>
        <w:t>גלעד קריב (העבודה):</w:t>
      </w:r>
      <w:r w:rsidRPr="00FA62F5">
        <w:rPr>
          <w:rStyle w:val="TagStyle"/>
          <w:rtl/>
        </w:rPr>
        <w:t xml:space="preserve"> &lt;&lt; קריאה &gt;&gt;</w:t>
      </w:r>
      <w:r>
        <w:rPr>
          <w:rtl/>
        </w:rPr>
        <w:t xml:space="preserve">   </w:t>
      </w:r>
      <w:bookmarkEnd w:id="10803"/>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הבנו. </w:t>
      </w:r>
      <w:bookmarkStart w:id="10804" w:name="_ETM_Q22_376201"/>
      <w:bookmarkEnd w:id="10804"/>
      <w:r>
        <w:rPr>
          <w:rFonts w:hint="cs"/>
          <w:rtl/>
          <w:lang w:eastAsia="he-IL"/>
        </w:rPr>
        <w:t xml:space="preserve">לא הבטחתם משילות ומספר הנרצחים בישראל מזנק? איפה? איפה הבטחתם? </w:t>
      </w:r>
      <w:bookmarkStart w:id="10805" w:name="_ETM_Q22_384307"/>
      <w:bookmarkEnd w:id="10805"/>
    </w:p>
    <w:p w:rsidR="004409CC" w:rsidRDefault="004409CC" w:rsidP="00715DC3">
      <w:pPr>
        <w:rPr>
          <w:rtl/>
          <w:lang w:eastAsia="he-IL"/>
        </w:rPr>
      </w:pPr>
    </w:p>
    <w:p w:rsidR="004409CC" w:rsidRDefault="004409CC" w:rsidP="00715DC3">
      <w:pPr>
        <w:pStyle w:val="-"/>
        <w:keepNext/>
        <w:rPr>
          <w:rtl/>
        </w:rPr>
      </w:pPr>
      <w:bookmarkStart w:id="10806" w:name="ET_speakercontinue_6532_69"/>
      <w:r w:rsidRPr="00B3262E">
        <w:rPr>
          <w:rStyle w:val="TagStyle"/>
          <w:rtl/>
        </w:rPr>
        <w:t xml:space="preserve"> &lt;&lt; דובר_המשך &gt;&gt; </w:t>
      </w:r>
      <w:r>
        <w:rPr>
          <w:rtl/>
        </w:rPr>
        <w:t>שר הנגב, הגליל והחוסן הלאומי יצחק שמעון וסרלאוף:</w:t>
      </w:r>
      <w:r w:rsidRPr="00B3262E">
        <w:rPr>
          <w:rStyle w:val="TagStyle"/>
          <w:rtl/>
        </w:rPr>
        <w:t xml:space="preserve"> &lt;&lt; דובר_המשך &gt;&gt;</w:t>
      </w:r>
      <w:r>
        <w:rPr>
          <w:rtl/>
        </w:rPr>
        <w:t xml:space="preserve">   </w:t>
      </w:r>
      <w:bookmarkEnd w:id="10806"/>
    </w:p>
    <w:p w:rsidR="004409CC" w:rsidRDefault="004409CC" w:rsidP="00E67818">
      <w:pPr>
        <w:rPr>
          <w:rtl/>
          <w:lang w:eastAsia="he-IL"/>
        </w:rPr>
      </w:pPr>
    </w:p>
    <w:p w:rsidR="004409CC" w:rsidRDefault="004409CC" w:rsidP="00715DC3">
      <w:pPr>
        <w:rPr>
          <w:rtl/>
          <w:lang w:eastAsia="he-IL"/>
        </w:rPr>
      </w:pPr>
      <w:bookmarkStart w:id="10807" w:name="_ETM_Q22_384671"/>
      <w:bookmarkEnd w:id="10807"/>
      <w:r>
        <w:rPr>
          <w:rFonts w:hint="cs"/>
          <w:rtl/>
          <w:lang w:eastAsia="he-IL"/>
        </w:rPr>
        <w:t>חבר הכנסת קריב, אתה יודע מה?</w:t>
      </w:r>
    </w:p>
    <w:p w:rsidR="004409CC" w:rsidRDefault="004409CC" w:rsidP="00715DC3">
      <w:pPr>
        <w:rPr>
          <w:rtl/>
          <w:lang w:eastAsia="he-IL"/>
        </w:rPr>
      </w:pPr>
    </w:p>
    <w:p w:rsidR="004409CC" w:rsidRDefault="004409CC" w:rsidP="00715DC3">
      <w:pPr>
        <w:pStyle w:val="af5"/>
        <w:keepNext/>
        <w:rPr>
          <w:rtl/>
        </w:rPr>
      </w:pPr>
      <w:bookmarkStart w:id="10808" w:name="ET_interruption_6156_70"/>
      <w:r w:rsidRPr="00B3262E">
        <w:rPr>
          <w:rStyle w:val="TagStyle"/>
          <w:rtl/>
        </w:rPr>
        <w:t xml:space="preserve"> &lt;&lt; קריאה &gt;&gt; </w:t>
      </w:r>
      <w:r>
        <w:rPr>
          <w:rtl/>
        </w:rPr>
        <w:t>גלעד קריב (העבודה):</w:t>
      </w:r>
      <w:r w:rsidRPr="00B3262E">
        <w:rPr>
          <w:rStyle w:val="TagStyle"/>
          <w:rtl/>
        </w:rPr>
        <w:t xml:space="preserve"> &lt;&lt; קריאה &gt;&gt;</w:t>
      </w:r>
      <w:r>
        <w:rPr>
          <w:rtl/>
        </w:rPr>
        <w:t xml:space="preserve">   </w:t>
      </w:r>
      <w:bookmarkEnd w:id="10808"/>
    </w:p>
    <w:p w:rsidR="004409CC" w:rsidRDefault="004409CC" w:rsidP="00E67818">
      <w:pPr>
        <w:rPr>
          <w:rtl/>
          <w:lang w:eastAsia="he-IL"/>
        </w:rPr>
      </w:pPr>
    </w:p>
    <w:p w:rsidR="004409CC" w:rsidRDefault="004409CC" w:rsidP="00715DC3">
      <w:pPr>
        <w:rPr>
          <w:rtl/>
          <w:lang w:eastAsia="he-IL"/>
        </w:rPr>
      </w:pPr>
      <w:r>
        <w:rPr>
          <w:rFonts w:hint="cs"/>
          <w:rtl/>
          <w:lang w:eastAsia="he-IL"/>
        </w:rPr>
        <w:t>מה הקשר בין ההבט</w:t>
      </w:r>
      <w:bookmarkStart w:id="10809" w:name="_ETM_Q22_389506"/>
      <w:bookmarkEnd w:id="10809"/>
      <w:r>
        <w:rPr>
          <w:rFonts w:hint="cs"/>
          <w:rtl/>
          <w:lang w:eastAsia="he-IL"/>
        </w:rPr>
        <w:t xml:space="preserve">חות שלכם </w:t>
      </w:r>
      <w:bookmarkStart w:id="10810" w:name="_ETM_Q22_386843"/>
      <w:bookmarkEnd w:id="10810"/>
      <w:r>
        <w:rPr>
          <w:rFonts w:hint="cs"/>
          <w:rtl/>
          <w:lang w:eastAsia="he-IL"/>
        </w:rPr>
        <w:t>למה שקורה ברחובות ישראל?</w:t>
      </w:r>
    </w:p>
    <w:p w:rsidR="004409CC" w:rsidRDefault="004409CC" w:rsidP="00715DC3">
      <w:pPr>
        <w:rPr>
          <w:rtl/>
          <w:lang w:eastAsia="he-IL"/>
        </w:rPr>
      </w:pPr>
    </w:p>
    <w:p w:rsidR="004409CC" w:rsidRDefault="004409CC" w:rsidP="00715DC3">
      <w:pPr>
        <w:pStyle w:val="-"/>
        <w:keepNext/>
        <w:rPr>
          <w:rtl/>
        </w:rPr>
      </w:pPr>
      <w:bookmarkStart w:id="10811" w:name="ET_speakercontinue_6532_71"/>
      <w:r w:rsidRPr="00B3262E">
        <w:rPr>
          <w:rStyle w:val="TagStyle"/>
          <w:rtl/>
        </w:rPr>
        <w:t xml:space="preserve"> &lt;&lt; דובר_המשך &gt;&gt; </w:t>
      </w:r>
      <w:r>
        <w:rPr>
          <w:rtl/>
        </w:rPr>
        <w:t>שר הנגב, הגליל והחוסן הלאומי יצחק שמעון וסרלאוף:</w:t>
      </w:r>
      <w:r w:rsidRPr="00B3262E">
        <w:rPr>
          <w:rStyle w:val="TagStyle"/>
          <w:rtl/>
        </w:rPr>
        <w:t xml:space="preserve"> &lt;&lt; דובר_המשך &gt;&gt;</w:t>
      </w:r>
      <w:r>
        <w:rPr>
          <w:rtl/>
        </w:rPr>
        <w:t xml:space="preserve">   </w:t>
      </w:r>
      <w:bookmarkEnd w:id="10811"/>
    </w:p>
    <w:p w:rsidR="004409CC" w:rsidRDefault="004409CC" w:rsidP="00E67818">
      <w:pPr>
        <w:rPr>
          <w:rtl/>
          <w:lang w:eastAsia="he-IL"/>
        </w:rPr>
      </w:pPr>
    </w:p>
    <w:p w:rsidR="004409CC" w:rsidRDefault="004409CC" w:rsidP="00715DC3">
      <w:pPr>
        <w:rPr>
          <w:rtl/>
          <w:lang w:eastAsia="he-IL"/>
        </w:rPr>
      </w:pPr>
      <w:r>
        <w:rPr>
          <w:rFonts w:hint="cs"/>
          <w:rtl/>
          <w:lang w:eastAsia="he-IL"/>
        </w:rPr>
        <w:t>חבר הכנסת קריב, אתה יודע מה? אני חושב שזה לא כוחות</w:t>
      </w:r>
      <w:bookmarkStart w:id="10812" w:name="_ETM_Q22_394347"/>
      <w:bookmarkEnd w:id="10812"/>
      <w:r>
        <w:rPr>
          <w:rFonts w:hint="cs"/>
          <w:rtl/>
          <w:lang w:eastAsia="he-IL"/>
        </w:rPr>
        <w:t xml:space="preserve">, חבר הכנסת קריב. </w:t>
      </w:r>
    </w:p>
    <w:p w:rsidR="004409CC" w:rsidRDefault="004409CC" w:rsidP="00715DC3">
      <w:pPr>
        <w:rPr>
          <w:rtl/>
          <w:lang w:eastAsia="he-IL"/>
        </w:rPr>
      </w:pPr>
    </w:p>
    <w:p w:rsidR="004409CC" w:rsidRDefault="004409CC" w:rsidP="00715DC3">
      <w:pPr>
        <w:pStyle w:val="af5"/>
        <w:keepNext/>
        <w:rPr>
          <w:rtl/>
        </w:rPr>
      </w:pPr>
      <w:bookmarkStart w:id="10813" w:name="ET_interruption_6156_72"/>
      <w:r w:rsidRPr="00B3262E">
        <w:rPr>
          <w:rStyle w:val="TagStyle"/>
          <w:rtl/>
        </w:rPr>
        <w:t xml:space="preserve"> &lt;&lt; קריאה &gt;&gt; </w:t>
      </w:r>
      <w:r>
        <w:rPr>
          <w:rtl/>
        </w:rPr>
        <w:t>גלעד קריב (העבודה):</w:t>
      </w:r>
      <w:r w:rsidRPr="00B3262E">
        <w:rPr>
          <w:rStyle w:val="TagStyle"/>
          <w:rtl/>
        </w:rPr>
        <w:t xml:space="preserve"> &lt;&lt; קריאה &gt;&gt;</w:t>
      </w:r>
      <w:r>
        <w:rPr>
          <w:rtl/>
        </w:rPr>
        <w:t xml:space="preserve">   </w:t>
      </w:r>
      <w:bookmarkEnd w:id="10813"/>
    </w:p>
    <w:p w:rsidR="004409CC" w:rsidRDefault="004409CC" w:rsidP="00E67818">
      <w:pPr>
        <w:rPr>
          <w:rtl/>
          <w:lang w:eastAsia="he-IL"/>
        </w:rPr>
      </w:pPr>
    </w:p>
    <w:p w:rsidR="004409CC" w:rsidRDefault="004409CC" w:rsidP="00B07BE5">
      <w:pPr>
        <w:rPr>
          <w:rtl/>
          <w:lang w:eastAsia="he-IL"/>
        </w:rPr>
      </w:pPr>
      <w:bookmarkStart w:id="10814" w:name="_ETM_Q22_390074"/>
      <w:bookmarkEnd w:id="10814"/>
      <w:r>
        <w:rPr>
          <w:rFonts w:hint="cs"/>
          <w:rtl/>
          <w:lang w:eastAsia="he-IL"/>
        </w:rPr>
        <w:t>אתה זוכר מה איתמר בן גביר עשה לעמר בר לב בפיגוע באילת</w:t>
      </w:r>
      <w:r w:rsidR="00B07BE5">
        <w:rPr>
          <w:rFonts w:hint="cs"/>
          <w:rtl/>
          <w:lang w:eastAsia="he-IL"/>
        </w:rPr>
        <w:t>?</w:t>
      </w:r>
      <w:r>
        <w:rPr>
          <w:rFonts w:hint="cs"/>
          <w:rtl/>
          <w:lang w:eastAsia="he-IL"/>
        </w:rPr>
        <w:t xml:space="preserve"> אתה זוכר? הוא עשה את זה. </w:t>
      </w:r>
      <w:bookmarkStart w:id="10815" w:name="_ETM_Q22_398732"/>
      <w:bookmarkStart w:id="10816" w:name="_ETM_Q22_393926"/>
      <w:bookmarkStart w:id="10817" w:name="_ETM_Q22_398786"/>
      <w:bookmarkEnd w:id="10815"/>
      <w:bookmarkEnd w:id="10816"/>
      <w:bookmarkEnd w:id="10817"/>
      <w:r>
        <w:rPr>
          <w:rFonts w:hint="cs"/>
          <w:rtl/>
          <w:lang w:eastAsia="he-IL"/>
        </w:rPr>
        <w:t>אז זה קורה במשמרת שלכם, אחריות</w:t>
      </w:r>
      <w:bookmarkStart w:id="10818" w:name="_ETM_Q22_403322"/>
      <w:bookmarkEnd w:id="10818"/>
      <w:r>
        <w:rPr>
          <w:rFonts w:hint="cs"/>
          <w:rtl/>
          <w:lang w:eastAsia="he-IL"/>
        </w:rPr>
        <w:t xml:space="preserve"> שלכם, 1,500 נרצחים כשהוא השר לביטחון לאומי.</w:t>
      </w:r>
      <w:bookmarkStart w:id="10819" w:name="_ETM_Q22_407262"/>
      <w:bookmarkStart w:id="10820" w:name="_ETM_Q22_403350"/>
      <w:bookmarkEnd w:id="10819"/>
      <w:bookmarkEnd w:id="10820"/>
      <w:r>
        <w:rPr>
          <w:rFonts w:hint="cs"/>
          <w:rtl/>
          <w:lang w:eastAsia="he-IL"/>
        </w:rPr>
        <w:t xml:space="preserve"> מה עשיתם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
        <w:keepNext/>
        <w:rPr>
          <w:rtl/>
        </w:rPr>
      </w:pPr>
      <w:bookmarkStart w:id="10821" w:name="ET_speakercontinue_6532_28"/>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821"/>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חבר הכנסת </w:t>
      </w:r>
      <w:bookmarkStart w:id="10822" w:name="_ETM_Q22_412707"/>
      <w:bookmarkEnd w:id="10822"/>
      <w:r>
        <w:rPr>
          <w:rFonts w:hint="cs"/>
          <w:rtl/>
          <w:lang w:eastAsia="he-IL"/>
        </w:rPr>
        <w:t>קריב, אני רוצה לשאול אותך שאלה. חבר הכנסת קריב, אתה חושב שההתנתקות הייתה טובה או לא?</w:t>
      </w:r>
      <w:bookmarkStart w:id="10823" w:name="_ETM_Q22_411115"/>
      <w:bookmarkStart w:id="10824" w:name="_ETM_Q22_410555"/>
      <w:bookmarkEnd w:id="10823"/>
      <w:bookmarkEnd w:id="10824"/>
      <w:r>
        <w:rPr>
          <w:rFonts w:hint="cs"/>
          <w:rtl/>
          <w:lang w:eastAsia="he-IL"/>
        </w:rPr>
        <w:t xml:space="preserve"> ההתנתקות הייתה טובה או לא? </w:t>
      </w:r>
      <w:bookmarkStart w:id="10825" w:name="_ETM_Q22_415497"/>
      <w:bookmarkEnd w:id="10825"/>
    </w:p>
    <w:p w:rsidR="004409CC" w:rsidRDefault="004409CC" w:rsidP="00715DC3">
      <w:pPr>
        <w:rPr>
          <w:rtl/>
          <w:lang w:eastAsia="he-IL"/>
        </w:rPr>
      </w:pPr>
    </w:p>
    <w:p w:rsidR="004409CC" w:rsidRDefault="004409CC" w:rsidP="00715DC3">
      <w:pPr>
        <w:pStyle w:val="af5"/>
        <w:keepNext/>
        <w:rPr>
          <w:rtl/>
        </w:rPr>
      </w:pPr>
      <w:bookmarkStart w:id="10826" w:name="ET_interruption_6156_29"/>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826"/>
    </w:p>
    <w:p w:rsidR="004409CC" w:rsidRDefault="004409CC" w:rsidP="00E67818">
      <w:pPr>
        <w:rPr>
          <w:rtl/>
          <w:lang w:eastAsia="he-IL"/>
        </w:rPr>
      </w:pPr>
    </w:p>
    <w:p w:rsidR="004409CC" w:rsidRDefault="004409CC" w:rsidP="00715DC3">
      <w:pPr>
        <w:rPr>
          <w:rtl/>
          <w:lang w:eastAsia="he-IL"/>
        </w:rPr>
      </w:pPr>
      <w:r>
        <w:rPr>
          <w:rFonts w:hint="cs"/>
          <w:rtl/>
          <w:lang w:eastAsia="he-IL"/>
        </w:rPr>
        <w:t>אדוני, ההתנתקות היא לא רעיון שלנו.</w:t>
      </w:r>
    </w:p>
    <w:p w:rsidR="004409CC" w:rsidRDefault="004409CC" w:rsidP="00715DC3">
      <w:pPr>
        <w:rPr>
          <w:rtl/>
          <w:lang w:eastAsia="he-IL"/>
        </w:rPr>
      </w:pPr>
    </w:p>
    <w:p w:rsidR="004409CC" w:rsidRDefault="004409CC" w:rsidP="00715DC3">
      <w:pPr>
        <w:pStyle w:val="-"/>
        <w:keepNext/>
        <w:rPr>
          <w:rtl/>
        </w:rPr>
      </w:pPr>
      <w:bookmarkStart w:id="10827" w:name="ET_speakercontinue_6532_73"/>
      <w:r w:rsidRPr="00A27284">
        <w:rPr>
          <w:rStyle w:val="TagStyle"/>
          <w:rtl/>
        </w:rPr>
        <w:t xml:space="preserve"> &lt;&lt; דובר_המשך &gt;&gt; </w:t>
      </w:r>
      <w:r>
        <w:rPr>
          <w:rtl/>
        </w:rPr>
        <w:t>שר הנגב, הגליל והחוסן הלאומי יצחק שמעון וסרלאוף:</w:t>
      </w:r>
      <w:r w:rsidRPr="00A27284">
        <w:rPr>
          <w:rStyle w:val="TagStyle"/>
          <w:rtl/>
        </w:rPr>
        <w:t xml:space="preserve"> &lt;&lt; דובר_המשך &gt;&gt;</w:t>
      </w:r>
      <w:r>
        <w:rPr>
          <w:rtl/>
        </w:rPr>
        <w:t xml:space="preserve">   </w:t>
      </w:r>
      <w:bookmarkEnd w:id="10827"/>
    </w:p>
    <w:p w:rsidR="004409CC" w:rsidRDefault="004409CC" w:rsidP="00E67818">
      <w:pPr>
        <w:rPr>
          <w:rtl/>
          <w:lang w:eastAsia="he-IL"/>
        </w:rPr>
      </w:pPr>
    </w:p>
    <w:p w:rsidR="004409CC" w:rsidRDefault="004409CC" w:rsidP="00715DC3">
      <w:pPr>
        <w:rPr>
          <w:rtl/>
          <w:lang w:eastAsia="he-IL"/>
        </w:rPr>
      </w:pPr>
      <w:r>
        <w:rPr>
          <w:rFonts w:hint="cs"/>
          <w:rtl/>
          <w:lang w:eastAsia="he-IL"/>
        </w:rPr>
        <w:t>אני שואל אותך מה אתה חושב.</w:t>
      </w:r>
      <w:bookmarkStart w:id="10828" w:name="_ETM_Q22_420080"/>
      <w:bookmarkEnd w:id="10828"/>
    </w:p>
    <w:p w:rsidR="004409CC" w:rsidRDefault="004409CC" w:rsidP="00715DC3">
      <w:pPr>
        <w:rPr>
          <w:rtl/>
          <w:lang w:eastAsia="he-IL"/>
        </w:rPr>
      </w:pPr>
    </w:p>
    <w:p w:rsidR="004409CC" w:rsidRDefault="004409CC" w:rsidP="00715DC3">
      <w:pPr>
        <w:pStyle w:val="af5"/>
        <w:keepNext/>
        <w:rPr>
          <w:rtl/>
        </w:rPr>
      </w:pPr>
      <w:bookmarkStart w:id="10829" w:name="ET_interruption_6156_74"/>
      <w:r w:rsidRPr="00A27284">
        <w:rPr>
          <w:rStyle w:val="TagStyle"/>
          <w:rtl/>
        </w:rPr>
        <w:t xml:space="preserve"> &lt;&lt; קריאה &gt;&gt; </w:t>
      </w:r>
      <w:r>
        <w:rPr>
          <w:rtl/>
        </w:rPr>
        <w:t>גלעד קריב (העבודה):</w:t>
      </w:r>
      <w:r w:rsidRPr="00A27284">
        <w:rPr>
          <w:rStyle w:val="TagStyle"/>
          <w:rtl/>
        </w:rPr>
        <w:t xml:space="preserve"> &lt;&lt; קריאה &gt;&gt;</w:t>
      </w:r>
      <w:r>
        <w:rPr>
          <w:rtl/>
        </w:rPr>
        <w:t xml:space="preserve">   </w:t>
      </w:r>
      <w:bookmarkEnd w:id="10829"/>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מה שאני חושב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0830" w:name="ET_speakercontinue_6532_75"/>
      <w:r w:rsidRPr="00A27284">
        <w:rPr>
          <w:rStyle w:val="TagStyle"/>
          <w:rtl/>
        </w:rPr>
        <w:t xml:space="preserve"> &lt;&lt; דובר_המשך &gt;&gt; </w:t>
      </w:r>
      <w:r>
        <w:rPr>
          <w:rtl/>
        </w:rPr>
        <w:t>שר הנגב, הגליל והחוסן הלאומי יצחק שמעון וסרלאוף:</w:t>
      </w:r>
      <w:r w:rsidRPr="00A27284">
        <w:rPr>
          <w:rStyle w:val="TagStyle"/>
          <w:rtl/>
        </w:rPr>
        <w:t xml:space="preserve"> &lt;&lt; דובר_המשך &gt;&gt;</w:t>
      </w:r>
      <w:r>
        <w:rPr>
          <w:rtl/>
        </w:rPr>
        <w:t xml:space="preserve">   </w:t>
      </w:r>
      <w:bookmarkEnd w:id="10830"/>
    </w:p>
    <w:p w:rsidR="004409CC" w:rsidRDefault="004409CC" w:rsidP="00E67818">
      <w:pPr>
        <w:rPr>
          <w:rtl/>
          <w:lang w:eastAsia="he-IL"/>
        </w:rPr>
      </w:pPr>
    </w:p>
    <w:p w:rsidR="004409CC" w:rsidRPr="00A27284" w:rsidRDefault="004409CC" w:rsidP="00715DC3">
      <w:pPr>
        <w:rPr>
          <w:rtl/>
          <w:lang w:eastAsia="he-IL"/>
        </w:rPr>
      </w:pPr>
      <w:r>
        <w:rPr>
          <w:rFonts w:hint="cs"/>
          <w:rtl/>
          <w:lang w:eastAsia="he-IL"/>
        </w:rPr>
        <w:t xml:space="preserve">תגיד כן או לא. תגיד </w:t>
      </w:r>
      <w:bookmarkStart w:id="10831" w:name="_ETM_Q22_431476"/>
      <w:bookmarkEnd w:id="10831"/>
      <w:r>
        <w:rPr>
          <w:rFonts w:hint="cs"/>
          <w:rtl/>
          <w:lang w:eastAsia="he-IL"/>
        </w:rPr>
        <w:t>כן או לא.</w:t>
      </w:r>
      <w:bookmarkStart w:id="10832" w:name="_ETM_Q22_423314"/>
      <w:bookmarkEnd w:id="10832"/>
    </w:p>
    <w:p w:rsidR="004409CC" w:rsidRDefault="004409CC" w:rsidP="00715DC3">
      <w:pPr>
        <w:rPr>
          <w:rtl/>
          <w:lang w:eastAsia="he-IL"/>
        </w:rPr>
      </w:pPr>
    </w:p>
    <w:p w:rsidR="004409CC" w:rsidRDefault="004409CC" w:rsidP="00715DC3">
      <w:pPr>
        <w:pStyle w:val="af5"/>
        <w:keepNext/>
        <w:rPr>
          <w:rtl/>
        </w:rPr>
      </w:pPr>
      <w:bookmarkStart w:id="10833" w:name="ET_interruption_5084_30"/>
      <w:r w:rsidRPr="00FA62F5">
        <w:rPr>
          <w:rStyle w:val="TagStyle"/>
          <w:rtl/>
        </w:rPr>
        <w:t xml:space="preserve"> &lt;&lt; קריאה &gt;&gt; </w:t>
      </w:r>
      <w:r>
        <w:rPr>
          <w:rtl/>
        </w:rPr>
        <w:t>מיקי לוי (יש עתיד):</w:t>
      </w:r>
      <w:r w:rsidRPr="00FA62F5">
        <w:rPr>
          <w:rStyle w:val="TagStyle"/>
          <w:rtl/>
        </w:rPr>
        <w:t xml:space="preserve"> &lt;&lt; קריאה &gt;&gt;</w:t>
      </w:r>
      <w:r>
        <w:rPr>
          <w:rtl/>
        </w:rPr>
        <w:t xml:space="preserve">   </w:t>
      </w:r>
      <w:bookmarkEnd w:id="10833"/>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כן. </w:t>
      </w:r>
      <w:bookmarkStart w:id="10834" w:name="_ETM_Q22_428834"/>
      <w:bookmarkEnd w:id="10834"/>
      <w:r>
        <w:rPr>
          <w:rFonts w:hint="cs"/>
          <w:rtl/>
          <w:lang w:eastAsia="he-IL"/>
        </w:rPr>
        <w:t>מה עשה גוש קטיף? מה עשה גוש קטיף לביטחון מדינת ישראל? מה תרם גוש קטיף לביטחון מדינת ישראל?</w:t>
      </w:r>
    </w:p>
    <w:p w:rsidR="004409CC" w:rsidRDefault="004409CC" w:rsidP="00715DC3">
      <w:pPr>
        <w:rPr>
          <w:rtl/>
          <w:lang w:eastAsia="he-IL"/>
        </w:rPr>
      </w:pPr>
    </w:p>
    <w:p w:rsidR="004409CC" w:rsidRDefault="004409CC" w:rsidP="00715DC3">
      <w:pPr>
        <w:pStyle w:val="-"/>
        <w:keepNext/>
        <w:rPr>
          <w:rtl/>
        </w:rPr>
      </w:pPr>
      <w:bookmarkStart w:id="10835" w:name="ET_speakercontinue_6532_76"/>
      <w:r w:rsidRPr="00A27284">
        <w:rPr>
          <w:rStyle w:val="TagStyle"/>
          <w:rtl/>
        </w:rPr>
        <w:t xml:space="preserve"> &lt;&lt; דובר_המשך &gt;&gt; </w:t>
      </w:r>
      <w:r>
        <w:rPr>
          <w:rtl/>
        </w:rPr>
        <w:t>שר הנגב, הגליל והחוסן הלאומי יצחק שמעון וסרלאוף:</w:t>
      </w:r>
      <w:r w:rsidRPr="00A27284">
        <w:rPr>
          <w:rStyle w:val="TagStyle"/>
          <w:rtl/>
        </w:rPr>
        <w:t xml:space="preserve"> &lt;&lt; דובר_המשך &gt;&gt;</w:t>
      </w:r>
      <w:r>
        <w:rPr>
          <w:rtl/>
        </w:rPr>
        <w:t xml:space="preserve">   </w:t>
      </w:r>
      <w:bookmarkEnd w:id="10835"/>
    </w:p>
    <w:p w:rsidR="004409CC" w:rsidRDefault="004409CC" w:rsidP="00E67818">
      <w:pPr>
        <w:rPr>
          <w:rtl/>
          <w:lang w:eastAsia="he-IL"/>
        </w:rPr>
      </w:pPr>
    </w:p>
    <w:p w:rsidR="004409CC" w:rsidRDefault="004409CC" w:rsidP="00E31142">
      <w:pPr>
        <w:rPr>
          <w:rtl/>
          <w:lang w:eastAsia="he-IL"/>
        </w:rPr>
      </w:pPr>
      <w:r>
        <w:rPr>
          <w:rFonts w:hint="cs"/>
          <w:rtl/>
          <w:lang w:eastAsia="he-IL"/>
        </w:rPr>
        <w:t>חבריי, נמצאים פה חברי אופוזיציה. תגידו</w:t>
      </w:r>
      <w:bookmarkStart w:id="10836" w:name="_ETM_Q22_435500"/>
      <w:bookmarkStart w:id="10837" w:name="_ETM_Q22_431426"/>
      <w:bookmarkEnd w:id="10836"/>
      <w:bookmarkEnd w:id="10837"/>
      <w:r>
        <w:rPr>
          <w:rFonts w:hint="cs"/>
          <w:rtl/>
          <w:lang w:eastAsia="he-IL"/>
        </w:rPr>
        <w:t xml:space="preserve">, תגידו </w:t>
      </w:r>
      <w:bookmarkStart w:id="10838" w:name="_ETM_Q22_436862"/>
      <w:bookmarkEnd w:id="10838"/>
      <w:r>
        <w:rPr>
          <w:rFonts w:hint="cs"/>
          <w:rtl/>
          <w:lang w:eastAsia="he-IL"/>
        </w:rPr>
        <w:t>שההתנתקות הייתה מסוכנת לעם ישראל.</w:t>
      </w:r>
    </w:p>
    <w:p w:rsidR="004409CC" w:rsidRDefault="004409CC" w:rsidP="00715DC3">
      <w:pPr>
        <w:rPr>
          <w:rtl/>
          <w:lang w:eastAsia="he-IL"/>
        </w:rPr>
      </w:pPr>
    </w:p>
    <w:p w:rsidR="004409CC" w:rsidRDefault="004409CC" w:rsidP="00715DC3">
      <w:pPr>
        <w:pStyle w:val="af5"/>
        <w:keepNext/>
        <w:rPr>
          <w:rtl/>
        </w:rPr>
      </w:pPr>
      <w:bookmarkStart w:id="10839" w:name="ET_interruption_5084_77"/>
      <w:r w:rsidRPr="00A27284">
        <w:rPr>
          <w:rStyle w:val="TagStyle"/>
          <w:rtl/>
        </w:rPr>
        <w:t xml:space="preserve"> &lt;&lt; קריאה &gt;&gt; </w:t>
      </w:r>
      <w:r>
        <w:rPr>
          <w:rtl/>
        </w:rPr>
        <w:t>מיקי לוי (יש עתיד):</w:t>
      </w:r>
      <w:r w:rsidRPr="00A27284">
        <w:rPr>
          <w:rStyle w:val="TagStyle"/>
          <w:rtl/>
        </w:rPr>
        <w:t xml:space="preserve"> &lt;&lt; קריאה &gt;&gt;</w:t>
      </w:r>
      <w:r>
        <w:rPr>
          <w:rtl/>
        </w:rPr>
        <w:t xml:space="preserve">   </w:t>
      </w:r>
      <w:bookmarkEnd w:id="10839"/>
    </w:p>
    <w:p w:rsidR="004409CC" w:rsidRDefault="004409CC" w:rsidP="00E67818">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בעוטף עזה בכלל</w:t>
      </w:r>
      <w:bookmarkStart w:id="10840" w:name="_ETM_Q22_458055"/>
      <w:bookmarkStart w:id="10841" w:name="_ETM_Q22_463175"/>
      <w:bookmarkStart w:id="10842" w:name="_ETM_Q22_458175"/>
      <w:bookmarkStart w:id="10843" w:name="_ETM_Q22_453175"/>
      <w:bookmarkEnd w:id="10840"/>
      <w:bookmarkEnd w:id="10841"/>
      <w:bookmarkEnd w:id="10842"/>
      <w:bookmarkEnd w:id="10843"/>
      <w:r w:rsidR="004409CC">
        <w:rPr>
          <w:rFonts w:hint="cs"/>
          <w:rtl/>
          <w:lang w:eastAsia="he-IL"/>
        </w:rPr>
        <w:t>.</w:t>
      </w:r>
    </w:p>
    <w:p w:rsidR="004409CC" w:rsidRDefault="004409CC" w:rsidP="00715DC3">
      <w:pPr>
        <w:rPr>
          <w:rtl/>
          <w:lang w:eastAsia="he-IL"/>
        </w:rPr>
      </w:pPr>
    </w:p>
    <w:p w:rsidR="004409CC" w:rsidRDefault="004409CC" w:rsidP="00715DC3">
      <w:pPr>
        <w:pStyle w:val="af5"/>
        <w:keepNext/>
        <w:rPr>
          <w:rtl/>
        </w:rPr>
      </w:pPr>
      <w:bookmarkStart w:id="10844" w:name="_ETM_Q22_444305"/>
      <w:bookmarkEnd w:id="10844"/>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לתת מיליארדים לחמאס כדי לא לדבר עם </w:t>
      </w:r>
      <w:bookmarkStart w:id="10845" w:name="_ETM_Q22_447064"/>
      <w:bookmarkEnd w:id="10845"/>
      <w:r>
        <w:rPr>
          <w:rFonts w:hint="cs"/>
          <w:rtl/>
          <w:lang w:eastAsia="he-IL"/>
        </w:rPr>
        <w:t>ה</w:t>
      </w:r>
      <w:bookmarkStart w:id="10846" w:name="_ETM_Q22_448764"/>
      <w:bookmarkEnd w:id="10846"/>
      <w:r>
        <w:rPr>
          <w:rFonts w:hint="cs"/>
          <w:rtl/>
          <w:lang w:eastAsia="he-IL"/>
        </w:rPr>
        <w:t>רשות.</w:t>
      </w:r>
      <w:bookmarkStart w:id="10847" w:name="_ETM_Q22_451354"/>
      <w:bookmarkEnd w:id="10847"/>
    </w:p>
    <w:p w:rsidR="004409CC" w:rsidRDefault="004409CC" w:rsidP="00715DC3">
      <w:pPr>
        <w:rPr>
          <w:rtl/>
          <w:lang w:eastAsia="he-IL"/>
        </w:rPr>
      </w:pPr>
    </w:p>
    <w:p w:rsidR="004409CC" w:rsidRDefault="004409CC" w:rsidP="00715DC3">
      <w:pPr>
        <w:pStyle w:val="-"/>
        <w:keepNext/>
        <w:rPr>
          <w:rtl/>
        </w:rPr>
      </w:pPr>
      <w:bookmarkStart w:id="10848" w:name="ET_speakercontinue_6532_78"/>
      <w:r w:rsidRPr="00A27284">
        <w:rPr>
          <w:rStyle w:val="TagStyle"/>
          <w:rtl/>
        </w:rPr>
        <w:t xml:space="preserve"> &lt;&lt; דובר_המשך &gt;&gt; </w:t>
      </w:r>
      <w:r>
        <w:rPr>
          <w:rtl/>
        </w:rPr>
        <w:t>שר הנגב, הגליל והחוסן הלאומי יצחק שמעון וסרלאוף:</w:t>
      </w:r>
      <w:r w:rsidRPr="00A27284">
        <w:rPr>
          <w:rStyle w:val="TagStyle"/>
          <w:rtl/>
        </w:rPr>
        <w:t xml:space="preserve"> &lt;&lt; דובר_המשך &gt;&gt;</w:t>
      </w:r>
      <w:r>
        <w:rPr>
          <w:rtl/>
        </w:rPr>
        <w:t xml:space="preserve">   </w:t>
      </w:r>
      <w:bookmarkEnd w:id="10848"/>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בואו נודה על האמת, כל </w:t>
      </w:r>
      <w:bookmarkStart w:id="10849" w:name="_ETM_Q22_444810"/>
      <w:bookmarkEnd w:id="10849"/>
      <w:r>
        <w:rPr>
          <w:rFonts w:hint="cs"/>
          <w:rtl/>
          <w:lang w:eastAsia="he-IL"/>
        </w:rPr>
        <w:t xml:space="preserve">הרעיונות של אוסלו ושל ההתנתקות הלכו והתפוצצו לנו בפרצוף. </w:t>
      </w:r>
      <w:bookmarkStart w:id="10850" w:name="_ETM_Q22_452645"/>
      <w:bookmarkEnd w:id="10850"/>
    </w:p>
    <w:p w:rsidR="004409CC" w:rsidRDefault="004409CC" w:rsidP="00715DC3">
      <w:pPr>
        <w:rPr>
          <w:rtl/>
          <w:lang w:eastAsia="he-IL"/>
        </w:rPr>
      </w:pPr>
    </w:p>
    <w:p w:rsidR="004409CC" w:rsidRDefault="004409CC" w:rsidP="00715DC3">
      <w:pPr>
        <w:pStyle w:val="af5"/>
        <w:keepNext/>
        <w:rPr>
          <w:rtl/>
        </w:rPr>
      </w:pPr>
      <w:bookmarkStart w:id="10851" w:name="ET_interruption_6156_79"/>
      <w:r w:rsidRPr="00370246">
        <w:rPr>
          <w:rStyle w:val="TagStyle"/>
          <w:rtl/>
        </w:rPr>
        <w:t xml:space="preserve"> &lt;&lt; קריאה &gt;&gt; </w:t>
      </w:r>
      <w:r>
        <w:rPr>
          <w:rtl/>
        </w:rPr>
        <w:t>גלעד קריב (העבודה):</w:t>
      </w:r>
      <w:r w:rsidRPr="00370246">
        <w:rPr>
          <w:rStyle w:val="TagStyle"/>
          <w:rtl/>
        </w:rPr>
        <w:t xml:space="preserve"> &lt;&lt; קריאה &gt;&gt;</w:t>
      </w:r>
      <w:r>
        <w:rPr>
          <w:rtl/>
        </w:rPr>
        <w:t xml:space="preserve">   </w:t>
      </w:r>
      <w:bookmarkEnd w:id="10851"/>
    </w:p>
    <w:p w:rsidR="004409CC" w:rsidRDefault="004409CC" w:rsidP="00E67818">
      <w:pPr>
        <w:rPr>
          <w:rtl/>
          <w:lang w:eastAsia="he-IL"/>
        </w:rPr>
      </w:pPr>
    </w:p>
    <w:p w:rsidR="004409CC" w:rsidRPr="00370246" w:rsidRDefault="00E67818" w:rsidP="00E67818">
      <w:pPr>
        <w:rPr>
          <w:rtl/>
          <w:lang w:eastAsia="he-IL"/>
        </w:rPr>
      </w:pPr>
      <w:r>
        <w:rPr>
          <w:rFonts w:hint="cs"/>
          <w:rtl/>
          <w:lang w:eastAsia="he-IL"/>
        </w:rPr>
        <w:t>– – –</w:t>
      </w:r>
      <w:r w:rsidR="004409CC">
        <w:rPr>
          <w:rFonts w:hint="cs"/>
          <w:rtl/>
          <w:lang w:eastAsia="he-IL"/>
        </w:rPr>
        <w:t xml:space="preserve"> הימין הישראלי</w:t>
      </w:r>
      <w:bookmarkStart w:id="10852" w:name="_ETM_Q22_451725"/>
      <w:bookmarkStart w:id="10853" w:name="_ETM_Q22_449084"/>
      <w:bookmarkStart w:id="10854" w:name="_ETM_Q22_446344"/>
      <w:bookmarkStart w:id="10855" w:name="_ETM_Q22_442494"/>
      <w:bookmarkStart w:id="10856" w:name="_ETM_Q22_454534"/>
      <w:bookmarkStart w:id="10857" w:name="_ETM_Q22_458545"/>
      <w:bookmarkStart w:id="10858" w:name="_ETM_Q22_456135"/>
      <w:bookmarkEnd w:id="10852"/>
      <w:bookmarkEnd w:id="10853"/>
      <w:bookmarkEnd w:id="10854"/>
      <w:bookmarkEnd w:id="10855"/>
      <w:bookmarkEnd w:id="10856"/>
      <w:bookmarkEnd w:id="10857"/>
      <w:bookmarkEnd w:id="10858"/>
      <w:r w:rsidR="004409CC">
        <w:rPr>
          <w:rFonts w:hint="cs"/>
          <w:rtl/>
          <w:lang w:eastAsia="he-IL"/>
        </w:rPr>
        <w:t>.</w:t>
      </w:r>
    </w:p>
    <w:p w:rsidR="004409CC" w:rsidRDefault="004409CC" w:rsidP="00715DC3">
      <w:pPr>
        <w:rPr>
          <w:rtl/>
          <w:lang w:eastAsia="he-IL"/>
        </w:rPr>
      </w:pPr>
    </w:p>
    <w:p w:rsidR="004409CC" w:rsidRDefault="004409CC" w:rsidP="00715DC3">
      <w:pPr>
        <w:pStyle w:val="-"/>
        <w:keepNext/>
        <w:rPr>
          <w:rtl/>
        </w:rPr>
      </w:pPr>
      <w:bookmarkStart w:id="10859" w:name="ET_speakercontinue_6532_80"/>
      <w:r w:rsidRPr="00370246">
        <w:rPr>
          <w:rStyle w:val="TagStyle"/>
          <w:rtl/>
        </w:rPr>
        <w:t xml:space="preserve"> &lt;&lt; דובר_המשך &gt;&gt; </w:t>
      </w:r>
      <w:r>
        <w:rPr>
          <w:rtl/>
        </w:rPr>
        <w:t>שר הנגב, הגליל והחוסן הלאומי יצחק שמעון וסרלאוף:</w:t>
      </w:r>
      <w:r w:rsidRPr="00370246">
        <w:rPr>
          <w:rStyle w:val="TagStyle"/>
          <w:rtl/>
        </w:rPr>
        <w:t xml:space="preserve"> &lt;&lt; דובר_המשך &gt;&gt;</w:t>
      </w:r>
      <w:r>
        <w:rPr>
          <w:rtl/>
        </w:rPr>
        <w:t xml:space="preserve">   </w:t>
      </w:r>
      <w:bookmarkEnd w:id="10859"/>
    </w:p>
    <w:p w:rsidR="004409CC" w:rsidRDefault="004409CC" w:rsidP="00E67818">
      <w:pPr>
        <w:rPr>
          <w:rtl/>
          <w:lang w:eastAsia="he-IL"/>
        </w:rPr>
      </w:pPr>
    </w:p>
    <w:p w:rsidR="004409CC" w:rsidRPr="00A27284" w:rsidRDefault="004409CC" w:rsidP="00B07BE5">
      <w:pPr>
        <w:rPr>
          <w:rtl/>
          <w:lang w:eastAsia="he-IL"/>
        </w:rPr>
      </w:pPr>
      <w:r>
        <w:rPr>
          <w:rFonts w:hint="cs"/>
          <w:rtl/>
          <w:lang w:eastAsia="he-IL"/>
        </w:rPr>
        <w:t xml:space="preserve">כל האשליות הללו, שהם רוצים רק </w:t>
      </w:r>
      <w:bookmarkStart w:id="10860" w:name="_ETM_Q22_449541"/>
      <w:bookmarkEnd w:id="10860"/>
      <w:r>
        <w:rPr>
          <w:rFonts w:hint="cs"/>
          <w:rtl/>
          <w:lang w:eastAsia="he-IL"/>
        </w:rPr>
        <w:t xml:space="preserve">שגשוג, הם </w:t>
      </w:r>
      <w:bookmarkStart w:id="10861" w:name="_ETM_Q22_457541"/>
      <w:bookmarkEnd w:id="10861"/>
      <w:r>
        <w:rPr>
          <w:rFonts w:hint="cs"/>
          <w:rtl/>
          <w:lang w:eastAsia="he-IL"/>
        </w:rPr>
        <w:t xml:space="preserve">רוצים רק פיתוח כלכלי </w:t>
      </w:r>
      <w:r w:rsidR="00B07BE5">
        <w:rPr>
          <w:rFonts w:hint="eastAsia"/>
          <w:rtl/>
          <w:lang w:eastAsia="he-IL"/>
        </w:rPr>
        <w:t xml:space="preserve">– </w:t>
      </w:r>
      <w:r>
        <w:rPr>
          <w:rFonts w:hint="cs"/>
          <w:rtl/>
          <w:lang w:eastAsia="he-IL"/>
        </w:rPr>
        <w:t>זה מה ששמענו כל הזמן</w:t>
      </w:r>
      <w:r w:rsidR="00B07BE5">
        <w:rPr>
          <w:rFonts w:hint="cs"/>
          <w:rtl/>
          <w:lang w:eastAsia="he-IL"/>
        </w:rPr>
        <w:t>,</w:t>
      </w:r>
      <w:r>
        <w:rPr>
          <w:rFonts w:hint="cs"/>
          <w:rtl/>
          <w:lang w:eastAsia="he-IL"/>
        </w:rPr>
        <w:t xml:space="preserve"> שאין </w:t>
      </w:r>
      <w:bookmarkStart w:id="10862" w:name="_ETM_Q22_463344"/>
      <w:bookmarkEnd w:id="10862"/>
      <w:r>
        <w:rPr>
          <w:rFonts w:hint="cs"/>
          <w:rtl/>
          <w:lang w:eastAsia="he-IL"/>
        </w:rPr>
        <w:t>פניהם להסלמה.</w:t>
      </w:r>
    </w:p>
    <w:p w:rsidR="004409CC" w:rsidRDefault="004409CC" w:rsidP="00715DC3">
      <w:pPr>
        <w:rPr>
          <w:rtl/>
          <w:lang w:eastAsia="he-IL"/>
        </w:rPr>
      </w:pPr>
    </w:p>
    <w:p w:rsidR="004409CC" w:rsidRDefault="004409CC" w:rsidP="00715DC3">
      <w:pPr>
        <w:pStyle w:val="af5"/>
        <w:keepNext/>
        <w:rPr>
          <w:rtl/>
        </w:rPr>
      </w:pPr>
      <w:bookmarkStart w:id="10863" w:name="ET_interruption_5084_32"/>
      <w:r w:rsidRPr="00FA62F5">
        <w:rPr>
          <w:rStyle w:val="TagStyle"/>
          <w:rtl/>
        </w:rPr>
        <w:t xml:space="preserve"> &lt;&lt; קריאה &gt;&gt; </w:t>
      </w:r>
      <w:r>
        <w:rPr>
          <w:rtl/>
        </w:rPr>
        <w:t>מיקי לוי (יש עתיד):</w:t>
      </w:r>
      <w:r w:rsidRPr="00FA62F5">
        <w:rPr>
          <w:rStyle w:val="TagStyle"/>
          <w:rtl/>
        </w:rPr>
        <w:t xml:space="preserve"> &lt;&lt; קריאה &gt;&gt;</w:t>
      </w:r>
      <w:r>
        <w:rPr>
          <w:rtl/>
        </w:rPr>
        <w:t xml:space="preserve">   </w:t>
      </w:r>
      <w:bookmarkEnd w:id="10863"/>
    </w:p>
    <w:p w:rsidR="004409CC" w:rsidRDefault="004409CC" w:rsidP="00E67818">
      <w:pPr>
        <w:rPr>
          <w:rtl/>
          <w:lang w:eastAsia="he-IL"/>
        </w:rPr>
      </w:pPr>
    </w:p>
    <w:p w:rsidR="004409CC" w:rsidRDefault="004409CC" w:rsidP="00715DC3">
      <w:pPr>
        <w:rPr>
          <w:rtl/>
          <w:lang w:eastAsia="he-IL"/>
        </w:rPr>
      </w:pPr>
      <w:r>
        <w:rPr>
          <w:rFonts w:hint="cs"/>
          <w:rtl/>
          <w:lang w:eastAsia="he-IL"/>
        </w:rPr>
        <w:t>אין לה</w:t>
      </w:r>
      <w:bookmarkStart w:id="10864" w:name="_ETM_Q22_460695"/>
      <w:bookmarkEnd w:id="10864"/>
      <w:r>
        <w:rPr>
          <w:rFonts w:hint="cs"/>
          <w:rtl/>
          <w:lang w:eastAsia="he-IL"/>
        </w:rPr>
        <w:t>ם מושג איפה זה גוש קטיף.</w:t>
      </w:r>
    </w:p>
    <w:p w:rsidR="004409CC" w:rsidRDefault="004409CC" w:rsidP="00715DC3">
      <w:pPr>
        <w:rPr>
          <w:rtl/>
          <w:lang w:eastAsia="he-IL"/>
        </w:rPr>
      </w:pPr>
    </w:p>
    <w:p w:rsidR="004409CC" w:rsidRDefault="004409CC" w:rsidP="00715DC3">
      <w:pPr>
        <w:pStyle w:val="-"/>
        <w:keepNext/>
        <w:rPr>
          <w:rtl/>
        </w:rPr>
      </w:pPr>
      <w:bookmarkStart w:id="10865" w:name="ET_speakercontinue_6532_33"/>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865"/>
    </w:p>
    <w:p w:rsidR="004409CC" w:rsidRDefault="004409CC" w:rsidP="00E67818">
      <w:pPr>
        <w:rPr>
          <w:rtl/>
          <w:lang w:eastAsia="he-IL"/>
        </w:rPr>
      </w:pPr>
    </w:p>
    <w:p w:rsidR="004409CC" w:rsidRDefault="004409CC" w:rsidP="00E31142">
      <w:pPr>
        <w:rPr>
          <w:rtl/>
          <w:lang w:eastAsia="he-IL"/>
        </w:rPr>
      </w:pPr>
      <w:r>
        <w:rPr>
          <w:rFonts w:hint="cs"/>
          <w:rtl/>
          <w:lang w:eastAsia="he-IL"/>
        </w:rPr>
        <w:t xml:space="preserve">אז עכשיו את התפיסה, את הקונספציה הזו אנחנו </w:t>
      </w:r>
      <w:bookmarkStart w:id="10866" w:name="_ETM_Q22_471017"/>
      <w:bookmarkEnd w:id="10866"/>
      <w:r>
        <w:rPr>
          <w:rFonts w:hint="cs"/>
          <w:rtl/>
          <w:lang w:eastAsia="he-IL"/>
        </w:rPr>
        <w:t>צריכים להשיל מעלינו, להשיל מעלינו.</w:t>
      </w:r>
      <w:bookmarkStart w:id="10867" w:name="_ETM_Q22_469924"/>
      <w:bookmarkEnd w:id="10867"/>
    </w:p>
    <w:p w:rsidR="004409CC" w:rsidRDefault="004409CC" w:rsidP="00715DC3">
      <w:pPr>
        <w:rPr>
          <w:rtl/>
          <w:lang w:eastAsia="he-IL"/>
        </w:rPr>
      </w:pPr>
    </w:p>
    <w:p w:rsidR="004409CC" w:rsidRDefault="004409CC" w:rsidP="00715DC3">
      <w:pPr>
        <w:pStyle w:val="af5"/>
        <w:keepNext/>
        <w:rPr>
          <w:rtl/>
        </w:rPr>
      </w:pPr>
      <w:bookmarkStart w:id="10868" w:name="ET_interruption_6156_34"/>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868"/>
    </w:p>
    <w:p w:rsidR="004409CC" w:rsidRDefault="004409CC" w:rsidP="00E67818">
      <w:pPr>
        <w:rPr>
          <w:rtl/>
          <w:lang w:eastAsia="he-IL"/>
        </w:rPr>
      </w:pPr>
    </w:p>
    <w:p w:rsidR="004409CC" w:rsidRDefault="004409CC" w:rsidP="00B07BE5">
      <w:pPr>
        <w:rPr>
          <w:rtl/>
          <w:lang w:eastAsia="he-IL"/>
        </w:rPr>
      </w:pPr>
      <w:r>
        <w:rPr>
          <w:rFonts w:hint="cs"/>
          <w:rtl/>
          <w:lang w:eastAsia="he-IL"/>
        </w:rPr>
        <w:t>הימין בנה את החמאס בעזה כמו שאתם בונים עכשיו את החמאס בשטחים, ביהודה ושומרון, כדי למוטט את הרשות הפלסטינית</w:t>
      </w:r>
      <w:bookmarkStart w:id="10869" w:name="_ETM_Q22_461821"/>
      <w:bookmarkStart w:id="10870" w:name="_ETM_Q22_458756"/>
      <w:bookmarkStart w:id="10871" w:name="_ETM_Q22_453756"/>
      <w:bookmarkStart w:id="10872" w:name="_ETM_Q22_449424"/>
      <w:bookmarkStart w:id="10873" w:name="_ETM_Q22_444424"/>
      <w:bookmarkStart w:id="10874" w:name="_ETM_Q22_444549"/>
      <w:bookmarkStart w:id="10875" w:name="_ETM_Q22_439549"/>
      <w:bookmarkStart w:id="10876" w:name="_ETM_Q22_435504"/>
      <w:bookmarkStart w:id="10877" w:name="_ETM_Q22_431084"/>
      <w:bookmarkEnd w:id="10869"/>
      <w:bookmarkEnd w:id="10870"/>
      <w:bookmarkEnd w:id="10871"/>
      <w:bookmarkEnd w:id="10872"/>
      <w:bookmarkEnd w:id="10873"/>
      <w:bookmarkEnd w:id="10874"/>
      <w:bookmarkEnd w:id="10875"/>
      <w:bookmarkEnd w:id="10876"/>
      <w:bookmarkEnd w:id="10877"/>
      <w:r>
        <w:rPr>
          <w:rFonts w:hint="cs"/>
          <w:rtl/>
          <w:lang w:eastAsia="he-IL"/>
        </w:rPr>
        <w:t>.</w:t>
      </w:r>
    </w:p>
    <w:p w:rsidR="004409CC" w:rsidRDefault="004409CC" w:rsidP="00715DC3">
      <w:pPr>
        <w:rPr>
          <w:rtl/>
          <w:lang w:eastAsia="he-IL"/>
        </w:rPr>
      </w:pPr>
    </w:p>
    <w:p w:rsidR="004409CC" w:rsidRDefault="004409CC" w:rsidP="00715DC3">
      <w:pPr>
        <w:pStyle w:val="-"/>
        <w:keepNext/>
        <w:rPr>
          <w:rtl/>
        </w:rPr>
      </w:pPr>
      <w:bookmarkStart w:id="10878" w:name="ET_speakercontinue_6532_35"/>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878"/>
    </w:p>
    <w:p w:rsidR="004409CC" w:rsidRDefault="004409CC" w:rsidP="00E67818">
      <w:pPr>
        <w:rPr>
          <w:rtl/>
          <w:lang w:eastAsia="he-IL"/>
        </w:rPr>
      </w:pPr>
    </w:p>
    <w:p w:rsidR="004409CC" w:rsidRDefault="004409CC" w:rsidP="00B07BE5">
      <w:pPr>
        <w:rPr>
          <w:rtl/>
          <w:lang w:eastAsia="he-IL"/>
        </w:rPr>
      </w:pPr>
      <w:r>
        <w:rPr>
          <w:rFonts w:hint="cs"/>
          <w:rtl/>
          <w:lang w:eastAsia="he-IL"/>
        </w:rPr>
        <w:t>אני חוזר לנקודה הראשונה שגרמה לי לדבר על הנושא הזה. אם מישהו חוש</w:t>
      </w:r>
      <w:bookmarkStart w:id="10879" w:name="_ETM_Q22_480224"/>
      <w:bookmarkEnd w:id="10879"/>
      <w:r>
        <w:rPr>
          <w:rFonts w:hint="cs"/>
          <w:rtl/>
          <w:lang w:eastAsia="he-IL"/>
        </w:rPr>
        <w:t xml:space="preserve">ב בבית הזה, אם מישהו רוצה לעשות שימוש וניצול ציני של הכאב של משפחות החטופים </w:t>
      </w:r>
      <w:bookmarkStart w:id="10880" w:name="_ETM_Q22_493029"/>
      <w:bookmarkEnd w:id="10880"/>
      <w:r>
        <w:rPr>
          <w:rFonts w:hint="cs"/>
          <w:rtl/>
          <w:lang w:eastAsia="he-IL"/>
        </w:rPr>
        <w:t>ולהגיד שאם יש אנשים כמונו, כמו מפלגת עוצמה יהודית, שמתנגדים לעסקה מופקרת</w:t>
      </w:r>
      <w:bookmarkStart w:id="10881" w:name="_ETM_Q22_491594"/>
      <w:bookmarkStart w:id="10882" w:name="_ETM_Q22_488074"/>
      <w:bookmarkStart w:id="10883" w:name="_ETM_Q22_483074"/>
      <w:bookmarkStart w:id="10884" w:name="_ETM_Q22_479544"/>
      <w:bookmarkEnd w:id="10881"/>
      <w:bookmarkEnd w:id="10882"/>
      <w:bookmarkEnd w:id="10883"/>
      <w:bookmarkEnd w:id="10884"/>
      <w:r>
        <w:rPr>
          <w:rFonts w:hint="cs"/>
          <w:rtl/>
          <w:lang w:eastAsia="he-IL"/>
        </w:rPr>
        <w:t xml:space="preserve"> </w:t>
      </w:r>
      <w:r>
        <w:rPr>
          <w:rtl/>
          <w:lang w:eastAsia="he-IL"/>
        </w:rPr>
        <w:t>–</w:t>
      </w:r>
      <w:bookmarkStart w:id="10885" w:name="_ETM_Q22_499165"/>
      <w:bookmarkEnd w:id="10885"/>
      <w:r>
        <w:rPr>
          <w:rFonts w:hint="cs"/>
          <w:rtl/>
          <w:lang w:eastAsia="he-IL"/>
        </w:rPr>
        <w:t xml:space="preserve"> כן, מתנגדים, ויחד איתנו יש אפילו משפחות של חטופים שמתנגדות, עם כל הכאב, כי הן מבינות</w:t>
      </w:r>
      <w:bookmarkStart w:id="10886" w:name="_ETM_Q22_505034"/>
      <w:bookmarkEnd w:id="10886"/>
      <w:r>
        <w:rPr>
          <w:rFonts w:hint="cs"/>
          <w:rtl/>
          <w:lang w:eastAsia="he-IL"/>
        </w:rPr>
        <w:t xml:space="preserve"> שזה מורכב</w:t>
      </w:r>
      <w:bookmarkStart w:id="10887" w:name="_ETM_Q22_500754"/>
      <w:bookmarkEnd w:id="10887"/>
      <w:r>
        <w:rPr>
          <w:rFonts w:hint="cs"/>
          <w:rtl/>
          <w:lang w:eastAsia="he-IL"/>
        </w:rPr>
        <w:t>.</w:t>
      </w:r>
    </w:p>
    <w:p w:rsidR="004409CC" w:rsidRDefault="004409CC" w:rsidP="00715DC3">
      <w:pPr>
        <w:rPr>
          <w:rtl/>
          <w:lang w:eastAsia="he-IL"/>
        </w:rPr>
      </w:pPr>
      <w:bookmarkStart w:id="10888" w:name="_ETM_Q22_497304"/>
      <w:bookmarkEnd w:id="10888"/>
    </w:p>
    <w:p w:rsidR="004409CC" w:rsidRDefault="004409CC" w:rsidP="00715DC3">
      <w:pPr>
        <w:pStyle w:val="af5"/>
        <w:keepNext/>
        <w:rPr>
          <w:rtl/>
        </w:rPr>
      </w:pPr>
      <w:bookmarkStart w:id="10889" w:name="ET_interruption_5084_36"/>
      <w:r w:rsidRPr="00FA62F5">
        <w:rPr>
          <w:rStyle w:val="TagStyle"/>
          <w:rtl/>
        </w:rPr>
        <w:t xml:space="preserve"> &lt;&lt; קריאה &gt;&gt; </w:t>
      </w:r>
      <w:r>
        <w:rPr>
          <w:rtl/>
        </w:rPr>
        <w:t>מיקי לוי (יש עתיד):</w:t>
      </w:r>
      <w:r w:rsidRPr="00FA62F5">
        <w:rPr>
          <w:rStyle w:val="TagStyle"/>
          <w:rtl/>
        </w:rPr>
        <w:t xml:space="preserve"> &lt;&lt; קריאה &gt;&gt;</w:t>
      </w:r>
      <w:r>
        <w:rPr>
          <w:rtl/>
        </w:rPr>
        <w:t xml:space="preserve">   </w:t>
      </w:r>
      <w:bookmarkEnd w:id="10889"/>
    </w:p>
    <w:p w:rsidR="004409CC" w:rsidRDefault="004409CC" w:rsidP="00E67818">
      <w:pPr>
        <w:rPr>
          <w:rtl/>
          <w:lang w:eastAsia="he-IL"/>
        </w:rPr>
      </w:pPr>
    </w:p>
    <w:p w:rsidR="004409CC" w:rsidRDefault="004409CC" w:rsidP="00715DC3">
      <w:pPr>
        <w:rPr>
          <w:rtl/>
          <w:lang w:eastAsia="he-IL"/>
        </w:rPr>
      </w:pPr>
      <w:r>
        <w:rPr>
          <w:rFonts w:hint="cs"/>
          <w:rtl/>
          <w:lang w:eastAsia="he-IL"/>
        </w:rPr>
        <w:t>אנחנו יכולים לקבל את השמות?</w:t>
      </w:r>
    </w:p>
    <w:p w:rsidR="004409CC" w:rsidRDefault="004409CC" w:rsidP="00715DC3">
      <w:pPr>
        <w:rPr>
          <w:rtl/>
          <w:lang w:eastAsia="he-IL"/>
        </w:rPr>
      </w:pPr>
    </w:p>
    <w:p w:rsidR="004409CC" w:rsidRDefault="004409CC" w:rsidP="00715DC3">
      <w:pPr>
        <w:pStyle w:val="-"/>
        <w:keepNext/>
        <w:rPr>
          <w:rtl/>
        </w:rPr>
      </w:pPr>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p>
    <w:p w:rsidR="004409CC" w:rsidRDefault="004409CC" w:rsidP="00715DC3">
      <w:pPr>
        <w:pStyle w:val="-"/>
        <w:keepNext/>
        <w:rPr>
          <w:rtl/>
        </w:rPr>
      </w:pPr>
      <w:r>
        <w:rPr>
          <w:rtl/>
        </w:rPr>
        <w:t xml:space="preserve"> </w:t>
      </w:r>
    </w:p>
    <w:p w:rsidR="004409CC" w:rsidRDefault="004409CC" w:rsidP="00B07BE5">
      <w:pPr>
        <w:rPr>
          <w:rtl/>
          <w:lang w:eastAsia="he-IL"/>
        </w:rPr>
      </w:pPr>
      <w:r>
        <w:rPr>
          <w:rFonts w:hint="cs"/>
          <w:rtl/>
          <w:lang w:eastAsia="he-IL"/>
        </w:rPr>
        <w:t>כן, אבל מפאת כבודם אני לא אגיד את זה כאן</w:t>
      </w:r>
      <w:r w:rsidR="00B07BE5">
        <w:rPr>
          <w:rFonts w:hint="cs"/>
          <w:rtl/>
          <w:lang w:eastAsia="he-IL"/>
        </w:rPr>
        <w:t>,</w:t>
      </w:r>
      <w:r>
        <w:rPr>
          <w:rFonts w:hint="cs"/>
          <w:rtl/>
          <w:lang w:eastAsia="he-IL"/>
        </w:rPr>
        <w:t xml:space="preserve"> אני ארד מהבמה </w:t>
      </w:r>
      <w:bookmarkStart w:id="10890" w:name="_ETM_Q22_512058"/>
      <w:bookmarkEnd w:id="10890"/>
      <w:r>
        <w:rPr>
          <w:rFonts w:hint="cs"/>
          <w:rtl/>
          <w:lang w:eastAsia="he-IL"/>
        </w:rPr>
        <w:t xml:space="preserve">ואביא לך. אבל אתה יודע מה, אם אני אתן לך השמות </w:t>
      </w:r>
      <w:bookmarkStart w:id="10891" w:name="_ETM_Q22_510004"/>
      <w:bookmarkStart w:id="10892" w:name="_ETM_Q22_507133"/>
      <w:bookmarkStart w:id="10893" w:name="_ETM_Q22_502144"/>
      <w:bookmarkEnd w:id="10891"/>
      <w:bookmarkEnd w:id="10892"/>
      <w:bookmarkEnd w:id="10893"/>
      <w:r>
        <w:rPr>
          <w:rFonts w:hint="cs"/>
          <w:rtl/>
          <w:lang w:eastAsia="he-IL"/>
        </w:rPr>
        <w:t xml:space="preserve">ואתה תדבר איתן </w:t>
      </w:r>
      <w:r>
        <w:rPr>
          <w:rtl/>
          <w:lang w:eastAsia="he-IL"/>
        </w:rPr>
        <w:t>–</w:t>
      </w:r>
      <w:r>
        <w:rPr>
          <w:rFonts w:hint="cs"/>
          <w:rtl/>
          <w:lang w:eastAsia="he-IL"/>
        </w:rPr>
        <w:t xml:space="preserve"> אתה תעמוד פה על הבמה ואתה תגיד</w:t>
      </w:r>
      <w:bookmarkStart w:id="10894" w:name="_ETM_Q22_520994"/>
      <w:bookmarkStart w:id="10895" w:name="_ETM_Q22_517393"/>
      <w:bookmarkEnd w:id="10894"/>
      <w:bookmarkEnd w:id="10895"/>
      <w:r w:rsidR="00B07BE5">
        <w:rPr>
          <w:rFonts w:hint="cs"/>
          <w:rtl/>
          <w:lang w:eastAsia="he-IL"/>
        </w:rPr>
        <w:t>:</w:t>
      </w:r>
      <w:r>
        <w:rPr>
          <w:rFonts w:hint="cs"/>
          <w:rtl/>
          <w:lang w:eastAsia="he-IL"/>
        </w:rPr>
        <w:t xml:space="preserve"> נכון, יש דעה כזאת, אפילו משפחות</w:t>
      </w:r>
      <w:bookmarkStart w:id="10896" w:name="_ETM_Q22_513274"/>
      <w:bookmarkEnd w:id="10896"/>
      <w:r>
        <w:rPr>
          <w:rFonts w:hint="cs"/>
          <w:rtl/>
          <w:lang w:eastAsia="he-IL"/>
        </w:rPr>
        <w:t xml:space="preserve"> של</w:t>
      </w:r>
      <w:bookmarkStart w:id="10897" w:name="_ETM_Q22_516104"/>
      <w:bookmarkEnd w:id="10897"/>
      <w:r>
        <w:rPr>
          <w:rFonts w:hint="cs"/>
          <w:rtl/>
          <w:lang w:eastAsia="he-IL"/>
        </w:rPr>
        <w:t xml:space="preserve"> חטופים אומרות זאת?</w:t>
      </w:r>
    </w:p>
    <w:p w:rsidR="004409CC" w:rsidRDefault="004409CC" w:rsidP="00715DC3">
      <w:pPr>
        <w:rPr>
          <w:rtl/>
          <w:lang w:eastAsia="he-IL"/>
        </w:rPr>
      </w:pPr>
    </w:p>
    <w:p w:rsidR="004409CC" w:rsidRDefault="004409CC" w:rsidP="00715DC3">
      <w:pPr>
        <w:pStyle w:val="af5"/>
        <w:keepNext/>
        <w:rPr>
          <w:rtl/>
        </w:rPr>
      </w:pPr>
      <w:r w:rsidRPr="00FA62F5">
        <w:rPr>
          <w:rStyle w:val="TagStyle"/>
          <w:rtl/>
        </w:rPr>
        <w:t xml:space="preserve"> &lt;&lt; קריאה &gt;&gt; </w:t>
      </w:r>
      <w:r>
        <w:rPr>
          <w:rtl/>
        </w:rPr>
        <w:t>מיקי לוי (יש עתיד):</w:t>
      </w:r>
      <w:r w:rsidRPr="00FA62F5">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אגב, לא. אני מכבד את זה, יש את תפיסת העולם הזו בכל הקשת.</w:t>
      </w:r>
    </w:p>
    <w:p w:rsidR="004409CC" w:rsidRDefault="004409CC" w:rsidP="00715DC3">
      <w:pPr>
        <w:rPr>
          <w:rtl/>
          <w:lang w:eastAsia="he-IL"/>
        </w:rPr>
      </w:pPr>
    </w:p>
    <w:p w:rsidR="004409CC" w:rsidRDefault="004409CC" w:rsidP="00715DC3">
      <w:pPr>
        <w:pStyle w:val="-"/>
        <w:keepNext/>
        <w:rPr>
          <w:rtl/>
        </w:rPr>
      </w:pPr>
      <w:bookmarkStart w:id="10898" w:name="ET_speakercontinue_6532_39"/>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898"/>
    </w:p>
    <w:p w:rsidR="004409CC" w:rsidRDefault="004409CC" w:rsidP="00715DC3">
      <w:pPr>
        <w:rPr>
          <w:rtl/>
          <w:lang w:eastAsia="he-IL"/>
        </w:rPr>
      </w:pPr>
    </w:p>
    <w:p w:rsidR="004409CC" w:rsidRPr="00FA62F5" w:rsidRDefault="004409CC" w:rsidP="00B07BE5">
      <w:pPr>
        <w:rPr>
          <w:rtl/>
          <w:lang w:eastAsia="he-IL"/>
        </w:rPr>
      </w:pPr>
      <w:r>
        <w:rPr>
          <w:rFonts w:hint="cs"/>
          <w:rtl/>
          <w:lang w:eastAsia="he-IL"/>
        </w:rPr>
        <w:t xml:space="preserve">אז יש תפיסת עולם, ותפיסת העולם הזאת יודעת להבין שיש כאב עצום, ויש רצון של כולנו להחזיר את </w:t>
      </w:r>
      <w:bookmarkStart w:id="10899" w:name="_ETM_Q22_536344"/>
      <w:bookmarkEnd w:id="10899"/>
      <w:r>
        <w:rPr>
          <w:rFonts w:hint="cs"/>
          <w:rtl/>
          <w:lang w:eastAsia="he-IL"/>
        </w:rPr>
        <w:t>החטופים, אבל יש לנו גם אחריות</w:t>
      </w:r>
      <w:r w:rsidR="00B07BE5">
        <w:rPr>
          <w:rFonts w:hint="cs"/>
          <w:rtl/>
          <w:lang w:eastAsia="he-IL"/>
        </w:rPr>
        <w:t>,</w:t>
      </w:r>
      <w:r>
        <w:rPr>
          <w:rFonts w:hint="cs"/>
          <w:rtl/>
          <w:lang w:eastAsia="he-IL"/>
        </w:rPr>
        <w:t xml:space="preserve"> וזה בא ביחד.</w:t>
      </w:r>
      <w:bookmarkStart w:id="10900" w:name="_ETM_Q22_532962"/>
      <w:bookmarkEnd w:id="10900"/>
      <w:r>
        <w:rPr>
          <w:rFonts w:hint="cs"/>
          <w:rtl/>
          <w:lang w:eastAsia="he-IL"/>
        </w:rPr>
        <w:t xml:space="preserve"> אנחנו </w:t>
      </w:r>
      <w:bookmarkStart w:id="10901" w:name="_ETM_Q22_541172"/>
      <w:bookmarkEnd w:id="10901"/>
      <w:r>
        <w:rPr>
          <w:rFonts w:hint="cs"/>
          <w:rtl/>
          <w:lang w:eastAsia="he-IL"/>
        </w:rPr>
        <w:t xml:space="preserve">צריכים לעשות את זה מתוך </w:t>
      </w:r>
      <w:bookmarkStart w:id="10902" w:name="_ETM_Q22_538492"/>
      <w:bookmarkEnd w:id="10902"/>
      <w:r>
        <w:rPr>
          <w:rFonts w:hint="cs"/>
          <w:rtl/>
          <w:lang w:eastAsia="he-IL"/>
        </w:rPr>
        <w:t>אחריות</w:t>
      </w:r>
      <w:r w:rsidR="00B07BE5">
        <w:rPr>
          <w:rFonts w:hint="cs"/>
          <w:rtl/>
          <w:lang w:eastAsia="he-IL"/>
        </w:rPr>
        <w:t xml:space="preserve"> </w:t>
      </w:r>
      <w:r w:rsidR="00B07BE5">
        <w:rPr>
          <w:rFonts w:hint="eastAsia"/>
          <w:rtl/>
          <w:lang w:eastAsia="he-IL"/>
        </w:rPr>
        <w:t>–</w:t>
      </w:r>
      <w:r>
        <w:rPr>
          <w:rFonts w:hint="cs"/>
          <w:rtl/>
          <w:lang w:eastAsia="he-IL"/>
        </w:rPr>
        <w:t xml:space="preserve"> מתוך אחריות לכל עם ישראל</w:t>
      </w:r>
      <w:r w:rsidR="00B07BE5">
        <w:rPr>
          <w:rFonts w:hint="cs"/>
          <w:rtl/>
          <w:lang w:eastAsia="he-IL"/>
        </w:rPr>
        <w:t>,</w:t>
      </w:r>
      <w:r>
        <w:rPr>
          <w:rFonts w:hint="cs"/>
          <w:rtl/>
          <w:lang w:eastAsia="he-IL"/>
        </w:rPr>
        <w:t xml:space="preserve"> מתוך אחריות למדינה שלנו, לילדים שלנו.</w:t>
      </w:r>
      <w:bookmarkStart w:id="10903" w:name="_ETM_Q22_544442"/>
      <w:bookmarkStart w:id="10904" w:name="_ETM_Q22_543422"/>
      <w:bookmarkEnd w:id="10903"/>
      <w:bookmarkEnd w:id="10904"/>
    </w:p>
    <w:p w:rsidR="004409CC" w:rsidRDefault="004409CC" w:rsidP="00715DC3">
      <w:pPr>
        <w:rPr>
          <w:rtl/>
          <w:lang w:eastAsia="he-IL"/>
        </w:rPr>
      </w:pPr>
    </w:p>
    <w:p w:rsidR="004409CC" w:rsidRDefault="004409CC" w:rsidP="00715DC3">
      <w:pPr>
        <w:pStyle w:val="af5"/>
        <w:keepNext/>
        <w:rPr>
          <w:rtl/>
        </w:rPr>
      </w:pPr>
      <w:bookmarkStart w:id="10905" w:name="ET_interruption_6127_42"/>
      <w:r w:rsidRPr="00FA62F5">
        <w:rPr>
          <w:rStyle w:val="TagStyle"/>
          <w:rtl/>
        </w:rPr>
        <w:t xml:space="preserve"> &lt;&lt; קריאה &gt;&gt; </w:t>
      </w:r>
      <w:r>
        <w:rPr>
          <w:rtl/>
        </w:rPr>
        <w:t>ולדימיר בליאק (יש עתיד):</w:t>
      </w:r>
      <w:r w:rsidRPr="00FA62F5">
        <w:rPr>
          <w:rStyle w:val="TagStyle"/>
          <w:rtl/>
        </w:rPr>
        <w:t xml:space="preserve"> &lt;&lt; קריאה &gt;&gt;</w:t>
      </w:r>
      <w:r>
        <w:rPr>
          <w:rtl/>
        </w:rPr>
        <w:t xml:space="preserve">   </w:t>
      </w:r>
      <w:bookmarkEnd w:id="10905"/>
    </w:p>
    <w:p w:rsidR="004409CC" w:rsidRDefault="004409CC" w:rsidP="00715DC3">
      <w:pPr>
        <w:rPr>
          <w:rtl/>
          <w:lang w:eastAsia="he-IL"/>
        </w:rPr>
      </w:pPr>
    </w:p>
    <w:p w:rsidR="004409CC" w:rsidRDefault="004409CC" w:rsidP="00B07BE5">
      <w:pPr>
        <w:rPr>
          <w:rtl/>
          <w:lang w:eastAsia="he-IL"/>
        </w:rPr>
      </w:pPr>
      <w:r>
        <w:rPr>
          <w:rFonts w:hint="cs"/>
          <w:rtl/>
          <w:lang w:eastAsia="he-IL"/>
        </w:rPr>
        <w:t xml:space="preserve">איזו אחריות יש לכם? לכם יש אחריות? למה? יש לכם אחריות לכל </w:t>
      </w:r>
      <w:bookmarkStart w:id="10906" w:name="_ETM_Q22_547572"/>
      <w:bookmarkEnd w:id="10906"/>
      <w:r>
        <w:rPr>
          <w:rFonts w:hint="cs"/>
          <w:rtl/>
          <w:lang w:eastAsia="he-IL"/>
        </w:rPr>
        <w:t>מה שקורה פה, זאת האחריות שלכם.</w:t>
      </w:r>
    </w:p>
    <w:p w:rsidR="004409CC" w:rsidRDefault="004409CC" w:rsidP="00715DC3">
      <w:pPr>
        <w:rPr>
          <w:rtl/>
          <w:lang w:eastAsia="he-IL"/>
        </w:rPr>
      </w:pPr>
    </w:p>
    <w:p w:rsidR="004409CC" w:rsidRDefault="004409CC" w:rsidP="00715DC3">
      <w:pPr>
        <w:pStyle w:val="-"/>
        <w:keepNext/>
        <w:rPr>
          <w:rtl/>
        </w:rPr>
      </w:pPr>
      <w:bookmarkStart w:id="10907" w:name="ET_speakercontinue_6532_81"/>
      <w:r w:rsidRPr="00CC670E">
        <w:rPr>
          <w:rStyle w:val="TagStyle"/>
          <w:rtl/>
        </w:rPr>
        <w:t xml:space="preserve"> &lt;&lt; דובר_המשך &gt;&gt; </w:t>
      </w:r>
      <w:r>
        <w:rPr>
          <w:rtl/>
        </w:rPr>
        <w:t>שר הנגב, הגליל והחוסן הלאומי יצחק שמעון וסרלאוף:</w:t>
      </w:r>
      <w:r w:rsidRPr="00CC670E">
        <w:rPr>
          <w:rStyle w:val="TagStyle"/>
          <w:rtl/>
        </w:rPr>
        <w:t xml:space="preserve"> &lt;&lt; דובר_המשך &gt;&gt;</w:t>
      </w:r>
      <w:r>
        <w:rPr>
          <w:rtl/>
        </w:rPr>
        <w:t xml:space="preserve">   </w:t>
      </w:r>
      <w:bookmarkEnd w:id="10907"/>
    </w:p>
    <w:p w:rsidR="004409CC" w:rsidRDefault="004409CC" w:rsidP="00E67818">
      <w:pPr>
        <w:rPr>
          <w:rtl/>
          <w:lang w:eastAsia="he-IL"/>
        </w:rPr>
      </w:pPr>
    </w:p>
    <w:p w:rsidR="004409CC" w:rsidRDefault="004409CC" w:rsidP="00E67818">
      <w:pPr>
        <w:rPr>
          <w:rtl/>
          <w:lang w:eastAsia="he-IL"/>
        </w:rPr>
      </w:pPr>
      <w:r>
        <w:rPr>
          <w:rFonts w:hint="cs"/>
          <w:rtl/>
          <w:lang w:eastAsia="he-IL"/>
        </w:rPr>
        <w:t>אבל חבר הכנסת ולדימיר בליאק, חבר הכנסת ולדימיר בליאק, אני מדבר</w:t>
      </w:r>
      <w:bookmarkStart w:id="10908" w:name="_ETM_Q22_551252"/>
      <w:bookmarkEnd w:id="10908"/>
      <w:r>
        <w:rPr>
          <w:rFonts w:hint="cs"/>
          <w:rtl/>
          <w:lang w:eastAsia="he-IL"/>
        </w:rPr>
        <w:t xml:space="preserve"> פה. אני מדבר פה </w:t>
      </w:r>
      <w:bookmarkStart w:id="10909" w:name="_ETM_Q22_553442"/>
      <w:bookmarkEnd w:id="10909"/>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0910" w:name="ET_interruption_6127_82"/>
      <w:r w:rsidRPr="00CC670E">
        <w:rPr>
          <w:rStyle w:val="TagStyle"/>
          <w:rtl/>
        </w:rPr>
        <w:t xml:space="preserve"> &lt;&lt; קריאה &gt;&gt; </w:t>
      </w:r>
      <w:r>
        <w:rPr>
          <w:rtl/>
        </w:rPr>
        <w:t>ולדימיר בליאק (יש עתיד):</w:t>
      </w:r>
      <w:r w:rsidRPr="00CC670E">
        <w:rPr>
          <w:rStyle w:val="TagStyle"/>
          <w:rtl/>
        </w:rPr>
        <w:t xml:space="preserve"> &lt;&lt; קריאה &gt;&gt;</w:t>
      </w:r>
      <w:r>
        <w:rPr>
          <w:rtl/>
        </w:rPr>
        <w:t xml:space="preserve">   </w:t>
      </w:r>
      <w:bookmarkEnd w:id="10910"/>
    </w:p>
    <w:p w:rsidR="004409CC" w:rsidRDefault="004409CC" w:rsidP="00E67818">
      <w:pPr>
        <w:rPr>
          <w:rtl/>
          <w:lang w:eastAsia="he-IL"/>
        </w:rPr>
      </w:pPr>
    </w:p>
    <w:p w:rsidR="004409CC" w:rsidRDefault="004409CC" w:rsidP="00F32624">
      <w:pPr>
        <w:rPr>
          <w:rtl/>
          <w:lang w:eastAsia="he-IL"/>
        </w:rPr>
      </w:pPr>
      <w:bookmarkStart w:id="10911" w:name="_ETM_Q22_549822"/>
      <w:bookmarkEnd w:id="10911"/>
      <w:r>
        <w:rPr>
          <w:rFonts w:hint="cs"/>
          <w:rtl/>
          <w:lang w:eastAsia="he-IL"/>
        </w:rPr>
        <w:t>למה שקורה בצפון? למה שקורה בדרום? למה שקורה בכלכלה? למה שקורה בביטחון? זאת האחריות שלכם.</w:t>
      </w:r>
      <w:bookmarkStart w:id="10912" w:name="_ETM_Q22_558591"/>
      <w:bookmarkEnd w:id="10912"/>
      <w:r>
        <w:rPr>
          <w:rFonts w:hint="cs"/>
          <w:rtl/>
          <w:lang w:eastAsia="he-IL"/>
        </w:rPr>
        <w:t xml:space="preserve"> קחו אחריות ותתפטרו.</w:t>
      </w:r>
      <w:bookmarkStart w:id="10913" w:name="_ETM_Q22_559941"/>
      <w:bookmarkEnd w:id="10913"/>
    </w:p>
    <w:p w:rsidR="004409CC" w:rsidRDefault="004409CC" w:rsidP="00715DC3">
      <w:pPr>
        <w:rPr>
          <w:rtl/>
          <w:lang w:eastAsia="he-IL"/>
        </w:rPr>
      </w:pPr>
    </w:p>
    <w:p w:rsidR="004409CC" w:rsidRDefault="004409CC" w:rsidP="00715DC3">
      <w:pPr>
        <w:pStyle w:val="-"/>
        <w:keepNext/>
        <w:rPr>
          <w:rtl/>
        </w:rPr>
      </w:pPr>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32624">
      <w:pPr>
        <w:rPr>
          <w:rtl/>
          <w:lang w:eastAsia="he-IL"/>
        </w:rPr>
      </w:pPr>
      <w:r>
        <w:rPr>
          <w:rFonts w:hint="cs"/>
          <w:rtl/>
          <w:lang w:eastAsia="he-IL"/>
        </w:rPr>
        <w:t>תכף תתקוף אותי</w:t>
      </w:r>
      <w:bookmarkStart w:id="10914" w:name="_ETM_Q22_556101"/>
      <w:bookmarkStart w:id="10915" w:name="_ETM_Q22_553501"/>
      <w:bookmarkEnd w:id="10914"/>
      <w:bookmarkEnd w:id="10915"/>
      <w:r w:rsidR="00F32624">
        <w:rPr>
          <w:rFonts w:hint="cs"/>
          <w:rtl/>
          <w:lang w:eastAsia="he-IL"/>
        </w:rPr>
        <w:t>,</w:t>
      </w:r>
      <w:r>
        <w:rPr>
          <w:rFonts w:hint="cs"/>
          <w:rtl/>
          <w:lang w:eastAsia="he-IL"/>
        </w:rPr>
        <w:t xml:space="preserve"> אבל כשאני מדבר על משפחות של חטופים</w:t>
      </w:r>
      <w:bookmarkStart w:id="10916" w:name="_ETM_Q22_558581"/>
      <w:bookmarkEnd w:id="10916"/>
      <w:r>
        <w:rPr>
          <w:rFonts w:hint="cs"/>
          <w:rtl/>
          <w:lang w:eastAsia="he-IL"/>
        </w:rPr>
        <w:t>, כשאני מדבר על משפחות של חטופים, הבה ונקבל את זה שיש דעות אחרות</w:t>
      </w:r>
      <w:bookmarkStart w:id="10917" w:name="_ETM_Q22_564301"/>
      <w:bookmarkEnd w:id="10917"/>
      <w:r>
        <w:rPr>
          <w:rFonts w:hint="cs"/>
          <w:rtl/>
          <w:lang w:eastAsia="he-IL"/>
        </w:rPr>
        <w:t xml:space="preserve"> </w:t>
      </w:r>
      <w:r w:rsidR="00E67818">
        <w:rPr>
          <w:rFonts w:hint="cs"/>
          <w:rtl/>
          <w:lang w:eastAsia="he-IL"/>
        </w:rPr>
        <w:t>–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0918" w:name="ET_interruption_6127_83"/>
      <w:r w:rsidRPr="00CC670E">
        <w:rPr>
          <w:rStyle w:val="TagStyle"/>
          <w:rtl/>
        </w:rPr>
        <w:t xml:space="preserve">&lt;&lt; קריאה &gt;&gt; </w:t>
      </w:r>
      <w:r>
        <w:rPr>
          <w:rtl/>
        </w:rPr>
        <w:t>ולדימיר בליאק (יש עתיד):</w:t>
      </w:r>
      <w:r w:rsidRPr="00CC670E">
        <w:rPr>
          <w:rStyle w:val="TagStyle"/>
          <w:rtl/>
        </w:rPr>
        <w:t xml:space="preserve"> &lt;&lt; קריאה &gt;&gt;</w:t>
      </w:r>
      <w:r>
        <w:rPr>
          <w:rtl/>
        </w:rPr>
        <w:t xml:space="preserve">   </w:t>
      </w:r>
      <w:bookmarkEnd w:id="10918"/>
    </w:p>
    <w:p w:rsidR="004409CC" w:rsidRDefault="004409CC" w:rsidP="00E67818">
      <w:pPr>
        <w:rPr>
          <w:rtl/>
          <w:lang w:eastAsia="he-IL"/>
        </w:rPr>
      </w:pPr>
    </w:p>
    <w:p w:rsidR="004409CC" w:rsidRDefault="004409CC" w:rsidP="00715DC3">
      <w:pPr>
        <w:rPr>
          <w:rtl/>
          <w:lang w:eastAsia="he-IL"/>
        </w:rPr>
      </w:pPr>
      <w:r>
        <w:rPr>
          <w:rFonts w:hint="cs"/>
          <w:rtl/>
          <w:lang w:eastAsia="he-IL"/>
        </w:rPr>
        <w:t>קחו אחריות ולכו הביתה, זה מה שאתם צריכים לעשות.</w:t>
      </w:r>
    </w:p>
    <w:p w:rsidR="004409CC" w:rsidRDefault="004409CC" w:rsidP="00715DC3">
      <w:pPr>
        <w:rPr>
          <w:rtl/>
          <w:lang w:eastAsia="he-IL"/>
        </w:rPr>
      </w:pPr>
    </w:p>
    <w:p w:rsidR="004409CC" w:rsidRDefault="004409CC" w:rsidP="00715DC3">
      <w:pPr>
        <w:pStyle w:val="-"/>
        <w:keepNext/>
        <w:rPr>
          <w:rtl/>
        </w:rPr>
      </w:pPr>
      <w:bookmarkStart w:id="10919" w:name="ET_speakercontinue_6532_84"/>
      <w:r w:rsidRPr="00CC670E">
        <w:rPr>
          <w:rStyle w:val="TagStyle"/>
          <w:rtl/>
        </w:rPr>
        <w:t xml:space="preserve"> &lt;&lt; דובר_המשך &gt;&gt; </w:t>
      </w:r>
      <w:r>
        <w:rPr>
          <w:rtl/>
        </w:rPr>
        <w:t>שר הנגב, הגליל והחוסן הלאומי יצחק שמעון וסרלאוף:</w:t>
      </w:r>
      <w:r w:rsidRPr="00CC670E">
        <w:rPr>
          <w:rStyle w:val="TagStyle"/>
          <w:rtl/>
        </w:rPr>
        <w:t xml:space="preserve"> &lt;&lt; דובר_המשך &gt;&gt;</w:t>
      </w:r>
      <w:r>
        <w:rPr>
          <w:rtl/>
        </w:rPr>
        <w:t xml:space="preserve">   </w:t>
      </w:r>
      <w:bookmarkEnd w:id="10919"/>
    </w:p>
    <w:p w:rsidR="004409CC" w:rsidRDefault="004409CC" w:rsidP="00E67818">
      <w:pPr>
        <w:rPr>
          <w:rtl/>
          <w:lang w:eastAsia="he-IL"/>
        </w:rPr>
      </w:pPr>
    </w:p>
    <w:p w:rsidR="004409CC" w:rsidRDefault="00E67818" w:rsidP="00E67818">
      <w:pPr>
        <w:rPr>
          <w:rtl/>
          <w:lang w:eastAsia="he-IL"/>
        </w:rPr>
      </w:pPr>
      <w:bookmarkStart w:id="10920" w:name="_ETM_Q22_567401"/>
      <w:bookmarkEnd w:id="10920"/>
      <w:r>
        <w:rPr>
          <w:rFonts w:hint="eastAsia"/>
          <w:rtl/>
          <w:lang w:eastAsia="he-IL"/>
        </w:rPr>
        <w:t>–</w:t>
      </w:r>
      <w:r>
        <w:rPr>
          <w:rFonts w:hint="cs"/>
          <w:rtl/>
          <w:lang w:eastAsia="he-IL"/>
        </w:rPr>
        <w:t xml:space="preserve"> – </w:t>
      </w:r>
      <w:r w:rsidR="004409CC">
        <w:rPr>
          <w:rFonts w:hint="cs"/>
          <w:rtl/>
          <w:lang w:eastAsia="he-IL"/>
        </w:rPr>
        <w:t>ואי-אפשר לטעון שמי שמתנגד לעסקה מופקרת</w:t>
      </w:r>
      <w:bookmarkStart w:id="10921" w:name="_ETM_Q22_570380"/>
      <w:bookmarkEnd w:id="10921"/>
      <w:r w:rsidR="004409CC">
        <w:rPr>
          <w:rFonts w:hint="cs"/>
          <w:rtl/>
          <w:lang w:eastAsia="he-IL"/>
        </w:rPr>
        <w:t xml:space="preserve"> </w:t>
      </w:r>
      <w:bookmarkStart w:id="10922" w:name="_ETM_Q22_576110"/>
      <w:bookmarkEnd w:id="10922"/>
      <w:r w:rsidR="004409CC">
        <w:rPr>
          <w:rFonts w:hint="cs"/>
          <w:rtl/>
          <w:lang w:eastAsia="he-IL"/>
        </w:rPr>
        <w:t>לא אכפת לו מהחטופים</w:t>
      </w:r>
      <w:bookmarkStart w:id="10923" w:name="_ETM_Q22_578641"/>
      <w:bookmarkEnd w:id="10923"/>
      <w:r w:rsidR="00F32624">
        <w:rPr>
          <w:rFonts w:hint="cs"/>
          <w:rtl/>
          <w:lang w:eastAsia="he-IL"/>
        </w:rPr>
        <w:t>.</w:t>
      </w:r>
      <w:r w:rsidR="004409CC">
        <w:rPr>
          <w:rFonts w:hint="cs"/>
          <w:rtl/>
          <w:lang w:eastAsia="he-IL"/>
        </w:rPr>
        <w:t xml:space="preserve"> זו אמירה לא נכונה, אמירה לא לגיטימי</w:t>
      </w:r>
      <w:r w:rsidR="004409CC">
        <w:rPr>
          <w:rFonts w:hint="eastAsia"/>
          <w:rtl/>
          <w:lang w:eastAsia="he-IL"/>
        </w:rPr>
        <w:t>ת</w:t>
      </w:r>
      <w:r w:rsidR="004409CC">
        <w:rPr>
          <w:rFonts w:hint="cs"/>
          <w:rtl/>
          <w:lang w:eastAsia="he-IL"/>
        </w:rPr>
        <w:t xml:space="preserve"> בעיניי. </w:t>
      </w:r>
    </w:p>
    <w:p w:rsidR="004409CC" w:rsidRDefault="004409CC" w:rsidP="00715DC3">
      <w:pPr>
        <w:rPr>
          <w:rtl/>
          <w:lang w:eastAsia="he-IL"/>
        </w:rPr>
      </w:pPr>
    </w:p>
    <w:p w:rsidR="004409CC" w:rsidRPr="00CC670E" w:rsidRDefault="004409CC" w:rsidP="00E67818">
      <w:pPr>
        <w:rPr>
          <w:rtl/>
          <w:lang w:eastAsia="he-IL"/>
        </w:rPr>
      </w:pPr>
      <w:bookmarkStart w:id="10924" w:name="_ETM_Q22_588370"/>
      <w:bookmarkEnd w:id="10924"/>
      <w:r>
        <w:rPr>
          <w:rFonts w:hint="cs"/>
          <w:rtl/>
          <w:lang w:eastAsia="he-IL"/>
        </w:rPr>
        <w:t>עכשיו אני רוצה להתייחס, במעבר חד</w:t>
      </w:r>
      <w:bookmarkStart w:id="10925" w:name="_ETM_Q22_595531"/>
      <w:bookmarkEnd w:id="10925"/>
      <w:r>
        <w:rPr>
          <w:rFonts w:hint="cs"/>
          <w:rtl/>
          <w:lang w:eastAsia="he-IL"/>
        </w:rPr>
        <w:t xml:space="preserve"> </w:t>
      </w:r>
      <w:r w:rsidR="00E67818">
        <w:rPr>
          <w:rFonts w:hint="cs"/>
          <w:rtl/>
          <w:lang w:eastAsia="he-IL"/>
        </w:rPr>
        <w:t>– – –</w:t>
      </w:r>
    </w:p>
    <w:p w:rsidR="004409CC" w:rsidRPr="00FA62F5" w:rsidRDefault="004409CC" w:rsidP="00715DC3">
      <w:pPr>
        <w:rPr>
          <w:rtl/>
          <w:lang w:eastAsia="he-IL"/>
        </w:rPr>
      </w:pPr>
      <w:bookmarkStart w:id="10926" w:name="_ETM_Q22_562024"/>
      <w:bookmarkStart w:id="10927" w:name="_ETM_Q22_562157"/>
      <w:bookmarkEnd w:id="10926"/>
      <w:bookmarkEnd w:id="10927"/>
    </w:p>
    <w:p w:rsidR="004409CC" w:rsidRDefault="004409CC" w:rsidP="00715DC3">
      <w:pPr>
        <w:pStyle w:val="af5"/>
        <w:keepNext/>
        <w:rPr>
          <w:rtl/>
        </w:rPr>
      </w:pPr>
      <w:bookmarkStart w:id="10928" w:name="ET_interruption_6156_45"/>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928"/>
    </w:p>
    <w:p w:rsidR="004409CC" w:rsidRDefault="004409CC" w:rsidP="00E67818">
      <w:pPr>
        <w:rPr>
          <w:rtl/>
          <w:lang w:eastAsia="he-IL"/>
        </w:rPr>
      </w:pPr>
    </w:p>
    <w:p w:rsidR="004409CC" w:rsidRDefault="004409CC" w:rsidP="00F32624">
      <w:pPr>
        <w:rPr>
          <w:rtl/>
          <w:lang w:eastAsia="he-IL"/>
        </w:rPr>
      </w:pPr>
      <w:r>
        <w:rPr>
          <w:rFonts w:hint="cs"/>
          <w:rtl/>
          <w:lang w:eastAsia="he-IL"/>
        </w:rPr>
        <w:t>מי שבורח מלהקשיב למשפחות החטופי</w:t>
      </w:r>
      <w:r>
        <w:rPr>
          <w:rFonts w:hint="eastAsia"/>
          <w:rtl/>
          <w:lang w:eastAsia="he-IL"/>
        </w:rPr>
        <w:t>ם</w:t>
      </w:r>
      <w:r w:rsidR="00F32624">
        <w:rPr>
          <w:rFonts w:hint="cs"/>
          <w:rtl/>
          <w:lang w:eastAsia="he-IL"/>
        </w:rPr>
        <w:t>,</w:t>
      </w:r>
      <w:r>
        <w:rPr>
          <w:rFonts w:hint="cs"/>
          <w:rtl/>
          <w:lang w:eastAsia="he-IL"/>
        </w:rPr>
        <w:t xml:space="preserve"> אין לו דרך ארץ ואין לו מנהיגות. וזה מה שעשיתם היום </w:t>
      </w:r>
      <w:r w:rsidR="00F32624">
        <w:rPr>
          <w:rFonts w:hint="eastAsia"/>
          <w:rtl/>
          <w:lang w:eastAsia="he-IL"/>
        </w:rPr>
        <w:t xml:space="preserve">– </w:t>
      </w:r>
      <w:r>
        <w:rPr>
          <w:rFonts w:hint="cs"/>
          <w:rtl/>
          <w:lang w:eastAsia="he-IL"/>
        </w:rPr>
        <w:t>ברחתם ממשפחו</w:t>
      </w:r>
      <w:bookmarkStart w:id="10929" w:name="_ETM_Q22_592241"/>
      <w:bookmarkEnd w:id="10929"/>
      <w:r>
        <w:rPr>
          <w:rFonts w:hint="cs"/>
          <w:rtl/>
          <w:lang w:eastAsia="he-IL"/>
        </w:rPr>
        <w:t>ת החטופים. למה? למה לא ישבתם כמו כולם והקשבתם להם?</w:t>
      </w:r>
    </w:p>
    <w:p w:rsidR="004409CC" w:rsidRDefault="004409CC" w:rsidP="00715DC3">
      <w:pPr>
        <w:rPr>
          <w:rtl/>
          <w:lang w:eastAsia="he-IL"/>
        </w:rPr>
      </w:pPr>
    </w:p>
    <w:p w:rsidR="004409CC" w:rsidRDefault="004409CC" w:rsidP="00715DC3">
      <w:pPr>
        <w:pStyle w:val="-"/>
        <w:keepNext/>
        <w:rPr>
          <w:rtl/>
        </w:rPr>
      </w:pPr>
      <w:bookmarkStart w:id="10930" w:name="ET_speakercontinue_6532_46"/>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930"/>
    </w:p>
    <w:p w:rsidR="004409CC" w:rsidRDefault="004409CC" w:rsidP="00E67818">
      <w:pPr>
        <w:rPr>
          <w:rtl/>
          <w:lang w:eastAsia="he-IL"/>
        </w:rPr>
      </w:pPr>
    </w:p>
    <w:p w:rsidR="004409CC" w:rsidRDefault="004409CC" w:rsidP="00F32624">
      <w:pPr>
        <w:rPr>
          <w:rtl/>
          <w:lang w:eastAsia="he-IL"/>
        </w:rPr>
      </w:pPr>
      <w:r>
        <w:rPr>
          <w:rFonts w:hint="cs"/>
          <w:rtl/>
          <w:lang w:eastAsia="he-IL"/>
        </w:rPr>
        <w:t>אף אחד לא ברח ממשפחות החטופים</w:t>
      </w:r>
      <w:bookmarkStart w:id="10931" w:name="_ETM_Q22_595581"/>
      <w:bookmarkEnd w:id="10931"/>
      <w:r w:rsidR="00F32624">
        <w:rPr>
          <w:rFonts w:hint="cs"/>
          <w:rtl/>
          <w:lang w:eastAsia="he-IL"/>
        </w:rPr>
        <w:t>.</w:t>
      </w:r>
      <w:r>
        <w:rPr>
          <w:rFonts w:hint="cs"/>
          <w:rtl/>
          <w:lang w:eastAsia="he-IL"/>
        </w:rPr>
        <w:t xml:space="preserve"> יצאנו מישיבת הסיעה</w:t>
      </w:r>
      <w:bookmarkStart w:id="10932" w:name="_ETM_Q22_597720"/>
      <w:bookmarkEnd w:id="10932"/>
      <w:r>
        <w:rPr>
          <w:rFonts w:hint="cs"/>
          <w:rtl/>
          <w:lang w:eastAsia="he-IL"/>
        </w:rPr>
        <w:t>, דיברנו איתם</w:t>
      </w:r>
      <w:r w:rsidR="00F32624">
        <w:rPr>
          <w:rFonts w:hint="cs"/>
          <w:rtl/>
          <w:lang w:eastAsia="he-IL"/>
        </w:rPr>
        <w:t>;</w:t>
      </w:r>
      <w:r>
        <w:rPr>
          <w:rFonts w:hint="cs"/>
          <w:rtl/>
          <w:lang w:eastAsia="he-IL"/>
        </w:rPr>
        <w:t xml:space="preserve"> אנחנו מדברים </w:t>
      </w:r>
      <w:bookmarkStart w:id="10933" w:name="_ETM_Q22_607018"/>
      <w:bookmarkEnd w:id="10933"/>
      <w:r>
        <w:rPr>
          <w:rFonts w:hint="cs"/>
          <w:rtl/>
          <w:lang w:eastAsia="he-IL"/>
        </w:rPr>
        <w:t>איתם כל הזמן. אנחנו מדברים איתם. אני משוחח עם משפחות של חטופים.</w:t>
      </w:r>
      <w:bookmarkStart w:id="10934" w:name="_ETM_Q22_607290"/>
      <w:bookmarkStart w:id="10935" w:name="_ETM_Q22_605509"/>
      <w:bookmarkStart w:id="10936" w:name="_ETM_Q22_602550"/>
      <w:bookmarkStart w:id="10937" w:name="_ETM_Q22_599650"/>
      <w:bookmarkEnd w:id="10934"/>
      <w:bookmarkEnd w:id="10935"/>
      <w:bookmarkEnd w:id="10936"/>
      <w:bookmarkEnd w:id="10937"/>
    </w:p>
    <w:p w:rsidR="004409CC" w:rsidRDefault="004409CC" w:rsidP="00715DC3">
      <w:pPr>
        <w:rPr>
          <w:rtl/>
          <w:lang w:eastAsia="he-IL"/>
        </w:rPr>
      </w:pPr>
    </w:p>
    <w:p w:rsidR="004409CC" w:rsidRDefault="004409CC" w:rsidP="00715DC3">
      <w:pPr>
        <w:pStyle w:val="af5"/>
        <w:keepNext/>
        <w:rPr>
          <w:rtl/>
        </w:rPr>
      </w:pPr>
      <w:bookmarkStart w:id="10938" w:name="ET_interruption_6156_47"/>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938"/>
    </w:p>
    <w:p w:rsidR="004409CC" w:rsidRDefault="004409CC" w:rsidP="00E67818">
      <w:pPr>
        <w:rPr>
          <w:rtl/>
          <w:lang w:eastAsia="he-IL"/>
        </w:rPr>
      </w:pPr>
    </w:p>
    <w:p w:rsidR="004409CC" w:rsidRPr="00A27284" w:rsidRDefault="004409CC" w:rsidP="00E67818">
      <w:pPr>
        <w:rPr>
          <w:rtl/>
          <w:lang w:eastAsia="he-IL"/>
        </w:rPr>
      </w:pPr>
      <w:bookmarkStart w:id="10939" w:name="_ETM_Q22_593471"/>
      <w:bookmarkEnd w:id="10939"/>
      <w:r>
        <w:rPr>
          <w:rFonts w:hint="cs"/>
          <w:rtl/>
          <w:lang w:eastAsia="he-IL"/>
        </w:rPr>
        <w:t xml:space="preserve">אמרתם דרך ארץ וחסד. עשיתם את זה בחסד </w:t>
      </w:r>
      <w:bookmarkStart w:id="10940" w:name="_ETM_Q22_604520"/>
      <w:bookmarkStart w:id="10941" w:name="_ETM_Q22_605120"/>
      <w:bookmarkEnd w:id="10940"/>
      <w:bookmarkEnd w:id="10941"/>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0942" w:name="ET_speakercontinue_6532_48"/>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942"/>
    </w:p>
    <w:p w:rsidR="004409CC" w:rsidRDefault="004409CC" w:rsidP="00E67818">
      <w:pPr>
        <w:rPr>
          <w:rtl/>
          <w:lang w:eastAsia="he-IL"/>
        </w:rPr>
      </w:pPr>
    </w:p>
    <w:p w:rsidR="004409CC" w:rsidRDefault="004409CC" w:rsidP="00F32624">
      <w:pPr>
        <w:rPr>
          <w:rtl/>
          <w:lang w:eastAsia="he-IL"/>
        </w:rPr>
      </w:pPr>
      <w:r>
        <w:rPr>
          <w:rFonts w:hint="cs"/>
          <w:rtl/>
          <w:lang w:eastAsia="he-IL"/>
        </w:rPr>
        <w:t>והפלאפון</w:t>
      </w:r>
      <w:bookmarkStart w:id="10943" w:name="_ETM_Q22_610010"/>
      <w:bookmarkStart w:id="10944" w:name="_ETM_Q22_605020"/>
      <w:bookmarkEnd w:id="10943"/>
      <w:bookmarkEnd w:id="10944"/>
      <w:r>
        <w:rPr>
          <w:rFonts w:hint="cs"/>
          <w:rtl/>
          <w:lang w:eastAsia="he-IL"/>
        </w:rPr>
        <w:t xml:space="preserve"> שלי זמין לכולם</w:t>
      </w:r>
      <w:r w:rsidR="00F32624">
        <w:rPr>
          <w:rFonts w:hint="cs"/>
          <w:rtl/>
          <w:lang w:eastAsia="he-IL"/>
        </w:rPr>
        <w:t>,</w:t>
      </w:r>
      <w:r>
        <w:rPr>
          <w:rFonts w:hint="cs"/>
          <w:rtl/>
          <w:lang w:eastAsia="he-IL"/>
        </w:rPr>
        <w:t xml:space="preserve"> וגם יודעים שאני בעצמי יוזם שיחות.</w:t>
      </w:r>
      <w:bookmarkStart w:id="10945" w:name="_ETM_Q22_609170"/>
      <w:bookmarkEnd w:id="10945"/>
      <w:r>
        <w:rPr>
          <w:rFonts w:hint="cs"/>
          <w:rtl/>
          <w:lang w:eastAsia="he-IL"/>
        </w:rPr>
        <w:t xml:space="preserve"> אבל אני לא הולך ומפרסם את זה</w:t>
      </w:r>
      <w:r w:rsidR="00F32624">
        <w:rPr>
          <w:rFonts w:hint="cs"/>
          <w:rtl/>
          <w:lang w:eastAsia="he-IL"/>
        </w:rPr>
        <w:t>,</w:t>
      </w:r>
      <w:r>
        <w:rPr>
          <w:rFonts w:hint="cs"/>
          <w:rtl/>
          <w:lang w:eastAsia="he-IL"/>
        </w:rPr>
        <w:t xml:space="preserve"> כי אני לא עסוק בזה בכלל</w:t>
      </w:r>
      <w:r w:rsidR="00F32624">
        <w:rPr>
          <w:rFonts w:hint="cs"/>
          <w:rtl/>
          <w:lang w:eastAsia="he-IL"/>
        </w:rPr>
        <w:t>,</w:t>
      </w:r>
      <w:r>
        <w:rPr>
          <w:rFonts w:hint="cs"/>
          <w:rtl/>
          <w:lang w:eastAsia="he-IL"/>
        </w:rPr>
        <w:t xml:space="preserve"> בלפרסם </w:t>
      </w:r>
      <w:bookmarkStart w:id="10946" w:name="_ETM_Q22_613730"/>
      <w:bookmarkEnd w:id="10946"/>
      <w:r>
        <w:rPr>
          <w:rFonts w:hint="cs"/>
          <w:rtl/>
          <w:lang w:eastAsia="he-IL"/>
        </w:rPr>
        <w:t>כל דבר שאני עושה. יש לנו מחויבות אליהם ויש לנו אחריות אליהם.</w:t>
      </w:r>
      <w:bookmarkStart w:id="10947" w:name="_ETM_Q22_617400"/>
      <w:bookmarkEnd w:id="10947"/>
    </w:p>
    <w:p w:rsidR="004409CC" w:rsidRDefault="004409CC" w:rsidP="00715DC3">
      <w:pPr>
        <w:rPr>
          <w:rtl/>
          <w:lang w:eastAsia="he-IL"/>
        </w:rPr>
      </w:pPr>
    </w:p>
    <w:p w:rsidR="004409CC" w:rsidRDefault="004409CC" w:rsidP="00715DC3">
      <w:pPr>
        <w:pStyle w:val="af5"/>
        <w:keepNext/>
        <w:rPr>
          <w:rtl/>
        </w:rPr>
      </w:pPr>
      <w:bookmarkStart w:id="10948" w:name="ET_interruption_6156_50"/>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948"/>
    </w:p>
    <w:p w:rsidR="004409CC" w:rsidRDefault="004409CC" w:rsidP="00E67818">
      <w:pPr>
        <w:rPr>
          <w:rtl/>
          <w:lang w:eastAsia="he-IL"/>
        </w:rPr>
      </w:pPr>
    </w:p>
    <w:p w:rsidR="004409CC" w:rsidRDefault="004409CC" w:rsidP="00715DC3">
      <w:pPr>
        <w:rPr>
          <w:rtl/>
          <w:lang w:eastAsia="he-IL"/>
        </w:rPr>
      </w:pPr>
      <w:r>
        <w:rPr>
          <w:rFonts w:hint="cs"/>
          <w:rtl/>
          <w:lang w:eastAsia="he-IL"/>
        </w:rPr>
        <w:t>ראינו.</w:t>
      </w:r>
    </w:p>
    <w:p w:rsidR="004409CC" w:rsidRDefault="004409CC" w:rsidP="00715DC3">
      <w:pPr>
        <w:rPr>
          <w:rtl/>
          <w:lang w:eastAsia="he-IL"/>
        </w:rPr>
      </w:pPr>
    </w:p>
    <w:p w:rsidR="004409CC" w:rsidRDefault="004409CC" w:rsidP="00715DC3">
      <w:pPr>
        <w:pStyle w:val="-"/>
        <w:keepNext/>
        <w:rPr>
          <w:rtl/>
        </w:rPr>
      </w:pPr>
      <w:bookmarkStart w:id="10949" w:name="ET_speakercontinue_6532_51"/>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949"/>
    </w:p>
    <w:p w:rsidR="004409CC" w:rsidRDefault="004409CC" w:rsidP="00E67818">
      <w:pPr>
        <w:rPr>
          <w:rtl/>
          <w:lang w:eastAsia="he-IL"/>
        </w:rPr>
      </w:pPr>
    </w:p>
    <w:p w:rsidR="004409CC" w:rsidRDefault="004409CC" w:rsidP="00715DC3">
      <w:pPr>
        <w:rPr>
          <w:rtl/>
          <w:lang w:eastAsia="he-IL"/>
        </w:rPr>
      </w:pPr>
      <w:r>
        <w:rPr>
          <w:rFonts w:hint="cs"/>
          <w:rtl/>
          <w:lang w:eastAsia="he-IL"/>
        </w:rPr>
        <w:t>אי-אפשר להפוך כל דבר לפוליטי</w:t>
      </w:r>
      <w:bookmarkStart w:id="10950" w:name="_ETM_Q22_625199"/>
      <w:bookmarkEnd w:id="10950"/>
      <w:r>
        <w:rPr>
          <w:rFonts w:hint="cs"/>
          <w:rtl/>
          <w:lang w:eastAsia="he-IL"/>
        </w:rPr>
        <w:t>.</w:t>
      </w:r>
    </w:p>
    <w:p w:rsidR="004409CC" w:rsidRDefault="004409CC" w:rsidP="00715DC3">
      <w:pPr>
        <w:rPr>
          <w:rtl/>
          <w:lang w:eastAsia="he-IL"/>
        </w:rPr>
      </w:pPr>
    </w:p>
    <w:p w:rsidR="004409CC" w:rsidRDefault="004409CC" w:rsidP="00715DC3">
      <w:pPr>
        <w:pStyle w:val="af5"/>
        <w:keepNext/>
        <w:rPr>
          <w:rtl/>
        </w:rPr>
      </w:pPr>
      <w:bookmarkStart w:id="10951" w:name="ET_interruption_6156_52"/>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951"/>
    </w:p>
    <w:p w:rsidR="004409CC" w:rsidRDefault="004409CC" w:rsidP="00E67818">
      <w:pPr>
        <w:rPr>
          <w:rtl/>
          <w:lang w:eastAsia="he-IL"/>
        </w:rPr>
      </w:pPr>
    </w:p>
    <w:p w:rsidR="004409CC" w:rsidRDefault="004409CC" w:rsidP="00715DC3">
      <w:pPr>
        <w:rPr>
          <w:rtl/>
          <w:lang w:eastAsia="he-IL"/>
        </w:rPr>
      </w:pPr>
      <w:r>
        <w:rPr>
          <w:rFonts w:hint="cs"/>
          <w:rtl/>
          <w:lang w:eastAsia="he-IL"/>
        </w:rPr>
        <w:t>אנחנו פוליטיים?</w:t>
      </w:r>
      <w:bookmarkStart w:id="10952" w:name="_ETM_Q22_622859"/>
      <w:bookmarkEnd w:id="10952"/>
    </w:p>
    <w:p w:rsidR="004409CC" w:rsidRDefault="004409CC" w:rsidP="00715DC3">
      <w:pPr>
        <w:rPr>
          <w:rtl/>
          <w:lang w:eastAsia="he-IL"/>
        </w:rPr>
      </w:pPr>
    </w:p>
    <w:p w:rsidR="004409CC" w:rsidRDefault="004409CC" w:rsidP="00715DC3">
      <w:pPr>
        <w:pStyle w:val="-"/>
        <w:keepNext/>
        <w:rPr>
          <w:rtl/>
        </w:rPr>
      </w:pPr>
      <w:bookmarkStart w:id="10953" w:name="ET_speakercontinue_6532_85"/>
      <w:r w:rsidRPr="004E2C48">
        <w:rPr>
          <w:rStyle w:val="TagStyle"/>
          <w:rtl/>
        </w:rPr>
        <w:t xml:space="preserve"> &lt;&lt; דובר_המשך &gt;&gt; </w:t>
      </w:r>
      <w:r>
        <w:rPr>
          <w:rtl/>
        </w:rPr>
        <w:t>שר הנגב, הגליל והחוסן הלאומי יצחק שמעון וסרלאוף:</w:t>
      </w:r>
      <w:r w:rsidRPr="004E2C48">
        <w:rPr>
          <w:rStyle w:val="TagStyle"/>
          <w:rtl/>
        </w:rPr>
        <w:t xml:space="preserve"> &lt;&lt; דובר_המשך &gt;&gt;</w:t>
      </w:r>
      <w:r>
        <w:rPr>
          <w:rtl/>
        </w:rPr>
        <w:t xml:space="preserve">   </w:t>
      </w:r>
      <w:bookmarkEnd w:id="10953"/>
    </w:p>
    <w:p w:rsidR="004409CC" w:rsidRDefault="004409CC" w:rsidP="00E67818">
      <w:pPr>
        <w:rPr>
          <w:rtl/>
          <w:lang w:eastAsia="he-IL"/>
        </w:rPr>
      </w:pPr>
    </w:p>
    <w:p w:rsidR="004409CC" w:rsidRDefault="004409CC" w:rsidP="00715DC3">
      <w:pPr>
        <w:rPr>
          <w:rtl/>
          <w:lang w:eastAsia="he-IL"/>
        </w:rPr>
      </w:pPr>
      <w:r>
        <w:rPr>
          <w:rFonts w:hint="cs"/>
          <w:rtl/>
          <w:lang w:eastAsia="he-IL"/>
        </w:rPr>
        <w:t>נמאס מהניסיונות לעשות ניצול ציני של האירוע הזה, של הטרגדיה הזאת.</w:t>
      </w:r>
      <w:bookmarkStart w:id="10954" w:name="_ETM_Q22_628769"/>
      <w:bookmarkEnd w:id="10954"/>
      <w:r>
        <w:rPr>
          <w:rFonts w:hint="cs"/>
          <w:rtl/>
          <w:lang w:eastAsia="he-IL"/>
        </w:rPr>
        <w:t xml:space="preserve"> אי-אפשר לקבל את זה. מספיק. מספיק לנצל את זה.</w:t>
      </w:r>
    </w:p>
    <w:p w:rsidR="004409CC" w:rsidRDefault="004409CC" w:rsidP="00715DC3">
      <w:pPr>
        <w:rPr>
          <w:rtl/>
          <w:lang w:eastAsia="he-IL"/>
        </w:rPr>
      </w:pPr>
    </w:p>
    <w:p w:rsidR="004409CC" w:rsidRDefault="004409CC" w:rsidP="00715DC3">
      <w:pPr>
        <w:pStyle w:val="af5"/>
        <w:keepNext/>
        <w:rPr>
          <w:rtl/>
        </w:rPr>
      </w:pPr>
      <w:r w:rsidRPr="00FA62F5">
        <w:rPr>
          <w:rStyle w:val="TagStyle"/>
          <w:rtl/>
        </w:rPr>
        <w:t xml:space="preserve"> &lt;&lt; קריאה &gt;&gt; </w:t>
      </w:r>
      <w:r>
        <w:rPr>
          <w:rtl/>
        </w:rPr>
        <w:t>מיקי לוי (יש עתיד):</w:t>
      </w:r>
      <w:r w:rsidRPr="00FA62F5">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ראש המפלגה שלך אלו</w:t>
      </w:r>
      <w:bookmarkStart w:id="10955" w:name="_ETM_Q22_629739"/>
      <w:bookmarkEnd w:id="10955"/>
      <w:r>
        <w:rPr>
          <w:rFonts w:hint="cs"/>
          <w:rtl/>
          <w:lang w:eastAsia="he-IL"/>
        </w:rPr>
        <w:t>ף בזה, אלוף בזה. עומד מול כל מצלמה, מול כל מצלמה,</w:t>
      </w:r>
      <w:bookmarkStart w:id="10956" w:name="_ETM_Q22_642429"/>
      <w:bookmarkEnd w:id="10956"/>
      <w:r>
        <w:rPr>
          <w:rFonts w:hint="cs"/>
          <w:rtl/>
          <w:lang w:eastAsia="he-IL"/>
        </w:rPr>
        <w:t xml:space="preserve"> כשדם היה נשפך </w:t>
      </w:r>
      <w:bookmarkStart w:id="10957" w:name="_ETM_Q22_637059"/>
      <w:bookmarkEnd w:id="10957"/>
      <w:r>
        <w:rPr>
          <w:rFonts w:hint="cs"/>
          <w:rtl/>
          <w:lang w:eastAsia="he-IL"/>
        </w:rPr>
        <w:t>ברחובות. על מה אתה מדבר?</w:t>
      </w:r>
    </w:p>
    <w:p w:rsidR="004409CC" w:rsidRDefault="004409CC" w:rsidP="00715DC3">
      <w:pPr>
        <w:rPr>
          <w:rtl/>
          <w:lang w:eastAsia="he-IL"/>
        </w:rPr>
      </w:pPr>
    </w:p>
    <w:p w:rsidR="004409CC" w:rsidRDefault="004409CC" w:rsidP="00715DC3">
      <w:pPr>
        <w:pStyle w:val="af5"/>
        <w:keepNext/>
        <w:rPr>
          <w:rtl/>
        </w:rPr>
      </w:pPr>
      <w:bookmarkStart w:id="10958" w:name="ET_interruption_6156_54"/>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958"/>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השר המצטיין שלכם יודע לעמוד </w:t>
      </w:r>
      <w:bookmarkStart w:id="10959" w:name="_ETM_Q22_644859"/>
      <w:bookmarkEnd w:id="10959"/>
      <w:r>
        <w:rPr>
          <w:rFonts w:hint="cs"/>
          <w:rtl/>
          <w:lang w:eastAsia="he-IL"/>
        </w:rPr>
        <w:t>ולומר: סליחה, סליחה שלא הקשבת</w:t>
      </w:r>
      <w:r w:rsidR="00F32624">
        <w:rPr>
          <w:rFonts w:hint="cs"/>
          <w:rtl/>
          <w:lang w:eastAsia="he-IL"/>
        </w:rPr>
        <w:t>י</w:t>
      </w:r>
      <w:r>
        <w:rPr>
          <w:rFonts w:hint="cs"/>
          <w:rtl/>
          <w:lang w:eastAsia="he-IL"/>
        </w:rPr>
        <w:t xml:space="preserve"> היום לעינב </w:t>
      </w:r>
      <w:proofErr w:type="spellStart"/>
      <w:r>
        <w:rPr>
          <w:rFonts w:hint="cs"/>
          <w:rtl/>
          <w:lang w:eastAsia="he-IL"/>
        </w:rPr>
        <w:t>צנ</w:t>
      </w:r>
      <w:bookmarkStart w:id="10960" w:name="_ETM_Q22_647458"/>
      <w:bookmarkEnd w:id="10960"/>
      <w:r>
        <w:rPr>
          <w:rFonts w:hint="cs"/>
          <w:rtl/>
          <w:lang w:eastAsia="he-IL"/>
        </w:rPr>
        <w:t>גאוקר</w:t>
      </w:r>
      <w:proofErr w:type="spellEnd"/>
      <w:r>
        <w:rPr>
          <w:rFonts w:hint="cs"/>
          <w:rtl/>
          <w:lang w:eastAsia="he-IL"/>
        </w:rPr>
        <w:t>. מה היה קורה אם הוא היה יושב לידה ומקשיב?</w:t>
      </w:r>
      <w:bookmarkStart w:id="10961" w:name="_ETM_Q22_649999"/>
      <w:bookmarkEnd w:id="10961"/>
      <w:r>
        <w:rPr>
          <w:rFonts w:hint="cs"/>
          <w:rtl/>
          <w:lang w:eastAsia="he-IL"/>
        </w:rPr>
        <w:t xml:space="preserve"> זו דרך הארץ שלכם?</w:t>
      </w:r>
      <w:bookmarkStart w:id="10962" w:name="_ETM_Q22_656858"/>
      <w:bookmarkEnd w:id="10962"/>
    </w:p>
    <w:p w:rsidR="004409CC" w:rsidRDefault="004409CC" w:rsidP="00715DC3">
      <w:pPr>
        <w:rPr>
          <w:rtl/>
          <w:lang w:eastAsia="he-IL"/>
        </w:rPr>
      </w:pPr>
    </w:p>
    <w:p w:rsidR="004409CC" w:rsidRDefault="004409CC" w:rsidP="00715DC3">
      <w:pPr>
        <w:pStyle w:val="-"/>
        <w:keepNext/>
        <w:rPr>
          <w:rtl/>
        </w:rPr>
      </w:pPr>
      <w:bookmarkStart w:id="10963" w:name="ET_speakercontinue_6532_55"/>
      <w:r w:rsidRPr="00FA62F5">
        <w:rPr>
          <w:rStyle w:val="TagStyle"/>
          <w:rtl/>
        </w:rPr>
        <w:t xml:space="preserve"> &lt;&lt; דובר_המשך &gt;&gt; </w:t>
      </w:r>
      <w:r>
        <w:rPr>
          <w:rtl/>
        </w:rPr>
        <w:t>שר הנגב, הגליל והחוסן הלאומי יצחק שמעון וסרלאוף:</w:t>
      </w:r>
      <w:r w:rsidRPr="00FA62F5">
        <w:rPr>
          <w:rStyle w:val="TagStyle"/>
          <w:rtl/>
        </w:rPr>
        <w:t xml:space="preserve"> &lt;&lt; דובר_המשך &gt;&gt;</w:t>
      </w:r>
      <w:r>
        <w:rPr>
          <w:rtl/>
        </w:rPr>
        <w:t xml:space="preserve">   </w:t>
      </w:r>
      <w:bookmarkEnd w:id="10963"/>
    </w:p>
    <w:p w:rsidR="004409CC" w:rsidRDefault="004409CC" w:rsidP="00E67818">
      <w:pPr>
        <w:rPr>
          <w:rtl/>
          <w:lang w:eastAsia="he-IL"/>
        </w:rPr>
      </w:pPr>
    </w:p>
    <w:p w:rsidR="004409CC" w:rsidRDefault="004409CC" w:rsidP="00E67818">
      <w:pPr>
        <w:rPr>
          <w:rtl/>
          <w:lang w:eastAsia="he-IL"/>
        </w:rPr>
      </w:pPr>
      <w:r>
        <w:rPr>
          <w:rFonts w:hint="cs"/>
          <w:rtl/>
          <w:lang w:eastAsia="he-IL"/>
        </w:rPr>
        <w:t>חבר הכנסת קריב, חבר הכנסת קריב, א</w:t>
      </w:r>
      <w:bookmarkStart w:id="10964" w:name="_ETM_Q22_661588"/>
      <w:bookmarkStart w:id="10965" w:name="_ETM_Q22_656898"/>
      <w:bookmarkStart w:id="10966" w:name="_ETM_Q22_651898"/>
      <w:bookmarkStart w:id="10967" w:name="_ETM_Q22_646898"/>
      <w:bookmarkEnd w:id="10964"/>
      <w:bookmarkEnd w:id="10965"/>
      <w:bookmarkEnd w:id="10966"/>
      <w:bookmarkEnd w:id="10967"/>
      <w:r>
        <w:rPr>
          <w:rFonts w:hint="cs"/>
          <w:rtl/>
          <w:lang w:eastAsia="he-IL"/>
        </w:rPr>
        <w:t>תה עושה ניצול ציני של אירוע שהוא בקונסנזוס.</w:t>
      </w:r>
      <w:bookmarkStart w:id="10968" w:name="_ETM_Q22_665568"/>
      <w:bookmarkEnd w:id="10968"/>
      <w:r>
        <w:rPr>
          <w:rFonts w:hint="cs"/>
          <w:rtl/>
          <w:lang w:eastAsia="he-IL"/>
        </w:rPr>
        <w:t xml:space="preserve"> אני מתייחס לגופם של דברים. במקום זאת, מה שאתה עושה </w:t>
      </w:r>
      <w:bookmarkStart w:id="10969" w:name="_ETM_Q22_671937"/>
      <w:bookmarkEnd w:id="10969"/>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0970" w:name="ET_interruption_6361_89"/>
      <w:r w:rsidRPr="004E2C48">
        <w:rPr>
          <w:rStyle w:val="TagStyle"/>
          <w:rtl/>
        </w:rPr>
        <w:t xml:space="preserve"> &lt;&lt; קריאה &gt;&gt; </w:t>
      </w:r>
      <w:r>
        <w:rPr>
          <w:rtl/>
        </w:rPr>
        <w:t>נאור שירי (יש עתיד):</w:t>
      </w:r>
      <w:r w:rsidRPr="004E2C48">
        <w:rPr>
          <w:rStyle w:val="TagStyle"/>
          <w:rtl/>
        </w:rPr>
        <w:t xml:space="preserve"> &lt;&lt; קריאה &gt;&gt;</w:t>
      </w:r>
      <w:r>
        <w:rPr>
          <w:rtl/>
        </w:rPr>
        <w:t xml:space="preserve">   </w:t>
      </w:r>
      <w:bookmarkEnd w:id="10970"/>
    </w:p>
    <w:p w:rsidR="004409CC" w:rsidRDefault="004409CC" w:rsidP="00E67818">
      <w:pPr>
        <w:rPr>
          <w:rtl/>
          <w:lang w:eastAsia="he-IL"/>
        </w:rPr>
      </w:pPr>
    </w:p>
    <w:p w:rsidR="004409CC" w:rsidRDefault="004409CC" w:rsidP="004038FA">
      <w:pPr>
        <w:rPr>
          <w:rtl/>
          <w:lang w:eastAsia="he-IL"/>
        </w:rPr>
      </w:pPr>
      <w:r>
        <w:rPr>
          <w:rFonts w:hint="cs"/>
          <w:rtl/>
          <w:lang w:eastAsia="he-IL"/>
        </w:rPr>
        <w:t xml:space="preserve">אל תטיף לנו על ציניות. די, די, בניתם קריירה מציניות. יו"ר המפלגה שלך, </w:t>
      </w:r>
      <w:bookmarkStart w:id="10971" w:name="_ETM_Q22_669787"/>
      <w:bookmarkEnd w:id="10971"/>
      <w:r>
        <w:rPr>
          <w:rFonts w:hint="cs"/>
          <w:rtl/>
          <w:lang w:eastAsia="he-IL"/>
        </w:rPr>
        <w:t xml:space="preserve">כל אירוע טרור שהיה </w:t>
      </w:r>
      <w:r>
        <w:rPr>
          <w:rtl/>
          <w:lang w:eastAsia="he-IL"/>
        </w:rPr>
        <w:t>–</w:t>
      </w:r>
      <w:r>
        <w:rPr>
          <w:rFonts w:hint="cs"/>
          <w:rtl/>
          <w:lang w:eastAsia="he-IL"/>
        </w:rPr>
        <w:t xml:space="preserve"> בא וחגג על הדם. תגיד, מה אתה חושב, שאנחנו מטומטמים?</w:t>
      </w:r>
      <w:bookmarkStart w:id="10972" w:name="_ETM_Q22_675846"/>
      <w:bookmarkEnd w:id="10972"/>
      <w:r>
        <w:rPr>
          <w:rFonts w:hint="cs"/>
          <w:rtl/>
          <w:lang w:eastAsia="he-IL"/>
        </w:rPr>
        <w:t xml:space="preserve"> בכל אירוע טרור הוא בא צרח על השרים, </w:t>
      </w:r>
      <w:bookmarkStart w:id="10973" w:name="_ETM_Q22_674587"/>
      <w:bookmarkEnd w:id="10973"/>
      <w:r>
        <w:rPr>
          <w:rFonts w:hint="cs"/>
          <w:rtl/>
          <w:lang w:eastAsia="he-IL"/>
        </w:rPr>
        <w:t>בא על הגב של ה</w:t>
      </w:r>
      <w:bookmarkStart w:id="10974" w:name="_ETM_Q22_680807"/>
      <w:bookmarkEnd w:id="10974"/>
      <w:r>
        <w:rPr>
          <w:rFonts w:hint="cs"/>
          <w:rtl/>
          <w:lang w:eastAsia="he-IL"/>
        </w:rPr>
        <w:t>נרצחים.</w:t>
      </w:r>
    </w:p>
    <w:p w:rsidR="004409CC" w:rsidRDefault="004409CC" w:rsidP="00715DC3">
      <w:pPr>
        <w:rPr>
          <w:rtl/>
          <w:lang w:eastAsia="he-IL"/>
        </w:rPr>
      </w:pPr>
    </w:p>
    <w:p w:rsidR="004409CC" w:rsidRDefault="004409CC" w:rsidP="00715DC3">
      <w:pPr>
        <w:pStyle w:val="-"/>
        <w:keepNext/>
        <w:rPr>
          <w:rtl/>
        </w:rPr>
      </w:pPr>
      <w:bookmarkStart w:id="10975" w:name="ET_speakercontinue_6532_90"/>
      <w:r w:rsidRPr="004E2C48">
        <w:rPr>
          <w:rStyle w:val="TagStyle"/>
          <w:rtl/>
        </w:rPr>
        <w:t xml:space="preserve"> &lt;&lt; דובר_המשך &gt;&gt; </w:t>
      </w:r>
      <w:r>
        <w:rPr>
          <w:rtl/>
        </w:rPr>
        <w:t>שר הנגב, הגליל והחוסן הלאומי יצחק שמעון וסרלאוף:</w:t>
      </w:r>
      <w:r w:rsidRPr="004E2C48">
        <w:rPr>
          <w:rStyle w:val="TagStyle"/>
          <w:rtl/>
        </w:rPr>
        <w:t xml:space="preserve"> &lt;&lt; דובר_המשך &gt;&gt;</w:t>
      </w:r>
      <w:r>
        <w:rPr>
          <w:rtl/>
        </w:rPr>
        <w:t xml:space="preserve">   </w:t>
      </w:r>
      <w:bookmarkEnd w:id="10975"/>
    </w:p>
    <w:p w:rsidR="004409CC" w:rsidRDefault="004409CC" w:rsidP="00E67818">
      <w:pPr>
        <w:rPr>
          <w:rtl/>
          <w:lang w:eastAsia="he-IL"/>
        </w:rPr>
      </w:pPr>
    </w:p>
    <w:p w:rsidR="004409CC" w:rsidRPr="004E2C48" w:rsidRDefault="004409CC" w:rsidP="00F32624">
      <w:pPr>
        <w:rPr>
          <w:rtl/>
          <w:lang w:eastAsia="he-IL"/>
        </w:rPr>
      </w:pPr>
      <w:r>
        <w:rPr>
          <w:rFonts w:hint="cs"/>
          <w:rtl/>
          <w:lang w:eastAsia="he-IL"/>
        </w:rPr>
        <w:t xml:space="preserve">חבר הכנסת נאור שירי, </w:t>
      </w:r>
      <w:bookmarkStart w:id="10976" w:name="_ETM_Q22_682207"/>
      <w:bookmarkEnd w:id="10976"/>
      <w:r>
        <w:rPr>
          <w:rFonts w:hint="cs"/>
          <w:rtl/>
          <w:lang w:eastAsia="he-IL"/>
        </w:rPr>
        <w:t>חבר הכנסת נאור שירי, אף פעם לא ציפיתי ממך לענייניות.</w:t>
      </w:r>
      <w:bookmarkStart w:id="10977" w:name="_ETM_Q22_685377"/>
      <w:bookmarkStart w:id="10978" w:name="_ETM_Q22_685317"/>
      <w:bookmarkEnd w:id="10977"/>
      <w:bookmarkEnd w:id="10978"/>
      <w:r>
        <w:rPr>
          <w:rFonts w:hint="cs"/>
          <w:rtl/>
          <w:lang w:eastAsia="he-IL"/>
        </w:rPr>
        <w:t xml:space="preserve"> אף פעם לא ציפיתי ממך לענייניות. תמיד תקפתם</w:t>
      </w:r>
      <w:r w:rsidR="00F32624">
        <w:rPr>
          <w:rFonts w:hint="cs"/>
          <w:rtl/>
          <w:lang w:eastAsia="he-IL"/>
        </w:rPr>
        <w:t>.</w:t>
      </w:r>
      <w:r>
        <w:rPr>
          <w:rFonts w:hint="cs"/>
          <w:rtl/>
          <w:lang w:eastAsia="he-IL"/>
        </w:rPr>
        <w:t xml:space="preserve"> תמיד תקפתם.</w:t>
      </w:r>
      <w:bookmarkStart w:id="10979" w:name="_ETM_Q22_690668"/>
      <w:bookmarkEnd w:id="10979"/>
    </w:p>
    <w:p w:rsidR="004409CC" w:rsidRDefault="004409CC" w:rsidP="00715DC3">
      <w:pPr>
        <w:rPr>
          <w:rtl/>
          <w:lang w:eastAsia="he-IL"/>
        </w:rPr>
      </w:pPr>
    </w:p>
    <w:p w:rsidR="004409CC" w:rsidRDefault="004409CC" w:rsidP="00715DC3">
      <w:pPr>
        <w:pStyle w:val="af5"/>
        <w:keepNext/>
        <w:rPr>
          <w:rtl/>
        </w:rPr>
      </w:pPr>
      <w:bookmarkStart w:id="10980" w:name="ET_interruption_6361_58"/>
      <w:r w:rsidRPr="00FA62F5">
        <w:rPr>
          <w:rStyle w:val="TagStyle"/>
          <w:rtl/>
        </w:rPr>
        <w:t xml:space="preserve"> &lt;&lt; קריאה &gt;&gt; </w:t>
      </w:r>
      <w:r>
        <w:rPr>
          <w:rtl/>
        </w:rPr>
        <w:t>נאור שירי (יש עתיד):</w:t>
      </w:r>
      <w:r w:rsidRPr="00FA62F5">
        <w:rPr>
          <w:rStyle w:val="TagStyle"/>
          <w:rtl/>
        </w:rPr>
        <w:t xml:space="preserve"> &lt;&lt; קריאה &gt;&gt;</w:t>
      </w:r>
      <w:r>
        <w:rPr>
          <w:rtl/>
        </w:rPr>
        <w:t xml:space="preserve">   </w:t>
      </w:r>
      <w:bookmarkEnd w:id="10980"/>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מה אתה רוצה? יאללה, </w:t>
      </w:r>
      <w:bookmarkStart w:id="10981" w:name="_ETM_Q22_686407"/>
      <w:bookmarkEnd w:id="10981"/>
      <w:r>
        <w:rPr>
          <w:rFonts w:hint="cs"/>
          <w:rtl/>
          <w:lang w:eastAsia="he-IL"/>
        </w:rPr>
        <w:t>איתמר בן גביר מטיף לנו על ציניות, השר הפרובוקטור. די</w:t>
      </w:r>
      <w:bookmarkStart w:id="10982" w:name="_ETM_Q22_691718"/>
      <w:bookmarkEnd w:id="10982"/>
      <w:r>
        <w:rPr>
          <w:rFonts w:hint="cs"/>
          <w:rtl/>
          <w:lang w:eastAsia="he-IL"/>
        </w:rPr>
        <w:t>, די, די.</w:t>
      </w:r>
    </w:p>
    <w:p w:rsidR="004409CC" w:rsidRDefault="004409CC" w:rsidP="00715DC3">
      <w:pPr>
        <w:rPr>
          <w:rtl/>
          <w:lang w:eastAsia="he-IL"/>
        </w:rPr>
      </w:pPr>
    </w:p>
    <w:p w:rsidR="004409CC" w:rsidRDefault="004409CC" w:rsidP="00715DC3">
      <w:pPr>
        <w:pStyle w:val="-"/>
        <w:rPr>
          <w:rtl/>
        </w:rPr>
      </w:pPr>
      <w:r w:rsidRPr="008B774B">
        <w:rPr>
          <w:rStyle w:val="TagStyle"/>
          <w:rtl/>
        </w:rPr>
        <w:t xml:space="preserve"> &lt;&lt; דובר_המשך &gt;&gt; </w:t>
      </w:r>
      <w:r>
        <w:rPr>
          <w:rtl/>
        </w:rPr>
        <w:t>שר הנגב, הגליל והחוסן הלאומי יצחק שמעון וסרלאוף:</w:t>
      </w:r>
      <w:r w:rsidRPr="008B774B">
        <w:rPr>
          <w:rStyle w:val="TagStyle"/>
          <w:rtl/>
        </w:rPr>
        <w:t xml:space="preserve"> &lt;&lt;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השר בן גביר, אתם יודעים היטב</w:t>
      </w:r>
      <w:bookmarkStart w:id="10983" w:name="_ETM_Q22_694278"/>
      <w:bookmarkEnd w:id="10983"/>
      <w:r>
        <w:rPr>
          <w:rFonts w:hint="cs"/>
          <w:rtl/>
          <w:lang w:eastAsia="he-IL"/>
        </w:rPr>
        <w:t xml:space="preserve">, אתם יודעים היטב שהוא הראשון שהתעשת והקים </w:t>
      </w:r>
      <w:bookmarkStart w:id="10984" w:name="_ETM_Q22_705043"/>
      <w:bookmarkEnd w:id="10984"/>
      <w:r>
        <w:rPr>
          <w:rFonts w:hint="cs"/>
          <w:rtl/>
          <w:lang w:eastAsia="he-IL"/>
        </w:rPr>
        <w:t>1,000 כיתות כוננות.</w:t>
      </w:r>
      <w:bookmarkStart w:id="10985" w:name="_ETM_Q22_700397"/>
      <w:bookmarkEnd w:id="10985"/>
      <w:r>
        <w:rPr>
          <w:rFonts w:hint="cs"/>
          <w:rtl/>
          <w:lang w:eastAsia="he-IL"/>
        </w:rPr>
        <w:t xml:space="preserve"> </w:t>
      </w:r>
      <w:bookmarkStart w:id="10986" w:name="_ETM_Q22_696708"/>
      <w:bookmarkEnd w:id="10986"/>
    </w:p>
    <w:p w:rsidR="004409CC" w:rsidRDefault="004409CC" w:rsidP="00715DC3">
      <w:pPr>
        <w:rPr>
          <w:rtl/>
          <w:lang w:eastAsia="he-IL"/>
        </w:rPr>
      </w:pPr>
    </w:p>
    <w:p w:rsidR="004409CC" w:rsidRDefault="004409CC" w:rsidP="00715DC3">
      <w:pPr>
        <w:pStyle w:val="af5"/>
        <w:keepNext/>
        <w:rPr>
          <w:rtl/>
        </w:rPr>
      </w:pPr>
      <w:bookmarkStart w:id="10987" w:name="ET_interruption_6156_59"/>
      <w:r w:rsidRPr="00FA62F5">
        <w:rPr>
          <w:rStyle w:val="TagStyle"/>
          <w:rtl/>
        </w:rPr>
        <w:t xml:space="preserve"> &lt;&lt; קריאה &gt;&gt; </w:t>
      </w:r>
      <w:r>
        <w:rPr>
          <w:rtl/>
        </w:rPr>
        <w:t>גלעד קריב (העבודה):</w:t>
      </w:r>
      <w:r w:rsidRPr="00FA62F5">
        <w:rPr>
          <w:rStyle w:val="TagStyle"/>
          <w:rtl/>
        </w:rPr>
        <w:t xml:space="preserve"> &lt;&lt; קריאה &gt;&gt;</w:t>
      </w:r>
      <w:r>
        <w:rPr>
          <w:rtl/>
        </w:rPr>
        <w:t xml:space="preserve">   </w:t>
      </w:r>
      <w:bookmarkEnd w:id="10987"/>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אותו פיגוע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0988" w:name="ET_interruption_6127_60"/>
      <w:r w:rsidRPr="00FA62F5">
        <w:rPr>
          <w:rStyle w:val="TagStyle"/>
          <w:rtl/>
        </w:rPr>
        <w:t xml:space="preserve"> &lt;&lt; קריאה &gt;&gt; </w:t>
      </w:r>
      <w:r>
        <w:rPr>
          <w:rtl/>
        </w:rPr>
        <w:t>ולדימיר בליאק (יש עתיד):</w:t>
      </w:r>
      <w:r w:rsidRPr="00FA62F5">
        <w:rPr>
          <w:rStyle w:val="TagStyle"/>
          <w:rtl/>
        </w:rPr>
        <w:t xml:space="preserve"> &lt;&lt; קריאה &gt;&gt;</w:t>
      </w:r>
      <w:r>
        <w:rPr>
          <w:rtl/>
        </w:rPr>
        <w:t xml:space="preserve">   </w:t>
      </w:r>
      <w:bookmarkEnd w:id="10988"/>
    </w:p>
    <w:p w:rsidR="004409CC" w:rsidRDefault="004409CC" w:rsidP="00E67818">
      <w:pPr>
        <w:rPr>
          <w:rtl/>
          <w:lang w:eastAsia="he-IL"/>
        </w:rPr>
      </w:pPr>
    </w:p>
    <w:p w:rsidR="004409CC" w:rsidRDefault="004409CC" w:rsidP="00E67818">
      <w:pPr>
        <w:rPr>
          <w:rtl/>
          <w:lang w:eastAsia="he-IL"/>
        </w:rPr>
      </w:pPr>
      <w:r>
        <w:rPr>
          <w:rFonts w:hint="cs"/>
          <w:rtl/>
          <w:lang w:eastAsia="he-IL"/>
        </w:rPr>
        <w:t>די, די</w:t>
      </w:r>
      <w:bookmarkStart w:id="10989" w:name="_ETM_Q22_705787"/>
      <w:bookmarkStart w:id="10990" w:name="_ETM_Q22_701247"/>
      <w:bookmarkEnd w:id="10989"/>
      <w:bookmarkEnd w:id="10990"/>
      <w:r>
        <w:rPr>
          <w:rFonts w:hint="cs"/>
          <w:rtl/>
          <w:lang w:eastAsia="he-IL"/>
        </w:rPr>
        <w:t xml:space="preserve">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0991" w:name="ET_interruption_6361_61"/>
      <w:r w:rsidRPr="00FA62F5">
        <w:rPr>
          <w:rStyle w:val="TagStyle"/>
          <w:rtl/>
        </w:rPr>
        <w:t xml:space="preserve"> &lt;&lt; קריאה &gt;&gt; </w:t>
      </w:r>
      <w:r>
        <w:rPr>
          <w:rtl/>
        </w:rPr>
        <w:t>נאור שירי (יש עתיד):</w:t>
      </w:r>
      <w:r w:rsidRPr="00FA62F5">
        <w:rPr>
          <w:rStyle w:val="TagStyle"/>
          <w:rtl/>
        </w:rPr>
        <w:t xml:space="preserve"> &lt;&lt; קריאה &gt;&gt;</w:t>
      </w:r>
      <w:r>
        <w:rPr>
          <w:rtl/>
        </w:rPr>
        <w:t xml:space="preserve">   </w:t>
      </w:r>
      <w:bookmarkEnd w:id="10991"/>
    </w:p>
    <w:p w:rsidR="004409CC" w:rsidRDefault="004409CC" w:rsidP="00E67818">
      <w:pPr>
        <w:rPr>
          <w:rtl/>
          <w:lang w:eastAsia="he-IL"/>
        </w:rPr>
      </w:pPr>
    </w:p>
    <w:p w:rsidR="004409CC" w:rsidRPr="00A27284" w:rsidRDefault="00E67818" w:rsidP="00E67818">
      <w:pPr>
        <w:rPr>
          <w:rtl/>
          <w:lang w:eastAsia="he-IL"/>
        </w:rPr>
      </w:pPr>
      <w:r>
        <w:rPr>
          <w:rFonts w:hint="cs"/>
          <w:rtl/>
          <w:lang w:eastAsia="he-IL"/>
        </w:rPr>
        <w:t>– – –</w:t>
      </w:r>
      <w:r w:rsidR="004409CC">
        <w:rPr>
          <w:rFonts w:hint="cs"/>
          <w:rtl/>
          <w:lang w:eastAsia="he-IL"/>
        </w:rPr>
        <w:t xml:space="preserve"> בוא ניתן לך להשיא משואה.</w:t>
      </w:r>
      <w:bookmarkStart w:id="10992" w:name="_ETM_Q22_708665"/>
      <w:bookmarkEnd w:id="10992"/>
    </w:p>
    <w:p w:rsidR="004409CC" w:rsidRDefault="004409CC" w:rsidP="00715DC3">
      <w:pPr>
        <w:rPr>
          <w:rtl/>
          <w:lang w:eastAsia="he-IL"/>
        </w:rPr>
      </w:pPr>
    </w:p>
    <w:p w:rsidR="004409CC" w:rsidRDefault="004409CC" w:rsidP="00715DC3">
      <w:pPr>
        <w:pStyle w:val="af6"/>
        <w:rPr>
          <w:rtl/>
        </w:rPr>
      </w:pPr>
      <w:bookmarkStart w:id="10993" w:name="ET_yor_6597_62"/>
      <w:r w:rsidRPr="00FA62F5">
        <w:rPr>
          <w:rStyle w:val="TagStyle"/>
          <w:rtl/>
        </w:rPr>
        <w:t xml:space="preserve"> &lt;&lt; יור &gt;&gt; </w:t>
      </w:r>
      <w:r>
        <w:rPr>
          <w:rtl/>
        </w:rPr>
        <w:t>היו"ר מאיר כהן:</w:t>
      </w:r>
      <w:r w:rsidRPr="00FA62F5">
        <w:rPr>
          <w:rStyle w:val="TagStyle"/>
          <w:rtl/>
        </w:rPr>
        <w:t xml:space="preserve"> &lt;&lt; יור &gt;&gt;</w:t>
      </w:r>
      <w:r>
        <w:rPr>
          <w:rtl/>
        </w:rPr>
        <w:t xml:space="preserve">   </w:t>
      </w:r>
      <w:bookmarkEnd w:id="10993"/>
    </w:p>
    <w:p w:rsidR="004409CC" w:rsidRDefault="004409CC" w:rsidP="00715DC3">
      <w:pPr>
        <w:rPr>
          <w:rtl/>
          <w:lang w:eastAsia="he-IL"/>
        </w:rPr>
      </w:pPr>
    </w:p>
    <w:p w:rsidR="004409CC" w:rsidRDefault="004409CC" w:rsidP="00715DC3">
      <w:pPr>
        <w:rPr>
          <w:rtl/>
          <w:lang w:eastAsia="he-IL"/>
        </w:rPr>
      </w:pPr>
      <w:r>
        <w:rPr>
          <w:rFonts w:hint="cs"/>
          <w:rtl/>
          <w:lang w:eastAsia="he-IL"/>
        </w:rPr>
        <w:t>חברים, חברים. נאור, נאור.</w:t>
      </w:r>
      <w:bookmarkStart w:id="10994" w:name="_ETM_Q22_705819"/>
      <w:bookmarkStart w:id="10995" w:name="_ETM_Q22_707735"/>
      <w:bookmarkStart w:id="10996" w:name="_ETM_Q22_705185"/>
      <w:bookmarkStart w:id="10997" w:name="_ETM_Q22_721452"/>
      <w:bookmarkStart w:id="10998" w:name="_ETM_Q22_717679"/>
      <w:bookmarkStart w:id="10999" w:name="_ETM_Q22_713672"/>
      <w:bookmarkEnd w:id="10994"/>
      <w:bookmarkEnd w:id="10995"/>
      <w:bookmarkEnd w:id="10996"/>
      <w:bookmarkEnd w:id="10997"/>
      <w:bookmarkEnd w:id="10998"/>
      <w:bookmarkEnd w:id="10999"/>
    </w:p>
    <w:p w:rsidR="004409CC" w:rsidRDefault="004409CC" w:rsidP="00715DC3">
      <w:pPr>
        <w:rPr>
          <w:rtl/>
          <w:lang w:eastAsia="he-IL"/>
        </w:rPr>
      </w:pPr>
    </w:p>
    <w:p w:rsidR="004409CC" w:rsidRDefault="004409CC" w:rsidP="00715DC3">
      <w:pPr>
        <w:pStyle w:val="af5"/>
        <w:keepNext/>
        <w:rPr>
          <w:rtl/>
        </w:rPr>
      </w:pPr>
      <w:bookmarkStart w:id="11000" w:name="ET_interruption_6127_93"/>
      <w:r w:rsidRPr="008B774B">
        <w:rPr>
          <w:rStyle w:val="TagStyle"/>
          <w:rtl/>
        </w:rPr>
        <w:t xml:space="preserve"> &lt;&lt; קריאה &gt;&gt; </w:t>
      </w:r>
      <w:r>
        <w:rPr>
          <w:rtl/>
        </w:rPr>
        <w:t>ולדימיר בליאק (יש עתיד):</w:t>
      </w:r>
      <w:r w:rsidRPr="008B774B">
        <w:rPr>
          <w:rStyle w:val="TagStyle"/>
          <w:rtl/>
        </w:rPr>
        <w:t xml:space="preserve"> &lt;&lt; קריאה &gt;&gt;</w:t>
      </w:r>
      <w:r>
        <w:rPr>
          <w:rtl/>
        </w:rPr>
        <w:t xml:space="preserve">   </w:t>
      </w:r>
      <w:bookmarkEnd w:id="11000"/>
    </w:p>
    <w:p w:rsidR="004409CC" w:rsidRDefault="004409CC" w:rsidP="00E67818">
      <w:pPr>
        <w:rPr>
          <w:rtl/>
          <w:lang w:eastAsia="he-IL"/>
        </w:rPr>
      </w:pPr>
    </w:p>
    <w:p w:rsidR="004409CC" w:rsidRPr="008B774B" w:rsidRDefault="00E67818" w:rsidP="00E67818">
      <w:pPr>
        <w:rPr>
          <w:rtl/>
          <w:lang w:eastAsia="he-IL"/>
        </w:rPr>
      </w:pPr>
      <w:r>
        <w:rPr>
          <w:rFonts w:hint="cs"/>
          <w:rtl/>
          <w:lang w:eastAsia="he-IL"/>
        </w:rPr>
        <w:t>– – –</w:t>
      </w:r>
      <w:r w:rsidR="004409CC">
        <w:rPr>
          <w:rFonts w:hint="cs"/>
          <w:rtl/>
          <w:lang w:eastAsia="he-IL"/>
        </w:rPr>
        <w:t xml:space="preserve"> לרקוד על הדם.</w:t>
      </w:r>
      <w:bookmarkStart w:id="11001" w:name="_ETM_Q22_710365"/>
      <w:bookmarkEnd w:id="11001"/>
    </w:p>
    <w:p w:rsidR="004409CC" w:rsidRDefault="004409CC" w:rsidP="00715DC3">
      <w:pPr>
        <w:rPr>
          <w:rtl/>
          <w:lang w:eastAsia="he-IL"/>
        </w:rPr>
      </w:pPr>
      <w:bookmarkStart w:id="11002" w:name="_ETM_Q22_713710"/>
      <w:bookmarkStart w:id="11003" w:name="_ETM_Q22_713809"/>
      <w:bookmarkEnd w:id="11002"/>
      <w:bookmarkEnd w:id="11003"/>
    </w:p>
    <w:p w:rsidR="004409CC" w:rsidRDefault="004409CC" w:rsidP="00715DC3">
      <w:pPr>
        <w:pStyle w:val="-"/>
        <w:keepNext/>
        <w:rPr>
          <w:rtl/>
        </w:rPr>
      </w:pPr>
      <w:bookmarkStart w:id="11004" w:name="ET_speakercontinue_6532_92"/>
      <w:r w:rsidRPr="008B774B">
        <w:rPr>
          <w:rStyle w:val="TagStyle"/>
          <w:rtl/>
        </w:rPr>
        <w:t xml:space="preserve"> &lt;&lt; דובר_המשך &gt;&gt; </w:t>
      </w:r>
      <w:r>
        <w:rPr>
          <w:rtl/>
        </w:rPr>
        <w:t>שר הנגב, הגליל והחוסן הלאומי יצחק שמעון וסרלאוף:</w:t>
      </w:r>
      <w:r w:rsidRPr="008B774B">
        <w:rPr>
          <w:rStyle w:val="TagStyle"/>
          <w:rtl/>
        </w:rPr>
        <w:t xml:space="preserve"> &lt;&lt; דובר_המשך &gt;&gt;</w:t>
      </w:r>
      <w:r>
        <w:rPr>
          <w:rtl/>
        </w:rPr>
        <w:t xml:space="preserve">   </w:t>
      </w:r>
      <w:bookmarkEnd w:id="11004"/>
    </w:p>
    <w:p w:rsidR="004409CC" w:rsidRDefault="004409CC" w:rsidP="00E67818">
      <w:pPr>
        <w:rPr>
          <w:rtl/>
          <w:lang w:eastAsia="he-IL"/>
        </w:rPr>
      </w:pPr>
    </w:p>
    <w:p w:rsidR="004409CC" w:rsidRDefault="004409CC" w:rsidP="00715DC3">
      <w:pPr>
        <w:rPr>
          <w:rtl/>
          <w:lang w:eastAsia="he-IL"/>
        </w:rPr>
      </w:pPr>
      <w:bookmarkStart w:id="11005" w:name="_ETM_Q22_714664"/>
      <w:bookmarkEnd w:id="11005"/>
      <w:r>
        <w:rPr>
          <w:rFonts w:hint="cs"/>
          <w:rtl/>
          <w:lang w:eastAsia="he-IL"/>
        </w:rPr>
        <w:t>אתם לא מתביישים?</w:t>
      </w:r>
      <w:bookmarkStart w:id="11006" w:name="_ETM_Q22_712464"/>
      <w:bookmarkEnd w:id="11006"/>
    </w:p>
    <w:p w:rsidR="004409CC" w:rsidRDefault="004409CC" w:rsidP="00715DC3">
      <w:pPr>
        <w:rPr>
          <w:rtl/>
          <w:lang w:eastAsia="he-IL"/>
        </w:rPr>
      </w:pPr>
    </w:p>
    <w:p w:rsidR="004409CC" w:rsidRDefault="004409CC" w:rsidP="00715DC3">
      <w:pPr>
        <w:pStyle w:val="af5"/>
        <w:keepNext/>
        <w:rPr>
          <w:rtl/>
        </w:rPr>
      </w:pPr>
      <w:bookmarkStart w:id="11007" w:name="ET_interruption_6127_94"/>
      <w:r w:rsidRPr="008B774B">
        <w:rPr>
          <w:rStyle w:val="TagStyle"/>
          <w:rtl/>
        </w:rPr>
        <w:t xml:space="preserve"> &lt;&lt; קריאה &gt;&gt; </w:t>
      </w:r>
      <w:r>
        <w:rPr>
          <w:rtl/>
        </w:rPr>
        <w:t>ולדימיר בליאק (יש עתיד):</w:t>
      </w:r>
      <w:r w:rsidRPr="008B774B">
        <w:rPr>
          <w:rStyle w:val="TagStyle"/>
          <w:rtl/>
        </w:rPr>
        <w:t xml:space="preserve"> &lt;&lt; קריאה &gt;&gt;</w:t>
      </w:r>
      <w:r>
        <w:rPr>
          <w:rtl/>
        </w:rPr>
        <w:t xml:space="preserve">   </w:t>
      </w:r>
      <w:bookmarkEnd w:id="11007"/>
    </w:p>
    <w:p w:rsidR="004409CC" w:rsidRDefault="004409CC" w:rsidP="00E67818">
      <w:pPr>
        <w:rPr>
          <w:rtl/>
          <w:lang w:eastAsia="he-IL"/>
        </w:rPr>
      </w:pPr>
    </w:p>
    <w:p w:rsidR="004409CC" w:rsidRDefault="004409CC" w:rsidP="00715DC3">
      <w:pPr>
        <w:rPr>
          <w:rtl/>
          <w:lang w:eastAsia="he-IL"/>
        </w:rPr>
      </w:pPr>
      <w:r>
        <w:rPr>
          <w:rFonts w:hint="cs"/>
          <w:rtl/>
          <w:lang w:eastAsia="he-IL"/>
        </w:rPr>
        <w:t>לא, לא מתביישים.</w:t>
      </w:r>
      <w:bookmarkStart w:id="11008" w:name="_ETM_Q22_713819"/>
      <w:bookmarkEnd w:id="11008"/>
    </w:p>
    <w:p w:rsidR="004409CC" w:rsidRDefault="004409CC" w:rsidP="00715DC3">
      <w:pPr>
        <w:rPr>
          <w:rtl/>
          <w:lang w:eastAsia="he-IL"/>
        </w:rPr>
      </w:pPr>
    </w:p>
    <w:p w:rsidR="004409CC" w:rsidRDefault="004409CC" w:rsidP="00715DC3">
      <w:pPr>
        <w:pStyle w:val="-"/>
        <w:keepNext/>
        <w:rPr>
          <w:rtl/>
        </w:rPr>
      </w:pPr>
      <w:bookmarkStart w:id="11009" w:name="ET_speakercontinue_6532_95"/>
      <w:r w:rsidRPr="008B774B">
        <w:rPr>
          <w:rStyle w:val="TagStyle"/>
          <w:rtl/>
        </w:rPr>
        <w:t xml:space="preserve"> &lt;&lt; דובר_המשך &gt;&gt; </w:t>
      </w:r>
      <w:r>
        <w:rPr>
          <w:rtl/>
        </w:rPr>
        <w:t>שר הנגב, הגליל והחוסן הלאומי יצחק שמעון וסרלאוף:</w:t>
      </w:r>
      <w:r w:rsidRPr="008B774B">
        <w:rPr>
          <w:rStyle w:val="TagStyle"/>
          <w:rtl/>
        </w:rPr>
        <w:t xml:space="preserve"> &lt;&lt; דובר_המשך &gt;&gt;</w:t>
      </w:r>
      <w:r>
        <w:rPr>
          <w:rtl/>
        </w:rPr>
        <w:t xml:space="preserve">   </w:t>
      </w:r>
      <w:bookmarkEnd w:id="11009"/>
    </w:p>
    <w:p w:rsidR="004409CC" w:rsidRDefault="004409CC" w:rsidP="00E67818">
      <w:pPr>
        <w:rPr>
          <w:rtl/>
          <w:lang w:eastAsia="he-IL"/>
        </w:rPr>
      </w:pPr>
    </w:p>
    <w:p w:rsidR="004409CC" w:rsidRPr="008B774B" w:rsidRDefault="004409CC" w:rsidP="00715DC3">
      <w:pPr>
        <w:rPr>
          <w:rtl/>
          <w:lang w:eastAsia="he-IL"/>
        </w:rPr>
      </w:pPr>
      <w:r>
        <w:rPr>
          <w:rFonts w:hint="cs"/>
          <w:rtl/>
          <w:lang w:eastAsia="he-IL"/>
        </w:rPr>
        <w:t>ברור שאתם לא מתביישים.</w:t>
      </w:r>
      <w:bookmarkStart w:id="11010" w:name="_ETM_Q22_716535"/>
      <w:bookmarkStart w:id="11011" w:name="_ETM_Q22_719217"/>
      <w:bookmarkEnd w:id="11010"/>
      <w:bookmarkEnd w:id="11011"/>
    </w:p>
    <w:p w:rsidR="004409CC" w:rsidRDefault="004409CC" w:rsidP="00715DC3">
      <w:pPr>
        <w:rPr>
          <w:rtl/>
          <w:lang w:eastAsia="he-IL"/>
        </w:rPr>
      </w:pPr>
    </w:p>
    <w:p w:rsidR="004409CC" w:rsidRDefault="004409CC" w:rsidP="00715DC3">
      <w:pPr>
        <w:pStyle w:val="af5"/>
        <w:keepNext/>
        <w:rPr>
          <w:rtl/>
        </w:rPr>
      </w:pPr>
      <w:bookmarkStart w:id="11012" w:name="TOR_Q23"/>
      <w:bookmarkStart w:id="11013" w:name="ET_interruption_6361_21"/>
      <w:bookmarkEnd w:id="11012"/>
      <w:r w:rsidRPr="005B54DE">
        <w:rPr>
          <w:rStyle w:val="TagStyle"/>
          <w:rtl/>
        </w:rPr>
        <w:t xml:space="preserve">&lt;&lt; קריאה &gt;&gt; </w:t>
      </w:r>
      <w:r>
        <w:rPr>
          <w:rtl/>
        </w:rPr>
        <w:t>נאור שירי (יש עתיד):</w:t>
      </w:r>
      <w:r w:rsidRPr="005B54DE">
        <w:rPr>
          <w:rStyle w:val="TagStyle"/>
          <w:rtl/>
        </w:rPr>
        <w:t xml:space="preserve"> &lt;&lt; קריאה &gt;&gt;</w:t>
      </w:r>
      <w:r>
        <w:rPr>
          <w:rtl/>
        </w:rPr>
        <w:t xml:space="preserve">   </w:t>
      </w:r>
      <w:bookmarkEnd w:id="11013"/>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תשנה את השם שלך משר הגליל והנגב לשר לענייני פיליבסטר. </w:t>
      </w:r>
    </w:p>
    <w:p w:rsidR="004409CC" w:rsidRDefault="004409CC" w:rsidP="00715DC3">
      <w:pPr>
        <w:rPr>
          <w:rtl/>
          <w:lang w:eastAsia="he-IL"/>
        </w:rPr>
      </w:pPr>
    </w:p>
    <w:p w:rsidR="004409CC" w:rsidRDefault="004409CC" w:rsidP="00715DC3">
      <w:pPr>
        <w:pStyle w:val="af6"/>
        <w:keepNext/>
        <w:rPr>
          <w:rtl/>
        </w:rPr>
      </w:pPr>
      <w:r w:rsidRPr="00492AF0">
        <w:rPr>
          <w:rStyle w:val="TagStyle"/>
          <w:rtl/>
        </w:rPr>
        <w:t xml:space="preserve"> &lt;&lt; יור &gt;&gt; </w:t>
      </w:r>
      <w:r>
        <w:rPr>
          <w:rtl/>
        </w:rPr>
        <w:t>היו"ר מאיר כהן:</w:t>
      </w:r>
      <w:r w:rsidRPr="00492AF0">
        <w:rPr>
          <w:rStyle w:val="TagStyle"/>
          <w:rtl/>
        </w:rPr>
        <w:t xml:space="preserve"> &lt;&lt; יור &gt;&gt;</w:t>
      </w:r>
      <w:r>
        <w:rPr>
          <w:rtl/>
        </w:rPr>
        <w:t xml:space="preserve">   </w:t>
      </w:r>
    </w:p>
    <w:p w:rsidR="004409CC" w:rsidRDefault="004409CC" w:rsidP="00E67818">
      <w:pPr>
        <w:rPr>
          <w:rtl/>
          <w:lang w:eastAsia="he-IL"/>
        </w:rPr>
      </w:pPr>
    </w:p>
    <w:p w:rsidR="004409CC" w:rsidRPr="00492AF0" w:rsidRDefault="004409CC" w:rsidP="00F32624">
      <w:pPr>
        <w:rPr>
          <w:rtl/>
          <w:lang w:eastAsia="he-IL"/>
        </w:rPr>
      </w:pPr>
      <w:r>
        <w:rPr>
          <w:rFonts w:hint="cs"/>
          <w:rtl/>
          <w:lang w:eastAsia="he-IL"/>
        </w:rPr>
        <w:t xml:space="preserve">חבריא, אני מבקש </w:t>
      </w:r>
      <w:bookmarkStart w:id="11014" w:name="_ETM_Q23_131279"/>
      <w:bookmarkEnd w:id="11014"/>
      <w:r>
        <w:rPr>
          <w:rFonts w:hint="cs"/>
          <w:rtl/>
          <w:lang w:eastAsia="he-IL"/>
        </w:rPr>
        <w:t>שקט. אני לא רוצה לקרוא. זה דיון מאוד טעון ורגשי</w:t>
      </w:r>
      <w:r w:rsidR="00F32624">
        <w:rPr>
          <w:rFonts w:hint="cs"/>
          <w:rtl/>
          <w:lang w:eastAsia="he-IL"/>
        </w:rPr>
        <w:t>,</w:t>
      </w:r>
      <w:r>
        <w:rPr>
          <w:rFonts w:hint="cs"/>
          <w:rtl/>
          <w:lang w:eastAsia="he-IL"/>
        </w:rPr>
        <w:t xml:space="preserve"> </w:t>
      </w:r>
      <w:bookmarkStart w:id="11015" w:name="_ETM_Q23_136982"/>
      <w:bookmarkEnd w:id="11015"/>
      <w:r>
        <w:rPr>
          <w:rFonts w:hint="cs"/>
          <w:rtl/>
          <w:lang w:eastAsia="he-IL"/>
        </w:rPr>
        <w:t xml:space="preserve">אז אני לא רוצה להוציא אף אחד, אבל כשצועקים שלושה, לא שומעים כלום. </w:t>
      </w:r>
    </w:p>
    <w:p w:rsidR="004409CC" w:rsidRDefault="004409CC" w:rsidP="00715DC3">
      <w:pPr>
        <w:rPr>
          <w:rtl/>
          <w:lang w:eastAsia="he-IL"/>
        </w:rPr>
      </w:pPr>
    </w:p>
    <w:p w:rsidR="004409CC" w:rsidRDefault="004409CC" w:rsidP="00715DC3">
      <w:pPr>
        <w:pStyle w:val="-"/>
        <w:keepNext/>
        <w:rPr>
          <w:rtl/>
        </w:rPr>
      </w:pPr>
      <w:bookmarkStart w:id="11016" w:name="ET_speakercontinue_6532_5"/>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bookmarkEnd w:id="11016"/>
    </w:p>
    <w:p w:rsidR="004409CC" w:rsidRDefault="004409CC" w:rsidP="00E67818">
      <w:pPr>
        <w:rPr>
          <w:rtl/>
          <w:lang w:eastAsia="he-IL"/>
        </w:rPr>
      </w:pPr>
    </w:p>
    <w:p w:rsidR="004409CC" w:rsidRDefault="004409CC" w:rsidP="00F32624">
      <w:pPr>
        <w:rPr>
          <w:rtl/>
          <w:lang w:eastAsia="he-IL"/>
        </w:rPr>
      </w:pPr>
      <w:bookmarkStart w:id="11017" w:name="_ETM_Q23_146344"/>
      <w:bookmarkStart w:id="11018" w:name="_ETM_Q23_146535"/>
      <w:bookmarkEnd w:id="11017"/>
      <w:bookmarkEnd w:id="11018"/>
      <w:r>
        <w:rPr>
          <w:rFonts w:hint="cs"/>
          <w:rtl/>
          <w:lang w:eastAsia="he-IL"/>
        </w:rPr>
        <w:t xml:space="preserve">עכשיו אני </w:t>
      </w:r>
      <w:bookmarkStart w:id="11019" w:name="_ETM_Q23_144188"/>
      <w:bookmarkEnd w:id="11019"/>
      <w:r>
        <w:rPr>
          <w:rFonts w:hint="cs"/>
          <w:rtl/>
          <w:lang w:eastAsia="he-IL"/>
        </w:rPr>
        <w:t xml:space="preserve">רוצה להתייחס </w:t>
      </w:r>
      <w:r>
        <w:rPr>
          <w:rtl/>
          <w:lang w:eastAsia="he-IL"/>
        </w:rPr>
        <w:t>–</w:t>
      </w:r>
      <w:r>
        <w:rPr>
          <w:rFonts w:hint="cs"/>
          <w:rtl/>
          <w:lang w:eastAsia="he-IL"/>
        </w:rPr>
        <w:t xml:space="preserve"> ה</w:t>
      </w:r>
      <w:r w:rsidR="00F32624">
        <w:rPr>
          <w:rFonts w:hint="cs"/>
          <w:rtl/>
          <w:lang w:eastAsia="he-IL"/>
        </w:rPr>
        <w:t>י</w:t>
      </w:r>
      <w:r>
        <w:rPr>
          <w:rFonts w:hint="cs"/>
          <w:rtl/>
          <w:lang w:eastAsia="he-IL"/>
        </w:rPr>
        <w:t xml:space="preserve">נה, חבר הכנסת רוטמן פה </w:t>
      </w:r>
      <w:r>
        <w:rPr>
          <w:rtl/>
          <w:lang w:eastAsia="he-IL"/>
        </w:rPr>
        <w:t>–</w:t>
      </w:r>
      <w:r>
        <w:rPr>
          <w:rFonts w:hint="cs"/>
          <w:rtl/>
          <w:lang w:eastAsia="he-IL"/>
        </w:rPr>
        <w:t xml:space="preserve"> אני </w:t>
      </w:r>
      <w:bookmarkStart w:id="11020" w:name="_ETM_Q23_146674"/>
      <w:bookmarkEnd w:id="11020"/>
      <w:r>
        <w:rPr>
          <w:rFonts w:hint="cs"/>
          <w:rtl/>
          <w:lang w:eastAsia="he-IL"/>
        </w:rPr>
        <w:t>רוצה להתייחס לסוגיה אחרת</w:t>
      </w:r>
      <w:r w:rsidR="00F32624">
        <w:rPr>
          <w:rFonts w:hint="cs"/>
          <w:rtl/>
          <w:lang w:eastAsia="he-IL"/>
        </w:rPr>
        <w:t>.</w:t>
      </w:r>
      <w:r>
        <w:rPr>
          <w:rFonts w:hint="cs"/>
          <w:rtl/>
          <w:lang w:eastAsia="he-IL"/>
        </w:rPr>
        <w:t xml:space="preserve"> בשבוע שעבר בית המשפט העליון נתן פסק דין מדהים, מדהים בעליבותו ובעצימת העיניים התיאטרלית אל מול </w:t>
      </w:r>
      <w:bookmarkStart w:id="11021" w:name="_ETM_Q23_161038"/>
      <w:bookmarkEnd w:id="11021"/>
      <w:r>
        <w:rPr>
          <w:rFonts w:hint="cs"/>
          <w:rtl/>
          <w:lang w:eastAsia="he-IL"/>
        </w:rPr>
        <w:t xml:space="preserve">המציאות הברורה. אני מדבר על סוגיית האכיפה הבררנית. ראו, היינו פה בשנה האחרונה, וראינו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022" w:name="ET_interruption_6359_22"/>
      <w:r w:rsidRPr="005B54DE">
        <w:rPr>
          <w:rStyle w:val="TagStyle"/>
          <w:rtl/>
        </w:rPr>
        <w:t xml:space="preserve"> &lt;&lt; קריאה &gt;&gt; </w:t>
      </w:r>
      <w:r>
        <w:rPr>
          <w:rtl/>
        </w:rPr>
        <w:t>מטי צרפתי הרכבי (יש עתיד):</w:t>
      </w:r>
      <w:r w:rsidRPr="005B54DE">
        <w:rPr>
          <w:rStyle w:val="TagStyle"/>
          <w:rtl/>
        </w:rPr>
        <w:t xml:space="preserve"> &lt;&lt; קריאה &gt;&gt;</w:t>
      </w:r>
      <w:r>
        <w:rPr>
          <w:rtl/>
        </w:rPr>
        <w:t xml:space="preserve">   </w:t>
      </w:r>
      <w:bookmarkEnd w:id="11022"/>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אתה מדבר על בית המשפט?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כן, אני מדבר על בית המשפט העליון. </w:t>
      </w:r>
    </w:p>
    <w:p w:rsidR="004409CC" w:rsidRDefault="004409CC" w:rsidP="00715DC3">
      <w:pPr>
        <w:rPr>
          <w:rtl/>
          <w:lang w:eastAsia="he-IL"/>
        </w:rPr>
      </w:pPr>
    </w:p>
    <w:p w:rsidR="004409CC" w:rsidRDefault="004409CC" w:rsidP="00715DC3">
      <w:pPr>
        <w:pStyle w:val="af5"/>
        <w:keepNext/>
        <w:rPr>
          <w:rtl/>
        </w:rPr>
      </w:pPr>
      <w:bookmarkStart w:id="11023" w:name="ET_interruption_6345_23"/>
      <w:r w:rsidRPr="005B54DE">
        <w:rPr>
          <w:rStyle w:val="TagStyle"/>
          <w:rtl/>
        </w:rPr>
        <w:t xml:space="preserve"> &lt;&lt; קריאה &gt;&gt; </w:t>
      </w:r>
      <w:r>
        <w:rPr>
          <w:rtl/>
        </w:rPr>
        <w:t>טלי גוטליב (הליכוד):</w:t>
      </w:r>
      <w:r w:rsidRPr="005B54DE">
        <w:rPr>
          <w:rStyle w:val="TagStyle"/>
          <w:rtl/>
        </w:rPr>
        <w:t xml:space="preserve"> &lt;&lt; קריאה &gt;&gt;</w:t>
      </w:r>
      <w:r>
        <w:rPr>
          <w:rtl/>
        </w:rPr>
        <w:t xml:space="preserve">   </w:t>
      </w:r>
      <w:bookmarkEnd w:id="11023"/>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בית המשפט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
        <w:keepNext/>
        <w:rPr>
          <w:rtl/>
        </w:rPr>
      </w:pPr>
      <w:bookmarkStart w:id="11024" w:name="ET_speakercontinue_6532_7"/>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bookmarkEnd w:id="11024"/>
    </w:p>
    <w:p w:rsidR="004409CC" w:rsidRDefault="004409CC" w:rsidP="00E67818">
      <w:pPr>
        <w:rPr>
          <w:rtl/>
          <w:lang w:eastAsia="he-IL"/>
        </w:rPr>
      </w:pPr>
    </w:p>
    <w:p w:rsidR="004409CC" w:rsidRDefault="004409CC" w:rsidP="00F32624">
      <w:pPr>
        <w:rPr>
          <w:rtl/>
          <w:lang w:eastAsia="he-IL"/>
        </w:rPr>
      </w:pPr>
      <w:r>
        <w:rPr>
          <w:rFonts w:hint="cs"/>
          <w:rtl/>
          <w:lang w:eastAsia="he-IL"/>
        </w:rPr>
        <w:t>תראו, חבריי באופוזיציה,</w:t>
      </w:r>
      <w:bookmarkStart w:id="11025" w:name="_ETM_Q23_186124"/>
      <w:bookmarkEnd w:id="11025"/>
      <w:r>
        <w:rPr>
          <w:rFonts w:hint="cs"/>
          <w:rtl/>
          <w:lang w:eastAsia="he-IL"/>
        </w:rPr>
        <w:t xml:space="preserve"> אפשר להתווכח על דעות, אבל אי-אפשר להתווכח על עובדות,</w:t>
      </w:r>
      <w:bookmarkStart w:id="11026" w:name="_ETM_Q23_194941"/>
      <w:bookmarkEnd w:id="11026"/>
      <w:r>
        <w:rPr>
          <w:rFonts w:hint="cs"/>
          <w:rtl/>
          <w:lang w:eastAsia="he-IL"/>
        </w:rPr>
        <w:t xml:space="preserve"> אלא אם כן אתה שופט עליון, אז העובדות לא כל כך משנות, אלא האופוזיציה היא שמכתיבה את פסק הדין. </w:t>
      </w:r>
    </w:p>
    <w:p w:rsidR="004409CC" w:rsidRDefault="004409CC" w:rsidP="00715DC3">
      <w:pPr>
        <w:rPr>
          <w:rtl/>
          <w:lang w:eastAsia="he-IL"/>
        </w:rPr>
      </w:pPr>
    </w:p>
    <w:p w:rsidR="004409CC" w:rsidRDefault="004409CC" w:rsidP="00715DC3">
      <w:pPr>
        <w:pStyle w:val="af5"/>
        <w:keepNext/>
        <w:rPr>
          <w:rtl/>
        </w:rPr>
      </w:pPr>
      <w:bookmarkStart w:id="11027" w:name="ET_interruption_6156_24"/>
      <w:r w:rsidRPr="005B54DE">
        <w:rPr>
          <w:rStyle w:val="TagStyle"/>
          <w:rtl/>
        </w:rPr>
        <w:t xml:space="preserve"> &lt;&lt; קריאה &gt;&gt; </w:t>
      </w:r>
      <w:r>
        <w:rPr>
          <w:rtl/>
        </w:rPr>
        <w:t>גלעד קריב (העבודה):</w:t>
      </w:r>
      <w:r w:rsidRPr="005B54DE">
        <w:rPr>
          <w:rStyle w:val="TagStyle"/>
          <w:rtl/>
        </w:rPr>
        <w:t xml:space="preserve"> &lt;&lt; קריאה &gt;&gt;</w:t>
      </w:r>
      <w:r>
        <w:rPr>
          <w:rtl/>
        </w:rPr>
        <w:t xml:space="preserve">   </w:t>
      </w:r>
      <w:bookmarkEnd w:id="11027"/>
    </w:p>
    <w:p w:rsidR="004409CC" w:rsidRDefault="004409CC" w:rsidP="00E67818">
      <w:pPr>
        <w:rPr>
          <w:rtl/>
          <w:lang w:eastAsia="he-IL"/>
        </w:rPr>
      </w:pPr>
    </w:p>
    <w:p w:rsidR="004409CC" w:rsidRDefault="004409CC" w:rsidP="00F32624">
      <w:pPr>
        <w:rPr>
          <w:rtl/>
          <w:lang w:eastAsia="he-IL"/>
        </w:rPr>
      </w:pPr>
      <w:r>
        <w:rPr>
          <w:rFonts w:hint="cs"/>
          <w:rtl/>
          <w:lang w:eastAsia="he-IL"/>
        </w:rPr>
        <w:t>אוי, באמת. כמה אנשים נעצרו כשתושב מזרח ירושלים די</w:t>
      </w:r>
      <w:r w:rsidR="00F32624">
        <w:rPr>
          <w:rFonts w:hint="cs"/>
          <w:rtl/>
          <w:lang w:eastAsia="he-IL"/>
        </w:rPr>
        <w:t>מם</w:t>
      </w:r>
      <w:r>
        <w:rPr>
          <w:rFonts w:hint="cs"/>
          <w:rtl/>
          <w:lang w:eastAsia="he-IL"/>
        </w:rPr>
        <w:t xml:space="preserve"> על המדרכה כי החוליגנים שרפו את המשאית? כמה? כמה מעצרים היו?</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חבר הכנסת קריב, אתה יודע כמה כתבי אישום הוגשו כנגד מפגינים </w:t>
      </w:r>
      <w:bookmarkStart w:id="11028" w:name="_ETM_Q23_222555"/>
      <w:bookmarkEnd w:id="11028"/>
      <w:r>
        <w:rPr>
          <w:rFonts w:hint="cs"/>
          <w:rtl/>
          <w:lang w:eastAsia="he-IL"/>
        </w:rPr>
        <w:t>מהשמאל שחסמו כבישים?</w:t>
      </w:r>
      <w:bookmarkStart w:id="11029" w:name="_ETM_Q23_224776"/>
      <w:bookmarkEnd w:id="11029"/>
    </w:p>
    <w:p w:rsidR="004409CC" w:rsidRDefault="004409CC" w:rsidP="00715DC3">
      <w:pPr>
        <w:rPr>
          <w:rtl/>
          <w:lang w:eastAsia="he-IL"/>
        </w:rPr>
      </w:pPr>
      <w:bookmarkStart w:id="11030" w:name="_ETM_Q23_224910"/>
      <w:bookmarkEnd w:id="11030"/>
    </w:p>
    <w:p w:rsidR="004409CC" w:rsidRDefault="004409CC" w:rsidP="00715DC3">
      <w:pPr>
        <w:pStyle w:val="af5"/>
        <w:keepNext/>
        <w:rPr>
          <w:rtl/>
        </w:rPr>
      </w:pPr>
      <w:r w:rsidRPr="005B54DE">
        <w:rPr>
          <w:rStyle w:val="TagStyle"/>
          <w:rtl/>
        </w:rPr>
        <w:t xml:space="preserve"> &lt;&lt; קריאה &gt;&gt; </w:t>
      </w:r>
      <w:r>
        <w:rPr>
          <w:rtl/>
        </w:rPr>
        <w:t>גלעד קריב (העבודה):</w:t>
      </w:r>
      <w:r w:rsidRPr="005B54DE">
        <w:rPr>
          <w:rStyle w:val="TagStyle"/>
          <w:rtl/>
        </w:rPr>
        <w:t xml:space="preserve"> &lt;&lt; קריאה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אני יודע כמה מעצרי שווא היו. </w:t>
      </w:r>
    </w:p>
    <w:p w:rsidR="004409CC" w:rsidRDefault="004409CC" w:rsidP="00715DC3">
      <w:pPr>
        <w:rPr>
          <w:rtl/>
          <w:lang w:eastAsia="he-IL"/>
        </w:rPr>
      </w:pPr>
    </w:p>
    <w:p w:rsidR="004409CC" w:rsidRDefault="004409CC" w:rsidP="00715DC3">
      <w:pPr>
        <w:pStyle w:val="-"/>
        <w:keepNext/>
        <w:rPr>
          <w:rtl/>
        </w:rPr>
      </w:pPr>
      <w:r w:rsidRPr="005B54DE">
        <w:rPr>
          <w:rStyle w:val="TagStyle"/>
          <w:rtl/>
        </w:rPr>
        <w:t xml:space="preserve"> &lt;&lt; דובר_המשך &gt;&gt; </w:t>
      </w:r>
      <w:r>
        <w:rPr>
          <w:rtl/>
        </w:rPr>
        <w:t>שר הנגב, הגליל והחוסן הלאומי יצחק שמעון וסרלאוף:</w:t>
      </w:r>
      <w:r w:rsidRPr="005B54DE">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4038FA">
      <w:pPr>
        <w:rPr>
          <w:rtl/>
          <w:lang w:eastAsia="he-IL"/>
        </w:rPr>
      </w:pPr>
      <w:r>
        <w:rPr>
          <w:rFonts w:hint="cs"/>
          <w:rtl/>
          <w:lang w:eastAsia="he-IL"/>
        </w:rPr>
        <w:t>שחסמו כבישים? כן? בבקשה, כמה?</w:t>
      </w:r>
    </w:p>
    <w:p w:rsidR="004409CC" w:rsidRDefault="004409CC" w:rsidP="00715DC3">
      <w:pPr>
        <w:rPr>
          <w:rtl/>
          <w:lang w:eastAsia="he-IL"/>
        </w:rPr>
      </w:pPr>
    </w:p>
    <w:p w:rsidR="004409CC" w:rsidRDefault="004409CC" w:rsidP="00715DC3">
      <w:pPr>
        <w:pStyle w:val="af5"/>
        <w:keepNext/>
        <w:rPr>
          <w:rtl/>
        </w:rPr>
      </w:pPr>
      <w:r w:rsidRPr="005B54DE">
        <w:rPr>
          <w:rStyle w:val="TagStyle"/>
          <w:rtl/>
        </w:rPr>
        <w:t xml:space="preserve"> &lt;&lt; קריאה &gt;&gt; </w:t>
      </w:r>
      <w:r>
        <w:rPr>
          <w:rtl/>
        </w:rPr>
        <w:t>גלעד קריב (העבודה):</w:t>
      </w:r>
      <w:r w:rsidRPr="005B54DE">
        <w:rPr>
          <w:rStyle w:val="TagStyle"/>
          <w:rtl/>
        </w:rPr>
        <w:t xml:space="preserve"> &lt;&lt; קריאה &gt;&gt;</w:t>
      </w:r>
      <w:r>
        <w:rPr>
          <w:rtl/>
        </w:rPr>
        <w:t xml:space="preserve">   </w:t>
      </w:r>
    </w:p>
    <w:p w:rsidR="004409CC" w:rsidRDefault="004409CC" w:rsidP="00E67818">
      <w:pPr>
        <w:rPr>
          <w:rtl/>
          <w:lang w:eastAsia="he-IL"/>
        </w:rPr>
      </w:pPr>
    </w:p>
    <w:p w:rsidR="004409CC" w:rsidRPr="005B54DE" w:rsidRDefault="004409CC" w:rsidP="00E67818">
      <w:pPr>
        <w:rPr>
          <w:rtl/>
          <w:lang w:eastAsia="he-IL"/>
        </w:rPr>
      </w:pPr>
      <w:r>
        <w:rPr>
          <w:rFonts w:hint="cs"/>
          <w:rtl/>
          <w:lang w:eastAsia="he-IL"/>
        </w:rPr>
        <w:t>אני יודע כמה</w:t>
      </w:r>
      <w:bookmarkStart w:id="11031" w:name="_ETM_Q23_230654"/>
      <w:bookmarkEnd w:id="11031"/>
      <w:r>
        <w:rPr>
          <w:rFonts w:hint="cs"/>
          <w:rtl/>
          <w:lang w:eastAsia="he-IL"/>
        </w:rPr>
        <w:t xml:space="preserve"> מעצרי שווא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
        <w:keepNext/>
        <w:rPr>
          <w:rtl/>
        </w:rPr>
      </w:pPr>
      <w:bookmarkStart w:id="11032" w:name="ET_speakercontinue_6532_9"/>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bookmarkEnd w:id="11032"/>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לא, כמה כתבי אישום? כמה כתבי אישום הוגשו כנגד חוסמי כבישים? אנשים שחסמו צירים מרכזיים </w:t>
      </w:r>
      <w:bookmarkStart w:id="11033" w:name="_ETM_Q23_244462"/>
      <w:bookmarkEnd w:id="11033"/>
      <w:r>
        <w:rPr>
          <w:rFonts w:hint="cs"/>
          <w:rtl/>
          <w:lang w:eastAsia="he-IL"/>
        </w:rPr>
        <w:t xml:space="preserve">במדינת ישראל, חסמו את איילון. חסימת כבישים </w:t>
      </w:r>
      <w:r>
        <w:rPr>
          <w:rtl/>
          <w:lang w:eastAsia="he-IL"/>
        </w:rPr>
        <w:t>–</w:t>
      </w:r>
      <w:r>
        <w:rPr>
          <w:rFonts w:hint="cs"/>
          <w:rtl/>
          <w:lang w:eastAsia="he-IL"/>
        </w:rPr>
        <w:t xml:space="preserve"> כבר אמר יאיר לפיד שזה מסכן חיים. יולדת לא תצליח להגיע לבית החולים. </w:t>
      </w:r>
    </w:p>
    <w:p w:rsidR="004409CC" w:rsidRDefault="004409CC" w:rsidP="00715DC3">
      <w:pPr>
        <w:rPr>
          <w:rtl/>
          <w:lang w:eastAsia="he-IL"/>
        </w:rPr>
      </w:pPr>
    </w:p>
    <w:p w:rsidR="004409CC" w:rsidRDefault="004409CC" w:rsidP="00715DC3">
      <w:pPr>
        <w:pStyle w:val="af5"/>
        <w:keepNext/>
        <w:rPr>
          <w:rtl/>
        </w:rPr>
      </w:pPr>
      <w:bookmarkStart w:id="11034" w:name="ET_interruption_6353_30"/>
      <w:r w:rsidRPr="005B54DE">
        <w:rPr>
          <w:rStyle w:val="TagStyle"/>
          <w:rtl/>
        </w:rPr>
        <w:t xml:space="preserve"> &lt;&lt; קריאה &gt;&gt; </w:t>
      </w:r>
      <w:r>
        <w:rPr>
          <w:rtl/>
        </w:rPr>
        <w:t>חנוך דב מלביצקי (הליכוד):</w:t>
      </w:r>
      <w:r w:rsidRPr="005B54DE">
        <w:rPr>
          <w:rStyle w:val="TagStyle"/>
          <w:rtl/>
        </w:rPr>
        <w:t xml:space="preserve"> &lt;&lt; קריאה &gt;&gt;</w:t>
      </w:r>
      <w:r>
        <w:rPr>
          <w:rtl/>
        </w:rPr>
        <w:t xml:space="preserve">   </w:t>
      </w:r>
      <w:bookmarkEnd w:id="11034"/>
    </w:p>
    <w:p w:rsidR="004409CC" w:rsidRDefault="004409CC" w:rsidP="00E67818">
      <w:pPr>
        <w:rPr>
          <w:rtl/>
          <w:lang w:eastAsia="he-IL"/>
        </w:rPr>
      </w:pPr>
    </w:p>
    <w:p w:rsidR="004409CC" w:rsidRDefault="004409CC" w:rsidP="00E67818">
      <w:pPr>
        <w:rPr>
          <w:rtl/>
          <w:lang w:eastAsia="he-IL"/>
        </w:rPr>
      </w:pPr>
      <w:r>
        <w:rPr>
          <w:rFonts w:hint="cs"/>
          <w:rtl/>
          <w:lang w:eastAsia="he-IL"/>
        </w:rPr>
        <w:t>מישהו ימות, והוא עדיין לא יודע.</w:t>
      </w:r>
      <w:r w:rsidR="00E67818">
        <w:rPr>
          <w:rFonts w:hint="cs"/>
          <w:rtl/>
          <w:lang w:eastAsia="he-IL"/>
        </w:rPr>
        <w:t xml:space="preserve">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מישהו ימות, והוא </w:t>
      </w:r>
      <w:bookmarkStart w:id="11035" w:name="_ETM_Q23_261291"/>
      <w:bookmarkEnd w:id="11035"/>
      <w:r>
        <w:rPr>
          <w:rFonts w:hint="cs"/>
          <w:rtl/>
          <w:lang w:eastAsia="he-IL"/>
        </w:rPr>
        <w:t xml:space="preserve">עדיין לא יודע. זו הייתה הכותרת, כמדומני, בידיעות אחרונות. </w:t>
      </w:r>
      <w:bookmarkStart w:id="11036" w:name="_ETM_Q23_264743"/>
      <w:bookmarkEnd w:id="11036"/>
      <w:r>
        <w:rPr>
          <w:rFonts w:hint="cs"/>
          <w:rtl/>
          <w:lang w:eastAsia="he-IL"/>
        </w:rPr>
        <w:t xml:space="preserve">מישהו ימות, והוא עדיין לא יודע. </w:t>
      </w:r>
    </w:p>
    <w:p w:rsidR="004409CC" w:rsidRDefault="004409CC" w:rsidP="00715DC3">
      <w:pPr>
        <w:rPr>
          <w:rtl/>
          <w:lang w:eastAsia="he-IL"/>
        </w:rPr>
      </w:pPr>
    </w:p>
    <w:p w:rsidR="004409CC" w:rsidRDefault="004409CC" w:rsidP="00715DC3">
      <w:pPr>
        <w:pStyle w:val="af5"/>
        <w:keepNext/>
        <w:rPr>
          <w:rtl/>
        </w:rPr>
      </w:pPr>
      <w:bookmarkStart w:id="11037" w:name="ET_interruption_6157_31"/>
      <w:r w:rsidRPr="005B54DE">
        <w:rPr>
          <w:rStyle w:val="TagStyle"/>
          <w:rtl/>
        </w:rPr>
        <w:t xml:space="preserve"> &lt;&lt; קריאה &gt;&gt; </w:t>
      </w:r>
      <w:r>
        <w:rPr>
          <w:rtl/>
        </w:rPr>
        <w:t>שמחה רוטמן (הציונות הדתית):</w:t>
      </w:r>
      <w:r w:rsidRPr="005B54DE">
        <w:rPr>
          <w:rStyle w:val="TagStyle"/>
          <w:rtl/>
        </w:rPr>
        <w:t xml:space="preserve"> &lt;&lt; קריאה &gt;&gt;</w:t>
      </w:r>
      <w:r>
        <w:rPr>
          <w:rtl/>
        </w:rPr>
        <w:t xml:space="preserve">   </w:t>
      </w:r>
      <w:bookmarkEnd w:id="11037"/>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מדובר באנשים אחרים. מדובר באנשים שלהם מותר.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32624">
      <w:pPr>
        <w:rPr>
          <w:rtl/>
          <w:lang w:eastAsia="he-IL"/>
        </w:rPr>
      </w:pPr>
      <w:bookmarkStart w:id="11038" w:name="_ETM_Q23_274439"/>
      <w:bookmarkStart w:id="11039" w:name="_ETM_Q23_274600"/>
      <w:bookmarkEnd w:id="11038"/>
      <w:bookmarkEnd w:id="11039"/>
      <w:r>
        <w:rPr>
          <w:rFonts w:hint="cs"/>
          <w:rtl/>
          <w:lang w:eastAsia="he-IL"/>
        </w:rPr>
        <w:t xml:space="preserve">מדובר באנשים אחרים. </w:t>
      </w:r>
      <w:bookmarkStart w:id="11040" w:name="_ETM_Q23_273572"/>
      <w:bookmarkEnd w:id="11040"/>
      <w:r>
        <w:rPr>
          <w:rFonts w:hint="cs"/>
          <w:rtl/>
          <w:lang w:eastAsia="he-IL"/>
        </w:rPr>
        <w:t xml:space="preserve">ואגב, חשבתי שזאת דעה של פוליטיקאים, שאתה יודע, איך אני אומר, המיקרופון סובל הכול. </w:t>
      </w:r>
      <w:bookmarkStart w:id="11041" w:name="_ETM_Q23_282968"/>
      <w:bookmarkEnd w:id="11041"/>
      <w:r>
        <w:rPr>
          <w:rFonts w:hint="cs"/>
          <w:rtl/>
          <w:lang w:eastAsia="he-IL"/>
        </w:rPr>
        <w:t>אבל כשאני רואה את זה בפסק דין של השופט עמית, שהוא אומר: אלו הפגנות אחרות. איך הוא כתב שם? אל תגררו אותי למה שהיה לפני 30 שנה, בתקופת אוסלו</w:t>
      </w:r>
      <w:r w:rsidR="00E67818">
        <w:rPr>
          <w:rFonts w:hint="cs"/>
          <w:rtl/>
          <w:lang w:eastAsia="he-IL"/>
        </w:rPr>
        <w:t xml:space="preserve"> </w:t>
      </w:r>
      <w:r>
        <w:rPr>
          <w:rFonts w:hint="cs"/>
          <w:rtl/>
          <w:lang w:eastAsia="he-IL"/>
        </w:rPr>
        <w:t xml:space="preserve">ובתקופת ההתנתקות. מה זה אל תגררו אותי? מה זה אל תגררו </w:t>
      </w:r>
      <w:bookmarkStart w:id="11042" w:name="_ETM_Q23_298539"/>
      <w:bookmarkEnd w:id="11042"/>
      <w:r>
        <w:rPr>
          <w:rFonts w:hint="cs"/>
          <w:rtl/>
          <w:lang w:eastAsia="he-IL"/>
        </w:rPr>
        <w:t xml:space="preserve">אותי? יש פסקי דין </w:t>
      </w:r>
      <w:r w:rsidR="00F32624">
        <w:rPr>
          <w:rFonts w:hint="eastAsia"/>
          <w:rtl/>
          <w:lang w:eastAsia="he-IL"/>
        </w:rPr>
        <w:t xml:space="preserve">– </w:t>
      </w:r>
      <w:r>
        <w:rPr>
          <w:rFonts w:hint="cs"/>
          <w:rtl/>
          <w:lang w:eastAsia="he-IL"/>
        </w:rPr>
        <w:t>הבאתי</w:t>
      </w:r>
      <w:r w:rsidR="00F32624">
        <w:rPr>
          <w:rFonts w:hint="cs"/>
          <w:rtl/>
          <w:lang w:eastAsia="he-IL"/>
        </w:rPr>
        <w:t>,</w:t>
      </w:r>
      <w:r>
        <w:rPr>
          <w:rFonts w:hint="cs"/>
          <w:rtl/>
          <w:lang w:eastAsia="he-IL"/>
        </w:rPr>
        <w:t xml:space="preserve"> עתירה שמתפרסת על 292 עמודים. חבר'ה, אני משתדל להיות הכי ענייני שאפשר. מי שקרא </w:t>
      </w:r>
      <w:bookmarkStart w:id="11043" w:name="_ETM_Q23_314752"/>
      <w:bookmarkEnd w:id="11043"/>
      <w:r>
        <w:rPr>
          <w:rFonts w:hint="cs"/>
          <w:rtl/>
          <w:lang w:eastAsia="he-IL"/>
        </w:rPr>
        <w:t xml:space="preserve">את פסק הדין </w:t>
      </w:r>
      <w:r>
        <w:rPr>
          <w:rtl/>
          <w:lang w:eastAsia="he-IL"/>
        </w:rPr>
        <w:t>–</w:t>
      </w:r>
      <w:r w:rsidR="00F32624">
        <w:rPr>
          <w:rFonts w:hint="cs"/>
          <w:rtl/>
          <w:lang w:eastAsia="he-IL"/>
        </w:rPr>
        <w:t xml:space="preserve"> בחדרי-</w:t>
      </w:r>
      <w:r>
        <w:rPr>
          <w:rFonts w:hint="cs"/>
          <w:rtl/>
          <w:lang w:eastAsia="he-IL"/>
        </w:rPr>
        <w:t xml:space="preserve">חדרים אמרו לי אנשי השמאל </w:t>
      </w:r>
      <w:bookmarkStart w:id="11044" w:name="_ETM_Q23_316107"/>
      <w:bookmarkEnd w:id="11044"/>
      <w:r>
        <w:rPr>
          <w:rFonts w:hint="cs"/>
          <w:rtl/>
          <w:lang w:eastAsia="he-IL"/>
        </w:rPr>
        <w:t xml:space="preserve">הגדולים ביותר: שמע, אתה צודק. אתה צודק. אי-אפשר להתווכח עם עובדות. כשאתה רואה הנחיות של הייעוץ המשפטי לממשלה, ואתם יודעים מה, לא מתקופת ההתנתקות, מ-2020, הנחיות של היועץ המשפטי דאז אביחי מנדלבליט. אז שופט </w:t>
      </w:r>
      <w:bookmarkStart w:id="11045" w:name="_ETM_Q23_337462"/>
      <w:bookmarkEnd w:id="11045"/>
      <w:r>
        <w:rPr>
          <w:rFonts w:hint="cs"/>
          <w:rtl/>
          <w:lang w:eastAsia="he-IL"/>
        </w:rPr>
        <w:t xml:space="preserve">בית המשפט העליון כותב בפסק הדין שלו: אל תגררו אותי למה שהיה פה בתקופת ההתנתקות. מה זה </w:t>
      </w:r>
      <w:bookmarkStart w:id="11046" w:name="_ETM_Q23_342935"/>
      <w:bookmarkEnd w:id="11046"/>
      <w:r>
        <w:rPr>
          <w:rFonts w:hint="cs"/>
          <w:rtl/>
          <w:lang w:eastAsia="he-IL"/>
        </w:rPr>
        <w:t xml:space="preserve">אל תגררו אותי? למה שלא נגרור אותך? אלה פסקי דין </w:t>
      </w:r>
      <w:bookmarkStart w:id="11047" w:name="_ETM_Q23_345107"/>
      <w:bookmarkEnd w:id="11047"/>
      <w:r>
        <w:rPr>
          <w:rFonts w:hint="cs"/>
          <w:rtl/>
          <w:lang w:eastAsia="he-IL"/>
        </w:rPr>
        <w:t xml:space="preserve">שאתם נתתם. אני קורא את פסק הדין, משפשף את העיניים. </w:t>
      </w:r>
    </w:p>
    <w:p w:rsidR="004409CC" w:rsidRDefault="004409CC" w:rsidP="00715DC3">
      <w:pPr>
        <w:rPr>
          <w:rtl/>
          <w:lang w:eastAsia="he-IL"/>
        </w:rPr>
      </w:pPr>
    </w:p>
    <w:p w:rsidR="004409CC" w:rsidRDefault="004409CC" w:rsidP="00715DC3">
      <w:pPr>
        <w:pStyle w:val="af5"/>
        <w:keepNext/>
        <w:rPr>
          <w:rtl/>
        </w:rPr>
      </w:pPr>
      <w:bookmarkStart w:id="11048" w:name="ET_interruption_6255_32"/>
      <w:r w:rsidRPr="00370CE2">
        <w:rPr>
          <w:rStyle w:val="TagStyle"/>
          <w:rtl/>
        </w:rPr>
        <w:t xml:space="preserve"> &lt;&lt; קריאה &gt;&gt; </w:t>
      </w:r>
      <w:r>
        <w:rPr>
          <w:rtl/>
        </w:rPr>
        <w:t>סימון דוידסון (יש עתיד):</w:t>
      </w:r>
      <w:r w:rsidRPr="00370CE2">
        <w:rPr>
          <w:rStyle w:val="TagStyle"/>
          <w:rtl/>
        </w:rPr>
        <w:t xml:space="preserve"> &lt;&lt; קריאה &gt;&gt;</w:t>
      </w:r>
      <w:r>
        <w:rPr>
          <w:rtl/>
        </w:rPr>
        <w:t xml:space="preserve">   </w:t>
      </w:r>
      <w:bookmarkEnd w:id="11048"/>
    </w:p>
    <w:p w:rsidR="004409CC" w:rsidRDefault="004409CC" w:rsidP="00E67818">
      <w:pPr>
        <w:rPr>
          <w:rtl/>
        </w:rPr>
      </w:pPr>
    </w:p>
    <w:p w:rsidR="004409CC" w:rsidRDefault="004409CC" w:rsidP="00715DC3">
      <w:pPr>
        <w:rPr>
          <w:rtl/>
          <w:lang w:eastAsia="he-IL"/>
        </w:rPr>
      </w:pPr>
      <w:r>
        <w:rPr>
          <w:rFonts w:hint="cs"/>
          <w:rtl/>
          <w:lang w:eastAsia="he-IL"/>
        </w:rPr>
        <w:t xml:space="preserve">מה זה, חיים שכאלה? בואו נצביע כבר.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4038FA">
      <w:pPr>
        <w:rPr>
          <w:rtl/>
          <w:lang w:eastAsia="he-IL"/>
        </w:rPr>
      </w:pPr>
      <w:bookmarkStart w:id="11049" w:name="_ETM_Q23_351872"/>
      <w:bookmarkStart w:id="11050" w:name="_ETM_Q23_352049"/>
      <w:bookmarkEnd w:id="11049"/>
      <w:bookmarkEnd w:id="11050"/>
      <w:r>
        <w:rPr>
          <w:rFonts w:hint="cs"/>
          <w:rtl/>
          <w:lang w:eastAsia="he-IL"/>
        </w:rPr>
        <w:t xml:space="preserve">אני אומר, מה קורה כאן? מה קורה </w:t>
      </w:r>
      <w:bookmarkStart w:id="11051" w:name="_ETM_Q23_356501"/>
      <w:bookmarkEnd w:id="11051"/>
      <w:r>
        <w:rPr>
          <w:rFonts w:hint="cs"/>
          <w:rtl/>
          <w:lang w:eastAsia="he-IL"/>
        </w:rPr>
        <w:t>כאן? למה אני לא צריך לגרור אותך לפסקי דין</w:t>
      </w:r>
      <w:bookmarkStart w:id="11052" w:name="_ETM_Q23_360290"/>
      <w:bookmarkEnd w:id="11052"/>
      <w:r>
        <w:rPr>
          <w:rFonts w:hint="cs"/>
          <w:rtl/>
          <w:lang w:eastAsia="he-IL"/>
        </w:rPr>
        <w:t xml:space="preserve"> שאתם בעצמכם הבאתם? להנחיות שהייעוץ המשפטי לממשלה הוציא?</w:t>
      </w:r>
    </w:p>
    <w:p w:rsidR="004409CC" w:rsidRDefault="004409CC" w:rsidP="00715DC3">
      <w:pPr>
        <w:rPr>
          <w:rtl/>
          <w:lang w:eastAsia="he-IL"/>
        </w:rPr>
      </w:pPr>
      <w:bookmarkStart w:id="11053" w:name="_ETM_Q23_369440"/>
      <w:bookmarkStart w:id="11054" w:name="_ETM_Q23_369610"/>
      <w:bookmarkEnd w:id="11053"/>
      <w:bookmarkEnd w:id="11054"/>
    </w:p>
    <w:p w:rsidR="004409CC" w:rsidRDefault="004409CC" w:rsidP="00715DC3">
      <w:pPr>
        <w:pStyle w:val="af5"/>
        <w:keepNext/>
        <w:rPr>
          <w:rtl/>
        </w:rPr>
      </w:pPr>
      <w:bookmarkStart w:id="11055" w:name="ET_interruption_6157_33"/>
      <w:r w:rsidRPr="00370CE2">
        <w:rPr>
          <w:rStyle w:val="TagStyle"/>
          <w:rtl/>
        </w:rPr>
        <w:t xml:space="preserve"> &lt;&lt; קריאה &gt;&gt; </w:t>
      </w:r>
      <w:r>
        <w:rPr>
          <w:rtl/>
        </w:rPr>
        <w:t>שמחה רוטמן (הציונות הדתית):</w:t>
      </w:r>
      <w:r w:rsidRPr="00370CE2">
        <w:rPr>
          <w:rStyle w:val="TagStyle"/>
          <w:rtl/>
        </w:rPr>
        <w:t xml:space="preserve"> &lt;&lt; קריאה &gt;&gt;</w:t>
      </w:r>
      <w:r>
        <w:rPr>
          <w:rtl/>
        </w:rPr>
        <w:t xml:space="preserve">   </w:t>
      </w:r>
      <w:bookmarkEnd w:id="11055"/>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אלה אנשים אחרים.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היה מותר. </w:t>
      </w:r>
    </w:p>
    <w:p w:rsidR="004409CC" w:rsidRDefault="004409CC" w:rsidP="00715DC3">
      <w:pPr>
        <w:rPr>
          <w:rtl/>
          <w:lang w:eastAsia="he-IL"/>
        </w:rPr>
      </w:pPr>
    </w:p>
    <w:p w:rsidR="004409CC" w:rsidRDefault="004409CC" w:rsidP="00715DC3">
      <w:pPr>
        <w:pStyle w:val="af5"/>
        <w:keepNext/>
        <w:rPr>
          <w:rtl/>
        </w:rPr>
      </w:pPr>
      <w:bookmarkStart w:id="11056" w:name="ET_interruption_6127_34"/>
      <w:r w:rsidRPr="00370CE2">
        <w:rPr>
          <w:rStyle w:val="TagStyle"/>
          <w:rtl/>
        </w:rPr>
        <w:t xml:space="preserve"> &lt;&lt; קריאה &gt;&gt; </w:t>
      </w:r>
      <w:r>
        <w:rPr>
          <w:rtl/>
        </w:rPr>
        <w:t>ולדימיר בליאק (יש עתיד):</w:t>
      </w:r>
      <w:r w:rsidRPr="00370CE2">
        <w:rPr>
          <w:rStyle w:val="TagStyle"/>
          <w:rtl/>
        </w:rPr>
        <w:t xml:space="preserve"> &lt;&lt; קריאה &gt;&gt;</w:t>
      </w:r>
      <w:r>
        <w:rPr>
          <w:rtl/>
        </w:rPr>
        <w:t xml:space="preserve">   </w:t>
      </w:r>
      <w:bookmarkEnd w:id="11056"/>
    </w:p>
    <w:p w:rsidR="004409CC" w:rsidRDefault="004409CC" w:rsidP="00E67818">
      <w:pPr>
        <w:rPr>
          <w:rtl/>
          <w:lang w:eastAsia="he-IL"/>
        </w:rPr>
      </w:pPr>
    </w:p>
    <w:p w:rsidR="004409CC" w:rsidRDefault="004409CC" w:rsidP="00F32624">
      <w:pPr>
        <w:rPr>
          <w:rtl/>
          <w:lang w:eastAsia="he-IL"/>
        </w:rPr>
      </w:pPr>
      <w:r>
        <w:rPr>
          <w:rFonts w:hint="cs"/>
          <w:rtl/>
          <w:lang w:eastAsia="he-IL"/>
        </w:rPr>
        <w:t>טיפ</w:t>
      </w:r>
      <w:r w:rsidR="00F32624">
        <w:rPr>
          <w:rFonts w:hint="cs"/>
          <w:rtl/>
          <w:lang w:eastAsia="he-IL"/>
        </w:rPr>
        <w:t>ת</w:t>
      </w:r>
      <w:r>
        <w:rPr>
          <w:rFonts w:hint="cs"/>
          <w:rtl/>
          <w:lang w:eastAsia="he-IL"/>
        </w:rPr>
        <w:t xml:space="preserve"> מודעות אין לכם. איך אתם לא מתביישים? אני לא מבין. </w:t>
      </w:r>
    </w:p>
    <w:p w:rsidR="004409CC" w:rsidRDefault="004409CC" w:rsidP="00715DC3">
      <w:pPr>
        <w:rPr>
          <w:rtl/>
          <w:lang w:eastAsia="he-IL"/>
        </w:rPr>
      </w:pPr>
      <w:bookmarkStart w:id="11057" w:name="_ETM_Q23_377141"/>
      <w:bookmarkStart w:id="11058" w:name="_ETM_Q23_377275"/>
      <w:bookmarkEnd w:id="11057"/>
      <w:bookmarkEnd w:id="11058"/>
    </w:p>
    <w:p w:rsidR="004409CC" w:rsidRDefault="004409CC" w:rsidP="00715DC3">
      <w:pPr>
        <w:pStyle w:val="-"/>
        <w:keepNext/>
        <w:rPr>
          <w:rtl/>
        </w:rPr>
      </w:pPr>
      <w:r w:rsidRPr="00370CE2">
        <w:rPr>
          <w:rStyle w:val="TagStyle"/>
          <w:rtl/>
        </w:rPr>
        <w:t xml:space="preserve"> &lt;&lt; דובר_המשך &gt;&gt; </w:t>
      </w:r>
      <w:r>
        <w:rPr>
          <w:rtl/>
        </w:rPr>
        <w:t>שר הנגב, הגליל והחוסן הלאומי יצחק שמעון וסרלאוף:</w:t>
      </w:r>
      <w:r w:rsidRPr="00370CE2">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bookmarkStart w:id="11059" w:name="_ETM_Q23_380213"/>
      <w:bookmarkEnd w:id="11059"/>
      <w:r>
        <w:rPr>
          <w:rFonts w:hint="cs"/>
          <w:rtl/>
          <w:lang w:eastAsia="he-IL"/>
        </w:rPr>
        <w:t xml:space="preserve">כן, מודעות זה </w:t>
      </w:r>
      <w:bookmarkStart w:id="11060" w:name="_ETM_Q23_381724"/>
      <w:bookmarkEnd w:id="11060"/>
      <w:r>
        <w:rPr>
          <w:rFonts w:hint="cs"/>
          <w:rtl/>
          <w:lang w:eastAsia="he-IL"/>
        </w:rPr>
        <w:t xml:space="preserve">באמת הצד החלש שלכם. </w:t>
      </w:r>
    </w:p>
    <w:p w:rsidR="004409CC" w:rsidRDefault="004409CC" w:rsidP="00715DC3">
      <w:pPr>
        <w:rPr>
          <w:rtl/>
          <w:lang w:eastAsia="he-IL"/>
        </w:rPr>
      </w:pPr>
      <w:bookmarkStart w:id="11061" w:name="_ETM_Q23_381942"/>
      <w:bookmarkStart w:id="11062" w:name="_ETM_Q23_382086"/>
      <w:bookmarkEnd w:id="11061"/>
      <w:bookmarkEnd w:id="11062"/>
    </w:p>
    <w:p w:rsidR="004409CC" w:rsidRDefault="004409CC" w:rsidP="00715DC3">
      <w:pPr>
        <w:pStyle w:val="af5"/>
        <w:keepNext/>
        <w:rPr>
          <w:rtl/>
        </w:rPr>
      </w:pPr>
      <w:bookmarkStart w:id="11063" w:name="_ETM_Q23_382615"/>
      <w:bookmarkStart w:id="11064" w:name="_ETM_Q23_382738"/>
      <w:bookmarkEnd w:id="11063"/>
      <w:bookmarkEnd w:id="11064"/>
      <w:r w:rsidRPr="00370CE2">
        <w:rPr>
          <w:rStyle w:val="TagStyle"/>
          <w:rtl/>
        </w:rPr>
        <w:t xml:space="preserve">&lt;&lt; קריאה &gt;&gt; </w:t>
      </w:r>
      <w:r>
        <w:rPr>
          <w:rtl/>
        </w:rPr>
        <w:t>ולדימיר בליאק (יש עתיד):</w:t>
      </w:r>
      <w:r w:rsidRPr="00370CE2">
        <w:rPr>
          <w:rStyle w:val="TagStyle"/>
          <w:rtl/>
        </w:rPr>
        <w:t xml:space="preserve"> &lt;&lt; קריאה &gt;&gt;</w:t>
      </w:r>
      <w:r>
        <w:rPr>
          <w:rtl/>
        </w:rPr>
        <w:t xml:space="preserve">   </w:t>
      </w:r>
    </w:p>
    <w:p w:rsidR="004409CC" w:rsidRPr="00370CE2" w:rsidRDefault="004409CC" w:rsidP="00715DC3">
      <w:pPr>
        <w:rPr>
          <w:rtl/>
          <w:lang w:eastAsia="he-IL"/>
        </w:rPr>
      </w:pPr>
    </w:p>
    <w:p w:rsidR="004409CC" w:rsidRDefault="004409CC" w:rsidP="00F32624">
      <w:pPr>
        <w:rPr>
          <w:rtl/>
          <w:lang w:eastAsia="he-IL"/>
        </w:rPr>
      </w:pPr>
      <w:bookmarkStart w:id="11065" w:name="_ETM_Q23_377309"/>
      <w:bookmarkStart w:id="11066" w:name="_ETM_Q23_377442"/>
      <w:bookmarkStart w:id="11067" w:name="_ETM_Q23_377560"/>
      <w:bookmarkStart w:id="11068" w:name="_ETM_Q23_377632"/>
      <w:bookmarkEnd w:id="11065"/>
      <w:bookmarkEnd w:id="11066"/>
      <w:bookmarkEnd w:id="11067"/>
      <w:bookmarkEnd w:id="11068"/>
      <w:r>
        <w:rPr>
          <w:rFonts w:hint="cs"/>
          <w:rtl/>
          <w:lang w:eastAsia="he-IL"/>
        </w:rPr>
        <w:t>הרסתם את המדינה הזאת</w:t>
      </w:r>
      <w:r w:rsidR="00F32624">
        <w:rPr>
          <w:rFonts w:hint="cs"/>
          <w:rtl/>
          <w:lang w:eastAsia="he-IL"/>
        </w:rPr>
        <w:t>.</w:t>
      </w:r>
      <w:r>
        <w:rPr>
          <w:rFonts w:hint="cs"/>
          <w:rtl/>
          <w:lang w:eastAsia="he-IL"/>
        </w:rPr>
        <w:t xml:space="preserve"> איך אתם לא מתביישים? הרסתם את המדינה הזאת. איך אתם לא מתביישים?</w:t>
      </w:r>
    </w:p>
    <w:p w:rsidR="004409CC" w:rsidRDefault="004409CC" w:rsidP="00715DC3">
      <w:pPr>
        <w:rPr>
          <w:rtl/>
          <w:lang w:eastAsia="he-IL"/>
        </w:rPr>
      </w:pPr>
    </w:p>
    <w:p w:rsidR="004409CC" w:rsidRDefault="004409CC" w:rsidP="00715DC3">
      <w:pPr>
        <w:pStyle w:val="-"/>
        <w:keepNext/>
        <w:rPr>
          <w:rtl/>
        </w:rPr>
      </w:pPr>
      <w:bookmarkStart w:id="11069" w:name="ET_speakercontinue_6532_14"/>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bookmarkEnd w:id="11069"/>
    </w:p>
    <w:p w:rsidR="004409CC" w:rsidRDefault="004409CC" w:rsidP="00E67818">
      <w:pPr>
        <w:rPr>
          <w:rtl/>
          <w:lang w:eastAsia="he-IL"/>
        </w:rPr>
      </w:pPr>
    </w:p>
    <w:p w:rsidR="004409CC" w:rsidRDefault="004409CC" w:rsidP="004038FA">
      <w:pPr>
        <w:rPr>
          <w:rtl/>
          <w:lang w:eastAsia="he-IL"/>
        </w:rPr>
      </w:pPr>
      <w:r>
        <w:rPr>
          <w:rFonts w:hint="cs"/>
          <w:rtl/>
          <w:lang w:eastAsia="he-IL"/>
        </w:rPr>
        <w:t xml:space="preserve">אתה יודע מה, חבר הכנסת רוטמן, אם השופט </w:t>
      </w:r>
      <w:bookmarkStart w:id="11070" w:name="_ETM_Q23_383916"/>
      <w:bookmarkEnd w:id="11070"/>
      <w:r>
        <w:rPr>
          <w:rFonts w:hint="cs"/>
          <w:rtl/>
          <w:lang w:eastAsia="he-IL"/>
        </w:rPr>
        <w:t xml:space="preserve">עמית </w:t>
      </w:r>
      <w:r>
        <w:rPr>
          <w:rFonts w:hint="eastAsia"/>
          <w:rtl/>
          <w:lang w:eastAsia="he-IL"/>
        </w:rPr>
        <w:t>–</w:t>
      </w:r>
      <w:r>
        <w:rPr>
          <w:rFonts w:hint="cs"/>
          <w:rtl/>
          <w:lang w:eastAsia="he-IL"/>
        </w:rPr>
        <w:t xml:space="preserve"> לפעמים הם </w:t>
      </w:r>
      <w:bookmarkStart w:id="11071" w:name="_ETM_Q23_393012"/>
      <w:bookmarkEnd w:id="11071"/>
      <w:r>
        <w:rPr>
          <w:rFonts w:hint="cs"/>
          <w:rtl/>
          <w:lang w:eastAsia="he-IL"/>
        </w:rPr>
        <w:t xml:space="preserve">היו שמים את זה בהבלעה. הם לא היו כותבים: מדובר </w:t>
      </w:r>
      <w:bookmarkStart w:id="11072" w:name="_ETM_Q23_398400"/>
      <w:bookmarkEnd w:id="11072"/>
      <w:r>
        <w:rPr>
          <w:rFonts w:hint="cs"/>
          <w:rtl/>
          <w:lang w:eastAsia="he-IL"/>
        </w:rPr>
        <w:t xml:space="preserve">בתקופה אחרת, באנשים אחרים, </w:t>
      </w:r>
      <w:bookmarkStart w:id="11073" w:name="_ETM_Q23_389100"/>
      <w:bookmarkStart w:id="11074" w:name="_ETM_Q23_389197"/>
      <w:bookmarkStart w:id="11075" w:name="_ETM_Q23_389249"/>
      <w:bookmarkEnd w:id="11073"/>
      <w:bookmarkEnd w:id="11074"/>
      <w:bookmarkEnd w:id="11075"/>
      <w:r>
        <w:rPr>
          <w:rFonts w:hint="cs"/>
          <w:rtl/>
          <w:lang w:eastAsia="he-IL"/>
        </w:rPr>
        <w:t xml:space="preserve">בהפגנות אחרות, שאנחנו לא תומכים בהן. </w:t>
      </w:r>
    </w:p>
    <w:p w:rsidR="004409CC" w:rsidRDefault="004409CC" w:rsidP="00715DC3">
      <w:pPr>
        <w:rPr>
          <w:rtl/>
          <w:lang w:eastAsia="he-IL"/>
        </w:rPr>
      </w:pPr>
    </w:p>
    <w:p w:rsidR="004409CC" w:rsidRDefault="004409CC" w:rsidP="00715DC3">
      <w:pPr>
        <w:pStyle w:val="af5"/>
        <w:keepNext/>
        <w:rPr>
          <w:rtl/>
        </w:rPr>
      </w:pPr>
      <w:r w:rsidRPr="00370CE2">
        <w:rPr>
          <w:rStyle w:val="TagStyle"/>
          <w:rtl/>
        </w:rPr>
        <w:t xml:space="preserve">&lt;&lt; קריאה &gt;&gt; </w:t>
      </w:r>
      <w:r>
        <w:rPr>
          <w:rtl/>
        </w:rPr>
        <w:t>ולדימיר בליאק (יש עתיד):</w:t>
      </w:r>
      <w:r w:rsidRPr="00370CE2">
        <w:rPr>
          <w:rStyle w:val="TagStyle"/>
          <w:rtl/>
        </w:rPr>
        <w:t xml:space="preserve"> &lt;&lt; קריאה &gt;&gt;</w:t>
      </w:r>
      <w:r>
        <w:rPr>
          <w:rtl/>
        </w:rPr>
        <w:t xml:space="preserve">   </w:t>
      </w:r>
    </w:p>
    <w:p w:rsidR="004409CC" w:rsidRDefault="004409CC" w:rsidP="00715DC3">
      <w:pPr>
        <w:rPr>
          <w:rtl/>
          <w:lang w:eastAsia="he-IL"/>
        </w:rPr>
      </w:pPr>
      <w:r>
        <w:rPr>
          <w:rFonts w:hint="cs"/>
          <w:rtl/>
          <w:lang w:eastAsia="he-IL"/>
        </w:rPr>
        <w:t xml:space="preserve"> </w:t>
      </w:r>
    </w:p>
    <w:p w:rsidR="004409CC" w:rsidRDefault="004409CC" w:rsidP="00715DC3">
      <w:pPr>
        <w:rPr>
          <w:rtl/>
          <w:lang w:eastAsia="he-IL"/>
        </w:rPr>
      </w:pPr>
      <w:r>
        <w:rPr>
          <w:rFonts w:hint="cs"/>
          <w:rtl/>
          <w:lang w:eastAsia="he-IL"/>
        </w:rPr>
        <w:t xml:space="preserve">רק מתבכיינים. קחו אחריות ותעופו מפה.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F32624">
      <w:pPr>
        <w:rPr>
          <w:rtl/>
          <w:lang w:eastAsia="he-IL"/>
        </w:rPr>
      </w:pPr>
      <w:bookmarkStart w:id="11076" w:name="_ETM_Q23_403328"/>
      <w:bookmarkStart w:id="11077" w:name="_ETM_Q23_403467"/>
      <w:bookmarkEnd w:id="11076"/>
      <w:bookmarkEnd w:id="11077"/>
      <w:r>
        <w:rPr>
          <w:rFonts w:hint="cs"/>
          <w:rtl/>
          <w:lang w:eastAsia="he-IL"/>
        </w:rPr>
        <w:t>הפעם זה היה מהמקפצה</w:t>
      </w:r>
      <w:r w:rsidR="00F32624">
        <w:rPr>
          <w:rFonts w:hint="cs"/>
          <w:rtl/>
          <w:lang w:eastAsia="he-IL"/>
        </w:rPr>
        <w:t>,</w:t>
      </w:r>
      <w:r>
        <w:rPr>
          <w:rFonts w:hint="cs"/>
          <w:rtl/>
          <w:lang w:eastAsia="he-IL"/>
        </w:rPr>
        <w:t xml:space="preserve"> מהמקפצה </w:t>
      </w:r>
      <w:r w:rsidR="00F32624">
        <w:rPr>
          <w:rFonts w:hint="eastAsia"/>
          <w:rtl/>
          <w:lang w:eastAsia="he-IL"/>
        </w:rPr>
        <w:t xml:space="preserve">– </w:t>
      </w:r>
      <w:r>
        <w:rPr>
          <w:rFonts w:hint="cs"/>
          <w:rtl/>
          <w:lang w:eastAsia="he-IL"/>
        </w:rPr>
        <w:t>מגיע שופט עליון ואומר: הפגנות אחרות</w:t>
      </w:r>
      <w:r w:rsidR="00F32624">
        <w:rPr>
          <w:rFonts w:hint="cs"/>
          <w:rtl/>
          <w:lang w:eastAsia="he-IL"/>
        </w:rPr>
        <w:t>,</w:t>
      </w:r>
      <w:r>
        <w:rPr>
          <w:rFonts w:hint="cs"/>
          <w:rtl/>
          <w:lang w:eastAsia="he-IL"/>
        </w:rPr>
        <w:t xml:space="preserve"> ואומר: אל תגררו אותי לשיח. מי מדבר </w:t>
      </w:r>
      <w:bookmarkStart w:id="11078" w:name="_ETM_Q23_421099"/>
      <w:bookmarkEnd w:id="11078"/>
      <w:r>
        <w:rPr>
          <w:rFonts w:hint="cs"/>
          <w:rtl/>
          <w:lang w:eastAsia="he-IL"/>
        </w:rPr>
        <w:t xml:space="preserve">על שיח? הבאנו פסקי דין של בית המשפט העליון; הבאנו הנחיות מפורשות של היועץ המשפטי לממשלה דאז מני מזוז. </w:t>
      </w:r>
    </w:p>
    <w:p w:rsidR="004409CC" w:rsidRDefault="004409CC" w:rsidP="00715DC3">
      <w:pPr>
        <w:rPr>
          <w:rtl/>
          <w:lang w:eastAsia="he-IL"/>
        </w:rPr>
      </w:pPr>
    </w:p>
    <w:p w:rsidR="004409CC" w:rsidRDefault="004409CC" w:rsidP="00715DC3">
      <w:pPr>
        <w:pStyle w:val="af5"/>
        <w:keepNext/>
        <w:rPr>
          <w:rtl/>
        </w:rPr>
      </w:pPr>
      <w:bookmarkStart w:id="11079" w:name="ET_interruption_5109_37"/>
      <w:r w:rsidRPr="00370CE2">
        <w:rPr>
          <w:rStyle w:val="TagStyle"/>
          <w:rtl/>
        </w:rPr>
        <w:t xml:space="preserve"> &lt;&lt; קריאה &gt;&gt; </w:t>
      </w:r>
      <w:r>
        <w:rPr>
          <w:rtl/>
        </w:rPr>
        <w:t>אלעזר שטרן (יש עתיד):</w:t>
      </w:r>
      <w:r w:rsidRPr="00370CE2">
        <w:rPr>
          <w:rStyle w:val="TagStyle"/>
          <w:rtl/>
        </w:rPr>
        <w:t xml:space="preserve"> &lt;&lt; קריאה &gt;&gt;</w:t>
      </w:r>
      <w:r>
        <w:rPr>
          <w:rtl/>
        </w:rPr>
        <w:t xml:space="preserve">   </w:t>
      </w:r>
      <w:bookmarkEnd w:id="11079"/>
    </w:p>
    <w:p w:rsidR="004409CC" w:rsidRDefault="004409CC" w:rsidP="00E67818">
      <w:pPr>
        <w:rPr>
          <w:rtl/>
          <w:lang w:eastAsia="he-IL"/>
        </w:rPr>
      </w:pPr>
    </w:p>
    <w:p w:rsidR="004409CC" w:rsidRDefault="004409CC" w:rsidP="00715DC3">
      <w:pPr>
        <w:rPr>
          <w:rtl/>
          <w:lang w:eastAsia="he-IL"/>
        </w:rPr>
      </w:pPr>
      <w:bookmarkStart w:id="11080" w:name="_ETM_Q23_429065"/>
      <w:bookmarkEnd w:id="11080"/>
      <w:r>
        <w:rPr>
          <w:rFonts w:hint="cs"/>
          <w:rtl/>
          <w:lang w:eastAsia="he-IL"/>
        </w:rPr>
        <w:t xml:space="preserve">כבוד השר, אולי תיקח קצת הפסקה מבית המשפט העליון? לא למדתם? אולי קצת תיקח הפסקה? קח הפסקה מבית המשפט.  </w:t>
      </w:r>
    </w:p>
    <w:p w:rsidR="004409CC" w:rsidRDefault="004409CC" w:rsidP="00715DC3">
      <w:pPr>
        <w:rPr>
          <w:rtl/>
          <w:lang w:eastAsia="he-IL"/>
        </w:rPr>
      </w:pPr>
    </w:p>
    <w:p w:rsidR="004409CC" w:rsidRDefault="004409CC" w:rsidP="00715DC3">
      <w:pPr>
        <w:pStyle w:val="-"/>
        <w:keepNext/>
        <w:rPr>
          <w:rtl/>
        </w:rPr>
      </w:pPr>
      <w:bookmarkStart w:id="11081" w:name="ET_speakercontinue_6532_16"/>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bookmarkEnd w:id="11081"/>
    </w:p>
    <w:p w:rsidR="004409CC" w:rsidRDefault="004409CC" w:rsidP="00E67818">
      <w:pPr>
        <w:rPr>
          <w:rtl/>
          <w:lang w:eastAsia="he-IL"/>
        </w:rPr>
      </w:pPr>
      <w:bookmarkStart w:id="11082" w:name="_ETM_Q23_435309"/>
      <w:bookmarkEnd w:id="11082"/>
    </w:p>
    <w:p w:rsidR="004409CC" w:rsidRDefault="004409CC" w:rsidP="00F32624">
      <w:pPr>
        <w:rPr>
          <w:rtl/>
          <w:lang w:eastAsia="he-IL"/>
        </w:rPr>
      </w:pPr>
      <w:bookmarkStart w:id="11083" w:name="_ETM_Q23_435469"/>
      <w:bookmarkEnd w:id="11083"/>
      <w:r>
        <w:rPr>
          <w:rFonts w:hint="cs"/>
          <w:rtl/>
          <w:lang w:eastAsia="he-IL"/>
        </w:rPr>
        <w:t xml:space="preserve">אז </w:t>
      </w:r>
      <w:bookmarkStart w:id="11084" w:name="_ETM_Q23_436053"/>
      <w:bookmarkEnd w:id="11084"/>
      <w:r>
        <w:rPr>
          <w:rFonts w:hint="cs"/>
          <w:rtl/>
          <w:lang w:eastAsia="he-IL"/>
        </w:rPr>
        <w:t xml:space="preserve">יש לי למי לפנות, אגב? יש לי למי לפנות </w:t>
      </w:r>
      <w:bookmarkStart w:id="11085" w:name="_ETM_Q23_439955"/>
      <w:bookmarkEnd w:id="11085"/>
      <w:r>
        <w:rPr>
          <w:rFonts w:hint="cs"/>
          <w:rtl/>
          <w:lang w:eastAsia="he-IL"/>
        </w:rPr>
        <w:t xml:space="preserve">אחרי שהשופט נתן פסק דין, אם יש עוולה? לדוגמה, אם </w:t>
      </w:r>
      <w:bookmarkStart w:id="11086" w:name="_ETM_Q23_445688"/>
      <w:bookmarkEnd w:id="11086"/>
      <w:r>
        <w:rPr>
          <w:rFonts w:hint="cs"/>
          <w:rtl/>
          <w:lang w:eastAsia="he-IL"/>
        </w:rPr>
        <w:t xml:space="preserve">הוא אומר: אני רואה שיש אכיפה, הרי הגישו ארבעה כתבי אישום. בסדר, עזבו את זה, </w:t>
      </w:r>
      <w:bookmarkStart w:id="11087" w:name="_ETM_Q23_452346"/>
      <w:bookmarkEnd w:id="11087"/>
      <w:r>
        <w:rPr>
          <w:rFonts w:hint="cs"/>
          <w:rtl/>
          <w:lang w:eastAsia="he-IL"/>
        </w:rPr>
        <w:t xml:space="preserve">נגיד שאני מתעלם מכתבי האישום שהוגשו בתקופת ההתנתקות, שמדובר על </w:t>
      </w:r>
      <w:bookmarkStart w:id="11088" w:name="_ETM_Q23_455093"/>
      <w:bookmarkEnd w:id="11088"/>
      <w:r>
        <w:rPr>
          <w:rFonts w:hint="cs"/>
          <w:rtl/>
          <w:lang w:eastAsia="he-IL"/>
        </w:rPr>
        <w:t xml:space="preserve">מאות, ואני מתייחס רק </w:t>
      </w:r>
      <w:r>
        <w:rPr>
          <w:rtl/>
          <w:lang w:eastAsia="he-IL"/>
        </w:rPr>
        <w:t>–</w:t>
      </w:r>
      <w:r>
        <w:rPr>
          <w:rFonts w:hint="cs"/>
          <w:rtl/>
          <w:lang w:eastAsia="he-IL"/>
        </w:rPr>
        <w:t xml:space="preserve"> בסדר, השתנו הזמנים. אבל ארבעה כתבי אישום, ששלושה מהם הוגשו כלפי אנשי ימין. שלושה מכתבי האישום שהוא מדבר עליהם – אגב, דיברנו</w:t>
      </w:r>
      <w:bookmarkStart w:id="11089" w:name="_ETM_Q23_469625"/>
      <w:bookmarkEnd w:id="11089"/>
      <w:r>
        <w:rPr>
          <w:rFonts w:hint="cs"/>
          <w:rtl/>
          <w:lang w:eastAsia="he-IL"/>
        </w:rPr>
        <w:t xml:space="preserve"> על זה בדיון</w:t>
      </w:r>
      <w:r w:rsidR="00F32624">
        <w:rPr>
          <w:rFonts w:hint="cs"/>
          <w:rtl/>
          <w:lang w:eastAsia="he-IL"/>
        </w:rPr>
        <w:t>,</w:t>
      </w:r>
      <w:r>
        <w:rPr>
          <w:rFonts w:hint="cs"/>
          <w:rtl/>
          <w:lang w:eastAsia="he-IL"/>
        </w:rPr>
        <w:t xml:space="preserve"> עו</w:t>
      </w:r>
      <w:r w:rsidR="00F32624">
        <w:rPr>
          <w:rFonts w:hint="cs"/>
          <w:rtl/>
          <w:lang w:eastAsia="he-IL"/>
        </w:rPr>
        <w:t>"ד</w:t>
      </w:r>
      <w:r>
        <w:rPr>
          <w:rFonts w:hint="cs"/>
          <w:rtl/>
          <w:lang w:eastAsia="he-IL"/>
        </w:rPr>
        <w:t xml:space="preserve"> איתמר מירון הזכיר את זה</w:t>
      </w:r>
      <w:r w:rsidR="00F32624">
        <w:rPr>
          <w:rFonts w:hint="cs"/>
          <w:rtl/>
          <w:lang w:eastAsia="he-IL"/>
        </w:rPr>
        <w:t>,</w:t>
      </w:r>
      <w:r>
        <w:rPr>
          <w:rFonts w:hint="cs"/>
          <w:rtl/>
          <w:lang w:eastAsia="he-IL"/>
        </w:rPr>
        <w:t xml:space="preserve"> הוא אמר: מדובר פה על שלושה כתבי אישום. בדקנו, שלושה כתבי אישום של אנשי ימין שמחו נגד</w:t>
      </w:r>
      <w:bookmarkStart w:id="11090" w:name="_ETM_Q23_481897"/>
      <w:bookmarkEnd w:id="11090"/>
      <w:r>
        <w:rPr>
          <w:rFonts w:hint="cs"/>
          <w:rtl/>
          <w:lang w:eastAsia="he-IL"/>
        </w:rPr>
        <w:t xml:space="preserve"> הפגנת השמאל. הוא אומר: הינה, אתם רואים, יש אכיפה. הוגשו ארבעה כתבי אישום. פשוט חלם. </w:t>
      </w:r>
    </w:p>
    <w:p w:rsidR="004409CC" w:rsidRDefault="004409CC" w:rsidP="00715DC3">
      <w:pPr>
        <w:rPr>
          <w:rtl/>
          <w:lang w:eastAsia="he-IL"/>
        </w:rPr>
      </w:pPr>
    </w:p>
    <w:p w:rsidR="004409CC" w:rsidRDefault="004409CC" w:rsidP="00715DC3">
      <w:pPr>
        <w:pStyle w:val="af5"/>
        <w:keepNext/>
        <w:rPr>
          <w:rtl/>
        </w:rPr>
      </w:pPr>
      <w:bookmarkStart w:id="11091" w:name="ET_interruption_6157_38"/>
      <w:r w:rsidRPr="00336F67">
        <w:rPr>
          <w:rStyle w:val="TagStyle"/>
          <w:rtl/>
        </w:rPr>
        <w:t xml:space="preserve"> &lt;&lt; קריאה &gt;&gt; </w:t>
      </w:r>
      <w:r>
        <w:rPr>
          <w:rtl/>
        </w:rPr>
        <w:t>שמחה רוטמן (הציונות הדתית):</w:t>
      </w:r>
      <w:r w:rsidRPr="00336F67">
        <w:rPr>
          <w:rStyle w:val="TagStyle"/>
          <w:rtl/>
        </w:rPr>
        <w:t xml:space="preserve"> &lt;&lt; קריאה &gt;&gt;</w:t>
      </w:r>
      <w:r>
        <w:rPr>
          <w:rtl/>
        </w:rPr>
        <w:t xml:space="preserve">   </w:t>
      </w:r>
      <w:bookmarkEnd w:id="11091"/>
    </w:p>
    <w:p w:rsidR="004409CC" w:rsidRDefault="004409CC" w:rsidP="00E67818">
      <w:pPr>
        <w:rPr>
          <w:rtl/>
          <w:lang w:eastAsia="he-IL"/>
        </w:rPr>
      </w:pPr>
    </w:p>
    <w:p w:rsidR="004409CC" w:rsidRDefault="004409CC" w:rsidP="00715DC3">
      <w:pPr>
        <w:rPr>
          <w:rtl/>
          <w:lang w:eastAsia="he-IL"/>
        </w:rPr>
      </w:pPr>
      <w:r>
        <w:rPr>
          <w:rFonts w:hint="cs"/>
          <w:rtl/>
          <w:lang w:eastAsia="he-IL"/>
        </w:rPr>
        <w:t>חלם? חלם?</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סליחה, אני פרגנתי. </w:t>
      </w:r>
      <w:bookmarkStart w:id="11092" w:name="_ETM_Q23_495239"/>
      <w:bookmarkEnd w:id="11092"/>
    </w:p>
    <w:p w:rsidR="004409CC" w:rsidRDefault="004409CC" w:rsidP="00715DC3">
      <w:pPr>
        <w:rPr>
          <w:rtl/>
          <w:lang w:eastAsia="he-IL"/>
        </w:rPr>
      </w:pPr>
      <w:bookmarkStart w:id="11093" w:name="_ETM_Q23_495376"/>
      <w:bookmarkEnd w:id="11093"/>
    </w:p>
    <w:p w:rsidR="004409CC" w:rsidRDefault="004409CC" w:rsidP="00715DC3">
      <w:pPr>
        <w:pStyle w:val="af5"/>
        <w:keepNext/>
        <w:rPr>
          <w:rtl/>
        </w:rPr>
      </w:pPr>
      <w:bookmarkStart w:id="11094" w:name="ET_interruption_6157_39"/>
      <w:r w:rsidRPr="00F05301">
        <w:rPr>
          <w:rStyle w:val="TagStyle"/>
          <w:rtl/>
        </w:rPr>
        <w:t xml:space="preserve"> &lt;&lt; קריאה &gt;&gt; </w:t>
      </w:r>
      <w:r>
        <w:rPr>
          <w:rtl/>
        </w:rPr>
        <w:t>שמחה רוטמן (הציונות הדתית):</w:t>
      </w:r>
      <w:r w:rsidRPr="00F05301">
        <w:rPr>
          <w:rStyle w:val="TagStyle"/>
          <w:rtl/>
        </w:rPr>
        <w:t xml:space="preserve"> &lt;&lt; קריאה &gt;&gt;</w:t>
      </w:r>
      <w:r>
        <w:rPr>
          <w:rtl/>
        </w:rPr>
        <w:t xml:space="preserve">   </w:t>
      </w:r>
      <w:bookmarkEnd w:id="11094"/>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יש </w:t>
      </w:r>
      <w:bookmarkStart w:id="11095" w:name="_ETM_Q23_494508"/>
      <w:bookmarkEnd w:id="11095"/>
      <w:r>
        <w:rPr>
          <w:rFonts w:hint="cs"/>
          <w:rtl/>
          <w:lang w:eastAsia="he-IL"/>
        </w:rPr>
        <w:t xml:space="preserve">עיר אחרת. מתחילה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1096" w:name="ET_interruption_5109_40"/>
      <w:r w:rsidRPr="00F05301">
        <w:rPr>
          <w:rStyle w:val="TagStyle"/>
          <w:rtl/>
        </w:rPr>
        <w:t xml:space="preserve"> &lt;&lt; קריאה &gt;&gt; </w:t>
      </w:r>
      <w:r>
        <w:rPr>
          <w:rtl/>
        </w:rPr>
        <w:t>אלעזר שטרן (יש עתיד):</w:t>
      </w:r>
      <w:r w:rsidRPr="00F05301">
        <w:rPr>
          <w:rStyle w:val="TagStyle"/>
          <w:rtl/>
        </w:rPr>
        <w:t xml:space="preserve"> &lt;&lt; קריאה &gt;&gt;</w:t>
      </w:r>
      <w:r>
        <w:rPr>
          <w:rtl/>
        </w:rPr>
        <w:t xml:space="preserve">   </w:t>
      </w:r>
      <w:bookmarkEnd w:id="11096"/>
    </w:p>
    <w:p w:rsidR="004409CC" w:rsidRDefault="004409CC" w:rsidP="00E67818">
      <w:pPr>
        <w:rPr>
          <w:rtl/>
          <w:lang w:eastAsia="he-IL"/>
        </w:rPr>
      </w:pPr>
    </w:p>
    <w:p w:rsidR="004409CC" w:rsidRDefault="004409CC" w:rsidP="00715DC3">
      <w:pPr>
        <w:rPr>
          <w:rtl/>
          <w:lang w:eastAsia="he-IL"/>
        </w:rPr>
      </w:pPr>
      <w:r>
        <w:rPr>
          <w:rFonts w:hint="cs"/>
          <w:rtl/>
          <w:lang w:eastAsia="he-IL"/>
        </w:rPr>
        <w:t>אולי תמשיך עם רוטמן את המהפכה המשפטית? על מה אתה מבזבז כל כך הרבה זמן? באמת, לא למדת כלום?</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bookmarkStart w:id="11097" w:name="_ETM_Q23_507321"/>
      <w:bookmarkEnd w:id="11097"/>
    </w:p>
    <w:p w:rsidR="004409CC" w:rsidRDefault="004409CC" w:rsidP="00F32624">
      <w:pPr>
        <w:rPr>
          <w:rtl/>
          <w:lang w:eastAsia="he-IL"/>
        </w:rPr>
      </w:pPr>
      <w:bookmarkStart w:id="11098" w:name="_ETM_Q23_507455"/>
      <w:bookmarkEnd w:id="11098"/>
      <w:r>
        <w:rPr>
          <w:rFonts w:hint="cs"/>
          <w:rtl/>
          <w:lang w:eastAsia="he-IL"/>
        </w:rPr>
        <w:t xml:space="preserve">פסק הדין </w:t>
      </w:r>
      <w:bookmarkStart w:id="11099" w:name="_ETM_Q23_507002"/>
      <w:bookmarkEnd w:id="11099"/>
      <w:r>
        <w:rPr>
          <w:rFonts w:hint="cs"/>
          <w:rtl/>
          <w:lang w:eastAsia="he-IL"/>
        </w:rPr>
        <w:t>של השופט עמית מטעה את הציבור ומציג מציאות וירטואלית</w:t>
      </w:r>
      <w:r w:rsidR="00F32624">
        <w:rPr>
          <w:rFonts w:hint="cs"/>
          <w:rtl/>
          <w:lang w:eastAsia="he-IL"/>
        </w:rPr>
        <w:t>,</w:t>
      </w:r>
      <w:r>
        <w:rPr>
          <w:rFonts w:hint="cs"/>
          <w:rtl/>
          <w:lang w:eastAsia="he-IL"/>
        </w:rPr>
        <w:t xml:space="preserve"> ממש, </w:t>
      </w:r>
      <w:bookmarkStart w:id="11100" w:name="_ETM_Q23_514877"/>
      <w:bookmarkEnd w:id="11100"/>
      <w:r>
        <w:rPr>
          <w:rFonts w:hint="cs"/>
          <w:rtl/>
          <w:lang w:eastAsia="he-IL"/>
        </w:rPr>
        <w:t xml:space="preserve">פייק של מציאות. פשוט תמיהה רבה. האמת </w:t>
      </w:r>
      <w:bookmarkStart w:id="11101" w:name="_ETM_Q23_518648"/>
      <w:bookmarkEnd w:id="11101"/>
      <w:r>
        <w:rPr>
          <w:rFonts w:hint="cs"/>
          <w:rtl/>
          <w:lang w:eastAsia="he-IL"/>
        </w:rPr>
        <w:t xml:space="preserve">שלי לא היו ציפיות, אז אין לי כל כך </w:t>
      </w:r>
      <w:bookmarkStart w:id="11102" w:name="_ETM_Q23_520881"/>
      <w:bookmarkEnd w:id="11102"/>
      <w:r>
        <w:rPr>
          <w:rFonts w:hint="cs"/>
          <w:rtl/>
          <w:lang w:eastAsia="he-IL"/>
        </w:rPr>
        <w:t>הרבה אכזבות, אבל אני</w:t>
      </w:r>
      <w:r w:rsidR="00E67818">
        <w:rPr>
          <w:rFonts w:hint="cs"/>
          <w:rtl/>
          <w:lang w:eastAsia="he-IL"/>
        </w:rPr>
        <w:t xml:space="preserve"> </w:t>
      </w:r>
      <w:r>
        <w:rPr>
          <w:rFonts w:hint="cs"/>
          <w:rtl/>
          <w:lang w:eastAsia="he-IL"/>
        </w:rPr>
        <w:t xml:space="preserve">מצפה מכם, חברי האופוזיציה, שתגלו ענייניות. </w:t>
      </w:r>
    </w:p>
    <w:p w:rsidR="004409CC" w:rsidRDefault="004409CC" w:rsidP="00715DC3">
      <w:pPr>
        <w:rPr>
          <w:rtl/>
          <w:lang w:eastAsia="he-IL"/>
        </w:rPr>
      </w:pPr>
    </w:p>
    <w:p w:rsidR="004409CC" w:rsidRDefault="004409CC" w:rsidP="00715DC3">
      <w:pPr>
        <w:pStyle w:val="af5"/>
        <w:keepNext/>
        <w:rPr>
          <w:rtl/>
        </w:rPr>
      </w:pPr>
      <w:r w:rsidRPr="00370CE2">
        <w:rPr>
          <w:rStyle w:val="TagStyle"/>
          <w:rtl/>
        </w:rPr>
        <w:t xml:space="preserve">&lt;&lt; קריאה &gt;&gt; </w:t>
      </w:r>
      <w:r>
        <w:rPr>
          <w:rtl/>
        </w:rPr>
        <w:t>ולדימיר בליאק (יש עתיד):</w:t>
      </w:r>
      <w:r w:rsidRPr="00370CE2">
        <w:rPr>
          <w:rStyle w:val="TagStyle"/>
          <w:rtl/>
        </w:rPr>
        <w:t xml:space="preserve"> &lt;&lt; קריאה &gt;&gt;</w:t>
      </w:r>
      <w:r>
        <w:rPr>
          <w:rtl/>
        </w:rPr>
        <w:t xml:space="preserve">   </w:t>
      </w:r>
    </w:p>
    <w:p w:rsidR="004409CC" w:rsidRDefault="004409CC" w:rsidP="00715DC3">
      <w:pPr>
        <w:rPr>
          <w:rtl/>
          <w:lang w:eastAsia="he-IL"/>
        </w:rPr>
      </w:pPr>
      <w:r>
        <w:rPr>
          <w:rFonts w:hint="cs"/>
          <w:rtl/>
          <w:lang w:eastAsia="he-IL"/>
        </w:rPr>
        <w:t xml:space="preserve"> </w:t>
      </w:r>
    </w:p>
    <w:p w:rsidR="004409CC" w:rsidRDefault="004409CC" w:rsidP="00715DC3">
      <w:pPr>
        <w:rPr>
          <w:rtl/>
          <w:lang w:eastAsia="he-IL"/>
        </w:rPr>
      </w:pPr>
      <w:bookmarkStart w:id="11103" w:name="_ETM_Q23_528318"/>
      <w:bookmarkStart w:id="11104" w:name="_ETM_Q23_528455"/>
      <w:bookmarkEnd w:id="11103"/>
      <w:bookmarkEnd w:id="11104"/>
      <w:r>
        <w:rPr>
          <w:rFonts w:hint="cs"/>
          <w:rtl/>
          <w:lang w:eastAsia="he-IL"/>
        </w:rPr>
        <w:t xml:space="preserve">אל תצפה מאיתנו </w:t>
      </w:r>
      <w:r w:rsidR="00F32624">
        <w:rPr>
          <w:rFonts w:hint="cs"/>
          <w:rtl/>
          <w:lang w:eastAsia="he-IL"/>
        </w:rPr>
        <w:t>ל</w:t>
      </w:r>
      <w:r>
        <w:rPr>
          <w:rFonts w:hint="cs"/>
          <w:rtl/>
          <w:lang w:eastAsia="he-IL"/>
        </w:rPr>
        <w:t xml:space="preserve">כלום. </w:t>
      </w:r>
    </w:p>
    <w:p w:rsidR="004409CC" w:rsidRDefault="004409CC" w:rsidP="00715DC3">
      <w:pPr>
        <w:rPr>
          <w:rtl/>
          <w:lang w:eastAsia="he-IL"/>
        </w:rPr>
      </w:pPr>
    </w:p>
    <w:p w:rsidR="004409CC" w:rsidRDefault="004409CC" w:rsidP="00715DC3">
      <w:pPr>
        <w:pStyle w:val="-"/>
        <w:keepNext/>
        <w:rPr>
          <w:rtl/>
        </w:rPr>
      </w:pPr>
      <w:r w:rsidRPr="00F05301">
        <w:rPr>
          <w:rStyle w:val="TagStyle"/>
          <w:rtl/>
        </w:rPr>
        <w:t xml:space="preserve"> &lt;&lt; דובר_המשך &gt;&gt; </w:t>
      </w:r>
      <w:r>
        <w:rPr>
          <w:rtl/>
        </w:rPr>
        <w:t>שר הנגב, הגליל והחוסן הלאומי יצחק שמעון וסרלאוף:</w:t>
      </w:r>
      <w:r w:rsidRPr="00F05301">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אתה צודק, באמת אין מה לצפות. </w:t>
      </w:r>
    </w:p>
    <w:p w:rsidR="004409CC" w:rsidRDefault="004409CC" w:rsidP="00715DC3">
      <w:pPr>
        <w:rPr>
          <w:rtl/>
          <w:lang w:eastAsia="he-IL"/>
        </w:rPr>
      </w:pPr>
    </w:p>
    <w:p w:rsidR="004409CC" w:rsidRDefault="004409CC" w:rsidP="00715DC3">
      <w:pPr>
        <w:pStyle w:val="af5"/>
        <w:keepNext/>
        <w:rPr>
          <w:rtl/>
        </w:rPr>
      </w:pPr>
      <w:r w:rsidRPr="00370CE2">
        <w:rPr>
          <w:rStyle w:val="TagStyle"/>
          <w:rtl/>
        </w:rPr>
        <w:t xml:space="preserve">&lt;&lt; קריאה &gt;&gt; </w:t>
      </w:r>
      <w:r>
        <w:rPr>
          <w:rtl/>
        </w:rPr>
        <w:t>ולדימיר בליאק (יש עתיד):</w:t>
      </w:r>
      <w:r w:rsidRPr="00370CE2">
        <w:rPr>
          <w:rStyle w:val="TagStyle"/>
          <w:rtl/>
        </w:rPr>
        <w:t xml:space="preserve"> &lt;&lt; קריאה &gt;&gt;</w:t>
      </w:r>
      <w:r>
        <w:rPr>
          <w:rtl/>
        </w:rPr>
        <w:t xml:space="preserve">   </w:t>
      </w:r>
    </w:p>
    <w:p w:rsidR="004409CC" w:rsidRPr="00F05301" w:rsidRDefault="004409CC" w:rsidP="00715DC3">
      <w:pPr>
        <w:rPr>
          <w:rtl/>
          <w:lang w:eastAsia="he-IL"/>
        </w:rPr>
      </w:pPr>
    </w:p>
    <w:p w:rsidR="004409CC" w:rsidRDefault="004409CC" w:rsidP="00AE58BE">
      <w:pPr>
        <w:rPr>
          <w:rtl/>
          <w:lang w:eastAsia="he-IL"/>
        </w:rPr>
      </w:pPr>
      <w:r>
        <w:rPr>
          <w:rFonts w:hint="cs"/>
          <w:rtl/>
          <w:lang w:eastAsia="he-IL"/>
        </w:rPr>
        <w:t xml:space="preserve">קחו אחריות ולכו הביתה. קחו אחריות על כל מה שעשיתם למדינה הזאת ולכו הביתה. אין לך שום זכות לצפות. </w:t>
      </w:r>
      <w:bookmarkStart w:id="11105" w:name="_ETM_Q23_533252"/>
      <w:bookmarkEnd w:id="11105"/>
      <w:r>
        <w:rPr>
          <w:rFonts w:hint="cs"/>
          <w:rtl/>
          <w:lang w:eastAsia="he-IL"/>
        </w:rPr>
        <w:t>אין לך שום זכות לצפות לכלום</w:t>
      </w:r>
      <w:r w:rsidR="00AE58BE">
        <w:rPr>
          <w:rFonts w:hint="cs"/>
          <w:rtl/>
          <w:lang w:eastAsia="he-IL"/>
        </w:rPr>
        <w:t>.</w:t>
      </w:r>
      <w:bookmarkStart w:id="11106" w:name="_ETM_Q23_533366"/>
      <w:bookmarkEnd w:id="11106"/>
    </w:p>
    <w:p w:rsidR="00AE58BE" w:rsidRDefault="00AE58BE" w:rsidP="00AE58BE">
      <w:pPr>
        <w:rPr>
          <w:rtl/>
          <w:lang w:eastAsia="he-IL"/>
        </w:rPr>
      </w:pPr>
    </w:p>
    <w:p w:rsidR="004409CC" w:rsidRDefault="004409CC" w:rsidP="00715DC3">
      <w:pPr>
        <w:pStyle w:val="-"/>
        <w:keepNext/>
        <w:rPr>
          <w:rtl/>
        </w:rPr>
      </w:pPr>
      <w:bookmarkStart w:id="11107" w:name="ET_speakercontinue_6532_42"/>
      <w:r w:rsidRPr="00F05301">
        <w:rPr>
          <w:rStyle w:val="TagStyle"/>
          <w:rtl/>
        </w:rPr>
        <w:t xml:space="preserve"> &lt;&lt; דובר_המשך &gt;&gt; </w:t>
      </w:r>
      <w:r>
        <w:rPr>
          <w:rtl/>
        </w:rPr>
        <w:t>שר הנגב, הגליל והחוסן הלאומי יצחק שמעון וסרלאוף:</w:t>
      </w:r>
      <w:r w:rsidRPr="00F05301">
        <w:rPr>
          <w:rStyle w:val="TagStyle"/>
          <w:rtl/>
        </w:rPr>
        <w:t xml:space="preserve"> &lt;&lt; דובר_המשך &gt;&gt;</w:t>
      </w:r>
      <w:r>
        <w:rPr>
          <w:rtl/>
        </w:rPr>
        <w:t xml:space="preserve">   </w:t>
      </w:r>
      <w:bookmarkEnd w:id="11107"/>
    </w:p>
    <w:p w:rsidR="004409CC" w:rsidRDefault="004409CC" w:rsidP="00E67818">
      <w:pPr>
        <w:rPr>
          <w:rtl/>
          <w:lang w:eastAsia="he-IL"/>
        </w:rPr>
      </w:pPr>
    </w:p>
    <w:p w:rsidR="004409CC" w:rsidRDefault="004409CC" w:rsidP="00E67818">
      <w:pPr>
        <w:rPr>
          <w:rtl/>
          <w:lang w:eastAsia="he-IL"/>
        </w:rPr>
      </w:pPr>
      <w:bookmarkStart w:id="11108" w:name="_ETM_Q23_534962"/>
      <w:bookmarkEnd w:id="11108"/>
      <w:r>
        <w:rPr>
          <w:rFonts w:hint="cs"/>
          <w:rtl/>
          <w:lang w:eastAsia="he-IL"/>
        </w:rPr>
        <w:t xml:space="preserve">אתה צודק, האמת היא שמכם אני גם </w:t>
      </w:r>
      <w:bookmarkStart w:id="11109" w:name="_ETM_Q23_536942"/>
      <w:bookmarkEnd w:id="11109"/>
      <w:r>
        <w:rPr>
          <w:rFonts w:hint="cs"/>
          <w:rtl/>
          <w:lang w:eastAsia="he-IL"/>
        </w:rPr>
        <w:t xml:space="preserve">כבר לא מצפה. אין לי ציפייה. אבל יש כמה אנשי </w:t>
      </w:r>
      <w:bookmarkStart w:id="11110" w:name="_ETM_Q23_544933"/>
      <w:bookmarkEnd w:id="11110"/>
      <w:r>
        <w:rPr>
          <w:rFonts w:hint="cs"/>
          <w:rtl/>
          <w:lang w:eastAsia="he-IL"/>
        </w:rPr>
        <w:t xml:space="preserve">אמת שיכולים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111" w:name="ET_interruption_6255_43"/>
      <w:r w:rsidRPr="00F05301">
        <w:rPr>
          <w:rStyle w:val="TagStyle"/>
          <w:rtl/>
        </w:rPr>
        <w:t xml:space="preserve"> &lt;&lt; קריאה &gt;&gt; </w:t>
      </w:r>
      <w:r>
        <w:rPr>
          <w:rtl/>
        </w:rPr>
        <w:t>סימון דוידסון (יש עתיד):</w:t>
      </w:r>
      <w:r w:rsidRPr="00F05301">
        <w:rPr>
          <w:rStyle w:val="TagStyle"/>
          <w:rtl/>
        </w:rPr>
        <w:t xml:space="preserve"> &lt;&lt; קריאה &gt;&gt;</w:t>
      </w:r>
      <w:r>
        <w:rPr>
          <w:rtl/>
        </w:rPr>
        <w:t xml:space="preserve">   </w:t>
      </w:r>
      <w:bookmarkEnd w:id="11111"/>
    </w:p>
    <w:p w:rsidR="004409CC" w:rsidRDefault="004409CC" w:rsidP="00E67818">
      <w:pPr>
        <w:rPr>
          <w:rtl/>
          <w:lang w:eastAsia="he-IL"/>
        </w:rPr>
      </w:pPr>
    </w:p>
    <w:p w:rsidR="004409CC" w:rsidRDefault="004409CC" w:rsidP="00AE58BE">
      <w:pPr>
        <w:rPr>
          <w:rtl/>
          <w:lang w:eastAsia="he-IL"/>
        </w:rPr>
      </w:pPr>
      <w:r>
        <w:rPr>
          <w:rFonts w:hint="cs"/>
          <w:rtl/>
          <w:lang w:eastAsia="he-IL"/>
        </w:rPr>
        <w:t>אתה אדם מאוד נחמד, אבל יושב-ראש המפלגה שלך פשיסט</w:t>
      </w:r>
      <w:r w:rsidR="00AE58BE">
        <w:rPr>
          <w:rFonts w:hint="cs"/>
          <w:rtl/>
          <w:lang w:eastAsia="he-IL"/>
        </w:rPr>
        <w:t>,</w:t>
      </w:r>
      <w:r>
        <w:rPr>
          <w:rFonts w:hint="cs"/>
          <w:rtl/>
          <w:lang w:eastAsia="he-IL"/>
        </w:rPr>
        <w:t xml:space="preserve"> פשיסט קיצוני שהורס את מדינת ישראל. תפסיק להגן עליו. תפסיק להגן עליו. הרס את מדינת ישראל.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AE58BE">
      <w:pPr>
        <w:rPr>
          <w:rtl/>
          <w:lang w:eastAsia="he-IL"/>
        </w:rPr>
      </w:pPr>
      <w:bookmarkStart w:id="11112" w:name="_ETM_Q23_562655"/>
      <w:bookmarkStart w:id="11113" w:name="_ETM_Q23_562803"/>
      <w:bookmarkEnd w:id="11112"/>
      <w:bookmarkEnd w:id="11113"/>
      <w:r>
        <w:rPr>
          <w:rFonts w:hint="cs"/>
          <w:rtl/>
          <w:lang w:eastAsia="he-IL"/>
        </w:rPr>
        <w:t>חבר הכנ</w:t>
      </w:r>
      <w:bookmarkStart w:id="11114" w:name="_ETM_Q23_563974"/>
      <w:bookmarkEnd w:id="11114"/>
      <w:r>
        <w:rPr>
          <w:rFonts w:hint="cs"/>
          <w:rtl/>
          <w:lang w:eastAsia="he-IL"/>
        </w:rPr>
        <w:t xml:space="preserve">סת דוידסון, אני גר בכיכר המדינה. אני גר בכיכר המדינה. הגעתי לשם, אתם יודעים מה, עם התוויות </w:t>
      </w:r>
      <w:bookmarkStart w:id="11115" w:name="_ETM_Q23_572580"/>
      <w:bookmarkEnd w:id="11115"/>
      <w:r>
        <w:rPr>
          <w:rFonts w:hint="cs"/>
          <w:rtl/>
          <w:lang w:eastAsia="he-IL"/>
        </w:rPr>
        <w:t xml:space="preserve">והתיוגים </w:t>
      </w:r>
      <w:r w:rsidR="00AE58BE">
        <w:rPr>
          <w:rFonts w:hint="eastAsia"/>
          <w:rtl/>
          <w:lang w:eastAsia="he-IL"/>
        </w:rPr>
        <w:t xml:space="preserve">– </w:t>
      </w:r>
      <w:r>
        <w:rPr>
          <w:rFonts w:hint="cs"/>
          <w:rtl/>
          <w:lang w:eastAsia="he-IL"/>
        </w:rPr>
        <w:t xml:space="preserve">פשיסט, קיצוני. </w:t>
      </w:r>
    </w:p>
    <w:p w:rsidR="004409CC" w:rsidRDefault="004409CC" w:rsidP="00715DC3">
      <w:pPr>
        <w:rPr>
          <w:rtl/>
          <w:lang w:eastAsia="he-IL"/>
        </w:rPr>
      </w:pPr>
    </w:p>
    <w:p w:rsidR="004409CC" w:rsidRDefault="004409CC" w:rsidP="00715DC3">
      <w:pPr>
        <w:pStyle w:val="af5"/>
        <w:keepNext/>
        <w:rPr>
          <w:rtl/>
        </w:rPr>
      </w:pPr>
      <w:bookmarkStart w:id="11116" w:name="ET_interruption_6255_44"/>
      <w:r w:rsidRPr="00F05301">
        <w:rPr>
          <w:rStyle w:val="TagStyle"/>
          <w:rtl/>
        </w:rPr>
        <w:t xml:space="preserve"> &lt;&lt; קריאה &gt;&gt; </w:t>
      </w:r>
      <w:r>
        <w:rPr>
          <w:rtl/>
        </w:rPr>
        <w:t>סימון דוידסון (יש עתיד):</w:t>
      </w:r>
      <w:r w:rsidRPr="00F05301">
        <w:rPr>
          <w:rStyle w:val="TagStyle"/>
          <w:rtl/>
        </w:rPr>
        <w:t xml:space="preserve"> &lt;&lt; קריאה &gt;&gt;</w:t>
      </w:r>
      <w:r>
        <w:rPr>
          <w:rtl/>
        </w:rPr>
        <w:t xml:space="preserve">   </w:t>
      </w:r>
      <w:bookmarkEnd w:id="11116"/>
    </w:p>
    <w:p w:rsidR="004409CC" w:rsidRDefault="004409CC" w:rsidP="00E67818">
      <w:pPr>
        <w:rPr>
          <w:rtl/>
          <w:lang w:eastAsia="he-IL"/>
        </w:rPr>
      </w:pPr>
    </w:p>
    <w:p w:rsidR="004409CC" w:rsidRDefault="004409CC" w:rsidP="00715DC3">
      <w:pPr>
        <w:rPr>
          <w:rtl/>
          <w:lang w:eastAsia="he-IL"/>
        </w:rPr>
      </w:pPr>
      <w:r>
        <w:rPr>
          <w:rFonts w:hint="cs"/>
          <w:rtl/>
          <w:lang w:eastAsia="he-IL"/>
        </w:rPr>
        <w:t>איך אתם מגינים עליו? איך?</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אין לכם מושג, או שיש לכם </w:t>
      </w:r>
      <w:bookmarkStart w:id="11117" w:name="_ETM_Q23_578069"/>
      <w:bookmarkEnd w:id="11117"/>
      <w:r>
        <w:rPr>
          <w:rFonts w:hint="cs"/>
          <w:rtl/>
          <w:lang w:eastAsia="he-IL"/>
        </w:rPr>
        <w:t xml:space="preserve">מושג, אבל איך אומרים, אתם צריכים לתת את ליטרת הבשר </w:t>
      </w:r>
      <w:bookmarkStart w:id="11118" w:name="_ETM_Q23_582971"/>
      <w:bookmarkEnd w:id="11118"/>
      <w:proofErr w:type="spellStart"/>
      <w:r>
        <w:rPr>
          <w:rFonts w:hint="cs"/>
          <w:rtl/>
          <w:lang w:eastAsia="he-IL"/>
        </w:rPr>
        <w:t>לבייס</w:t>
      </w:r>
      <w:proofErr w:type="spellEnd"/>
      <w:r>
        <w:rPr>
          <w:rFonts w:hint="cs"/>
          <w:rtl/>
          <w:lang w:eastAsia="he-IL"/>
        </w:rPr>
        <w:t xml:space="preserve"> שלכם. זה בסדר, אנחנו נחיה עם זה. אבל טענות ענייניות, רבותיי. איבדתם את הענייניות, ואנחנו רוצים לדבר עובדות. זה מה שציינתי כאן בעתירה קודם. בואו נדבר עובדות. יש כאן אכיפה בררנית, ואני מצפה שלעובדות הללו יצטרפו חברים מהאופוזיציה ומהקואליציה </w:t>
      </w:r>
      <w:bookmarkStart w:id="11119" w:name="_ETM_Q23_613124"/>
      <w:bookmarkEnd w:id="11119"/>
      <w:r>
        <w:rPr>
          <w:rFonts w:hint="cs"/>
          <w:rtl/>
          <w:lang w:eastAsia="he-IL"/>
        </w:rPr>
        <w:t>ויזעקו את זעקתם – לא של השר וסרלאוף, בחייכם – את זעקתה של הדמוקרטיה; של אזרחים שמרגישים כאן סוג ב' וסוג ג'</w:t>
      </w:r>
      <w:bookmarkStart w:id="11120" w:name="_ETM_Q23_623891"/>
      <w:bookmarkEnd w:id="11120"/>
      <w:r>
        <w:rPr>
          <w:rFonts w:hint="cs"/>
          <w:rtl/>
          <w:lang w:eastAsia="he-IL"/>
        </w:rPr>
        <w:t xml:space="preserve">; של אזרחים שחווים אפליה, חווים אפליה על רקע </w:t>
      </w:r>
      <w:bookmarkStart w:id="11121" w:name="_ETM_Q23_627383"/>
      <w:bookmarkEnd w:id="11121"/>
      <w:r>
        <w:rPr>
          <w:rFonts w:hint="cs"/>
          <w:rtl/>
          <w:lang w:eastAsia="he-IL"/>
        </w:rPr>
        <w:t xml:space="preserve">דעותיהם והשקפותיהם. </w:t>
      </w:r>
    </w:p>
    <w:p w:rsidR="004409CC" w:rsidRDefault="004409CC" w:rsidP="00715DC3">
      <w:pPr>
        <w:rPr>
          <w:rtl/>
          <w:lang w:eastAsia="he-IL"/>
        </w:rPr>
      </w:pPr>
    </w:p>
    <w:p w:rsidR="004409CC" w:rsidRDefault="004409CC" w:rsidP="00715DC3">
      <w:pPr>
        <w:pStyle w:val="af5"/>
        <w:keepNext/>
        <w:rPr>
          <w:rtl/>
        </w:rPr>
      </w:pPr>
      <w:r w:rsidRPr="00370CE2">
        <w:rPr>
          <w:rStyle w:val="TagStyle"/>
          <w:rtl/>
        </w:rPr>
        <w:t xml:space="preserve">&lt;&lt; קריאה &gt;&gt; </w:t>
      </w:r>
      <w:r>
        <w:rPr>
          <w:rtl/>
        </w:rPr>
        <w:t>ולדימיר בליאק (יש עתיד):</w:t>
      </w:r>
      <w:r w:rsidRPr="00370CE2">
        <w:rPr>
          <w:rStyle w:val="TagStyle"/>
          <w:rtl/>
        </w:rPr>
        <w:t xml:space="preserve"> &lt;&lt; קריאה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די, נו, אי-אפשר לשמוע את זה. </w:t>
      </w:r>
    </w:p>
    <w:p w:rsidR="004409CC" w:rsidRDefault="004409CC" w:rsidP="00715DC3">
      <w:pPr>
        <w:rPr>
          <w:rtl/>
          <w:lang w:eastAsia="he-IL"/>
        </w:rPr>
      </w:pPr>
    </w:p>
    <w:p w:rsidR="004409CC" w:rsidRDefault="004409CC" w:rsidP="00715DC3">
      <w:pPr>
        <w:pStyle w:val="-"/>
        <w:keepNext/>
        <w:rPr>
          <w:rtl/>
        </w:rPr>
      </w:pPr>
      <w:r w:rsidRPr="00492AF0">
        <w:rPr>
          <w:rStyle w:val="TagStyle"/>
          <w:rtl/>
        </w:rPr>
        <w:t xml:space="preserve"> &lt;&lt; דובר_המשך &gt;&gt; </w:t>
      </w:r>
      <w:r>
        <w:rPr>
          <w:rtl/>
        </w:rPr>
        <w:t>שר הנגב, הגליל והחוסן הלאומי יצחק שמעון וסרלאוף:</w:t>
      </w:r>
      <w:r w:rsidRPr="00492AF0">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AE58BE">
      <w:pPr>
        <w:rPr>
          <w:rtl/>
          <w:lang w:eastAsia="he-IL"/>
        </w:rPr>
      </w:pPr>
      <w:r>
        <w:rPr>
          <w:rFonts w:hint="cs"/>
          <w:rtl/>
          <w:lang w:eastAsia="he-IL"/>
        </w:rPr>
        <w:t xml:space="preserve">והאפליה הזאת מחלחלת גם </w:t>
      </w:r>
      <w:r w:rsidR="00AE58BE">
        <w:rPr>
          <w:rFonts w:hint="cs"/>
          <w:rtl/>
          <w:lang w:eastAsia="he-IL"/>
        </w:rPr>
        <w:t>ל</w:t>
      </w:r>
      <w:r>
        <w:rPr>
          <w:rFonts w:hint="cs"/>
          <w:rtl/>
          <w:lang w:eastAsia="he-IL"/>
        </w:rPr>
        <w:t xml:space="preserve">תקשורת, גם </w:t>
      </w:r>
      <w:r w:rsidR="00AE58BE">
        <w:rPr>
          <w:rFonts w:hint="cs"/>
          <w:rtl/>
          <w:lang w:eastAsia="he-IL"/>
        </w:rPr>
        <w:t>ל</w:t>
      </w:r>
      <w:r>
        <w:rPr>
          <w:rFonts w:hint="cs"/>
          <w:rtl/>
          <w:lang w:eastAsia="he-IL"/>
        </w:rPr>
        <w:t>מערכת המשפט</w:t>
      </w:r>
      <w:r w:rsidR="00AE58BE">
        <w:rPr>
          <w:rFonts w:hint="cs"/>
          <w:rtl/>
          <w:lang w:eastAsia="he-IL"/>
        </w:rPr>
        <w:t>,</w:t>
      </w:r>
      <w:r>
        <w:rPr>
          <w:rFonts w:hint="cs"/>
          <w:rtl/>
          <w:lang w:eastAsia="he-IL"/>
        </w:rPr>
        <w:t xml:space="preserve"> כמובן. האפליה </w:t>
      </w:r>
      <w:bookmarkStart w:id="11122" w:name="_ETM_Q23_642843"/>
      <w:bookmarkEnd w:id="11122"/>
      <w:r>
        <w:rPr>
          <w:rFonts w:hint="cs"/>
          <w:rtl/>
          <w:lang w:eastAsia="he-IL"/>
        </w:rPr>
        <w:t xml:space="preserve">הזאת מחלחלת גם </w:t>
      </w:r>
      <w:r w:rsidR="00AE58BE">
        <w:rPr>
          <w:rFonts w:hint="cs"/>
          <w:rtl/>
          <w:lang w:eastAsia="he-IL"/>
        </w:rPr>
        <w:t>ל</w:t>
      </w:r>
      <w:r>
        <w:rPr>
          <w:rFonts w:hint="cs"/>
          <w:rtl/>
          <w:lang w:eastAsia="he-IL"/>
        </w:rPr>
        <w:t xml:space="preserve">צבא. יש תתי-אלופים ואלופים שתוקעים להם את </w:t>
      </w:r>
      <w:bookmarkStart w:id="11123" w:name="_ETM_Q23_649376"/>
      <w:bookmarkEnd w:id="11123"/>
      <w:r>
        <w:rPr>
          <w:rFonts w:hint="cs"/>
          <w:rtl/>
          <w:lang w:eastAsia="he-IL"/>
        </w:rPr>
        <w:t xml:space="preserve">המינוי בגלל דעותיהם. </w:t>
      </w:r>
    </w:p>
    <w:p w:rsidR="004409CC" w:rsidRDefault="004409CC" w:rsidP="00715DC3">
      <w:pPr>
        <w:rPr>
          <w:rtl/>
          <w:lang w:eastAsia="he-IL"/>
        </w:rPr>
      </w:pPr>
    </w:p>
    <w:p w:rsidR="004409CC" w:rsidRDefault="004409CC" w:rsidP="00715DC3">
      <w:pPr>
        <w:pStyle w:val="af5"/>
        <w:keepNext/>
        <w:rPr>
          <w:rtl/>
        </w:rPr>
      </w:pPr>
      <w:bookmarkStart w:id="11124" w:name="ET_interruption_6255_45"/>
      <w:r w:rsidRPr="007D38A8">
        <w:rPr>
          <w:rStyle w:val="TagStyle"/>
          <w:rtl/>
        </w:rPr>
        <w:t xml:space="preserve"> &lt;&lt; קריאה &gt;&gt; </w:t>
      </w:r>
      <w:r>
        <w:rPr>
          <w:rtl/>
        </w:rPr>
        <w:t>סימון דוידסון (יש עתיד):</w:t>
      </w:r>
      <w:r w:rsidRPr="007D38A8">
        <w:rPr>
          <w:rStyle w:val="TagStyle"/>
          <w:rtl/>
        </w:rPr>
        <w:t xml:space="preserve"> &lt;&lt; קריאה &gt;&gt;</w:t>
      </w:r>
      <w:r>
        <w:rPr>
          <w:rtl/>
        </w:rPr>
        <w:t xml:space="preserve">   </w:t>
      </w:r>
      <w:bookmarkEnd w:id="11124"/>
    </w:p>
    <w:p w:rsidR="004409CC" w:rsidRDefault="004409CC" w:rsidP="00E67818">
      <w:pPr>
        <w:rPr>
          <w:rtl/>
          <w:lang w:eastAsia="he-IL"/>
        </w:rPr>
      </w:pPr>
    </w:p>
    <w:p w:rsidR="004409CC" w:rsidRDefault="004409CC" w:rsidP="00AE58BE">
      <w:pPr>
        <w:rPr>
          <w:rtl/>
          <w:lang w:eastAsia="he-IL"/>
        </w:rPr>
      </w:pPr>
      <w:r>
        <w:rPr>
          <w:rFonts w:hint="cs"/>
          <w:rtl/>
          <w:lang w:eastAsia="he-IL"/>
        </w:rPr>
        <w:t>די, נו, באמת. מה, כולם לא בסדר? הצבא לא בסדר, בית המשפט לא בסדר</w:t>
      </w:r>
      <w:r w:rsidR="00AE58BE">
        <w:rPr>
          <w:rFonts w:hint="cs"/>
          <w:rtl/>
          <w:lang w:eastAsia="he-IL"/>
        </w:rPr>
        <w:t>;</w:t>
      </w:r>
      <w:r>
        <w:rPr>
          <w:rFonts w:hint="cs"/>
          <w:rtl/>
          <w:lang w:eastAsia="he-IL"/>
        </w:rPr>
        <w:t xml:space="preserve"> רק אתם בסדר. </w:t>
      </w:r>
    </w:p>
    <w:p w:rsidR="004409CC" w:rsidRDefault="004409CC" w:rsidP="00715DC3">
      <w:pPr>
        <w:rPr>
          <w:rtl/>
          <w:lang w:eastAsia="he-IL"/>
        </w:rPr>
      </w:pPr>
      <w:bookmarkStart w:id="11125" w:name="_ETM_Q23_655963"/>
      <w:bookmarkStart w:id="11126" w:name="_ETM_Q23_656090"/>
      <w:bookmarkEnd w:id="11125"/>
      <w:bookmarkEnd w:id="11126"/>
    </w:p>
    <w:p w:rsidR="004409CC" w:rsidRDefault="004409CC" w:rsidP="00715DC3">
      <w:pPr>
        <w:pStyle w:val="-"/>
        <w:keepNext/>
        <w:rPr>
          <w:rtl/>
        </w:rPr>
      </w:pPr>
      <w:r w:rsidRPr="007D38A8">
        <w:rPr>
          <w:rStyle w:val="TagStyle"/>
          <w:rtl/>
        </w:rPr>
        <w:t xml:space="preserve"> &lt;&lt; דובר_המשך &gt;&gt; </w:t>
      </w:r>
      <w:r>
        <w:rPr>
          <w:rtl/>
        </w:rPr>
        <w:t>שר הנגב, הגליל והחוסן הלאומי יצחק שמעון וסרלאוף:</w:t>
      </w:r>
      <w:r w:rsidRPr="007D38A8">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AE58BE">
      <w:pPr>
        <w:rPr>
          <w:rtl/>
          <w:lang w:eastAsia="he-IL"/>
        </w:rPr>
      </w:pPr>
      <w:bookmarkStart w:id="11127" w:name="_ETM_Q23_657813"/>
      <w:bookmarkEnd w:id="11127"/>
      <w:r>
        <w:rPr>
          <w:rFonts w:hint="cs"/>
          <w:rtl/>
          <w:lang w:eastAsia="he-IL"/>
        </w:rPr>
        <w:t xml:space="preserve">כבר עושים את זה מהמקפצה. יש </w:t>
      </w:r>
      <w:bookmarkStart w:id="11128" w:name="_ETM_Q23_657741"/>
      <w:bookmarkEnd w:id="11128"/>
      <w:r>
        <w:rPr>
          <w:rFonts w:hint="cs"/>
          <w:rtl/>
          <w:lang w:eastAsia="he-IL"/>
        </w:rPr>
        <w:t>מה לתקן</w:t>
      </w:r>
      <w:r w:rsidR="00AE58BE">
        <w:rPr>
          <w:rFonts w:hint="cs"/>
          <w:rtl/>
          <w:lang w:eastAsia="he-IL"/>
        </w:rPr>
        <w:t>,</w:t>
      </w:r>
      <w:r>
        <w:rPr>
          <w:rFonts w:hint="cs"/>
          <w:rtl/>
          <w:lang w:eastAsia="he-IL"/>
        </w:rPr>
        <w:t xml:space="preserve"> יש מה לתקן, מה קרה? בכל מקום יש</w:t>
      </w:r>
      <w:bookmarkStart w:id="11129" w:name="_ETM_Q23_662903"/>
      <w:bookmarkEnd w:id="11129"/>
      <w:r>
        <w:rPr>
          <w:rFonts w:hint="cs"/>
          <w:rtl/>
          <w:lang w:eastAsia="he-IL"/>
        </w:rPr>
        <w:t xml:space="preserve"> מה לתקן. אדרבה. </w:t>
      </w:r>
    </w:p>
    <w:p w:rsidR="004409CC" w:rsidRDefault="004409CC" w:rsidP="00715DC3">
      <w:pPr>
        <w:rPr>
          <w:rtl/>
          <w:lang w:eastAsia="he-IL"/>
        </w:rPr>
      </w:pPr>
    </w:p>
    <w:p w:rsidR="004409CC" w:rsidRDefault="004409CC" w:rsidP="00715DC3">
      <w:pPr>
        <w:pStyle w:val="af5"/>
        <w:keepNext/>
        <w:rPr>
          <w:rtl/>
        </w:rPr>
      </w:pPr>
      <w:bookmarkStart w:id="11130" w:name="ET_interruption_6255_47"/>
      <w:r w:rsidRPr="007D38A8">
        <w:rPr>
          <w:rStyle w:val="TagStyle"/>
          <w:rtl/>
        </w:rPr>
        <w:t xml:space="preserve"> &lt;&lt; קריאה &gt;&gt; </w:t>
      </w:r>
      <w:r>
        <w:rPr>
          <w:rtl/>
        </w:rPr>
        <w:t>סימון דוידסון (יש עתיד):</w:t>
      </w:r>
      <w:r w:rsidRPr="007D38A8">
        <w:rPr>
          <w:rStyle w:val="TagStyle"/>
          <w:rtl/>
        </w:rPr>
        <w:t xml:space="preserve"> &lt;&lt; קריאה &gt;&gt;</w:t>
      </w:r>
      <w:r>
        <w:rPr>
          <w:rtl/>
        </w:rPr>
        <w:t xml:space="preserve">   </w:t>
      </w:r>
      <w:bookmarkEnd w:id="11130"/>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קצת מודעות עצמית, קצת מודעות עצמית. אתה שר במדינת ישראל. </w:t>
      </w:r>
    </w:p>
    <w:p w:rsidR="004409CC" w:rsidRDefault="004409CC" w:rsidP="00715DC3">
      <w:pPr>
        <w:rPr>
          <w:rtl/>
          <w:lang w:eastAsia="he-IL"/>
        </w:rPr>
      </w:pPr>
    </w:p>
    <w:p w:rsidR="004409CC" w:rsidRDefault="004409CC" w:rsidP="00715DC3">
      <w:pPr>
        <w:pStyle w:val="-"/>
        <w:keepNext/>
        <w:rPr>
          <w:rtl/>
        </w:rPr>
      </w:pPr>
      <w:r w:rsidRPr="008615B9">
        <w:rPr>
          <w:rStyle w:val="TagStyle"/>
          <w:rtl/>
        </w:rPr>
        <w:t xml:space="preserve"> &lt;&lt; דובר_המשך &gt;&gt; </w:t>
      </w:r>
      <w:r>
        <w:rPr>
          <w:rtl/>
        </w:rPr>
        <w:t>שר הנגב, הגליל והחוסן הלאומי יצחק שמעון וסרלאוף:</w:t>
      </w:r>
      <w:r w:rsidRPr="008615B9">
        <w:rPr>
          <w:rStyle w:val="TagStyle"/>
          <w:rtl/>
        </w:rPr>
        <w:t xml:space="preserve"> &lt;&lt; דובר_המשך &gt;&gt;</w:t>
      </w:r>
      <w:r>
        <w:rPr>
          <w:rtl/>
        </w:rPr>
        <w:t xml:space="preserve">   </w:t>
      </w:r>
    </w:p>
    <w:p w:rsidR="004409CC" w:rsidRDefault="004409CC" w:rsidP="00E67818">
      <w:pPr>
        <w:rPr>
          <w:rtl/>
          <w:lang w:eastAsia="he-IL"/>
        </w:rPr>
      </w:pPr>
      <w:bookmarkStart w:id="11131" w:name="_ETM_Q23_666032"/>
      <w:bookmarkEnd w:id="11131"/>
    </w:p>
    <w:p w:rsidR="004409CC" w:rsidRDefault="004409CC" w:rsidP="00E67818">
      <w:pPr>
        <w:rPr>
          <w:rtl/>
          <w:lang w:eastAsia="he-IL"/>
        </w:rPr>
      </w:pPr>
      <w:bookmarkStart w:id="11132" w:name="_ETM_Q23_666183"/>
      <w:bookmarkEnd w:id="11132"/>
      <w:r>
        <w:rPr>
          <w:rFonts w:hint="cs"/>
          <w:rtl/>
          <w:lang w:eastAsia="he-IL"/>
        </w:rPr>
        <w:t xml:space="preserve">אתה יודע מה, חבר הכנסת סימון </w:t>
      </w:r>
      <w:bookmarkStart w:id="11133" w:name="_ETM_Q23_666607"/>
      <w:bookmarkEnd w:id="11133"/>
      <w:r>
        <w:rPr>
          <w:rFonts w:hint="cs"/>
          <w:rtl/>
          <w:lang w:eastAsia="he-IL"/>
        </w:rPr>
        <w:t>דוידסון, אני עושה כל יום חשבון נפש על דברים שאני צריך</w:t>
      </w:r>
      <w:bookmarkStart w:id="11134" w:name="_ETM_Q23_673482"/>
      <w:bookmarkEnd w:id="11134"/>
      <w:r>
        <w:rPr>
          <w:rFonts w:hint="cs"/>
          <w:rtl/>
          <w:lang w:eastAsia="he-IL"/>
        </w:rPr>
        <w:t xml:space="preserve"> לתקן. על דברים שבאים אליי ואו</w:t>
      </w:r>
      <w:bookmarkStart w:id="11135" w:name="_ETM_Q23_674575"/>
      <w:bookmarkEnd w:id="11135"/>
      <w:r>
        <w:rPr>
          <w:rFonts w:hint="cs"/>
          <w:rtl/>
          <w:lang w:eastAsia="he-IL"/>
        </w:rPr>
        <w:t xml:space="preserve">מרים לי: שמע, אתה צריך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136" w:name="ET_interruption_5109_48"/>
      <w:r w:rsidRPr="007D38A8">
        <w:rPr>
          <w:rStyle w:val="TagStyle"/>
          <w:rtl/>
        </w:rPr>
        <w:t xml:space="preserve"> &lt;&lt; קריאה &gt;&gt; </w:t>
      </w:r>
      <w:r>
        <w:rPr>
          <w:rtl/>
        </w:rPr>
        <w:t>אלעזר שטרן (יש עתיד):</w:t>
      </w:r>
      <w:r w:rsidRPr="007D38A8">
        <w:rPr>
          <w:rStyle w:val="TagStyle"/>
          <w:rtl/>
        </w:rPr>
        <w:t xml:space="preserve"> &lt;&lt; קריאה &gt;&gt;</w:t>
      </w:r>
      <w:r>
        <w:rPr>
          <w:rtl/>
        </w:rPr>
        <w:t xml:space="preserve">   </w:t>
      </w:r>
      <w:bookmarkEnd w:id="11136"/>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מה עוד לא חירבתם? גם את הצבא אתה רוצה לפרק? </w:t>
      </w:r>
    </w:p>
    <w:p w:rsidR="004409CC" w:rsidRDefault="004409CC" w:rsidP="00715DC3">
      <w:pPr>
        <w:rPr>
          <w:rtl/>
          <w:lang w:eastAsia="he-IL"/>
        </w:rPr>
      </w:pPr>
    </w:p>
    <w:p w:rsidR="004409CC" w:rsidRDefault="004409CC" w:rsidP="00715DC3">
      <w:pPr>
        <w:pStyle w:val="-"/>
        <w:keepNext/>
        <w:rPr>
          <w:rtl/>
        </w:rPr>
      </w:pPr>
      <w:bookmarkStart w:id="11137" w:name="ET_speakercontinue_6532_49"/>
      <w:r w:rsidRPr="007D38A8">
        <w:rPr>
          <w:rStyle w:val="TagStyle"/>
          <w:rtl/>
        </w:rPr>
        <w:t xml:space="preserve"> &lt;&lt; דובר_המשך &gt;&gt; </w:t>
      </w:r>
      <w:r>
        <w:rPr>
          <w:rtl/>
        </w:rPr>
        <w:t>שר הנגב, הגליל והחוסן הלאומי יצחק שמעון וסרלאוף:</w:t>
      </w:r>
      <w:r w:rsidRPr="007D38A8">
        <w:rPr>
          <w:rStyle w:val="TagStyle"/>
          <w:rtl/>
        </w:rPr>
        <w:t xml:space="preserve"> &lt;&lt; דובר_המשך &gt;&gt;</w:t>
      </w:r>
      <w:r>
        <w:rPr>
          <w:rtl/>
        </w:rPr>
        <w:t xml:space="preserve">   </w:t>
      </w:r>
      <w:bookmarkEnd w:id="11137"/>
    </w:p>
    <w:p w:rsidR="004409CC" w:rsidRDefault="004409CC" w:rsidP="00E67818">
      <w:pPr>
        <w:rPr>
          <w:rtl/>
          <w:lang w:eastAsia="he-IL"/>
        </w:rPr>
      </w:pPr>
    </w:p>
    <w:p w:rsidR="004409CC" w:rsidRDefault="004409CC" w:rsidP="00715DC3">
      <w:pPr>
        <w:rPr>
          <w:rtl/>
          <w:lang w:eastAsia="he-IL"/>
        </w:rPr>
      </w:pPr>
      <w:r>
        <w:rPr>
          <w:rFonts w:hint="cs"/>
          <w:rtl/>
          <w:lang w:eastAsia="he-IL"/>
        </w:rPr>
        <w:t>אני לא אמרתי שאני רוצה לפרק,</w:t>
      </w:r>
      <w:bookmarkStart w:id="11138" w:name="_ETM_Q23_678959"/>
      <w:bookmarkEnd w:id="11138"/>
      <w:r>
        <w:rPr>
          <w:rFonts w:hint="cs"/>
          <w:rtl/>
          <w:lang w:eastAsia="he-IL"/>
        </w:rPr>
        <w:t xml:space="preserve"> אבל צריך לתקן. אני לא מבין, סליחה, אי-אפשר לתת </w:t>
      </w:r>
      <w:bookmarkStart w:id="11139" w:name="_ETM_Q23_682805"/>
      <w:bookmarkEnd w:id="11139"/>
      <w:r>
        <w:rPr>
          <w:rFonts w:hint="cs"/>
          <w:rtl/>
          <w:lang w:eastAsia="he-IL"/>
        </w:rPr>
        <w:t>ביקורת עניינית? אי-אפשר לתת ביקורת דיונית? מה, כולם חסידים?</w:t>
      </w:r>
    </w:p>
    <w:p w:rsidR="004409CC" w:rsidRDefault="004409CC" w:rsidP="00715DC3">
      <w:pPr>
        <w:rPr>
          <w:rtl/>
          <w:lang w:eastAsia="he-IL"/>
        </w:rPr>
      </w:pPr>
    </w:p>
    <w:p w:rsidR="004409CC" w:rsidRDefault="004409CC" w:rsidP="00715DC3">
      <w:pPr>
        <w:pStyle w:val="af5"/>
        <w:keepNext/>
        <w:rPr>
          <w:rtl/>
        </w:rPr>
      </w:pPr>
      <w:bookmarkStart w:id="11140" w:name="ET_interruption_5109_50"/>
      <w:r w:rsidRPr="007D38A8">
        <w:rPr>
          <w:rStyle w:val="TagStyle"/>
          <w:rtl/>
        </w:rPr>
        <w:t xml:space="preserve"> &lt;&lt; קריאה &gt;&gt; </w:t>
      </w:r>
      <w:r>
        <w:rPr>
          <w:rtl/>
        </w:rPr>
        <w:t>אלעזר שטרן (יש עתיד):</w:t>
      </w:r>
      <w:r w:rsidRPr="007D38A8">
        <w:rPr>
          <w:rStyle w:val="TagStyle"/>
          <w:rtl/>
        </w:rPr>
        <w:t xml:space="preserve"> &lt;&lt; קריאה &gt;&gt;</w:t>
      </w:r>
      <w:r>
        <w:rPr>
          <w:rtl/>
        </w:rPr>
        <w:t xml:space="preserve">   </w:t>
      </w:r>
      <w:bookmarkEnd w:id="11140"/>
    </w:p>
    <w:p w:rsidR="004409CC" w:rsidRDefault="004409CC" w:rsidP="00E67818">
      <w:pPr>
        <w:rPr>
          <w:rtl/>
          <w:lang w:eastAsia="he-IL"/>
        </w:rPr>
      </w:pPr>
    </w:p>
    <w:p w:rsidR="004409CC" w:rsidRDefault="004409CC" w:rsidP="00E67818">
      <w:pPr>
        <w:rPr>
          <w:rtl/>
          <w:lang w:eastAsia="he-IL"/>
        </w:rPr>
      </w:pPr>
      <w:r>
        <w:rPr>
          <w:rFonts w:hint="cs"/>
          <w:rtl/>
          <w:lang w:eastAsia="he-IL"/>
        </w:rPr>
        <w:t>מי סיפר לך את זה? למה עלית, לחרב את הכול? זה מה שאתם מבינים. את יום ירושלים חירבתם כבר. אמרתי לך, את</w:t>
      </w:r>
      <w:r w:rsidR="00E67818">
        <w:rPr>
          <w:rFonts w:hint="cs"/>
          <w:rtl/>
          <w:lang w:eastAsia="he-IL"/>
        </w:rPr>
        <w:t xml:space="preserve"> </w:t>
      </w:r>
      <w:r>
        <w:rPr>
          <w:rFonts w:hint="cs"/>
          <w:rtl/>
          <w:lang w:eastAsia="he-IL"/>
        </w:rPr>
        <w:t xml:space="preserve">יום ירושלים </w:t>
      </w:r>
      <w:bookmarkStart w:id="11141" w:name="_ETM_Q23_690814"/>
      <w:bookmarkEnd w:id="11141"/>
      <w:r>
        <w:rPr>
          <w:rFonts w:hint="cs"/>
          <w:rtl/>
          <w:lang w:eastAsia="he-IL"/>
        </w:rPr>
        <w:t xml:space="preserve">חירבתם. </w:t>
      </w:r>
    </w:p>
    <w:p w:rsidR="004409CC" w:rsidRDefault="004409CC" w:rsidP="00715DC3">
      <w:pPr>
        <w:rPr>
          <w:rtl/>
          <w:lang w:eastAsia="he-IL"/>
        </w:rPr>
      </w:pPr>
    </w:p>
    <w:p w:rsidR="004409CC" w:rsidRDefault="004409CC" w:rsidP="00715DC3">
      <w:pPr>
        <w:pStyle w:val="-"/>
        <w:keepNext/>
        <w:rPr>
          <w:rtl/>
        </w:rPr>
      </w:pPr>
      <w:bookmarkStart w:id="11142" w:name="ET_speakercontinue_6532_23"/>
      <w:r w:rsidRPr="008615B9">
        <w:rPr>
          <w:rStyle w:val="TagStyle"/>
          <w:rtl/>
        </w:rPr>
        <w:t xml:space="preserve"> &lt;&lt; דובר_המשך &gt;&gt; </w:t>
      </w:r>
      <w:r>
        <w:rPr>
          <w:rtl/>
        </w:rPr>
        <w:t>שר הנגב, הגליל והחוסן הלאומי יצחק שמעון וסרלאוף:</w:t>
      </w:r>
      <w:r w:rsidRPr="008615B9">
        <w:rPr>
          <w:rStyle w:val="TagStyle"/>
          <w:rtl/>
        </w:rPr>
        <w:t xml:space="preserve"> &lt;&lt; דובר_המשך &gt;&gt;</w:t>
      </w:r>
      <w:r>
        <w:rPr>
          <w:rtl/>
        </w:rPr>
        <w:t xml:space="preserve">   </w:t>
      </w:r>
      <w:bookmarkEnd w:id="11142"/>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כולם חפים מטעויות? אני שואל, אי-אפשר לתת ביקורת </w:t>
      </w:r>
      <w:bookmarkStart w:id="11143" w:name="_ETM_Q23_697346"/>
      <w:bookmarkEnd w:id="11143"/>
      <w:r>
        <w:rPr>
          <w:rFonts w:hint="cs"/>
          <w:rtl/>
          <w:lang w:eastAsia="he-IL"/>
        </w:rPr>
        <w:t>על מערכת המשפט, חבר הכנסת שטרן? מותר או אי-אפשר?</w:t>
      </w:r>
      <w:bookmarkStart w:id="11144" w:name="_ETM_Q23_701855"/>
      <w:bookmarkEnd w:id="11144"/>
      <w:r>
        <w:rPr>
          <w:rFonts w:hint="cs"/>
          <w:rtl/>
          <w:lang w:eastAsia="he-IL"/>
        </w:rPr>
        <w:t xml:space="preserve"> אין עליהם אפילו ביקורת. אתה יודע, לנו יש מבקר המדינה, </w:t>
      </w:r>
      <w:bookmarkStart w:id="11145" w:name="_ETM_Q23_704308"/>
      <w:bookmarkEnd w:id="11145"/>
      <w:r>
        <w:rPr>
          <w:rFonts w:hint="cs"/>
          <w:rtl/>
          <w:lang w:eastAsia="he-IL"/>
        </w:rPr>
        <w:t>לנו יש ועדות ביקורת וועדות הכנסת. לאיזה ביקורת שופט חשוף?</w:t>
      </w:r>
      <w:bookmarkStart w:id="11146" w:name="_ETM_Q23_711208"/>
      <w:bookmarkEnd w:id="11146"/>
      <w:r>
        <w:rPr>
          <w:rFonts w:hint="cs"/>
          <w:rtl/>
          <w:lang w:eastAsia="he-IL"/>
        </w:rPr>
        <w:t xml:space="preserve"> למי הוא צריך לתת דין וחשבון? </w:t>
      </w:r>
    </w:p>
    <w:p w:rsidR="004409CC" w:rsidRDefault="004409CC" w:rsidP="00715DC3">
      <w:pPr>
        <w:rPr>
          <w:rtl/>
          <w:lang w:eastAsia="he-IL"/>
        </w:rPr>
      </w:pPr>
    </w:p>
    <w:p w:rsidR="004409CC" w:rsidRDefault="004409CC" w:rsidP="00715DC3">
      <w:pPr>
        <w:pStyle w:val="af5"/>
        <w:keepNext/>
        <w:rPr>
          <w:rtl/>
        </w:rPr>
      </w:pPr>
      <w:bookmarkStart w:id="11147" w:name="ET_interruption_5787_51"/>
      <w:r w:rsidRPr="003B1848">
        <w:rPr>
          <w:rStyle w:val="TagStyle"/>
          <w:rtl/>
        </w:rPr>
        <w:t xml:space="preserve"> &lt;&lt; קריאה &gt;&gt; </w:t>
      </w:r>
      <w:r>
        <w:rPr>
          <w:rtl/>
        </w:rPr>
        <w:t>יוראי להב הרצנו (יש עתיד):</w:t>
      </w:r>
      <w:r w:rsidRPr="003B1848">
        <w:rPr>
          <w:rStyle w:val="TagStyle"/>
          <w:rtl/>
        </w:rPr>
        <w:t xml:space="preserve"> &lt;&lt; קריאה &gt;&gt;</w:t>
      </w:r>
      <w:r>
        <w:rPr>
          <w:rtl/>
        </w:rPr>
        <w:t xml:space="preserve">   </w:t>
      </w:r>
      <w:bookmarkEnd w:id="11147"/>
    </w:p>
    <w:p w:rsidR="004409CC" w:rsidRDefault="004409CC" w:rsidP="00E67818">
      <w:pPr>
        <w:rPr>
          <w:rtl/>
          <w:lang w:eastAsia="he-IL"/>
        </w:rPr>
      </w:pPr>
    </w:p>
    <w:p w:rsidR="004409CC" w:rsidRDefault="004409CC" w:rsidP="00AE58BE">
      <w:pPr>
        <w:rPr>
          <w:rtl/>
        </w:rPr>
      </w:pPr>
      <w:r>
        <w:rPr>
          <w:rFonts w:hint="cs"/>
          <w:rtl/>
          <w:lang w:eastAsia="he-IL"/>
        </w:rPr>
        <w:t>אתה שר הגליל</w:t>
      </w:r>
      <w:r w:rsidR="00AE58BE">
        <w:rPr>
          <w:rFonts w:hint="cs"/>
          <w:rtl/>
          <w:lang w:eastAsia="he-IL"/>
        </w:rPr>
        <w:t>.</w:t>
      </w:r>
      <w:r>
        <w:rPr>
          <w:rFonts w:hint="cs"/>
          <w:rtl/>
          <w:lang w:eastAsia="he-IL"/>
        </w:rPr>
        <w:t xml:space="preserve"> אתה יודע שבעקבות השרפה שפרצה בצפון היום אין לאנשים טלוויזיה? הם חזרו להשתמש בטרנזיסטורים. </w:t>
      </w:r>
      <w:bookmarkStart w:id="11148" w:name="_ETM_Q23_720636"/>
      <w:bookmarkEnd w:id="11148"/>
      <w:r>
        <w:rPr>
          <w:rFonts w:hint="cs"/>
          <w:rtl/>
          <w:lang w:eastAsia="he-IL"/>
        </w:rPr>
        <w:t xml:space="preserve">אף חברת תקשורת לא מגיעה לשם. במקום לתת ביקורת על </w:t>
      </w:r>
      <w:bookmarkStart w:id="11149" w:name="_ETM_Q23_723782"/>
      <w:bookmarkEnd w:id="11149"/>
      <w:r>
        <w:rPr>
          <w:rFonts w:hint="cs"/>
          <w:rtl/>
          <w:lang w:eastAsia="he-IL"/>
        </w:rPr>
        <w:t>מערכת המשפט, תתעסק בזה</w:t>
      </w:r>
      <w:r w:rsidR="00AE58BE">
        <w:rPr>
          <w:rFonts w:hint="cs"/>
          <w:rtl/>
          <w:lang w:eastAsia="he-IL"/>
        </w:rPr>
        <w:t>.</w:t>
      </w:r>
      <w:r>
        <w:rPr>
          <w:rFonts w:hint="cs"/>
          <w:rtl/>
          <w:lang w:eastAsia="he-IL"/>
        </w:rPr>
        <w:t xml:space="preserve"> תתעסק בזה. אנשים בצפון </w:t>
      </w:r>
      <w:r w:rsidR="00AE58BE">
        <w:rPr>
          <w:rFonts w:hint="eastAsia"/>
          <w:rtl/>
          <w:lang w:eastAsia="he-IL"/>
        </w:rPr>
        <w:t xml:space="preserve">– </w:t>
      </w:r>
      <w:r>
        <w:rPr>
          <w:rFonts w:hint="cs"/>
          <w:rtl/>
          <w:lang w:eastAsia="he-IL"/>
        </w:rPr>
        <w:t xml:space="preserve">אתה שר הגליל. הגליל הרוס ואנשים </w:t>
      </w:r>
      <w:bookmarkStart w:id="11150" w:name="_ETM_Q23_738243"/>
      <w:bookmarkEnd w:id="11150"/>
      <w:r>
        <w:rPr>
          <w:rFonts w:hint="cs"/>
          <w:rtl/>
          <w:lang w:eastAsia="he-IL"/>
        </w:rPr>
        <w:t xml:space="preserve">גרים שם. </w:t>
      </w:r>
    </w:p>
    <w:p w:rsidR="004409CC" w:rsidRDefault="004409CC" w:rsidP="00715DC3">
      <w:pPr>
        <w:rPr>
          <w:rtl/>
        </w:rPr>
      </w:pPr>
    </w:p>
    <w:p w:rsidR="004409CC" w:rsidRDefault="004409CC" w:rsidP="00715DC3">
      <w:pPr>
        <w:pStyle w:val="-"/>
        <w:keepNext/>
        <w:rPr>
          <w:rtl/>
        </w:rPr>
      </w:pPr>
      <w:bookmarkStart w:id="11151" w:name="TOR_Q24"/>
      <w:bookmarkStart w:id="11152" w:name="ET_speakercontinue_6532_117"/>
      <w:bookmarkEnd w:id="11151"/>
      <w:r w:rsidRPr="002E50F6">
        <w:rPr>
          <w:rStyle w:val="TagStyle"/>
          <w:rFonts w:hint="cs"/>
          <w:rtl/>
        </w:rPr>
        <w:t>&lt;&lt;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bookmarkEnd w:id="11152"/>
      <w:r>
        <w:rPr>
          <w:rFonts w:hint="cs"/>
          <w:rtl/>
        </w:rPr>
        <w:t xml:space="preserve"> </w:t>
      </w:r>
    </w:p>
    <w:p w:rsidR="004409CC" w:rsidRDefault="004409CC" w:rsidP="00715DC3">
      <w:pPr>
        <w:rPr>
          <w:rtl/>
        </w:rPr>
      </w:pPr>
    </w:p>
    <w:p w:rsidR="004409CC" w:rsidRDefault="004409CC" w:rsidP="00E67818">
      <w:pPr>
        <w:rPr>
          <w:rtl/>
        </w:rPr>
      </w:pPr>
      <w:r>
        <w:rPr>
          <w:rFonts w:hint="cs"/>
          <w:rtl/>
        </w:rPr>
        <w:t xml:space="preserve">קודם כול, אני יודע. אנחנו נמצאים </w:t>
      </w:r>
      <w:r w:rsidR="00E67818">
        <w:rPr>
          <w:rFonts w:hint="cs"/>
          <w:rtl/>
        </w:rPr>
        <w:t>– – –</w:t>
      </w:r>
    </w:p>
    <w:p w:rsidR="004409CC" w:rsidRDefault="004409CC" w:rsidP="00715DC3">
      <w:pPr>
        <w:rPr>
          <w:rtl/>
        </w:rPr>
      </w:pPr>
    </w:p>
    <w:p w:rsidR="004409CC" w:rsidRDefault="004409CC" w:rsidP="00715DC3">
      <w:pPr>
        <w:pStyle w:val="af5"/>
        <w:keepNext/>
        <w:rPr>
          <w:rtl/>
        </w:rPr>
      </w:pPr>
      <w:bookmarkStart w:id="11153" w:name="ET_interruption_6127_36"/>
      <w:r w:rsidRPr="002E50F6">
        <w:rPr>
          <w:rStyle w:val="TagStyle"/>
          <w:rtl/>
        </w:rPr>
        <w:t xml:space="preserve"> &lt;&lt; קריאה &gt;&gt;</w:t>
      </w:r>
      <w:r w:rsidRPr="00147F63">
        <w:rPr>
          <w:rStyle w:val="TagStyle"/>
          <w:rtl/>
        </w:rPr>
        <w:t xml:space="preserve"> </w:t>
      </w:r>
      <w:r>
        <w:rPr>
          <w:rtl/>
        </w:rPr>
        <w:t>ולדימיר בליאק (יש עתיד):</w:t>
      </w:r>
      <w:r w:rsidRPr="00147F63">
        <w:rPr>
          <w:rStyle w:val="TagStyle"/>
          <w:rtl/>
        </w:rPr>
        <w:t xml:space="preserve"> </w:t>
      </w:r>
      <w:r w:rsidRPr="002E50F6">
        <w:rPr>
          <w:rStyle w:val="TagStyle"/>
          <w:rtl/>
        </w:rPr>
        <w:t>&lt;&lt; קריאה &gt;&gt;</w:t>
      </w:r>
      <w:r>
        <w:rPr>
          <w:rtl/>
        </w:rPr>
        <w:t xml:space="preserve"> </w:t>
      </w:r>
      <w:bookmarkEnd w:id="11153"/>
    </w:p>
    <w:p w:rsidR="004409CC" w:rsidRDefault="004409CC" w:rsidP="00715DC3">
      <w:pPr>
        <w:rPr>
          <w:rtl/>
        </w:rPr>
      </w:pPr>
    </w:p>
    <w:p w:rsidR="004409CC" w:rsidRDefault="004409CC" w:rsidP="00715DC3">
      <w:pPr>
        <w:rPr>
          <w:rtl/>
        </w:rPr>
      </w:pPr>
      <w:r>
        <w:rPr>
          <w:rFonts w:hint="cs"/>
          <w:rtl/>
        </w:rPr>
        <w:t>תודה רבה על זה שאתה יודע.</w:t>
      </w:r>
    </w:p>
    <w:p w:rsidR="004409CC" w:rsidRDefault="004409CC" w:rsidP="00715DC3">
      <w:pPr>
        <w:rPr>
          <w:rtl/>
        </w:rPr>
      </w:pPr>
      <w:r>
        <w:rPr>
          <w:rFonts w:hint="cs"/>
          <w:rtl/>
        </w:rPr>
        <w:t xml:space="preserve"> </w:t>
      </w:r>
    </w:p>
    <w:p w:rsidR="004409CC" w:rsidRDefault="004409CC" w:rsidP="00715DC3">
      <w:pPr>
        <w:pStyle w:val="-"/>
        <w:keepNext/>
        <w:rPr>
          <w:rtl/>
        </w:rPr>
      </w:pPr>
      <w:r w:rsidRPr="002E50F6">
        <w:rPr>
          <w:rStyle w:val="TagStyle"/>
          <w:rtl/>
        </w:rPr>
        <w:t xml:space="preserve"> &lt;&lt; דובר_המשך &gt;&gt;</w:t>
      </w:r>
      <w:r w:rsidRPr="00147F63">
        <w:rPr>
          <w:rStyle w:val="TagStyle"/>
          <w:rtl/>
        </w:rPr>
        <w:t xml:space="preserve"> </w:t>
      </w:r>
      <w:r>
        <w:rPr>
          <w:rtl/>
        </w:rPr>
        <w:t>שר הנגב, הגליל והחוסן הלאומי יצחק שמעון וסרלאוף:</w:t>
      </w:r>
      <w:r w:rsidRPr="00147F63">
        <w:rPr>
          <w:rStyle w:val="TagStyle"/>
          <w:rtl/>
        </w:rPr>
        <w:t xml:space="preserve"> </w:t>
      </w:r>
      <w:r w:rsidRPr="002E50F6">
        <w:rPr>
          <w:rStyle w:val="TagStyle"/>
          <w:rtl/>
        </w:rPr>
        <w:t>&lt;&lt; דובר_המשך &gt;&gt;</w:t>
      </w:r>
      <w:r>
        <w:rPr>
          <w:rtl/>
        </w:rPr>
        <w:t xml:space="preserve"> </w:t>
      </w:r>
    </w:p>
    <w:p w:rsidR="004409CC" w:rsidRDefault="004409CC" w:rsidP="00715DC3">
      <w:pPr>
        <w:rPr>
          <w:rtl/>
        </w:rPr>
      </w:pPr>
    </w:p>
    <w:p w:rsidR="004409CC" w:rsidRDefault="004409CC" w:rsidP="00715DC3">
      <w:pPr>
        <w:rPr>
          <w:rtl/>
        </w:rPr>
      </w:pPr>
      <w:bookmarkStart w:id="11154" w:name="_ETM_Q24_146000"/>
      <w:bookmarkEnd w:id="11154"/>
      <w:r>
        <w:rPr>
          <w:rFonts w:hint="cs"/>
          <w:rtl/>
        </w:rPr>
        <w:t>חבר הכנסת ולדימיר בליאק, אתה רוצה התייחסות עניינית או שאתה רוצה סתם? כי לריב</w:t>
      </w:r>
      <w:bookmarkStart w:id="11155" w:name="_ETM_Q24_150000"/>
      <w:bookmarkEnd w:id="11155"/>
      <w:r>
        <w:rPr>
          <w:rFonts w:hint="cs"/>
          <w:rtl/>
        </w:rPr>
        <w:t xml:space="preserve"> אין לי בעיה. זה ייתן לך אולי מנדטים. אתה יודע מה, בוא נעשה משחק, קדימה. </w:t>
      </w:r>
    </w:p>
    <w:p w:rsidR="004409CC" w:rsidRDefault="004409CC" w:rsidP="00715DC3">
      <w:pPr>
        <w:rPr>
          <w:rtl/>
        </w:rPr>
      </w:pPr>
    </w:p>
    <w:p w:rsidR="004409CC" w:rsidRDefault="004409CC" w:rsidP="00715DC3">
      <w:pPr>
        <w:pStyle w:val="af5"/>
        <w:keepNext/>
        <w:rPr>
          <w:rtl/>
        </w:rPr>
      </w:pPr>
      <w:bookmarkStart w:id="11156" w:name="ET_interruption_6127_38"/>
      <w:r w:rsidRPr="002E50F6">
        <w:rPr>
          <w:rStyle w:val="TagStyle"/>
          <w:rtl/>
        </w:rPr>
        <w:t xml:space="preserve"> &lt;&lt; קריאה &gt;&gt;</w:t>
      </w:r>
      <w:r w:rsidRPr="00147F63">
        <w:rPr>
          <w:rStyle w:val="TagStyle"/>
          <w:rtl/>
        </w:rPr>
        <w:t xml:space="preserve"> </w:t>
      </w:r>
      <w:r>
        <w:rPr>
          <w:rtl/>
        </w:rPr>
        <w:t>ולדימיר בליאק (יש עתיד):</w:t>
      </w:r>
      <w:r w:rsidRPr="00147F63">
        <w:rPr>
          <w:rStyle w:val="TagStyle"/>
          <w:rtl/>
        </w:rPr>
        <w:t xml:space="preserve"> </w:t>
      </w:r>
      <w:r w:rsidRPr="002E50F6">
        <w:rPr>
          <w:rStyle w:val="TagStyle"/>
          <w:rtl/>
        </w:rPr>
        <w:t>&lt;&lt; קריאה &gt;&gt;</w:t>
      </w:r>
      <w:r>
        <w:rPr>
          <w:rtl/>
        </w:rPr>
        <w:t xml:space="preserve"> </w:t>
      </w:r>
      <w:bookmarkEnd w:id="11156"/>
    </w:p>
    <w:p w:rsidR="004409CC" w:rsidRDefault="004409CC" w:rsidP="00715DC3">
      <w:pPr>
        <w:rPr>
          <w:rtl/>
        </w:rPr>
      </w:pPr>
    </w:p>
    <w:p w:rsidR="004409CC" w:rsidRDefault="00E67818" w:rsidP="00E67818">
      <w:pPr>
        <w:rPr>
          <w:rtl/>
        </w:rPr>
      </w:pPr>
      <w:bookmarkStart w:id="11157" w:name="_ETM_Q24_154000"/>
      <w:bookmarkEnd w:id="11157"/>
      <w:r>
        <w:rPr>
          <w:rFonts w:hint="cs"/>
          <w:rtl/>
        </w:rPr>
        <w:t>– – –</w:t>
      </w:r>
      <w:r w:rsidR="004409CC">
        <w:rPr>
          <w:rFonts w:hint="cs"/>
          <w:rtl/>
        </w:rPr>
        <w:t xml:space="preserve"> </w:t>
      </w:r>
    </w:p>
    <w:p w:rsidR="004409CC" w:rsidRDefault="004409CC" w:rsidP="00715DC3">
      <w:pPr>
        <w:rPr>
          <w:rtl/>
        </w:rPr>
      </w:pPr>
    </w:p>
    <w:p w:rsidR="004409CC" w:rsidRDefault="004409CC" w:rsidP="00715DC3">
      <w:pPr>
        <w:pStyle w:val="-"/>
        <w:keepNext/>
        <w:rPr>
          <w:rtl/>
        </w:rPr>
      </w:pPr>
      <w:r w:rsidRPr="002E50F6">
        <w:rPr>
          <w:rStyle w:val="TagStyle"/>
          <w:rtl/>
        </w:rPr>
        <w:t xml:space="preserve"> &lt;&lt; דובר_המשך &gt;&gt;</w:t>
      </w:r>
      <w:r w:rsidRPr="00147F63">
        <w:rPr>
          <w:rStyle w:val="TagStyle"/>
          <w:rtl/>
        </w:rPr>
        <w:t xml:space="preserve"> </w:t>
      </w:r>
      <w:r>
        <w:rPr>
          <w:rtl/>
        </w:rPr>
        <w:t>שר הנגב, הגליל והחוסן הלאומי יצחק שמעון וסרלאוף:</w:t>
      </w:r>
      <w:r w:rsidRPr="00147F63">
        <w:rPr>
          <w:rStyle w:val="TagStyle"/>
          <w:rtl/>
        </w:rPr>
        <w:t xml:space="preserve"> </w:t>
      </w:r>
      <w:r w:rsidRPr="002E50F6">
        <w:rPr>
          <w:rStyle w:val="TagStyle"/>
          <w:rtl/>
        </w:rPr>
        <w:t>&lt;&lt; דובר_המשך &gt;&gt;</w:t>
      </w:r>
      <w:r>
        <w:rPr>
          <w:rtl/>
        </w:rPr>
        <w:t xml:space="preserve"> </w:t>
      </w:r>
    </w:p>
    <w:p w:rsidR="004409CC" w:rsidRDefault="004409CC" w:rsidP="00715DC3">
      <w:pPr>
        <w:rPr>
          <w:rtl/>
        </w:rPr>
      </w:pPr>
    </w:p>
    <w:p w:rsidR="004409CC" w:rsidRDefault="004409CC" w:rsidP="00715DC3">
      <w:pPr>
        <w:rPr>
          <w:rtl/>
        </w:rPr>
      </w:pPr>
      <w:r>
        <w:rPr>
          <w:rFonts w:hint="cs"/>
          <w:rtl/>
        </w:rPr>
        <w:t>אתה רוצה לשחק פוליטיקה? בבקשה.</w:t>
      </w:r>
      <w:bookmarkStart w:id="11158" w:name="_ETM_Q24_157000"/>
      <w:bookmarkEnd w:id="11158"/>
      <w:r>
        <w:rPr>
          <w:rFonts w:hint="cs"/>
          <w:rtl/>
        </w:rPr>
        <w:t xml:space="preserve"> חברים, בואו ניתן לו.</w:t>
      </w:r>
      <w:bookmarkStart w:id="11159" w:name="_ETM_Q24_158000"/>
      <w:bookmarkEnd w:id="11159"/>
      <w:r>
        <w:rPr>
          <w:rFonts w:hint="cs"/>
          <w:rtl/>
        </w:rPr>
        <w:t xml:space="preserve"> בבקשה, תשימו את המצלמה עליו, הוא רוצה </w:t>
      </w:r>
      <w:bookmarkStart w:id="11160" w:name="_ETM_Q24_160000"/>
      <w:bookmarkEnd w:id="11160"/>
      <w:r>
        <w:rPr>
          <w:rFonts w:hint="cs"/>
          <w:rtl/>
        </w:rPr>
        <w:t>לעשות פוליטיקה. בבקשה, תצעק, תצעק.</w:t>
      </w:r>
    </w:p>
    <w:p w:rsidR="004409CC" w:rsidRDefault="004409CC" w:rsidP="00715DC3">
      <w:pPr>
        <w:rPr>
          <w:rtl/>
        </w:rPr>
      </w:pPr>
    </w:p>
    <w:p w:rsidR="004409CC" w:rsidRDefault="004409CC" w:rsidP="00715DC3">
      <w:pPr>
        <w:pStyle w:val="af5"/>
        <w:keepNext/>
        <w:rPr>
          <w:rtl/>
        </w:rPr>
      </w:pPr>
      <w:bookmarkStart w:id="11161" w:name="ET_interruption_6127_40"/>
      <w:r w:rsidRPr="002E50F6">
        <w:rPr>
          <w:rStyle w:val="TagStyle"/>
          <w:rtl/>
        </w:rPr>
        <w:t xml:space="preserve"> &lt;&lt; קריאה &gt;&gt;</w:t>
      </w:r>
      <w:r w:rsidRPr="00147F63">
        <w:rPr>
          <w:rStyle w:val="TagStyle"/>
          <w:rtl/>
        </w:rPr>
        <w:t xml:space="preserve"> </w:t>
      </w:r>
      <w:r>
        <w:rPr>
          <w:rtl/>
        </w:rPr>
        <w:t>ולדימיר בליאק (יש עתיד):</w:t>
      </w:r>
      <w:r w:rsidRPr="00147F63">
        <w:rPr>
          <w:rStyle w:val="TagStyle"/>
          <w:rtl/>
        </w:rPr>
        <w:t xml:space="preserve"> </w:t>
      </w:r>
      <w:r w:rsidRPr="002E50F6">
        <w:rPr>
          <w:rStyle w:val="TagStyle"/>
          <w:rtl/>
        </w:rPr>
        <w:t>&lt;&lt; קריאה &gt;&gt;</w:t>
      </w:r>
      <w:r>
        <w:rPr>
          <w:rtl/>
        </w:rPr>
        <w:t xml:space="preserve"> </w:t>
      </w:r>
      <w:bookmarkEnd w:id="11161"/>
    </w:p>
    <w:p w:rsidR="004409CC" w:rsidRDefault="004409CC" w:rsidP="00715DC3">
      <w:pPr>
        <w:rPr>
          <w:rtl/>
        </w:rPr>
      </w:pPr>
    </w:p>
    <w:p w:rsidR="004409CC" w:rsidRDefault="00E67818" w:rsidP="00E67818">
      <w:pPr>
        <w:rPr>
          <w:rtl/>
        </w:rPr>
      </w:pPr>
      <w:bookmarkStart w:id="11162" w:name="_ETM_Q24_163000"/>
      <w:bookmarkEnd w:id="11162"/>
      <w:r>
        <w:rPr>
          <w:rFonts w:hint="cs"/>
          <w:rtl/>
        </w:rPr>
        <w:t>– – –</w:t>
      </w:r>
      <w:r w:rsidR="004409CC">
        <w:rPr>
          <w:rFonts w:hint="cs"/>
          <w:rtl/>
        </w:rPr>
        <w:t xml:space="preserve"> </w:t>
      </w:r>
    </w:p>
    <w:p w:rsidR="004409CC" w:rsidRDefault="004409CC" w:rsidP="00715DC3">
      <w:pPr>
        <w:rPr>
          <w:rtl/>
        </w:rPr>
      </w:pPr>
      <w:bookmarkStart w:id="11163" w:name="_ETM_Q24_162000"/>
      <w:bookmarkEnd w:id="11163"/>
    </w:p>
    <w:p w:rsidR="004409CC" w:rsidRDefault="004409CC" w:rsidP="00715DC3">
      <w:pPr>
        <w:pStyle w:val="-"/>
        <w:keepNext/>
        <w:rPr>
          <w:rtl/>
        </w:rPr>
      </w:pPr>
      <w:r w:rsidRPr="002E50F6">
        <w:rPr>
          <w:rStyle w:val="TagStyle"/>
          <w:rtl/>
        </w:rPr>
        <w:t xml:space="preserve"> &lt;&lt; דובר_המשך &gt;&gt;</w:t>
      </w:r>
      <w:r w:rsidRPr="00147F63">
        <w:rPr>
          <w:rStyle w:val="TagStyle"/>
          <w:rtl/>
        </w:rPr>
        <w:t xml:space="preserve"> </w:t>
      </w:r>
      <w:r>
        <w:rPr>
          <w:rtl/>
        </w:rPr>
        <w:t>שר הנגב, הגליל והחוסן הלאומי יצחק שמעון וסרלאוף:</w:t>
      </w:r>
      <w:r w:rsidRPr="00147F63">
        <w:rPr>
          <w:rStyle w:val="TagStyle"/>
          <w:rtl/>
        </w:rPr>
        <w:t xml:space="preserve"> </w:t>
      </w:r>
      <w:r w:rsidRPr="002E50F6">
        <w:rPr>
          <w:rStyle w:val="TagStyle"/>
          <w:rtl/>
        </w:rPr>
        <w:t>&lt;&lt; דובר_המשך &gt;&gt;</w:t>
      </w:r>
      <w:r>
        <w:rPr>
          <w:rtl/>
        </w:rPr>
        <w:t xml:space="preserve"> </w:t>
      </w:r>
    </w:p>
    <w:p w:rsidR="004409CC" w:rsidRDefault="004409CC" w:rsidP="00715DC3">
      <w:pPr>
        <w:rPr>
          <w:rtl/>
        </w:rPr>
      </w:pPr>
    </w:p>
    <w:p w:rsidR="004409CC" w:rsidRDefault="00E67818" w:rsidP="00E67818">
      <w:pPr>
        <w:rPr>
          <w:rtl/>
        </w:rPr>
      </w:pPr>
      <w:r>
        <w:rPr>
          <w:rFonts w:hint="cs"/>
          <w:rtl/>
        </w:rPr>
        <w:t>– – –</w:t>
      </w:r>
      <w:r w:rsidR="004409CC">
        <w:rPr>
          <w:rFonts w:hint="cs"/>
          <w:rtl/>
        </w:rPr>
        <w:t xml:space="preserve"> </w:t>
      </w:r>
    </w:p>
    <w:p w:rsidR="004409CC" w:rsidRDefault="004409CC" w:rsidP="00715DC3">
      <w:pPr>
        <w:rPr>
          <w:rtl/>
        </w:rPr>
      </w:pPr>
    </w:p>
    <w:p w:rsidR="004409CC" w:rsidRDefault="004409CC" w:rsidP="00715DC3">
      <w:pPr>
        <w:pStyle w:val="af6"/>
        <w:keepNext/>
        <w:rPr>
          <w:rtl/>
        </w:rPr>
      </w:pPr>
      <w:bookmarkStart w:id="11164" w:name="ET_yor_6597_43"/>
      <w:r w:rsidRPr="002E50F6">
        <w:rPr>
          <w:rStyle w:val="TagStyle"/>
          <w:rtl/>
        </w:rPr>
        <w:t xml:space="preserve"> &lt;&lt; יור &gt;&gt;</w:t>
      </w:r>
      <w:r w:rsidRPr="00147F63">
        <w:rPr>
          <w:rStyle w:val="TagStyle"/>
          <w:rtl/>
        </w:rPr>
        <w:t xml:space="preserve"> </w:t>
      </w:r>
      <w:r>
        <w:rPr>
          <w:rtl/>
        </w:rPr>
        <w:t>היו"ר מאיר כהן:</w:t>
      </w:r>
      <w:r w:rsidRPr="00147F63">
        <w:rPr>
          <w:rStyle w:val="TagStyle"/>
          <w:rtl/>
        </w:rPr>
        <w:t xml:space="preserve"> </w:t>
      </w:r>
      <w:r w:rsidRPr="002E50F6">
        <w:rPr>
          <w:rStyle w:val="TagStyle"/>
          <w:rtl/>
        </w:rPr>
        <w:t>&lt;&lt; יור &gt;&gt;</w:t>
      </w:r>
      <w:r>
        <w:rPr>
          <w:rtl/>
        </w:rPr>
        <w:t xml:space="preserve"> </w:t>
      </w:r>
      <w:bookmarkEnd w:id="11164"/>
    </w:p>
    <w:p w:rsidR="004409CC" w:rsidRDefault="004409CC" w:rsidP="00715DC3">
      <w:pPr>
        <w:rPr>
          <w:rtl/>
        </w:rPr>
      </w:pPr>
    </w:p>
    <w:p w:rsidR="004409CC" w:rsidRDefault="004409CC" w:rsidP="00715DC3">
      <w:pPr>
        <w:rPr>
          <w:rtl/>
        </w:rPr>
      </w:pPr>
      <w:r>
        <w:rPr>
          <w:rFonts w:hint="cs"/>
          <w:rtl/>
        </w:rPr>
        <w:t xml:space="preserve">אדוני השר, אדוני השר. </w:t>
      </w:r>
    </w:p>
    <w:p w:rsidR="004409CC" w:rsidRDefault="004409CC" w:rsidP="00715DC3">
      <w:pPr>
        <w:rPr>
          <w:rtl/>
        </w:rPr>
      </w:pPr>
      <w:bookmarkStart w:id="11165" w:name="_ETM_Q24_165000"/>
      <w:bookmarkEnd w:id="11165"/>
    </w:p>
    <w:p w:rsidR="004409CC" w:rsidRDefault="004409CC" w:rsidP="00715DC3">
      <w:pPr>
        <w:pStyle w:val="af5"/>
        <w:keepNext/>
        <w:rPr>
          <w:rtl/>
        </w:rPr>
      </w:pPr>
      <w:r w:rsidRPr="002E50F6">
        <w:rPr>
          <w:rStyle w:val="TagStyle"/>
          <w:rtl/>
        </w:rPr>
        <w:t xml:space="preserve"> &lt;&lt; קריאה &gt;&gt;</w:t>
      </w:r>
      <w:r w:rsidRPr="00147F63">
        <w:rPr>
          <w:rStyle w:val="TagStyle"/>
          <w:rtl/>
        </w:rPr>
        <w:t xml:space="preserve"> </w:t>
      </w:r>
      <w:r>
        <w:rPr>
          <w:rtl/>
        </w:rPr>
        <w:t>ולדימיר בליאק (יש עתיד):</w:t>
      </w:r>
      <w:r w:rsidRPr="00147F63">
        <w:rPr>
          <w:rStyle w:val="TagStyle"/>
          <w:rtl/>
        </w:rPr>
        <w:t xml:space="preserve"> </w:t>
      </w:r>
      <w:r w:rsidRPr="002E50F6">
        <w:rPr>
          <w:rStyle w:val="TagStyle"/>
          <w:rtl/>
        </w:rPr>
        <w:t>&lt;&lt; קריאה &gt;&gt;</w:t>
      </w:r>
      <w:r>
        <w:rPr>
          <w:rtl/>
        </w:rPr>
        <w:t xml:space="preserve"> </w:t>
      </w:r>
    </w:p>
    <w:p w:rsidR="004409CC" w:rsidRDefault="004409CC" w:rsidP="00715DC3">
      <w:pPr>
        <w:rPr>
          <w:rtl/>
        </w:rPr>
      </w:pPr>
    </w:p>
    <w:p w:rsidR="004409CC" w:rsidRPr="00147F63" w:rsidRDefault="00E67818" w:rsidP="00E67818">
      <w:pPr>
        <w:rPr>
          <w:rtl/>
        </w:rPr>
      </w:pPr>
      <w:r>
        <w:rPr>
          <w:rFonts w:hint="cs"/>
          <w:rtl/>
        </w:rPr>
        <w:t>– – –</w:t>
      </w:r>
      <w:r w:rsidR="004409CC">
        <w:rPr>
          <w:rFonts w:hint="cs"/>
          <w:rtl/>
        </w:rPr>
        <w:t xml:space="preserve"> לך הביתה. </w:t>
      </w:r>
    </w:p>
    <w:p w:rsidR="004409CC" w:rsidRDefault="004409CC" w:rsidP="00715DC3">
      <w:pPr>
        <w:rPr>
          <w:rtl/>
        </w:rPr>
      </w:pPr>
      <w:r>
        <w:rPr>
          <w:rtl/>
        </w:rPr>
        <w:t xml:space="preserve"> </w:t>
      </w:r>
    </w:p>
    <w:p w:rsidR="004409CC" w:rsidRDefault="004409CC" w:rsidP="00715DC3">
      <w:pPr>
        <w:pStyle w:val="af6"/>
        <w:keepNext/>
        <w:rPr>
          <w:rtl/>
        </w:rPr>
      </w:pPr>
      <w:bookmarkStart w:id="11166" w:name="ET_yor_6597_44"/>
      <w:r w:rsidRPr="002E50F6">
        <w:rPr>
          <w:rStyle w:val="TagStyle"/>
          <w:rtl/>
        </w:rPr>
        <w:t xml:space="preserve"> &lt;&lt; יור &gt;&gt;</w:t>
      </w:r>
      <w:r w:rsidRPr="00147F63">
        <w:rPr>
          <w:rStyle w:val="TagStyle"/>
          <w:rtl/>
        </w:rPr>
        <w:t xml:space="preserve"> </w:t>
      </w:r>
      <w:r>
        <w:rPr>
          <w:rtl/>
        </w:rPr>
        <w:t>היו"ר מאיר כהן:</w:t>
      </w:r>
      <w:r w:rsidRPr="00147F63">
        <w:rPr>
          <w:rStyle w:val="TagStyle"/>
          <w:rtl/>
        </w:rPr>
        <w:t xml:space="preserve"> </w:t>
      </w:r>
      <w:r w:rsidRPr="002E50F6">
        <w:rPr>
          <w:rStyle w:val="TagStyle"/>
          <w:rtl/>
        </w:rPr>
        <w:t>&lt;&lt; יור &gt;&gt;</w:t>
      </w:r>
      <w:r>
        <w:rPr>
          <w:rtl/>
        </w:rPr>
        <w:t xml:space="preserve"> </w:t>
      </w:r>
      <w:bookmarkEnd w:id="11166"/>
    </w:p>
    <w:p w:rsidR="004409CC" w:rsidRDefault="004409CC" w:rsidP="00715DC3">
      <w:pPr>
        <w:rPr>
          <w:rtl/>
        </w:rPr>
      </w:pPr>
    </w:p>
    <w:p w:rsidR="004409CC" w:rsidRDefault="004409CC" w:rsidP="00AE58BE">
      <w:pPr>
        <w:rPr>
          <w:rtl/>
        </w:rPr>
      </w:pPr>
      <w:bookmarkStart w:id="11167" w:name="_ETM_Q24_168000"/>
      <w:bookmarkEnd w:id="11167"/>
      <w:r>
        <w:rPr>
          <w:rFonts w:hint="cs"/>
          <w:rtl/>
        </w:rPr>
        <w:t xml:space="preserve">ולדימיר, בבקשה. יוראי, </w:t>
      </w:r>
      <w:bookmarkStart w:id="11168" w:name="_ETM_Q24_170000"/>
      <w:bookmarkEnd w:id="11168"/>
      <w:r>
        <w:rPr>
          <w:rFonts w:hint="cs"/>
          <w:rtl/>
        </w:rPr>
        <w:t>בבקשה. שב</w:t>
      </w:r>
      <w:r w:rsidR="00AE58BE">
        <w:rPr>
          <w:rFonts w:hint="cs"/>
          <w:rtl/>
        </w:rPr>
        <w:t>,</w:t>
      </w:r>
      <w:r>
        <w:rPr>
          <w:rFonts w:hint="cs"/>
          <w:rtl/>
        </w:rPr>
        <w:t xml:space="preserve"> בבקשה</w:t>
      </w:r>
      <w:r w:rsidR="00AE58BE">
        <w:rPr>
          <w:rFonts w:hint="cs"/>
          <w:rtl/>
        </w:rPr>
        <w:t>.</w:t>
      </w:r>
      <w:r>
        <w:rPr>
          <w:rFonts w:hint="cs"/>
          <w:rtl/>
        </w:rPr>
        <w:t xml:space="preserve"> שבו. </w:t>
      </w:r>
    </w:p>
    <w:p w:rsidR="004409CC" w:rsidRDefault="004409CC" w:rsidP="00715DC3">
      <w:pPr>
        <w:rPr>
          <w:rtl/>
        </w:rPr>
      </w:pPr>
    </w:p>
    <w:p w:rsidR="004409CC" w:rsidRDefault="004409CC" w:rsidP="00715DC3">
      <w:pPr>
        <w:pStyle w:val="af5"/>
        <w:keepNext/>
        <w:rPr>
          <w:rtl/>
        </w:rPr>
      </w:pPr>
      <w:bookmarkStart w:id="11169" w:name="ET_interruption_5787_45"/>
      <w:r w:rsidRPr="002E50F6">
        <w:rPr>
          <w:rStyle w:val="TagStyle"/>
          <w:rtl/>
        </w:rPr>
        <w:t xml:space="preserve"> &lt;&lt; קריאה &gt;&gt;</w:t>
      </w:r>
      <w:r w:rsidRPr="00147F63">
        <w:rPr>
          <w:rStyle w:val="TagStyle"/>
          <w:rtl/>
        </w:rPr>
        <w:t xml:space="preserve"> </w:t>
      </w:r>
      <w:r>
        <w:rPr>
          <w:rtl/>
        </w:rPr>
        <w:t>יוראי להב הרצנו (יש עתיד):</w:t>
      </w:r>
      <w:r w:rsidRPr="00147F63">
        <w:rPr>
          <w:rStyle w:val="TagStyle"/>
          <w:rtl/>
        </w:rPr>
        <w:t xml:space="preserve"> </w:t>
      </w:r>
      <w:r w:rsidRPr="002E50F6">
        <w:rPr>
          <w:rStyle w:val="TagStyle"/>
          <w:rtl/>
        </w:rPr>
        <w:t>&lt;&lt; קריאה &gt;&gt;</w:t>
      </w:r>
      <w:r>
        <w:rPr>
          <w:rtl/>
        </w:rPr>
        <w:t xml:space="preserve"> </w:t>
      </w:r>
      <w:bookmarkEnd w:id="11169"/>
    </w:p>
    <w:p w:rsidR="004409CC" w:rsidRDefault="004409CC" w:rsidP="00715DC3">
      <w:pPr>
        <w:rPr>
          <w:rtl/>
        </w:rPr>
      </w:pPr>
    </w:p>
    <w:p w:rsidR="004409CC" w:rsidRPr="00147F63" w:rsidRDefault="00E67818" w:rsidP="00E67818">
      <w:pPr>
        <w:rPr>
          <w:rtl/>
        </w:rPr>
      </w:pPr>
      <w:r>
        <w:rPr>
          <w:rFonts w:hint="cs"/>
          <w:rtl/>
        </w:rPr>
        <w:t>– – –</w:t>
      </w:r>
      <w:r w:rsidR="004409CC">
        <w:rPr>
          <w:rFonts w:hint="cs"/>
          <w:rtl/>
        </w:rPr>
        <w:t xml:space="preserve"> </w:t>
      </w:r>
    </w:p>
    <w:p w:rsidR="004409CC" w:rsidRPr="002E50F6" w:rsidRDefault="004409CC" w:rsidP="00715DC3">
      <w:pPr>
        <w:rPr>
          <w:rtl/>
        </w:rPr>
      </w:pPr>
      <w:bookmarkStart w:id="11170" w:name="ET_speakercontinue_6532_3"/>
    </w:p>
    <w:p w:rsidR="004409CC" w:rsidRDefault="004409CC" w:rsidP="00715DC3">
      <w:pPr>
        <w:pStyle w:val="-"/>
        <w:keepNext/>
        <w:rPr>
          <w:rtl/>
        </w:rPr>
      </w:pPr>
      <w:bookmarkStart w:id="11171" w:name="_ETM_Q24_173000"/>
      <w:bookmarkEnd w:id="11171"/>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bookmarkEnd w:id="11170"/>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אני נמצא </w:t>
      </w:r>
      <w:bookmarkStart w:id="11172" w:name="_ETM_Q24_177000"/>
      <w:bookmarkEnd w:id="11172"/>
      <w:r>
        <w:rPr>
          <w:rFonts w:hint="cs"/>
          <w:rtl/>
          <w:lang w:eastAsia="he-IL"/>
        </w:rPr>
        <w:t xml:space="preserve">בצפון, אני בקשר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173" w:name="ET_interruption_5787_46"/>
      <w:r w:rsidRPr="002E50F6">
        <w:rPr>
          <w:rStyle w:val="TagStyle"/>
          <w:rtl/>
        </w:rPr>
        <w:t xml:space="preserve"> &lt;&lt; קריאה &gt;&gt;</w:t>
      </w:r>
      <w:r w:rsidRPr="00147F63">
        <w:rPr>
          <w:rStyle w:val="TagStyle"/>
          <w:rtl/>
        </w:rPr>
        <w:t xml:space="preserve"> </w:t>
      </w:r>
      <w:r>
        <w:rPr>
          <w:rtl/>
        </w:rPr>
        <w:t>יוראי להב הרצנו (יש עתיד):</w:t>
      </w:r>
      <w:r w:rsidRPr="00147F63">
        <w:rPr>
          <w:rStyle w:val="TagStyle"/>
          <w:rtl/>
        </w:rPr>
        <w:t xml:space="preserve"> </w:t>
      </w:r>
      <w:r w:rsidRPr="002E50F6">
        <w:rPr>
          <w:rStyle w:val="TagStyle"/>
          <w:rtl/>
        </w:rPr>
        <w:t>&lt;&lt; קריאה &gt;&gt;</w:t>
      </w:r>
      <w:r>
        <w:rPr>
          <w:rtl/>
        </w:rPr>
        <w:t xml:space="preserve"> </w:t>
      </w:r>
      <w:bookmarkEnd w:id="11173"/>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הצפון הרוס.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147F63">
        <w:rPr>
          <w:rStyle w:val="TagStyle"/>
          <w:rtl/>
        </w:rPr>
        <w:t xml:space="preserve"> </w:t>
      </w:r>
      <w:r>
        <w:rPr>
          <w:rtl/>
        </w:rPr>
        <w:t>שר הנגב, הגליל והחוסן הלאומי יצחק שמעון וסרלאוף:</w:t>
      </w:r>
      <w:r w:rsidRPr="00147F63">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אני רוצה לספר </w:t>
      </w:r>
      <w:bookmarkStart w:id="11174" w:name="_ETM_Q24_183000"/>
      <w:bookmarkEnd w:id="11174"/>
      <w:r>
        <w:rPr>
          <w:rFonts w:hint="cs"/>
          <w:rtl/>
          <w:lang w:eastAsia="he-IL"/>
        </w:rPr>
        <w:t>לכם מה אני עושה, בסדר?</w:t>
      </w:r>
    </w:p>
    <w:p w:rsidR="004409CC" w:rsidRDefault="004409CC" w:rsidP="00715DC3">
      <w:pPr>
        <w:rPr>
          <w:rtl/>
          <w:lang w:eastAsia="he-IL"/>
        </w:rPr>
      </w:pPr>
      <w:bookmarkStart w:id="11175" w:name="_ETM_Q24_186000"/>
      <w:bookmarkEnd w:id="11175"/>
    </w:p>
    <w:p w:rsidR="004409CC" w:rsidRDefault="004409CC" w:rsidP="00715DC3">
      <w:pPr>
        <w:pStyle w:val="af5"/>
        <w:keepNext/>
        <w:rPr>
          <w:rtl/>
        </w:rPr>
      </w:pPr>
      <w:bookmarkStart w:id="11176" w:name="ET_interruption_קריאות_48"/>
      <w:r w:rsidRPr="002E50F6">
        <w:rPr>
          <w:rStyle w:val="TagStyle"/>
          <w:rtl/>
        </w:rPr>
        <w:t xml:space="preserve"> &lt;&lt; קריאה &gt;&gt;</w:t>
      </w:r>
      <w:r w:rsidRPr="00147F63">
        <w:rPr>
          <w:rStyle w:val="TagStyle"/>
          <w:rtl/>
        </w:rPr>
        <w:t xml:space="preserve"> </w:t>
      </w:r>
      <w:r>
        <w:rPr>
          <w:rtl/>
        </w:rPr>
        <w:t>קריאות:</w:t>
      </w:r>
      <w:r w:rsidRPr="00147F63">
        <w:rPr>
          <w:rStyle w:val="TagStyle"/>
          <w:rtl/>
        </w:rPr>
        <w:t xml:space="preserve"> </w:t>
      </w:r>
      <w:r w:rsidRPr="002E50F6">
        <w:rPr>
          <w:rStyle w:val="TagStyle"/>
          <w:rtl/>
        </w:rPr>
        <w:t>&lt;&lt; קריאה &gt;&gt;</w:t>
      </w:r>
      <w:r>
        <w:rPr>
          <w:rtl/>
        </w:rPr>
        <w:t xml:space="preserve"> </w:t>
      </w:r>
      <w:bookmarkEnd w:id="11176"/>
    </w:p>
    <w:p w:rsidR="004409CC" w:rsidRDefault="004409CC" w:rsidP="00715DC3">
      <w:pPr>
        <w:rPr>
          <w:rtl/>
          <w:lang w:eastAsia="he-IL"/>
        </w:rPr>
      </w:pPr>
    </w:p>
    <w:p w:rsidR="004409CC" w:rsidRPr="00147F63" w:rsidRDefault="00E67818" w:rsidP="00E67818">
      <w:pPr>
        <w:rPr>
          <w:rtl/>
          <w:lang w:eastAsia="he-IL"/>
        </w:rPr>
      </w:pPr>
      <w:r>
        <w:rPr>
          <w:rFonts w:hint="cs"/>
          <w:rtl/>
          <w:lang w:eastAsia="he-IL"/>
        </w:rPr>
        <w:t>– – –</w:t>
      </w:r>
      <w:r w:rsidR="004409CC">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177" w:name="ET_interruption_5792_4"/>
      <w:r w:rsidRPr="002E50F6">
        <w:rPr>
          <w:rStyle w:val="TagStyle"/>
          <w:rFonts w:hint="cs"/>
          <w:rtl/>
        </w:rPr>
        <w:t xml:space="preserve"> &lt;&lt; קריאה &gt;&gt;</w:t>
      </w:r>
      <w:r>
        <w:rPr>
          <w:rStyle w:val="TagStyle"/>
          <w:rFonts w:hint="cs"/>
          <w:rtl/>
        </w:rPr>
        <w:t xml:space="preserve"> </w:t>
      </w:r>
      <w:r>
        <w:rPr>
          <w:rFonts w:hint="cs"/>
          <w:rtl/>
        </w:rPr>
        <w:t>יבגני סובה (ישראל ביתנו):</w:t>
      </w:r>
      <w:r>
        <w:rPr>
          <w:rStyle w:val="TagStyle"/>
          <w:rtl/>
        </w:rPr>
        <w:t xml:space="preserve"> </w:t>
      </w:r>
      <w:r w:rsidRPr="002E50F6">
        <w:rPr>
          <w:rStyle w:val="TagStyle"/>
          <w:rtl/>
        </w:rPr>
        <w:t>&lt;&lt; קריאה &gt;&gt;</w:t>
      </w:r>
      <w:r>
        <w:rPr>
          <w:rFonts w:hint="cs"/>
          <w:rtl/>
        </w:rPr>
        <w:t xml:space="preserve"> </w:t>
      </w:r>
      <w:bookmarkEnd w:id="11177"/>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הצעה לסדר: אתה יכול גם להגיד דברי תורה כשעושים </w:t>
      </w:r>
      <w:bookmarkStart w:id="11178" w:name="_ETM_Q24_189728"/>
      <w:bookmarkEnd w:id="11178"/>
      <w:r>
        <w:rPr>
          <w:rFonts w:hint="cs"/>
          <w:rtl/>
          <w:lang w:eastAsia="he-IL"/>
        </w:rPr>
        <w:t xml:space="preserve">פיליבסטר. כששרים עושים פיליבסטר </w:t>
      </w:r>
      <w:r w:rsidR="00AE58BE">
        <w:rPr>
          <w:rFonts w:hint="eastAsia"/>
          <w:rtl/>
          <w:lang w:eastAsia="he-IL"/>
        </w:rPr>
        <w:t xml:space="preserve">– </w:t>
      </w:r>
      <w:r>
        <w:rPr>
          <w:rFonts w:hint="cs"/>
          <w:rtl/>
          <w:lang w:eastAsia="he-IL"/>
        </w:rPr>
        <w:t xml:space="preserve">אתה יכול להגיד גם דברי תורה, זה יתקבל בברכה.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302929">
        <w:rPr>
          <w:rStyle w:val="TagStyle"/>
          <w:rtl/>
        </w:rPr>
        <w:t xml:space="preserve"> </w:t>
      </w:r>
      <w:r>
        <w:rPr>
          <w:rtl/>
        </w:rPr>
        <w:t>שר הנגב, הגליל והחוסן הלאומי יצחק שמעון וסרלאוף:</w:t>
      </w:r>
      <w:r w:rsidRPr="00302929">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אני אגיד גם דברי תורה, </w:t>
      </w:r>
      <w:r>
        <w:rPr>
          <w:lang w:eastAsia="he-IL"/>
        </w:rPr>
        <w:t>for you</w:t>
      </w:r>
      <w:r>
        <w:rPr>
          <w:rFonts w:hint="cs"/>
          <w:rtl/>
          <w:lang w:eastAsia="he-IL"/>
        </w:rPr>
        <w:t>.</w:t>
      </w:r>
    </w:p>
    <w:p w:rsidR="004409CC" w:rsidRDefault="004409CC" w:rsidP="00715DC3">
      <w:pPr>
        <w:rPr>
          <w:rtl/>
          <w:lang w:eastAsia="he-IL"/>
        </w:rPr>
      </w:pPr>
    </w:p>
    <w:p w:rsidR="004409CC" w:rsidRDefault="004409CC" w:rsidP="00715DC3">
      <w:pPr>
        <w:pStyle w:val="af5"/>
        <w:keepNext/>
        <w:rPr>
          <w:rtl/>
        </w:rPr>
      </w:pPr>
      <w:bookmarkStart w:id="11179" w:name="ET_interruption_5792_50"/>
      <w:r w:rsidRPr="002E50F6">
        <w:rPr>
          <w:rStyle w:val="TagStyle"/>
          <w:rtl/>
        </w:rPr>
        <w:t xml:space="preserve"> &lt;&lt; קריאה &gt;&gt;</w:t>
      </w:r>
      <w:r w:rsidRPr="00302929">
        <w:rPr>
          <w:rStyle w:val="TagStyle"/>
          <w:rtl/>
        </w:rPr>
        <w:t xml:space="preserve"> </w:t>
      </w:r>
      <w:r>
        <w:rPr>
          <w:rtl/>
        </w:rPr>
        <w:t>יבגני סובה (ישראל ביתנו):</w:t>
      </w:r>
      <w:r w:rsidRPr="00302929">
        <w:rPr>
          <w:rStyle w:val="TagStyle"/>
          <w:rtl/>
        </w:rPr>
        <w:t xml:space="preserve"> </w:t>
      </w:r>
      <w:r w:rsidRPr="002E50F6">
        <w:rPr>
          <w:rStyle w:val="TagStyle"/>
          <w:rtl/>
        </w:rPr>
        <w:t>&lt;&lt; קריאה &gt;&gt;</w:t>
      </w:r>
      <w:r>
        <w:rPr>
          <w:rtl/>
        </w:rPr>
        <w:t xml:space="preserve"> </w:t>
      </w:r>
      <w:bookmarkEnd w:id="11179"/>
    </w:p>
    <w:p w:rsidR="004409CC" w:rsidRDefault="004409CC" w:rsidP="00715DC3">
      <w:pPr>
        <w:rPr>
          <w:rtl/>
          <w:lang w:eastAsia="he-IL"/>
        </w:rPr>
      </w:pPr>
    </w:p>
    <w:p w:rsidR="004409CC" w:rsidRDefault="004409CC" w:rsidP="00AE58BE">
      <w:pPr>
        <w:rPr>
          <w:rtl/>
          <w:lang w:eastAsia="he-IL"/>
        </w:rPr>
      </w:pPr>
      <w:r>
        <w:rPr>
          <w:rFonts w:hint="cs"/>
          <w:rtl/>
          <w:lang w:eastAsia="he-IL"/>
        </w:rPr>
        <w:t>לפחות לא יהיה את הרעש של הוויכוח. תגיד משהו חכם</w:t>
      </w:r>
      <w:r w:rsidR="00AE58BE">
        <w:rPr>
          <w:rFonts w:hint="cs"/>
          <w:rtl/>
          <w:lang w:eastAsia="he-IL"/>
        </w:rPr>
        <w:t>,</w:t>
      </w:r>
      <w:r>
        <w:rPr>
          <w:rFonts w:hint="cs"/>
          <w:rtl/>
          <w:lang w:eastAsia="he-IL"/>
        </w:rPr>
        <w:t xml:space="preserve"> תגיד משהו חכם לפחות כשאתה עושה פיליבסטר.</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302929">
        <w:rPr>
          <w:rStyle w:val="TagStyle"/>
          <w:rtl/>
        </w:rPr>
        <w:t xml:space="preserve"> </w:t>
      </w:r>
      <w:r>
        <w:rPr>
          <w:rtl/>
        </w:rPr>
        <w:t>שר הנגב, הגליל והחוסן הלאומי יצחק שמעון וסרלאוף:</w:t>
      </w:r>
      <w:r w:rsidRPr="00302929">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אני מבין שכואב לך </w:t>
      </w:r>
      <w:bookmarkStart w:id="11180" w:name="_ETM_Q24_200310"/>
      <w:bookmarkEnd w:id="11180"/>
      <w:r>
        <w:rPr>
          <w:rFonts w:hint="cs"/>
          <w:rtl/>
          <w:lang w:eastAsia="he-IL"/>
        </w:rPr>
        <w:t xml:space="preserve">באוזניים. טוב, אני אגיד לכם. אני פותח את הבוקר </w:t>
      </w:r>
      <w:r w:rsidR="00E67818">
        <w:rPr>
          <w:rFonts w:hint="cs"/>
          <w:rtl/>
          <w:lang w:eastAsia="he-IL"/>
        </w:rPr>
        <w:t>– – –</w:t>
      </w:r>
    </w:p>
    <w:p w:rsidR="004409CC" w:rsidRPr="00302929" w:rsidRDefault="004409CC" w:rsidP="00715DC3">
      <w:pPr>
        <w:rPr>
          <w:rtl/>
          <w:lang w:eastAsia="he-IL"/>
        </w:rPr>
      </w:pPr>
    </w:p>
    <w:p w:rsidR="004409CC" w:rsidRDefault="004409CC" w:rsidP="00715DC3">
      <w:pPr>
        <w:pStyle w:val="af5"/>
        <w:keepNext/>
        <w:rPr>
          <w:rtl/>
        </w:rPr>
      </w:pPr>
      <w:bookmarkStart w:id="11181" w:name="ET_interruption_5300_5"/>
      <w:r w:rsidRPr="002E50F6">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tl/>
        </w:rPr>
        <w:t xml:space="preserve"> </w:t>
      </w:r>
      <w:r w:rsidRPr="002E50F6">
        <w:rPr>
          <w:rStyle w:val="TagStyle"/>
          <w:rtl/>
        </w:rPr>
        <w:t>&lt;&lt; קריאה &gt;&gt;</w:t>
      </w:r>
      <w:r>
        <w:rPr>
          <w:rFonts w:hint="cs"/>
          <w:rtl/>
        </w:rPr>
        <w:t xml:space="preserve"> </w:t>
      </w:r>
      <w:bookmarkEnd w:id="11181"/>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אתה מסכם? מה </w:t>
      </w:r>
      <w:bookmarkStart w:id="11182" w:name="_ETM_Q24_206000"/>
      <w:bookmarkEnd w:id="11182"/>
      <w:r>
        <w:rPr>
          <w:rFonts w:hint="cs"/>
          <w:rtl/>
          <w:lang w:eastAsia="he-IL"/>
        </w:rPr>
        <w:t>קורה איתך?</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302929">
        <w:rPr>
          <w:rStyle w:val="TagStyle"/>
          <w:rtl/>
        </w:rPr>
        <w:t xml:space="preserve"> </w:t>
      </w:r>
      <w:r>
        <w:rPr>
          <w:rtl/>
        </w:rPr>
        <w:t>שר הנגב, הגליל והחוסן הלאומי יצחק שמעון וסרלאוף:</w:t>
      </w:r>
      <w:r w:rsidRPr="00302929">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כן, אני באמצע הסיכום. אני רוצה עכשיו לתת </w:t>
      </w:r>
      <w:bookmarkStart w:id="11183" w:name="_ETM_Q24_214512"/>
      <w:bookmarkEnd w:id="11183"/>
      <w:r>
        <w:rPr>
          <w:rFonts w:hint="cs"/>
          <w:rtl/>
          <w:lang w:eastAsia="he-IL"/>
        </w:rPr>
        <w:t>דין וחשבון על פעילות המשרד.</w:t>
      </w:r>
    </w:p>
    <w:p w:rsidR="004409CC" w:rsidRDefault="004409CC" w:rsidP="00715DC3">
      <w:pPr>
        <w:rPr>
          <w:rtl/>
          <w:lang w:eastAsia="he-IL"/>
        </w:rPr>
      </w:pPr>
      <w:bookmarkStart w:id="11184" w:name="_ETM_Q24_207000"/>
      <w:bookmarkEnd w:id="11184"/>
    </w:p>
    <w:p w:rsidR="004409CC" w:rsidRDefault="004409CC" w:rsidP="00715DC3">
      <w:pPr>
        <w:pStyle w:val="af5"/>
        <w:keepNext/>
        <w:rPr>
          <w:rtl/>
        </w:rPr>
      </w:pPr>
      <w:bookmarkStart w:id="11185" w:name="ET_interruption_5300_53"/>
      <w:r w:rsidRPr="002E50F6">
        <w:rPr>
          <w:rStyle w:val="TagStyle"/>
          <w:rtl/>
        </w:rPr>
        <w:t xml:space="preserve"> &lt;&lt; קריאה &gt;&gt;</w:t>
      </w:r>
      <w:r w:rsidRPr="00302929">
        <w:rPr>
          <w:rStyle w:val="TagStyle"/>
          <w:rtl/>
        </w:rPr>
        <w:t xml:space="preserve"> </w:t>
      </w:r>
      <w:r>
        <w:rPr>
          <w:rtl/>
        </w:rPr>
        <w:t>מירב בן ארי (יש עתיד):</w:t>
      </w:r>
      <w:r w:rsidRPr="00302929">
        <w:rPr>
          <w:rStyle w:val="TagStyle"/>
          <w:rtl/>
        </w:rPr>
        <w:t xml:space="preserve"> </w:t>
      </w:r>
      <w:r w:rsidRPr="002E50F6">
        <w:rPr>
          <w:rStyle w:val="TagStyle"/>
          <w:rtl/>
        </w:rPr>
        <w:t>&lt;&lt; קריאה &gt;&gt;</w:t>
      </w:r>
      <w:r>
        <w:rPr>
          <w:rtl/>
        </w:rPr>
        <w:t xml:space="preserve"> </w:t>
      </w:r>
      <w:bookmarkEnd w:id="11185"/>
    </w:p>
    <w:p w:rsidR="004409CC" w:rsidRDefault="004409CC" w:rsidP="00715DC3">
      <w:pPr>
        <w:rPr>
          <w:rtl/>
          <w:lang w:eastAsia="he-IL"/>
        </w:rPr>
      </w:pPr>
    </w:p>
    <w:p w:rsidR="004409CC" w:rsidRDefault="004409CC" w:rsidP="00715DC3">
      <w:pPr>
        <w:rPr>
          <w:rtl/>
          <w:lang w:eastAsia="he-IL"/>
        </w:rPr>
      </w:pPr>
      <w:r>
        <w:rPr>
          <w:rFonts w:hint="cs"/>
          <w:rtl/>
          <w:lang w:eastAsia="he-IL"/>
        </w:rPr>
        <w:t>אז נתנו לך הנחיה? מה ההנחיה האחרונה שקיבלת?</w:t>
      </w:r>
      <w:bookmarkStart w:id="11186" w:name="_ETM_Q24_216000"/>
      <w:bookmarkEnd w:id="11186"/>
      <w:r>
        <w:rPr>
          <w:rFonts w:hint="cs"/>
          <w:rtl/>
          <w:lang w:eastAsia="he-IL"/>
        </w:rPr>
        <w:t xml:space="preserve"> עוד כמה זמן אתה צריך?</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דברי עם אופיר, את מכירה אותו. </w:t>
      </w:r>
    </w:p>
    <w:p w:rsidR="004409CC" w:rsidRDefault="004409CC" w:rsidP="00715DC3">
      <w:pPr>
        <w:rPr>
          <w:rtl/>
          <w:lang w:eastAsia="he-IL"/>
        </w:rPr>
      </w:pPr>
      <w:bookmarkStart w:id="11187" w:name="_ETM_Q24_213364"/>
      <w:bookmarkStart w:id="11188" w:name="_ETM_Q24_213524"/>
      <w:bookmarkEnd w:id="11187"/>
      <w:bookmarkEnd w:id="11188"/>
    </w:p>
    <w:p w:rsidR="004409CC" w:rsidRDefault="004409CC" w:rsidP="00715DC3">
      <w:pPr>
        <w:pStyle w:val="af5"/>
        <w:keepNext/>
        <w:rPr>
          <w:rtl/>
        </w:rPr>
      </w:pPr>
      <w:bookmarkStart w:id="11189" w:name="ET_interruption_5300_54"/>
      <w:r w:rsidRPr="002E50F6">
        <w:rPr>
          <w:rStyle w:val="TagStyle"/>
          <w:rtl/>
        </w:rPr>
        <w:t xml:space="preserve"> &lt;&lt; קריאה &gt;&gt;</w:t>
      </w:r>
      <w:r w:rsidRPr="00302929">
        <w:rPr>
          <w:rStyle w:val="TagStyle"/>
          <w:rtl/>
        </w:rPr>
        <w:t xml:space="preserve"> </w:t>
      </w:r>
      <w:r>
        <w:rPr>
          <w:rtl/>
        </w:rPr>
        <w:t>מירב בן ארי (יש עתיד):</w:t>
      </w:r>
      <w:r w:rsidRPr="00302929">
        <w:rPr>
          <w:rStyle w:val="TagStyle"/>
          <w:rtl/>
        </w:rPr>
        <w:t xml:space="preserve"> </w:t>
      </w:r>
      <w:r w:rsidRPr="002E50F6">
        <w:rPr>
          <w:rStyle w:val="TagStyle"/>
          <w:rtl/>
        </w:rPr>
        <w:t>&lt;&lt; קריאה &gt;&gt;</w:t>
      </w:r>
      <w:r>
        <w:rPr>
          <w:rtl/>
        </w:rPr>
        <w:t xml:space="preserve"> </w:t>
      </w:r>
      <w:bookmarkEnd w:id="11189"/>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בואו נשב </w:t>
      </w:r>
      <w:r w:rsidR="00E67818">
        <w:rPr>
          <w:rFonts w:hint="cs"/>
          <w:rtl/>
          <w:lang w:eastAsia="he-IL"/>
        </w:rPr>
        <w:t>– – –</w:t>
      </w:r>
      <w:r>
        <w:rPr>
          <w:rFonts w:hint="cs"/>
          <w:rtl/>
          <w:lang w:eastAsia="he-IL"/>
        </w:rPr>
        <w:t xml:space="preserve"> </w:t>
      </w:r>
    </w:p>
    <w:p w:rsidR="004409CC" w:rsidRDefault="004409CC" w:rsidP="00715DC3">
      <w:pPr>
        <w:rPr>
          <w:rtl/>
          <w:lang w:eastAsia="he-IL"/>
        </w:rPr>
      </w:pPr>
      <w:bookmarkStart w:id="11190" w:name="_ETM_Q24_222000"/>
      <w:bookmarkEnd w:id="11190"/>
    </w:p>
    <w:p w:rsidR="004409CC" w:rsidRDefault="004409CC" w:rsidP="00715DC3">
      <w:pPr>
        <w:pStyle w:val="-"/>
        <w:keepNext/>
        <w:rPr>
          <w:rtl/>
        </w:rPr>
      </w:pPr>
      <w:r w:rsidRPr="002E50F6">
        <w:rPr>
          <w:rStyle w:val="TagStyle"/>
          <w:rtl/>
        </w:rPr>
        <w:t xml:space="preserve"> &lt;&lt; דובר_המשך &gt;&gt;</w:t>
      </w:r>
      <w:r w:rsidRPr="00302929">
        <w:rPr>
          <w:rStyle w:val="TagStyle"/>
          <w:rtl/>
        </w:rPr>
        <w:t xml:space="preserve"> </w:t>
      </w:r>
      <w:r>
        <w:rPr>
          <w:rtl/>
        </w:rPr>
        <w:t>שר הנגב, הגליל והחוסן הלאומי יצחק שמעון וסרלאוף:</w:t>
      </w:r>
      <w:r w:rsidRPr="00302929">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AE58BE">
      <w:pPr>
        <w:rPr>
          <w:rtl/>
          <w:lang w:eastAsia="he-IL"/>
        </w:rPr>
      </w:pPr>
      <w:r>
        <w:rPr>
          <w:rFonts w:hint="cs"/>
          <w:rtl/>
          <w:lang w:eastAsia="he-IL"/>
        </w:rPr>
        <w:t xml:space="preserve">תראו, בנסיעות </w:t>
      </w:r>
      <w:bookmarkStart w:id="11191" w:name="_ETM_Q24_219000"/>
      <w:bookmarkEnd w:id="11191"/>
      <w:r>
        <w:rPr>
          <w:rFonts w:hint="cs"/>
          <w:rtl/>
          <w:lang w:eastAsia="he-IL"/>
        </w:rPr>
        <w:t xml:space="preserve">אני עושה טלפונים למפונים מהצפון. אני מגיע לצפון, גם מחר אני נמצא בצפון, אני אבקר בראש פינה, בכפר סאלד. איפה יוראי? יוראי, </w:t>
      </w:r>
      <w:bookmarkStart w:id="11192" w:name="_ETM_Q24_234000"/>
      <w:bookmarkEnd w:id="11192"/>
      <w:r>
        <w:rPr>
          <w:rFonts w:hint="cs"/>
          <w:rtl/>
          <w:lang w:eastAsia="he-IL"/>
        </w:rPr>
        <w:t xml:space="preserve">מחר אני אהיה בכפר סאלד, בכפר בלום. אני לא בא לשם לחלל ריק, אני בא לשם אחרי שיח קודם שהיה לי איתם. בפעם הקודמת שהייתי שם זה </w:t>
      </w:r>
      <w:bookmarkStart w:id="11193" w:name="_ETM_Q24_245000"/>
      <w:bookmarkEnd w:id="11193"/>
      <w:r>
        <w:rPr>
          <w:rFonts w:hint="cs"/>
          <w:rtl/>
          <w:lang w:eastAsia="he-IL"/>
        </w:rPr>
        <w:t xml:space="preserve">היה ב-01:30, ישבתי איתם עד 03:30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1194" w:name="ET_interruption_5109_7"/>
      <w:r w:rsidRPr="002E50F6">
        <w:rPr>
          <w:rStyle w:val="TagStyle"/>
          <w:rFonts w:hint="cs"/>
          <w:rtl/>
        </w:rPr>
        <w:t xml:space="preserve"> &lt;&lt; קריאה &gt;&gt;</w:t>
      </w:r>
      <w:r>
        <w:rPr>
          <w:rStyle w:val="TagStyle"/>
          <w:rFonts w:hint="cs"/>
          <w:rtl/>
        </w:rPr>
        <w:t xml:space="preserve"> </w:t>
      </w:r>
      <w:r>
        <w:rPr>
          <w:rFonts w:hint="cs"/>
          <w:rtl/>
        </w:rPr>
        <w:t>אלעזר שטרן (יש עתיד):</w:t>
      </w:r>
      <w:r>
        <w:rPr>
          <w:rStyle w:val="TagStyle"/>
          <w:rtl/>
        </w:rPr>
        <w:t xml:space="preserve"> </w:t>
      </w:r>
      <w:r w:rsidRPr="002E50F6">
        <w:rPr>
          <w:rStyle w:val="TagStyle"/>
          <w:rtl/>
        </w:rPr>
        <w:t>&lt;&lt; קריאה &gt;&gt;</w:t>
      </w:r>
      <w:r>
        <w:rPr>
          <w:rFonts w:hint="cs"/>
          <w:rtl/>
        </w:rPr>
        <w:t xml:space="preserve"> </w:t>
      </w:r>
      <w:bookmarkEnd w:id="11194"/>
    </w:p>
    <w:p w:rsidR="004409CC" w:rsidRDefault="004409CC" w:rsidP="00715DC3">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עשית גם דברים טובים. </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אני לא מבקש שיעשו לי </w:t>
      </w:r>
      <w:bookmarkStart w:id="11195" w:name="_ETM_Q24_255000"/>
      <w:bookmarkEnd w:id="11195"/>
      <w:r>
        <w:rPr>
          <w:rFonts w:hint="cs"/>
          <w:rtl/>
          <w:lang w:eastAsia="he-IL"/>
        </w:rPr>
        <w:t xml:space="preserve">הנחות. אני יודע, המציאות בצפון רחוקה מלהיות מושלמת בטיפול שלנו </w:t>
      </w:r>
      <w:bookmarkStart w:id="11196" w:name="_ETM_Q24_262000"/>
      <w:bookmarkEnd w:id="11196"/>
      <w:r>
        <w:rPr>
          <w:rFonts w:hint="cs"/>
          <w:rtl/>
          <w:lang w:eastAsia="he-IL"/>
        </w:rPr>
        <w:t xml:space="preserve">כממשלה, ויש לנו הרבה חשבון נפש לעשות. </w:t>
      </w:r>
    </w:p>
    <w:p w:rsidR="004409CC" w:rsidRDefault="004409CC" w:rsidP="00715DC3">
      <w:pPr>
        <w:rPr>
          <w:rtl/>
          <w:lang w:eastAsia="he-IL"/>
        </w:rPr>
      </w:pPr>
    </w:p>
    <w:p w:rsidR="004409CC" w:rsidRDefault="004409CC" w:rsidP="00715DC3">
      <w:pPr>
        <w:pStyle w:val="af5"/>
        <w:keepNext/>
        <w:rPr>
          <w:rtl/>
        </w:rPr>
      </w:pPr>
      <w:bookmarkStart w:id="11197" w:name="ET_interruption_5787_9"/>
      <w:r w:rsidRPr="002E50F6">
        <w:rPr>
          <w:rStyle w:val="TagStyle"/>
          <w:rFonts w:hint="cs"/>
          <w:rtl/>
        </w:rPr>
        <w:t xml:space="preserve"> &lt;&lt; קריאה &gt;&gt;</w:t>
      </w:r>
      <w:r>
        <w:rPr>
          <w:rStyle w:val="TagStyle"/>
          <w:rFonts w:hint="cs"/>
          <w:rtl/>
        </w:rPr>
        <w:t xml:space="preserve"> </w:t>
      </w:r>
      <w:r>
        <w:rPr>
          <w:rFonts w:hint="cs"/>
          <w:rtl/>
        </w:rPr>
        <w:t>יוראי להב הרצנו (יש עתיד):</w:t>
      </w:r>
      <w:r>
        <w:rPr>
          <w:rStyle w:val="TagStyle"/>
          <w:rtl/>
        </w:rPr>
        <w:t xml:space="preserve"> </w:t>
      </w:r>
      <w:r w:rsidRPr="002E50F6">
        <w:rPr>
          <w:rStyle w:val="TagStyle"/>
          <w:rtl/>
        </w:rPr>
        <w:t>&lt;&lt; קריאה &gt;&gt;</w:t>
      </w:r>
      <w:r>
        <w:rPr>
          <w:rFonts w:hint="cs"/>
          <w:rtl/>
        </w:rPr>
        <w:t xml:space="preserve"> </w:t>
      </w:r>
      <w:bookmarkEnd w:id="11197"/>
    </w:p>
    <w:p w:rsidR="004409CC" w:rsidRDefault="004409CC" w:rsidP="00715DC3">
      <w:pPr>
        <w:rPr>
          <w:rtl/>
          <w:lang w:eastAsia="he-IL"/>
        </w:rPr>
      </w:pPr>
    </w:p>
    <w:p w:rsidR="004409CC" w:rsidRDefault="004409CC" w:rsidP="003917EB">
      <w:pPr>
        <w:rPr>
          <w:rtl/>
          <w:lang w:eastAsia="he-IL"/>
        </w:rPr>
      </w:pPr>
      <w:r>
        <w:rPr>
          <w:rFonts w:hint="cs"/>
          <w:rtl/>
          <w:lang w:eastAsia="he-IL"/>
        </w:rPr>
        <w:t xml:space="preserve">אדוני, תן </w:t>
      </w:r>
      <w:bookmarkStart w:id="11198" w:name="_ETM_Q24_263000"/>
      <w:bookmarkEnd w:id="11198"/>
      <w:r>
        <w:rPr>
          <w:rFonts w:hint="cs"/>
          <w:rtl/>
          <w:lang w:eastAsia="he-IL"/>
        </w:rPr>
        <w:t xml:space="preserve">לי להחמיא לך </w:t>
      </w:r>
      <w:r w:rsidR="003917EB">
        <w:rPr>
          <w:rFonts w:hint="eastAsia"/>
          <w:rtl/>
          <w:lang w:eastAsia="he-IL"/>
        </w:rPr>
        <w:t xml:space="preserve">– </w:t>
      </w:r>
      <w:r>
        <w:rPr>
          <w:rFonts w:hint="cs"/>
          <w:rtl/>
          <w:lang w:eastAsia="he-IL"/>
        </w:rPr>
        <w:t xml:space="preserve">אתה יחיד סגולה. אתמול הייתי </w:t>
      </w:r>
      <w:proofErr w:type="spellStart"/>
      <w:r>
        <w:rPr>
          <w:rFonts w:hint="cs"/>
          <w:rtl/>
          <w:lang w:eastAsia="he-IL"/>
        </w:rPr>
        <w:t>בעבדון</w:t>
      </w:r>
      <w:proofErr w:type="spellEnd"/>
      <w:r>
        <w:rPr>
          <w:rFonts w:hint="cs"/>
          <w:rtl/>
          <w:lang w:eastAsia="he-IL"/>
        </w:rPr>
        <w:t xml:space="preserve">, 3.5 קילומטרים </w:t>
      </w:r>
      <w:bookmarkStart w:id="11199" w:name="_ETM_Q24_269000"/>
      <w:bookmarkEnd w:id="11199"/>
      <w:r>
        <w:rPr>
          <w:rFonts w:hint="cs"/>
          <w:rtl/>
          <w:lang w:eastAsia="he-IL"/>
        </w:rPr>
        <w:t xml:space="preserve">מהגבול. לתדהמתי אני הח"כ הראשון שהגיע לשם. אתה מסייר באזור הזה. איפה שר החינוך? איפה </w:t>
      </w:r>
      <w:bookmarkStart w:id="11200" w:name="_ETM_Q24_277000"/>
      <w:bookmarkEnd w:id="11200"/>
      <w:r>
        <w:rPr>
          <w:rFonts w:hint="cs"/>
          <w:rtl/>
          <w:lang w:eastAsia="he-IL"/>
        </w:rPr>
        <w:t xml:space="preserve">שר הבריאות? איפה שר האוצר? אנשים שם לא מקבלים </w:t>
      </w:r>
      <w:r>
        <w:rPr>
          <w:rFonts w:hint="eastAsia"/>
          <w:rtl/>
          <w:lang w:eastAsia="he-IL"/>
        </w:rPr>
        <w:t>–</w:t>
      </w:r>
      <w:r>
        <w:rPr>
          <w:rFonts w:hint="cs"/>
          <w:rtl/>
          <w:lang w:eastAsia="he-IL"/>
        </w:rPr>
        <w:t xml:space="preserve"> עיר המחוז שלהם פונתה, קריית שמונה. אין שם שירותים, אנשים שם לא מסוגלים לחיות</w:t>
      </w:r>
      <w:r w:rsidR="003917EB">
        <w:rPr>
          <w:rFonts w:hint="cs"/>
          <w:rtl/>
          <w:lang w:eastAsia="he-IL"/>
        </w:rPr>
        <w:t>,</w:t>
      </w:r>
      <w:r>
        <w:rPr>
          <w:rFonts w:hint="cs"/>
          <w:rtl/>
          <w:lang w:eastAsia="he-IL"/>
        </w:rPr>
        <w:t xml:space="preserve"> ואתם לא מפנים אותם.</w:t>
      </w:r>
    </w:p>
    <w:p w:rsidR="004409CC" w:rsidRDefault="004409CC" w:rsidP="004038FA">
      <w:pPr>
        <w:rPr>
          <w:rtl/>
          <w:lang w:eastAsia="he-IL"/>
        </w:rPr>
      </w:pPr>
    </w:p>
    <w:p w:rsidR="004409CC" w:rsidRDefault="004409CC" w:rsidP="00715DC3">
      <w:pPr>
        <w:pStyle w:val="-"/>
        <w:keepNext/>
        <w:rPr>
          <w:rtl/>
        </w:rPr>
      </w:pPr>
      <w:bookmarkStart w:id="11201" w:name="ET_speakercontinue_6532_56"/>
      <w:r w:rsidRPr="002E50F6">
        <w:rPr>
          <w:rStyle w:val="TagStyle"/>
          <w:rtl/>
        </w:rPr>
        <w:t xml:space="preserve"> &lt;&lt; דובר_המשך &gt;&gt;</w:t>
      </w:r>
      <w:r w:rsidRPr="00302929">
        <w:rPr>
          <w:rStyle w:val="TagStyle"/>
          <w:rtl/>
        </w:rPr>
        <w:t xml:space="preserve"> </w:t>
      </w:r>
      <w:r>
        <w:rPr>
          <w:rtl/>
        </w:rPr>
        <w:t>שר הנגב, הגליל והחוסן הלאומי יצחק שמעון וסרלאוף:</w:t>
      </w:r>
      <w:r w:rsidRPr="00302929">
        <w:rPr>
          <w:rStyle w:val="TagStyle"/>
          <w:rtl/>
        </w:rPr>
        <w:t xml:space="preserve"> </w:t>
      </w:r>
      <w:r w:rsidRPr="002E50F6">
        <w:rPr>
          <w:rStyle w:val="TagStyle"/>
          <w:rtl/>
        </w:rPr>
        <w:t>&lt;&lt; דובר_המשך &gt;&gt;</w:t>
      </w:r>
      <w:r>
        <w:rPr>
          <w:rtl/>
        </w:rPr>
        <w:t xml:space="preserve"> </w:t>
      </w:r>
      <w:bookmarkEnd w:id="11201"/>
    </w:p>
    <w:p w:rsidR="004409CC" w:rsidRDefault="004409CC" w:rsidP="00715DC3">
      <w:pPr>
        <w:rPr>
          <w:rtl/>
          <w:lang w:eastAsia="he-IL"/>
        </w:rPr>
      </w:pPr>
    </w:p>
    <w:p w:rsidR="004409CC" w:rsidRDefault="004409CC" w:rsidP="004038FA">
      <w:pPr>
        <w:rPr>
          <w:rtl/>
          <w:lang w:eastAsia="he-IL"/>
        </w:rPr>
      </w:pPr>
      <w:r>
        <w:rPr>
          <w:rFonts w:hint="cs"/>
          <w:rtl/>
          <w:lang w:eastAsia="he-IL"/>
        </w:rPr>
        <w:t xml:space="preserve">אני לא מחלק </w:t>
      </w:r>
      <w:bookmarkStart w:id="11202" w:name="_ETM_Q24_285000"/>
      <w:bookmarkEnd w:id="11202"/>
      <w:r>
        <w:rPr>
          <w:rFonts w:hint="cs"/>
          <w:rtl/>
          <w:lang w:eastAsia="he-IL"/>
        </w:rPr>
        <w:t xml:space="preserve">ציונים לאחרים. לא יכולתי להעיד אלא </w:t>
      </w:r>
      <w:bookmarkStart w:id="11203" w:name="_ETM_Q24_288000"/>
      <w:bookmarkEnd w:id="11203"/>
      <w:r>
        <w:rPr>
          <w:rFonts w:hint="cs"/>
          <w:rtl/>
          <w:lang w:eastAsia="he-IL"/>
        </w:rPr>
        <w:t xml:space="preserve">על מה שאני עושה, ואני יודע מה אני עושה. יש משרדי ממשלה אחרים שפועלים בנתיבים, </w:t>
      </w:r>
      <w:proofErr w:type="spellStart"/>
      <w:r>
        <w:rPr>
          <w:rFonts w:hint="cs"/>
          <w:rtl/>
          <w:lang w:eastAsia="he-IL"/>
        </w:rPr>
        <w:t>בסטריפים</w:t>
      </w:r>
      <w:proofErr w:type="spellEnd"/>
      <w:r>
        <w:rPr>
          <w:rFonts w:hint="cs"/>
          <w:rtl/>
          <w:lang w:eastAsia="he-IL"/>
        </w:rPr>
        <w:t xml:space="preserve"> שלהם, ומה שחשוב קודם כול זה לתת את המענה, להיות קשוב.</w:t>
      </w:r>
    </w:p>
    <w:p w:rsidR="004409CC" w:rsidRDefault="004409CC" w:rsidP="00715DC3">
      <w:pPr>
        <w:rPr>
          <w:rtl/>
          <w:lang w:eastAsia="he-IL"/>
        </w:rPr>
      </w:pPr>
      <w:bookmarkStart w:id="11204" w:name="_ETM_Q24_307000"/>
      <w:bookmarkEnd w:id="11204"/>
    </w:p>
    <w:p w:rsidR="004409CC" w:rsidRDefault="004409CC" w:rsidP="00715DC3">
      <w:pPr>
        <w:pStyle w:val="af5"/>
        <w:keepNext/>
        <w:rPr>
          <w:rtl/>
        </w:rPr>
      </w:pPr>
      <w:bookmarkStart w:id="11205" w:name="ET_interruption_5109_11"/>
      <w:r w:rsidRPr="002E50F6">
        <w:rPr>
          <w:rStyle w:val="TagStyle"/>
          <w:rFonts w:hint="cs"/>
          <w:rtl/>
        </w:rPr>
        <w:t xml:space="preserve"> &lt;&lt; קריאה &gt;&gt;</w:t>
      </w:r>
      <w:r>
        <w:rPr>
          <w:rStyle w:val="TagStyle"/>
          <w:rFonts w:hint="cs"/>
          <w:rtl/>
        </w:rPr>
        <w:t xml:space="preserve"> </w:t>
      </w:r>
      <w:r>
        <w:rPr>
          <w:rFonts w:hint="cs"/>
          <w:rtl/>
        </w:rPr>
        <w:t>אלעזר שטרן (יש עתיד):</w:t>
      </w:r>
      <w:r>
        <w:rPr>
          <w:rStyle w:val="TagStyle"/>
          <w:rtl/>
        </w:rPr>
        <w:t xml:space="preserve"> </w:t>
      </w:r>
      <w:r w:rsidRPr="002E50F6">
        <w:rPr>
          <w:rStyle w:val="TagStyle"/>
          <w:rtl/>
        </w:rPr>
        <w:t>&lt;&lt; קריאה &gt;&gt;</w:t>
      </w:r>
      <w:r>
        <w:rPr>
          <w:rFonts w:hint="cs"/>
          <w:rtl/>
        </w:rPr>
        <w:t xml:space="preserve"> </w:t>
      </w:r>
      <w:bookmarkEnd w:id="11205"/>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מה ששמעת עכשיו גם אני </w:t>
      </w:r>
      <w:bookmarkStart w:id="11206" w:name="_ETM_Q24_311085"/>
      <w:bookmarkEnd w:id="11206"/>
      <w:r>
        <w:rPr>
          <w:rFonts w:hint="cs"/>
          <w:rtl/>
          <w:lang w:eastAsia="he-IL"/>
        </w:rPr>
        <w:t xml:space="preserve">שמעתי עליך במטולה, בסדר? מה שאני אומר, אחרי כל מה שעשית פה ברבע השעה </w:t>
      </w:r>
      <w:bookmarkStart w:id="11207" w:name="_ETM_Q24_314000"/>
      <w:bookmarkEnd w:id="11207"/>
      <w:r>
        <w:rPr>
          <w:rFonts w:hint="cs"/>
          <w:rtl/>
          <w:lang w:eastAsia="he-IL"/>
        </w:rPr>
        <w:t xml:space="preserve">האחרונה, אין לך דברים טובים להגיד עליהם, ובצדק. </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הינה, עכשיו אני מדבר עליהם. </w:t>
      </w:r>
    </w:p>
    <w:p w:rsidR="004409CC" w:rsidRDefault="004409CC" w:rsidP="00715DC3">
      <w:pPr>
        <w:rPr>
          <w:rtl/>
          <w:lang w:eastAsia="he-IL"/>
        </w:rPr>
      </w:pPr>
    </w:p>
    <w:p w:rsidR="004409CC" w:rsidRDefault="004409CC" w:rsidP="00715DC3">
      <w:pPr>
        <w:pStyle w:val="af5"/>
        <w:keepNext/>
        <w:rPr>
          <w:rtl/>
        </w:rPr>
      </w:pPr>
      <w:bookmarkStart w:id="11208" w:name="ET_interruption_5109_58"/>
      <w:r w:rsidRPr="002E50F6">
        <w:rPr>
          <w:rStyle w:val="TagStyle"/>
          <w:rtl/>
        </w:rPr>
        <w:t xml:space="preserve"> &lt;&lt; קריאה &gt;&gt;</w:t>
      </w:r>
      <w:r w:rsidRPr="006C226E">
        <w:rPr>
          <w:rStyle w:val="TagStyle"/>
          <w:rtl/>
        </w:rPr>
        <w:t xml:space="preserve"> </w:t>
      </w:r>
      <w:r>
        <w:rPr>
          <w:rtl/>
        </w:rPr>
        <w:t>אלעזר שטרן (יש עתיד):</w:t>
      </w:r>
      <w:r w:rsidRPr="006C226E">
        <w:rPr>
          <w:rStyle w:val="TagStyle"/>
          <w:rtl/>
        </w:rPr>
        <w:t xml:space="preserve"> </w:t>
      </w:r>
      <w:r w:rsidRPr="002E50F6">
        <w:rPr>
          <w:rStyle w:val="TagStyle"/>
          <w:rtl/>
        </w:rPr>
        <w:t>&lt;&lt; קריאה &gt;&gt;</w:t>
      </w:r>
      <w:r>
        <w:rPr>
          <w:rtl/>
        </w:rPr>
        <w:t xml:space="preserve"> </w:t>
      </w:r>
      <w:bookmarkEnd w:id="11208"/>
    </w:p>
    <w:p w:rsidR="004409CC" w:rsidRDefault="004409CC" w:rsidP="00715DC3">
      <w:pPr>
        <w:rPr>
          <w:rtl/>
          <w:lang w:eastAsia="he-IL"/>
        </w:rPr>
      </w:pPr>
    </w:p>
    <w:p w:rsidR="004409CC" w:rsidRDefault="004409CC" w:rsidP="00E67818">
      <w:pPr>
        <w:rPr>
          <w:rtl/>
          <w:lang w:eastAsia="he-IL"/>
        </w:rPr>
      </w:pPr>
      <w:bookmarkStart w:id="11209" w:name="_ETM_Q24_317000"/>
      <w:bookmarkEnd w:id="11209"/>
      <w:r>
        <w:rPr>
          <w:rFonts w:hint="cs"/>
          <w:rtl/>
          <w:lang w:eastAsia="he-IL"/>
        </w:rPr>
        <w:t>אוה, עכשיו</w:t>
      </w:r>
      <w:bookmarkStart w:id="11210" w:name="_ETM_Q24_316000"/>
      <w:bookmarkEnd w:id="11210"/>
      <w:r>
        <w:rPr>
          <w:rFonts w:hint="cs"/>
          <w:rtl/>
          <w:lang w:eastAsia="he-IL"/>
        </w:rPr>
        <w:t xml:space="preserve">, בבקשה, דבר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1211" w:name="ET_speakercontinue_6532_59"/>
      <w:r w:rsidRPr="002E50F6">
        <w:rPr>
          <w:rStyle w:val="TagStyle"/>
          <w:rtl/>
        </w:rPr>
        <w:t xml:space="preserve"> &lt;&lt; דובר_המשך &gt;&gt;</w:t>
      </w:r>
      <w:r w:rsidRPr="006C226E">
        <w:rPr>
          <w:rStyle w:val="TagStyle"/>
          <w:rtl/>
        </w:rPr>
        <w:t xml:space="preserve"> </w:t>
      </w:r>
      <w:r>
        <w:rPr>
          <w:rtl/>
        </w:rPr>
        <w:t>שר הנגב, הגליל והחוסן הלאומי יצחק שמעון וסרלאוף:</w:t>
      </w:r>
      <w:r w:rsidRPr="006C226E">
        <w:rPr>
          <w:rStyle w:val="TagStyle"/>
          <w:rtl/>
        </w:rPr>
        <w:t xml:space="preserve"> </w:t>
      </w:r>
      <w:r w:rsidRPr="002E50F6">
        <w:rPr>
          <w:rStyle w:val="TagStyle"/>
          <w:rtl/>
        </w:rPr>
        <w:t>&lt;&lt; דובר_המשך &gt;&gt;</w:t>
      </w:r>
      <w:r>
        <w:rPr>
          <w:rtl/>
        </w:rPr>
        <w:t xml:space="preserve"> </w:t>
      </w:r>
      <w:bookmarkEnd w:id="11211"/>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הינה, אני מדבר עליהם. חוץ מזה, אני לא מדבר על זה בשביל לקבל – אלא כדי לתת לכנסת הזאת דין וחשבון. בסוף האירוע המרכזי </w:t>
      </w:r>
      <w:bookmarkStart w:id="11212" w:name="_ETM_Q24_330000"/>
      <w:bookmarkEnd w:id="11212"/>
      <w:r>
        <w:rPr>
          <w:rFonts w:hint="cs"/>
          <w:rtl/>
          <w:lang w:eastAsia="he-IL"/>
        </w:rPr>
        <w:t xml:space="preserve">הוא הביטחון. הביטחון זה אירוע מורכב </w:t>
      </w:r>
      <w:r w:rsidR="00E67818">
        <w:rPr>
          <w:rFonts w:hint="cs"/>
          <w:rtl/>
          <w:lang w:eastAsia="he-IL"/>
        </w:rPr>
        <w:t>– –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r w:rsidRPr="002E50F6">
        <w:rPr>
          <w:rStyle w:val="TagStyle"/>
          <w:rFonts w:hint="cs"/>
          <w:rtl/>
        </w:rPr>
        <w:t xml:space="preserve"> &lt;&lt; קריאה &gt;&gt;</w:t>
      </w:r>
      <w:r>
        <w:rPr>
          <w:rStyle w:val="TagStyle"/>
          <w:rFonts w:hint="cs"/>
          <w:rtl/>
        </w:rPr>
        <w:t xml:space="preserve"> </w:t>
      </w:r>
      <w:r>
        <w:rPr>
          <w:rFonts w:hint="cs"/>
          <w:rtl/>
        </w:rPr>
        <w:t>יסמין פרידמן (יש עתיד):</w:t>
      </w:r>
      <w:r>
        <w:rPr>
          <w:rStyle w:val="TagStyle"/>
          <w:rtl/>
        </w:rPr>
        <w:t xml:space="preserve"> </w:t>
      </w:r>
      <w:r w:rsidRPr="002E50F6">
        <w:rPr>
          <w:rStyle w:val="TagStyle"/>
          <w:rtl/>
        </w:rPr>
        <w:t>&lt;&lt; קריאה &gt;&gt;</w:t>
      </w:r>
      <w:r>
        <w:rPr>
          <w:rFonts w:hint="cs"/>
          <w:rtl/>
        </w:rPr>
        <w:t xml:space="preserve"> </w:t>
      </w:r>
    </w:p>
    <w:p w:rsidR="004409CC" w:rsidRDefault="004409CC" w:rsidP="00715DC3">
      <w:pPr>
        <w:rPr>
          <w:rtl/>
          <w:lang w:eastAsia="he-IL"/>
        </w:rPr>
      </w:pPr>
      <w:r>
        <w:rPr>
          <w:rFonts w:hint="cs"/>
          <w:rtl/>
          <w:lang w:eastAsia="he-IL"/>
        </w:rPr>
        <w:t xml:space="preserve"> </w:t>
      </w:r>
    </w:p>
    <w:p w:rsidR="004409CC" w:rsidRDefault="004409CC" w:rsidP="00715DC3">
      <w:pPr>
        <w:rPr>
          <w:rtl/>
          <w:lang w:eastAsia="he-IL"/>
        </w:rPr>
      </w:pPr>
      <w:r>
        <w:rPr>
          <w:rFonts w:hint="cs"/>
          <w:rtl/>
          <w:lang w:eastAsia="he-IL"/>
        </w:rPr>
        <w:t xml:space="preserve">האירוע המרכזי זה שעכשיו הודיעו על עוד חטוף שנרצח, </w:t>
      </w:r>
      <w:bookmarkStart w:id="11213" w:name="_ETM_Q24_338000"/>
      <w:bookmarkEnd w:id="11213"/>
      <w:r>
        <w:rPr>
          <w:rFonts w:hint="cs"/>
          <w:rtl/>
          <w:lang w:eastAsia="he-IL"/>
        </w:rPr>
        <w:t xml:space="preserve">אדוני השר. </w:t>
      </w:r>
    </w:p>
    <w:p w:rsidR="004409CC" w:rsidRDefault="004409CC" w:rsidP="00715DC3">
      <w:pPr>
        <w:rPr>
          <w:rtl/>
          <w:lang w:eastAsia="he-IL"/>
        </w:rPr>
      </w:pPr>
    </w:p>
    <w:p w:rsidR="004409CC" w:rsidRDefault="004409CC" w:rsidP="00715DC3">
      <w:pPr>
        <w:pStyle w:val="-"/>
        <w:keepNext/>
        <w:rPr>
          <w:rtl/>
        </w:rPr>
      </w:pPr>
      <w:bookmarkStart w:id="11214" w:name="ET_speakercontinue_6532_60"/>
      <w:r w:rsidRPr="002E50F6">
        <w:rPr>
          <w:rStyle w:val="TagStyle"/>
          <w:rtl/>
        </w:rPr>
        <w:t xml:space="preserve"> &lt;&lt; דובר_המשך &gt;&gt;</w:t>
      </w:r>
      <w:r w:rsidRPr="006C226E">
        <w:rPr>
          <w:rStyle w:val="TagStyle"/>
          <w:rtl/>
        </w:rPr>
        <w:t xml:space="preserve"> </w:t>
      </w:r>
      <w:r>
        <w:rPr>
          <w:rtl/>
        </w:rPr>
        <w:t>שר הנגב, הגליל והחוסן הלאומי יצחק שמעון וסרלאוף:</w:t>
      </w:r>
      <w:r w:rsidRPr="006C226E">
        <w:rPr>
          <w:rStyle w:val="TagStyle"/>
          <w:rtl/>
        </w:rPr>
        <w:t xml:space="preserve"> </w:t>
      </w:r>
      <w:r w:rsidRPr="002E50F6">
        <w:rPr>
          <w:rStyle w:val="TagStyle"/>
          <w:rtl/>
        </w:rPr>
        <w:t>&lt;&lt; דובר_המשך &gt;&gt;</w:t>
      </w:r>
      <w:r>
        <w:rPr>
          <w:rtl/>
        </w:rPr>
        <w:t xml:space="preserve"> </w:t>
      </w:r>
      <w:bookmarkEnd w:id="11214"/>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אנחנו צריכים שגם ראשי הרשויות </w:t>
      </w:r>
      <w:r>
        <w:rPr>
          <w:rtl/>
          <w:lang w:eastAsia="he-IL"/>
        </w:rPr>
        <w:t>–</w:t>
      </w:r>
      <w:r>
        <w:rPr>
          <w:rFonts w:hint="cs"/>
          <w:rtl/>
          <w:lang w:eastAsia="he-IL"/>
        </w:rPr>
        <w:t xml:space="preserve"> סליחה, אני </w:t>
      </w:r>
      <w:bookmarkStart w:id="11215" w:name="_ETM_Q24_342000"/>
      <w:bookmarkEnd w:id="11215"/>
      <w:r>
        <w:rPr>
          <w:rFonts w:hint="cs"/>
          <w:rtl/>
          <w:lang w:eastAsia="he-IL"/>
        </w:rPr>
        <w:t xml:space="preserve">מדבר על הצפון. דיברנו על החטופים, לא היית כאן. </w:t>
      </w:r>
    </w:p>
    <w:p w:rsidR="004409CC" w:rsidRDefault="004409CC" w:rsidP="00715DC3">
      <w:pPr>
        <w:rPr>
          <w:rtl/>
          <w:lang w:eastAsia="he-IL"/>
        </w:rPr>
      </w:pPr>
      <w:bookmarkStart w:id="11216" w:name="_ETM_Q24_345000"/>
      <w:bookmarkEnd w:id="11216"/>
    </w:p>
    <w:p w:rsidR="004409CC" w:rsidRDefault="004409CC" w:rsidP="00715DC3">
      <w:pPr>
        <w:pStyle w:val="af5"/>
        <w:keepNext/>
        <w:rPr>
          <w:rtl/>
        </w:rPr>
      </w:pPr>
      <w:bookmarkStart w:id="11217" w:name="ET_interruption_6231_61"/>
      <w:r w:rsidRPr="002E50F6">
        <w:rPr>
          <w:rStyle w:val="TagStyle"/>
          <w:rtl/>
        </w:rPr>
        <w:t xml:space="preserve"> &lt;&lt; קריאה &gt;&gt;</w:t>
      </w:r>
      <w:r w:rsidRPr="006C226E">
        <w:rPr>
          <w:rStyle w:val="TagStyle"/>
          <w:rtl/>
        </w:rPr>
        <w:t xml:space="preserve"> </w:t>
      </w:r>
      <w:r>
        <w:rPr>
          <w:rtl/>
        </w:rPr>
        <w:t>יסמין פרידמן (יש עתיד):</w:t>
      </w:r>
      <w:r w:rsidRPr="006C226E">
        <w:rPr>
          <w:rStyle w:val="TagStyle"/>
          <w:rtl/>
        </w:rPr>
        <w:t xml:space="preserve"> </w:t>
      </w:r>
      <w:r w:rsidRPr="002E50F6">
        <w:rPr>
          <w:rStyle w:val="TagStyle"/>
          <w:rtl/>
        </w:rPr>
        <w:t>&lt;&lt; קריאה &gt;&gt;</w:t>
      </w:r>
      <w:r>
        <w:rPr>
          <w:rtl/>
        </w:rPr>
        <w:t xml:space="preserve"> </w:t>
      </w:r>
      <w:bookmarkEnd w:id="11217"/>
    </w:p>
    <w:p w:rsidR="004409CC" w:rsidRDefault="004409CC" w:rsidP="00715DC3">
      <w:pPr>
        <w:rPr>
          <w:rtl/>
          <w:lang w:eastAsia="he-IL"/>
        </w:rPr>
      </w:pPr>
    </w:p>
    <w:p w:rsidR="004409CC" w:rsidRDefault="004409CC" w:rsidP="003917EB">
      <w:pPr>
        <w:rPr>
          <w:rtl/>
          <w:lang w:eastAsia="he-IL"/>
        </w:rPr>
      </w:pPr>
      <w:r>
        <w:rPr>
          <w:rFonts w:hint="cs"/>
          <w:rtl/>
          <w:lang w:eastAsia="he-IL"/>
        </w:rPr>
        <w:t>לא,</w:t>
      </w:r>
      <w:bookmarkStart w:id="11218" w:name="_ETM_Q24_344000"/>
      <w:bookmarkEnd w:id="11218"/>
      <w:r>
        <w:rPr>
          <w:rFonts w:hint="cs"/>
          <w:rtl/>
          <w:lang w:eastAsia="he-IL"/>
        </w:rPr>
        <w:t xml:space="preserve"> אני הייתי כאן כל הזמן, אני רק מודיעה לך </w:t>
      </w:r>
      <w:bookmarkStart w:id="11219" w:name="_ETM_Q24_348000"/>
      <w:bookmarkEnd w:id="11219"/>
      <w:r>
        <w:rPr>
          <w:rFonts w:hint="cs"/>
          <w:rtl/>
          <w:lang w:eastAsia="he-IL"/>
        </w:rPr>
        <w:t>שהרגע הודיעו על עוד חטוף שנרצח בשבי</w:t>
      </w:r>
      <w:r w:rsidR="003917EB">
        <w:rPr>
          <w:rFonts w:hint="cs"/>
          <w:rtl/>
          <w:lang w:eastAsia="he-IL"/>
        </w:rPr>
        <w:t>,</w:t>
      </w:r>
      <w:r>
        <w:rPr>
          <w:rFonts w:hint="cs"/>
          <w:rtl/>
          <w:lang w:eastAsia="he-IL"/>
        </w:rPr>
        <w:t xml:space="preserve"> השנייה, ברגע הזה </w:t>
      </w:r>
      <w:bookmarkStart w:id="11220" w:name="_ETM_Q24_353000"/>
      <w:bookmarkEnd w:id="11220"/>
      <w:r w:rsidR="003917EB">
        <w:rPr>
          <w:rFonts w:hint="eastAsia"/>
          <w:rtl/>
          <w:lang w:eastAsia="he-IL"/>
        </w:rPr>
        <w:t xml:space="preserve">– </w:t>
      </w:r>
      <w:r>
        <w:rPr>
          <w:rFonts w:hint="cs"/>
          <w:rtl/>
          <w:lang w:eastAsia="he-IL"/>
        </w:rPr>
        <w:t xml:space="preserve">נדב </w:t>
      </w:r>
      <w:proofErr w:type="spellStart"/>
      <w:r>
        <w:rPr>
          <w:rFonts w:hint="cs"/>
          <w:rtl/>
          <w:lang w:eastAsia="he-IL"/>
        </w:rPr>
        <w:t>פופלוול</w:t>
      </w:r>
      <w:proofErr w:type="spellEnd"/>
      <w:r>
        <w:rPr>
          <w:rFonts w:hint="cs"/>
          <w:rtl/>
          <w:lang w:eastAsia="he-IL"/>
        </w:rPr>
        <w:t xml:space="preserve"> מקיבוץ נירים, בן 51, שהיה חי </w:t>
      </w:r>
      <w:bookmarkStart w:id="11221" w:name="_ETM_Q24_364000"/>
      <w:bookmarkEnd w:id="11221"/>
      <w:r>
        <w:rPr>
          <w:rFonts w:hint="cs"/>
          <w:rtl/>
          <w:lang w:eastAsia="he-IL"/>
        </w:rPr>
        <w:t xml:space="preserve">בשבי ונרצח. </w:t>
      </w:r>
    </w:p>
    <w:p w:rsidR="004409CC" w:rsidRDefault="004409CC" w:rsidP="00715DC3">
      <w:pPr>
        <w:rPr>
          <w:rtl/>
          <w:lang w:eastAsia="he-IL"/>
        </w:rPr>
      </w:pPr>
    </w:p>
    <w:p w:rsidR="004409CC" w:rsidRDefault="004409CC" w:rsidP="00715DC3">
      <w:pPr>
        <w:pStyle w:val="af5"/>
        <w:keepNext/>
        <w:rPr>
          <w:rtl/>
        </w:rPr>
      </w:pPr>
      <w:bookmarkStart w:id="11222" w:name="ET_interruption_5300_62"/>
      <w:r w:rsidRPr="002E50F6">
        <w:rPr>
          <w:rStyle w:val="TagStyle"/>
          <w:rtl/>
        </w:rPr>
        <w:t xml:space="preserve"> &lt;&lt; קריאה &gt;&gt;</w:t>
      </w:r>
      <w:r w:rsidRPr="006C226E">
        <w:rPr>
          <w:rStyle w:val="TagStyle"/>
          <w:rtl/>
        </w:rPr>
        <w:t xml:space="preserve"> </w:t>
      </w:r>
      <w:r>
        <w:rPr>
          <w:rtl/>
        </w:rPr>
        <w:t>מירב בן ארי (יש עתיד):</w:t>
      </w:r>
      <w:r w:rsidRPr="006C226E">
        <w:rPr>
          <w:rStyle w:val="TagStyle"/>
          <w:rtl/>
        </w:rPr>
        <w:t xml:space="preserve"> </w:t>
      </w:r>
      <w:r w:rsidRPr="002E50F6">
        <w:rPr>
          <w:rStyle w:val="TagStyle"/>
          <w:rtl/>
        </w:rPr>
        <w:t>&lt;&lt; קריאה &gt;&gt;</w:t>
      </w:r>
      <w:r>
        <w:rPr>
          <w:rtl/>
        </w:rPr>
        <w:t xml:space="preserve"> </w:t>
      </w:r>
      <w:bookmarkEnd w:id="11222"/>
    </w:p>
    <w:p w:rsidR="004409CC" w:rsidRDefault="004409CC" w:rsidP="00715DC3">
      <w:pPr>
        <w:rPr>
          <w:rtl/>
          <w:lang w:eastAsia="he-IL"/>
        </w:rPr>
      </w:pPr>
    </w:p>
    <w:p w:rsidR="004409CC" w:rsidRDefault="004409CC" w:rsidP="003917EB">
      <w:pPr>
        <w:rPr>
          <w:rtl/>
          <w:lang w:eastAsia="he-IL"/>
        </w:rPr>
      </w:pPr>
      <w:r>
        <w:rPr>
          <w:rFonts w:hint="cs"/>
          <w:rtl/>
          <w:lang w:eastAsia="he-IL"/>
        </w:rPr>
        <w:t xml:space="preserve">נדב </w:t>
      </w:r>
      <w:proofErr w:type="spellStart"/>
      <w:r>
        <w:rPr>
          <w:rFonts w:hint="cs"/>
          <w:rtl/>
          <w:lang w:eastAsia="he-IL"/>
        </w:rPr>
        <w:t>פופלוול</w:t>
      </w:r>
      <w:proofErr w:type="spellEnd"/>
      <w:r>
        <w:rPr>
          <w:rFonts w:hint="cs"/>
          <w:rtl/>
          <w:lang w:eastAsia="he-IL"/>
        </w:rPr>
        <w:t xml:space="preserve">. חנה פרי, אימא שלו, חזרה מהשבי. </w:t>
      </w:r>
    </w:p>
    <w:p w:rsidR="004409CC" w:rsidRDefault="004409CC" w:rsidP="00715DC3">
      <w:pPr>
        <w:rPr>
          <w:rtl/>
          <w:lang w:eastAsia="he-IL"/>
        </w:rPr>
      </w:pPr>
      <w:bookmarkStart w:id="11223" w:name="_ETM_Q24_373000"/>
      <w:bookmarkEnd w:id="11223"/>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כל </w:t>
      </w:r>
      <w:bookmarkStart w:id="11224" w:name="_ETM_Q24_379000"/>
      <w:bookmarkEnd w:id="11224"/>
      <w:r>
        <w:rPr>
          <w:rFonts w:hint="cs"/>
          <w:rtl/>
          <w:lang w:eastAsia="he-IL"/>
        </w:rPr>
        <w:t>חטוף הוא עולם ומלואו</w:t>
      </w:r>
      <w:r w:rsidR="003917EB">
        <w:rPr>
          <w:rFonts w:hint="cs"/>
          <w:rtl/>
          <w:lang w:eastAsia="he-IL"/>
        </w:rPr>
        <w:t>,</w:t>
      </w:r>
      <w:r>
        <w:rPr>
          <w:rFonts w:hint="cs"/>
          <w:rtl/>
          <w:lang w:eastAsia="he-IL"/>
        </w:rPr>
        <w:t xml:space="preserve"> וזה קשה וזה כואב לכולנו. </w:t>
      </w:r>
    </w:p>
    <w:p w:rsidR="004409CC" w:rsidRDefault="004409CC" w:rsidP="00715DC3">
      <w:pPr>
        <w:rPr>
          <w:rtl/>
          <w:lang w:eastAsia="he-IL"/>
        </w:rPr>
      </w:pPr>
    </w:p>
    <w:p w:rsidR="004409CC" w:rsidRDefault="004409CC" w:rsidP="00715DC3">
      <w:pPr>
        <w:pStyle w:val="af5"/>
        <w:keepNext/>
        <w:rPr>
          <w:rtl/>
        </w:rPr>
      </w:pPr>
      <w:bookmarkStart w:id="11225" w:name="ET_interruption_6231_15"/>
      <w:r w:rsidRPr="002E50F6">
        <w:rPr>
          <w:rStyle w:val="TagStyle"/>
          <w:rFonts w:hint="cs"/>
          <w:rtl/>
        </w:rPr>
        <w:t xml:space="preserve"> &lt;&lt; קריאה &gt;&gt;</w:t>
      </w:r>
      <w:r>
        <w:rPr>
          <w:rStyle w:val="TagStyle"/>
          <w:rFonts w:hint="cs"/>
          <w:rtl/>
        </w:rPr>
        <w:t xml:space="preserve"> </w:t>
      </w:r>
      <w:r>
        <w:rPr>
          <w:rFonts w:hint="cs"/>
          <w:rtl/>
        </w:rPr>
        <w:t>יסמין פרידמן (יש עתיד):</w:t>
      </w:r>
      <w:r>
        <w:rPr>
          <w:rStyle w:val="TagStyle"/>
          <w:rtl/>
        </w:rPr>
        <w:t xml:space="preserve"> </w:t>
      </w:r>
      <w:r w:rsidRPr="002E50F6">
        <w:rPr>
          <w:rStyle w:val="TagStyle"/>
          <w:rtl/>
        </w:rPr>
        <w:t>&lt;&lt; קריאה &gt;&gt;</w:t>
      </w:r>
      <w:r>
        <w:rPr>
          <w:rFonts w:hint="cs"/>
          <w:rtl/>
        </w:rPr>
        <w:t xml:space="preserve"> </w:t>
      </w:r>
      <w:bookmarkEnd w:id="11225"/>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מה </w:t>
      </w:r>
      <w:bookmarkStart w:id="11226" w:name="_ETM_Q24_386000"/>
      <w:bookmarkEnd w:id="11226"/>
      <w:r>
        <w:rPr>
          <w:rFonts w:hint="cs"/>
          <w:rtl/>
          <w:lang w:eastAsia="he-IL"/>
        </w:rPr>
        <w:t xml:space="preserve">שאנחנו רוצים </w:t>
      </w:r>
      <w:bookmarkStart w:id="11227" w:name="_ETM_Q24_392927"/>
      <w:bookmarkEnd w:id="11227"/>
      <w:r>
        <w:rPr>
          <w:rFonts w:hint="cs"/>
          <w:rtl/>
          <w:lang w:eastAsia="he-IL"/>
        </w:rPr>
        <w:t xml:space="preserve">להגיד לך, שלפני חודש הוא היה חי. </w:t>
      </w:r>
      <w:bookmarkStart w:id="11228" w:name="_ETM_Q24_390000"/>
      <w:bookmarkEnd w:id="11228"/>
      <w:r>
        <w:rPr>
          <w:rFonts w:hint="cs"/>
          <w:rtl/>
          <w:lang w:eastAsia="he-IL"/>
        </w:rPr>
        <w:t xml:space="preserve">היה תיעוד שהוא היה חי. זה רק </w:t>
      </w:r>
      <w:bookmarkStart w:id="11229" w:name="_ETM_Q24_391000"/>
      <w:bookmarkEnd w:id="11229"/>
      <w:r>
        <w:rPr>
          <w:rFonts w:hint="cs"/>
          <w:rtl/>
          <w:lang w:eastAsia="he-IL"/>
        </w:rPr>
        <w:t>מראה כמה שהזמן הוא קריטי להחזיר אותם בחיים.</w:t>
      </w:r>
    </w:p>
    <w:p w:rsidR="004409CC" w:rsidRDefault="004409CC" w:rsidP="00715DC3">
      <w:pPr>
        <w:rPr>
          <w:rtl/>
          <w:lang w:eastAsia="he-IL"/>
        </w:rPr>
      </w:pPr>
      <w:bookmarkStart w:id="11230" w:name="_ETM_Q24_395000"/>
      <w:bookmarkEnd w:id="11230"/>
    </w:p>
    <w:p w:rsidR="004409CC" w:rsidRDefault="004409CC" w:rsidP="00715DC3">
      <w:pPr>
        <w:pStyle w:val="-"/>
        <w:keepNext/>
        <w:rPr>
          <w:rtl/>
        </w:rPr>
      </w:pPr>
      <w:r w:rsidRPr="002E50F6">
        <w:rPr>
          <w:rStyle w:val="TagStyle"/>
          <w:rtl/>
        </w:rPr>
        <w:t xml:space="preserve"> &lt;&lt; דובר_המשך &gt;&gt;</w:t>
      </w:r>
      <w:r w:rsidRPr="006C226E">
        <w:rPr>
          <w:rStyle w:val="TagStyle"/>
          <w:rtl/>
        </w:rPr>
        <w:t xml:space="preserve"> </w:t>
      </w:r>
      <w:r>
        <w:rPr>
          <w:rtl/>
        </w:rPr>
        <w:t>שר הנגב, הגליל והחוסן הלאומי יצחק שמעון וסרלאוף:</w:t>
      </w:r>
      <w:r w:rsidRPr="006C226E">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יסמין, אני </w:t>
      </w:r>
      <w:bookmarkStart w:id="11231" w:name="_ETM_Q24_394000"/>
      <w:bookmarkEnd w:id="11231"/>
      <w:r>
        <w:rPr>
          <w:rFonts w:hint="cs"/>
          <w:rtl/>
          <w:lang w:eastAsia="he-IL"/>
        </w:rPr>
        <w:t xml:space="preserve">יודע, אני מבין. אנחנו מבינים את זה כולנו. </w:t>
      </w:r>
    </w:p>
    <w:p w:rsidR="004409CC" w:rsidRDefault="004409CC" w:rsidP="00715DC3">
      <w:pPr>
        <w:rPr>
          <w:rtl/>
          <w:lang w:eastAsia="he-IL"/>
        </w:rPr>
      </w:pPr>
      <w:bookmarkStart w:id="11232" w:name="_ETM_Q24_399000"/>
      <w:bookmarkEnd w:id="11232"/>
    </w:p>
    <w:p w:rsidR="004409CC" w:rsidRDefault="004409CC" w:rsidP="00715DC3">
      <w:pPr>
        <w:pStyle w:val="af5"/>
        <w:keepNext/>
        <w:rPr>
          <w:rtl/>
        </w:rPr>
      </w:pPr>
      <w:bookmarkStart w:id="11233" w:name="ET_interruption_6231_64"/>
      <w:r w:rsidRPr="002E50F6">
        <w:rPr>
          <w:rStyle w:val="TagStyle"/>
          <w:rtl/>
        </w:rPr>
        <w:t xml:space="preserve"> &lt;&lt; קריאה &gt;&gt;</w:t>
      </w:r>
      <w:r w:rsidRPr="006C226E">
        <w:rPr>
          <w:rStyle w:val="TagStyle"/>
          <w:rtl/>
        </w:rPr>
        <w:t xml:space="preserve"> </w:t>
      </w:r>
      <w:r>
        <w:rPr>
          <w:rtl/>
        </w:rPr>
        <w:t>יסמין פרידמן (יש עתיד):</w:t>
      </w:r>
      <w:r w:rsidRPr="006C226E">
        <w:rPr>
          <w:rStyle w:val="TagStyle"/>
          <w:rtl/>
        </w:rPr>
        <w:t xml:space="preserve"> </w:t>
      </w:r>
      <w:r w:rsidRPr="002E50F6">
        <w:rPr>
          <w:rStyle w:val="TagStyle"/>
          <w:rtl/>
        </w:rPr>
        <w:t>&lt;&lt; קריאה &gt;&gt;</w:t>
      </w:r>
      <w:r>
        <w:rPr>
          <w:rtl/>
        </w:rPr>
        <w:t xml:space="preserve"> </w:t>
      </w:r>
      <w:bookmarkEnd w:id="11233"/>
    </w:p>
    <w:p w:rsidR="004409CC" w:rsidRDefault="004409CC" w:rsidP="00715DC3">
      <w:pPr>
        <w:rPr>
          <w:rtl/>
          <w:lang w:eastAsia="he-IL"/>
        </w:rPr>
      </w:pPr>
    </w:p>
    <w:p w:rsidR="004409CC" w:rsidRDefault="004409CC" w:rsidP="00715DC3">
      <w:pPr>
        <w:rPr>
          <w:rtl/>
          <w:lang w:eastAsia="he-IL"/>
        </w:rPr>
      </w:pPr>
      <w:r>
        <w:rPr>
          <w:rFonts w:hint="cs"/>
          <w:rtl/>
          <w:lang w:eastAsia="he-IL"/>
        </w:rPr>
        <w:t>תספר</w:t>
      </w:r>
      <w:bookmarkStart w:id="11234" w:name="_ETM_Q24_398000"/>
      <w:bookmarkEnd w:id="11234"/>
      <w:r>
        <w:rPr>
          <w:rFonts w:hint="cs"/>
          <w:rtl/>
          <w:lang w:eastAsia="he-IL"/>
        </w:rPr>
        <w:t xml:space="preserve"> את זה לאימא שלו. </w:t>
      </w:r>
    </w:p>
    <w:p w:rsidR="004409CC" w:rsidRDefault="004409CC" w:rsidP="00715DC3">
      <w:pPr>
        <w:rPr>
          <w:rtl/>
          <w:lang w:eastAsia="he-IL"/>
        </w:rPr>
      </w:pPr>
    </w:p>
    <w:p w:rsidR="004409CC" w:rsidRDefault="004409CC" w:rsidP="00715DC3">
      <w:pPr>
        <w:pStyle w:val="af5"/>
        <w:keepNext/>
        <w:rPr>
          <w:rtl/>
        </w:rPr>
      </w:pPr>
      <w:bookmarkStart w:id="11235" w:name="ET_interruption_קר_אה_65"/>
      <w:r w:rsidRPr="002E50F6">
        <w:rPr>
          <w:rStyle w:val="TagStyle"/>
          <w:rtl/>
        </w:rPr>
        <w:t xml:space="preserve"> &lt;&lt; קריאה &gt;&gt;</w:t>
      </w:r>
      <w:r w:rsidRPr="006C226E">
        <w:rPr>
          <w:rStyle w:val="TagStyle"/>
          <w:rtl/>
        </w:rPr>
        <w:t xml:space="preserve"> </w:t>
      </w:r>
      <w:r>
        <w:rPr>
          <w:rtl/>
        </w:rPr>
        <w:t>קריאה:</w:t>
      </w:r>
      <w:r w:rsidRPr="006C226E">
        <w:rPr>
          <w:rStyle w:val="TagStyle"/>
          <w:rtl/>
        </w:rPr>
        <w:t xml:space="preserve"> </w:t>
      </w:r>
      <w:r w:rsidRPr="002E50F6">
        <w:rPr>
          <w:rStyle w:val="TagStyle"/>
          <w:rtl/>
        </w:rPr>
        <w:t>&lt;&lt; קריאה &gt;&gt;</w:t>
      </w:r>
      <w:r>
        <w:rPr>
          <w:rtl/>
        </w:rPr>
        <w:t xml:space="preserve"> </w:t>
      </w:r>
      <w:bookmarkEnd w:id="11235"/>
    </w:p>
    <w:p w:rsidR="004409CC" w:rsidRDefault="004409CC" w:rsidP="00715DC3">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כל הקואליציה</w:t>
      </w:r>
      <w:bookmarkStart w:id="11236" w:name="_ETM_Q24_400000"/>
      <w:bookmarkEnd w:id="11236"/>
      <w:r w:rsidR="004409CC">
        <w:rPr>
          <w:rFonts w:hint="cs"/>
          <w:rtl/>
          <w:lang w:eastAsia="he-IL"/>
        </w:rPr>
        <w:t xml:space="preserve"> </w:t>
      </w:r>
      <w:r>
        <w:rPr>
          <w:rFonts w:hint="cs"/>
          <w:rtl/>
          <w:lang w:eastAsia="he-IL"/>
        </w:rPr>
        <w:t>– – –</w:t>
      </w:r>
      <w:r w:rsidR="004409CC">
        <w:rPr>
          <w:rFonts w:hint="cs"/>
          <w:rtl/>
          <w:lang w:eastAsia="he-IL"/>
        </w:rPr>
        <w:t xml:space="preserve"> כבוד השר. </w:t>
      </w:r>
    </w:p>
    <w:p w:rsidR="004409CC" w:rsidRDefault="004409CC" w:rsidP="00715DC3">
      <w:pPr>
        <w:rPr>
          <w:rtl/>
          <w:lang w:eastAsia="he-IL"/>
        </w:rPr>
      </w:pPr>
    </w:p>
    <w:p w:rsidR="004409CC" w:rsidRDefault="004409CC" w:rsidP="00715DC3">
      <w:pPr>
        <w:pStyle w:val="-"/>
        <w:keepNext/>
        <w:rPr>
          <w:rtl/>
        </w:rPr>
      </w:pPr>
      <w:bookmarkStart w:id="11237" w:name="ET_speakercontinue_6532_66"/>
      <w:r w:rsidRPr="002E50F6">
        <w:rPr>
          <w:rStyle w:val="TagStyle"/>
          <w:rtl/>
        </w:rPr>
        <w:t xml:space="preserve"> &lt;&lt; דובר_המשך &gt;&gt;</w:t>
      </w:r>
      <w:r w:rsidRPr="006C226E">
        <w:rPr>
          <w:rStyle w:val="TagStyle"/>
          <w:rtl/>
        </w:rPr>
        <w:t xml:space="preserve"> </w:t>
      </w:r>
      <w:r>
        <w:rPr>
          <w:rtl/>
        </w:rPr>
        <w:t>שר הנגב, הגליל והחוסן הלאומי יצחק שמעון וסרלאוף:</w:t>
      </w:r>
      <w:r w:rsidRPr="006C226E">
        <w:rPr>
          <w:rStyle w:val="TagStyle"/>
          <w:rtl/>
        </w:rPr>
        <w:t xml:space="preserve"> </w:t>
      </w:r>
      <w:r w:rsidRPr="002E50F6">
        <w:rPr>
          <w:rStyle w:val="TagStyle"/>
          <w:rtl/>
        </w:rPr>
        <w:t>&lt;&lt; דובר_המשך &gt;&gt;</w:t>
      </w:r>
      <w:r>
        <w:rPr>
          <w:rtl/>
        </w:rPr>
        <w:t xml:space="preserve"> </w:t>
      </w:r>
      <w:bookmarkEnd w:id="11237"/>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זה לא אירוע של </w:t>
      </w:r>
      <w:bookmarkStart w:id="11238" w:name="_ETM_Q24_402000"/>
      <w:bookmarkEnd w:id="11238"/>
      <w:r>
        <w:rPr>
          <w:rFonts w:hint="cs"/>
          <w:rtl/>
          <w:lang w:eastAsia="he-IL"/>
        </w:rPr>
        <w:t xml:space="preserve">ימין ושמאל. אנחנו מחויבים לחטופים, אנחנו מחויבים להשיב אותם הביתה. </w:t>
      </w:r>
      <w:bookmarkStart w:id="11239" w:name="_ETM_Q24_411000"/>
      <w:bookmarkEnd w:id="11239"/>
    </w:p>
    <w:p w:rsidR="004409CC" w:rsidRPr="006C226E" w:rsidRDefault="004409CC" w:rsidP="00715DC3">
      <w:pPr>
        <w:rPr>
          <w:rtl/>
          <w:lang w:eastAsia="he-IL"/>
        </w:rPr>
      </w:pPr>
    </w:p>
    <w:p w:rsidR="004409CC" w:rsidRDefault="004409CC" w:rsidP="00715DC3">
      <w:pPr>
        <w:pStyle w:val="af5"/>
        <w:keepNext/>
        <w:rPr>
          <w:rtl/>
        </w:rPr>
      </w:pPr>
      <w:bookmarkStart w:id="11240" w:name="ET_interruption_5300_16"/>
      <w:r w:rsidRPr="002E50F6">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tl/>
        </w:rPr>
        <w:t xml:space="preserve"> </w:t>
      </w:r>
      <w:r w:rsidRPr="002E50F6">
        <w:rPr>
          <w:rStyle w:val="TagStyle"/>
          <w:rtl/>
        </w:rPr>
        <w:t>&lt;&lt; קריאה &gt;&gt;</w:t>
      </w:r>
      <w:r>
        <w:rPr>
          <w:rFonts w:hint="cs"/>
          <w:rtl/>
        </w:rPr>
        <w:t xml:space="preserve"> </w:t>
      </w:r>
      <w:bookmarkEnd w:id="11240"/>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איך תשיב אותם? </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הלב שלנו נחמץ כשאנחנו שומעים את הבשורה הזאת. </w:t>
      </w:r>
    </w:p>
    <w:p w:rsidR="004409CC" w:rsidRDefault="004409CC" w:rsidP="00715DC3">
      <w:pPr>
        <w:rPr>
          <w:rtl/>
          <w:lang w:eastAsia="he-IL"/>
        </w:rPr>
      </w:pPr>
    </w:p>
    <w:p w:rsidR="004409CC" w:rsidRDefault="004409CC" w:rsidP="00715DC3">
      <w:pPr>
        <w:pStyle w:val="af5"/>
        <w:keepNext/>
        <w:rPr>
          <w:rtl/>
        </w:rPr>
      </w:pPr>
      <w:bookmarkStart w:id="11241" w:name="ET_interruption_5783_22"/>
      <w:r w:rsidRPr="002E50F6">
        <w:rPr>
          <w:rStyle w:val="TagStyle"/>
          <w:rFonts w:hint="cs"/>
          <w:rtl/>
        </w:rPr>
        <w:t xml:space="preserve"> &lt;&lt; קריאה &gt;&gt;</w:t>
      </w:r>
      <w:r>
        <w:rPr>
          <w:rStyle w:val="TagStyle"/>
          <w:rFonts w:hint="cs"/>
          <w:rtl/>
        </w:rPr>
        <w:t xml:space="preserve"> </w:t>
      </w:r>
      <w:r>
        <w:rPr>
          <w:rFonts w:hint="cs"/>
          <w:rtl/>
        </w:rPr>
        <w:t>מירב כהן (יש עתיד):</w:t>
      </w:r>
      <w:r>
        <w:rPr>
          <w:rStyle w:val="TagStyle"/>
          <w:rtl/>
        </w:rPr>
        <w:t xml:space="preserve"> </w:t>
      </w:r>
      <w:r w:rsidRPr="002E50F6">
        <w:rPr>
          <w:rStyle w:val="TagStyle"/>
          <w:rtl/>
        </w:rPr>
        <w:t>&lt;&lt; קריאה &gt;&gt;</w:t>
      </w:r>
      <w:r>
        <w:rPr>
          <w:rFonts w:hint="cs"/>
          <w:rtl/>
        </w:rPr>
        <w:t xml:space="preserve"> </w:t>
      </w:r>
      <w:bookmarkEnd w:id="11241"/>
    </w:p>
    <w:p w:rsidR="004409CC" w:rsidRDefault="004409CC" w:rsidP="00715DC3">
      <w:pPr>
        <w:rPr>
          <w:rtl/>
          <w:lang w:eastAsia="he-IL"/>
        </w:rPr>
      </w:pPr>
    </w:p>
    <w:p w:rsidR="004409CC" w:rsidRDefault="00E67818" w:rsidP="003917EB">
      <w:pPr>
        <w:rPr>
          <w:rtl/>
          <w:lang w:eastAsia="he-IL"/>
        </w:rPr>
      </w:pPr>
      <w:r>
        <w:rPr>
          <w:rFonts w:hint="cs"/>
          <w:rtl/>
          <w:lang w:eastAsia="he-IL"/>
        </w:rPr>
        <w:t>– – –</w:t>
      </w:r>
      <w:r w:rsidR="004409CC">
        <w:rPr>
          <w:rFonts w:hint="cs"/>
          <w:rtl/>
          <w:lang w:eastAsia="he-IL"/>
        </w:rPr>
        <w:t xml:space="preserve"> בסוף לא חטופים ולא מלחמה. כמה זמן זה יכול לה</w:t>
      </w:r>
      <w:r w:rsidR="003917EB">
        <w:rPr>
          <w:rFonts w:hint="cs"/>
          <w:rtl/>
          <w:lang w:eastAsia="he-IL"/>
        </w:rPr>
        <w:t>י</w:t>
      </w:r>
      <w:r w:rsidR="004409CC">
        <w:rPr>
          <w:rFonts w:hint="cs"/>
          <w:rtl/>
          <w:lang w:eastAsia="he-IL"/>
        </w:rPr>
        <w:t>משך ככה? לא חטופים ולא מלחמה</w:t>
      </w:r>
      <w:r w:rsidR="003917EB">
        <w:rPr>
          <w:rFonts w:hint="cs"/>
          <w:rtl/>
          <w:lang w:eastAsia="he-IL"/>
        </w:rPr>
        <w:t>.</w:t>
      </w:r>
      <w:r w:rsidR="004409CC">
        <w:rPr>
          <w:rFonts w:hint="cs"/>
          <w:rtl/>
          <w:lang w:eastAsia="he-IL"/>
        </w:rPr>
        <w:t xml:space="preserve"> נישאר בלי כלום. </w:t>
      </w:r>
      <w:bookmarkStart w:id="11242" w:name="_ETM_Q24_429000"/>
      <w:bookmarkEnd w:id="11242"/>
      <w:r w:rsidR="004409CC">
        <w:rPr>
          <w:rFonts w:hint="cs"/>
          <w:rtl/>
          <w:lang w:eastAsia="he-IL"/>
        </w:rPr>
        <w:t xml:space="preserve">אז מה התוכנית שלכם? בלי כלום. נמשיך </w:t>
      </w:r>
      <w:r>
        <w:rPr>
          <w:rFonts w:hint="cs"/>
          <w:rtl/>
          <w:lang w:eastAsia="he-IL"/>
        </w:rPr>
        <w:t>– – –</w:t>
      </w:r>
      <w:r w:rsidR="004409CC">
        <w:rPr>
          <w:rFonts w:hint="cs"/>
          <w:rtl/>
          <w:lang w:eastAsia="he-IL"/>
        </w:rPr>
        <w:t xml:space="preserve"> עשר שנים.</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3917EB">
      <w:pPr>
        <w:rPr>
          <w:rtl/>
          <w:lang w:eastAsia="he-IL"/>
        </w:rPr>
      </w:pPr>
      <w:r>
        <w:rPr>
          <w:rFonts w:hint="cs"/>
          <w:rtl/>
          <w:lang w:eastAsia="he-IL"/>
        </w:rPr>
        <w:t xml:space="preserve">אבל מירב, </w:t>
      </w:r>
      <w:bookmarkStart w:id="11243" w:name="_ETM_Q24_431332"/>
      <w:bookmarkEnd w:id="11243"/>
      <w:r>
        <w:rPr>
          <w:rFonts w:hint="cs"/>
          <w:rtl/>
          <w:lang w:eastAsia="he-IL"/>
        </w:rPr>
        <w:t>דקה, דיברתי קודם, את יצאת</w:t>
      </w:r>
      <w:r w:rsidR="003917EB">
        <w:rPr>
          <w:rFonts w:hint="cs"/>
          <w:rtl/>
          <w:lang w:eastAsia="he-IL"/>
        </w:rPr>
        <w:t>.</w:t>
      </w:r>
      <w:r>
        <w:rPr>
          <w:rFonts w:hint="cs"/>
          <w:rtl/>
          <w:lang w:eastAsia="he-IL"/>
        </w:rPr>
        <w:t xml:space="preserve"> </w:t>
      </w:r>
      <w:bookmarkStart w:id="11244" w:name="_ETM_Q24_432000"/>
      <w:bookmarkEnd w:id="11244"/>
      <w:r>
        <w:rPr>
          <w:rFonts w:hint="cs"/>
          <w:rtl/>
          <w:lang w:eastAsia="he-IL"/>
        </w:rPr>
        <w:t xml:space="preserve">המחויבות שלנו והאחריות שלנו לחטופים היא טוטלית. </w:t>
      </w:r>
    </w:p>
    <w:p w:rsidR="004409CC" w:rsidRDefault="004409CC" w:rsidP="004038FA">
      <w:pPr>
        <w:rPr>
          <w:rtl/>
          <w:lang w:eastAsia="he-IL"/>
        </w:rPr>
      </w:pPr>
    </w:p>
    <w:p w:rsidR="004409CC" w:rsidRDefault="004409CC" w:rsidP="00715DC3">
      <w:pPr>
        <w:pStyle w:val="af5"/>
        <w:keepNext/>
        <w:rPr>
          <w:rtl/>
        </w:rPr>
      </w:pPr>
      <w:bookmarkStart w:id="11245" w:name="ET_interruption_5783_67"/>
      <w:r w:rsidRPr="002E50F6">
        <w:rPr>
          <w:rStyle w:val="TagStyle"/>
          <w:rtl/>
        </w:rPr>
        <w:t xml:space="preserve"> &lt;&lt;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r>
        <w:rPr>
          <w:rtl/>
        </w:rPr>
        <w:t xml:space="preserve"> </w:t>
      </w:r>
      <w:bookmarkEnd w:id="11245"/>
    </w:p>
    <w:p w:rsidR="004409CC" w:rsidRDefault="004409CC" w:rsidP="00715DC3">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וגם לא מחזירים חטופים. </w:t>
      </w:r>
    </w:p>
    <w:p w:rsidR="004409CC" w:rsidRDefault="004409CC" w:rsidP="00715DC3">
      <w:pPr>
        <w:rPr>
          <w:rtl/>
          <w:lang w:eastAsia="he-IL"/>
        </w:rPr>
      </w:pPr>
    </w:p>
    <w:p w:rsidR="004409CC" w:rsidRDefault="004409CC" w:rsidP="00715DC3">
      <w:pPr>
        <w:pStyle w:val="-"/>
        <w:keepNext/>
        <w:rPr>
          <w:rtl/>
        </w:rPr>
      </w:pPr>
      <w:bookmarkStart w:id="11246" w:name="ET_speakercontinue_6532_68"/>
      <w:r w:rsidRPr="002E50F6">
        <w:rPr>
          <w:rStyle w:val="TagStyle"/>
          <w:rtl/>
        </w:rPr>
        <w:t xml:space="preserve"> &lt;&lt; דובר_המשך &gt;&gt;</w:t>
      </w:r>
      <w:r w:rsidRPr="00A7099E">
        <w:rPr>
          <w:rStyle w:val="TagStyle"/>
          <w:rtl/>
        </w:rPr>
        <w:t xml:space="preserve"> </w:t>
      </w:r>
      <w:r>
        <w:rPr>
          <w:rtl/>
        </w:rPr>
        <w:t>שר הנגב, הגליל והחוסן הלאומי יצחק שמעון וסרלאוף:</w:t>
      </w:r>
      <w:r w:rsidRPr="00A7099E">
        <w:rPr>
          <w:rStyle w:val="TagStyle"/>
          <w:rtl/>
        </w:rPr>
        <w:t xml:space="preserve"> </w:t>
      </w:r>
      <w:r w:rsidRPr="002E50F6">
        <w:rPr>
          <w:rStyle w:val="TagStyle"/>
          <w:rtl/>
        </w:rPr>
        <w:t>&lt;&lt; דובר_המשך &gt;&gt;</w:t>
      </w:r>
      <w:r>
        <w:rPr>
          <w:rtl/>
        </w:rPr>
        <w:t xml:space="preserve"> </w:t>
      </w:r>
      <w:bookmarkEnd w:id="11246"/>
    </w:p>
    <w:p w:rsidR="004409CC" w:rsidRDefault="004409CC" w:rsidP="00715DC3">
      <w:pPr>
        <w:rPr>
          <w:rtl/>
          <w:lang w:eastAsia="he-IL"/>
        </w:rPr>
      </w:pPr>
    </w:p>
    <w:p w:rsidR="004409CC" w:rsidRDefault="004409CC" w:rsidP="00715DC3">
      <w:pPr>
        <w:rPr>
          <w:rtl/>
          <w:lang w:eastAsia="he-IL"/>
        </w:rPr>
      </w:pPr>
      <w:bookmarkStart w:id="11247" w:name="_ETM_Q24_440000"/>
      <w:bookmarkEnd w:id="11247"/>
      <w:r>
        <w:rPr>
          <w:rFonts w:hint="cs"/>
          <w:rtl/>
          <w:lang w:eastAsia="he-IL"/>
        </w:rPr>
        <w:t xml:space="preserve">אנחנו מחויבים להם, </w:t>
      </w:r>
      <w:bookmarkStart w:id="11248" w:name="_ETM_Q24_441000"/>
      <w:bookmarkEnd w:id="11248"/>
      <w:r>
        <w:rPr>
          <w:rFonts w:hint="cs"/>
          <w:rtl/>
          <w:lang w:eastAsia="he-IL"/>
        </w:rPr>
        <w:t xml:space="preserve">כל הכנסת כאן. כולם רוצים להשיב אותם הביתה במהרה. אנחנו </w:t>
      </w:r>
      <w:bookmarkStart w:id="11249" w:name="_ETM_Q24_448000"/>
      <w:bookmarkEnd w:id="11249"/>
      <w:r>
        <w:rPr>
          <w:rFonts w:hint="cs"/>
          <w:rtl/>
          <w:lang w:eastAsia="he-IL"/>
        </w:rPr>
        <w:t>בקשר, כל אחד</w:t>
      </w:r>
      <w:r w:rsidR="003917EB">
        <w:rPr>
          <w:rFonts w:hint="cs"/>
          <w:rtl/>
          <w:lang w:eastAsia="he-IL"/>
        </w:rPr>
        <w:t>,</w:t>
      </w:r>
      <w:r>
        <w:rPr>
          <w:rFonts w:hint="cs"/>
          <w:rtl/>
          <w:lang w:eastAsia="he-IL"/>
        </w:rPr>
        <w:t xml:space="preserve"> ברמה כזאת או אחרת, עם משפחות של</w:t>
      </w:r>
      <w:bookmarkStart w:id="11250" w:name="_ETM_Q24_452000"/>
      <w:bookmarkEnd w:id="11250"/>
      <w:r>
        <w:rPr>
          <w:rFonts w:hint="cs"/>
          <w:rtl/>
          <w:lang w:eastAsia="he-IL"/>
        </w:rPr>
        <w:t xml:space="preserve"> חטופים.</w:t>
      </w:r>
    </w:p>
    <w:p w:rsidR="004409CC" w:rsidRDefault="004409CC" w:rsidP="00715DC3">
      <w:pPr>
        <w:rPr>
          <w:rtl/>
          <w:lang w:eastAsia="he-IL"/>
        </w:rPr>
      </w:pPr>
    </w:p>
    <w:p w:rsidR="004409CC" w:rsidRDefault="004409CC" w:rsidP="00715DC3">
      <w:pPr>
        <w:pStyle w:val="af5"/>
        <w:keepNext/>
        <w:rPr>
          <w:rtl/>
        </w:rPr>
      </w:pPr>
      <w:bookmarkStart w:id="11251" w:name="ET_interruption_5783_24"/>
      <w:r w:rsidRPr="002E50F6">
        <w:rPr>
          <w:rStyle w:val="TagStyle"/>
          <w:rFonts w:hint="cs"/>
          <w:rtl/>
        </w:rPr>
        <w:t xml:space="preserve"> &lt;&lt; קריאה &gt;&gt;</w:t>
      </w:r>
      <w:r>
        <w:rPr>
          <w:rStyle w:val="TagStyle"/>
          <w:rFonts w:hint="cs"/>
          <w:rtl/>
        </w:rPr>
        <w:t xml:space="preserve"> </w:t>
      </w:r>
      <w:r>
        <w:rPr>
          <w:rFonts w:hint="cs"/>
          <w:rtl/>
        </w:rPr>
        <w:t>מירב כהן (יש עתיד):</w:t>
      </w:r>
      <w:r>
        <w:rPr>
          <w:rStyle w:val="TagStyle"/>
          <w:rtl/>
        </w:rPr>
        <w:t xml:space="preserve"> </w:t>
      </w:r>
      <w:r w:rsidRPr="002E50F6">
        <w:rPr>
          <w:rStyle w:val="TagStyle"/>
          <w:rtl/>
        </w:rPr>
        <w:t>&lt;&lt; קריאה &gt;&gt;</w:t>
      </w:r>
      <w:r>
        <w:rPr>
          <w:rFonts w:hint="cs"/>
          <w:rtl/>
        </w:rPr>
        <w:t xml:space="preserve"> </w:t>
      </w:r>
      <w:bookmarkEnd w:id="11251"/>
    </w:p>
    <w:p w:rsidR="004409CC" w:rsidRDefault="004409CC" w:rsidP="00715DC3">
      <w:pPr>
        <w:rPr>
          <w:rtl/>
          <w:lang w:eastAsia="he-IL"/>
        </w:rPr>
      </w:pPr>
    </w:p>
    <w:p w:rsidR="004409CC" w:rsidRDefault="004409CC" w:rsidP="00715DC3">
      <w:pPr>
        <w:rPr>
          <w:rtl/>
          <w:lang w:eastAsia="he-IL"/>
        </w:rPr>
      </w:pPr>
      <w:r>
        <w:rPr>
          <w:rFonts w:hint="cs"/>
          <w:rtl/>
          <w:lang w:eastAsia="he-IL"/>
        </w:rPr>
        <w:t>אתם מנהלים את המלחמה הזאת בצורה פושעת. חוסר אחריות.</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A7099E">
        <w:rPr>
          <w:rStyle w:val="TagStyle"/>
          <w:rtl/>
        </w:rPr>
        <w:t xml:space="preserve"> </w:t>
      </w:r>
      <w:r>
        <w:rPr>
          <w:rtl/>
        </w:rPr>
        <w:t>שר הנגב, הגליל והחוסן הלאומי יצחק שמעון וסרלאוף:</w:t>
      </w:r>
      <w:r w:rsidRPr="00A7099E">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אנחנו מקווים שיהיו בשורות טובות. משתתפים בצער המשפחה. </w:t>
      </w:r>
    </w:p>
    <w:p w:rsidR="004409CC" w:rsidRDefault="004409CC" w:rsidP="00715DC3">
      <w:pPr>
        <w:rPr>
          <w:rtl/>
          <w:lang w:eastAsia="he-IL"/>
        </w:rPr>
      </w:pPr>
    </w:p>
    <w:p w:rsidR="004409CC" w:rsidRDefault="004409CC" w:rsidP="00715DC3">
      <w:pPr>
        <w:pStyle w:val="af5"/>
        <w:keepNext/>
        <w:rPr>
          <w:rtl/>
        </w:rPr>
      </w:pPr>
      <w:bookmarkStart w:id="11252" w:name="ET_interruption_5783_118"/>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52"/>
      <w:r>
        <w:rPr>
          <w:rtl/>
        </w:rPr>
        <w:t xml:space="preserve"> </w:t>
      </w:r>
    </w:p>
    <w:p w:rsidR="004409CC" w:rsidRDefault="004409CC" w:rsidP="00715DC3">
      <w:pPr>
        <w:rPr>
          <w:rtl/>
          <w:lang w:eastAsia="he-IL"/>
        </w:rPr>
      </w:pPr>
    </w:p>
    <w:p w:rsidR="004409CC" w:rsidRDefault="004409CC" w:rsidP="004038FA">
      <w:pPr>
        <w:rPr>
          <w:rtl/>
          <w:lang w:eastAsia="he-IL"/>
        </w:rPr>
      </w:pPr>
      <w:r>
        <w:rPr>
          <w:rFonts w:hint="cs"/>
          <w:rtl/>
          <w:lang w:eastAsia="he-IL"/>
        </w:rPr>
        <w:t xml:space="preserve">בשורות טובות </w:t>
      </w:r>
      <w:bookmarkStart w:id="11253" w:name="_ETM_Q24_461000"/>
      <w:bookmarkEnd w:id="11253"/>
      <w:r>
        <w:rPr>
          <w:rFonts w:hint="cs"/>
          <w:rtl/>
          <w:lang w:eastAsia="he-IL"/>
        </w:rPr>
        <w:t xml:space="preserve">לא יגיעו ככה. לא צריך לקוות לבשורות טובות, צריך להביא את הבשורות הטובות.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A7099E">
        <w:rPr>
          <w:rStyle w:val="TagStyle"/>
          <w:rtl/>
        </w:rPr>
        <w:t xml:space="preserve"> </w:t>
      </w:r>
      <w:r>
        <w:rPr>
          <w:rtl/>
        </w:rPr>
        <w:t>שר הנגב, הגליל והחוסן הלאומי יצחק שמעון וסרלאוף:</w:t>
      </w:r>
      <w:r w:rsidRPr="00A7099E">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4038FA">
      <w:pPr>
        <w:rPr>
          <w:rtl/>
          <w:lang w:eastAsia="he-IL"/>
        </w:rPr>
      </w:pPr>
      <w:r>
        <w:rPr>
          <w:rFonts w:hint="cs"/>
          <w:rtl/>
          <w:lang w:eastAsia="he-IL"/>
        </w:rPr>
        <w:t xml:space="preserve">חברת הכנסת מירב, דיברתי קודם על זה, דיברתי, אמרתי את דעתנו. </w:t>
      </w:r>
    </w:p>
    <w:p w:rsidR="004409CC" w:rsidRDefault="004409CC" w:rsidP="00715DC3">
      <w:pPr>
        <w:rPr>
          <w:rtl/>
          <w:lang w:eastAsia="he-IL"/>
        </w:rPr>
      </w:pPr>
    </w:p>
    <w:p w:rsidR="004409CC" w:rsidRDefault="004409CC" w:rsidP="00715DC3">
      <w:pPr>
        <w:pStyle w:val="af5"/>
        <w:keepNext/>
        <w:rPr>
          <w:rtl/>
        </w:rPr>
      </w:pPr>
      <w:bookmarkStart w:id="11254" w:name="ET_interruption_5783_120"/>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54"/>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בתפקיד שלך לא מקווים, </w:t>
      </w:r>
      <w:bookmarkStart w:id="11255" w:name="_ETM_Q24_473000"/>
      <w:bookmarkEnd w:id="11255"/>
      <w:r>
        <w:rPr>
          <w:rFonts w:hint="cs"/>
          <w:rtl/>
          <w:lang w:eastAsia="he-IL"/>
        </w:rPr>
        <w:t xml:space="preserve">בתפקיד </w:t>
      </w:r>
      <w:bookmarkStart w:id="11256" w:name="_ETM_Q24_483847"/>
      <w:bookmarkEnd w:id="11256"/>
      <w:r>
        <w:rPr>
          <w:rFonts w:hint="cs"/>
          <w:rtl/>
          <w:lang w:eastAsia="he-IL"/>
        </w:rPr>
        <w:t>שלך עושים.</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715DC3">
      <w:pPr>
        <w:rPr>
          <w:rtl/>
          <w:lang w:eastAsia="he-IL"/>
        </w:rPr>
      </w:pPr>
      <w:bookmarkStart w:id="11257" w:name="_ETM_Q24_474000"/>
      <w:bookmarkEnd w:id="11257"/>
      <w:r>
        <w:rPr>
          <w:rFonts w:hint="cs"/>
          <w:rtl/>
          <w:lang w:eastAsia="he-IL"/>
        </w:rPr>
        <w:t>דיברנו על סולידריות, דיברנו על מחויבות וגם דיברנו על אחריות. אני לא רוצה עכשיו להתייחס ספציפית, אני רוצה להביע הזדהות.</w:t>
      </w:r>
    </w:p>
    <w:p w:rsidR="004409CC" w:rsidRDefault="004409CC" w:rsidP="00715DC3">
      <w:pPr>
        <w:rPr>
          <w:rtl/>
          <w:lang w:eastAsia="he-IL"/>
        </w:rPr>
      </w:pPr>
    </w:p>
    <w:p w:rsidR="004409CC" w:rsidRDefault="004409CC" w:rsidP="00715DC3">
      <w:pPr>
        <w:pStyle w:val="af5"/>
        <w:keepNext/>
        <w:rPr>
          <w:rtl/>
        </w:rPr>
      </w:pPr>
      <w:bookmarkStart w:id="11258" w:name="ET_interruption_5783_26"/>
      <w:r w:rsidRPr="002E50F6">
        <w:rPr>
          <w:rStyle w:val="TagStyle"/>
          <w:rFonts w:hint="cs"/>
          <w:rtl/>
        </w:rPr>
        <w:t xml:space="preserve"> &lt;&lt; קריאה &gt;&gt;</w:t>
      </w:r>
      <w:r>
        <w:rPr>
          <w:rStyle w:val="TagStyle"/>
          <w:rFonts w:hint="cs"/>
          <w:rtl/>
        </w:rPr>
        <w:t xml:space="preserve"> </w:t>
      </w:r>
      <w:r>
        <w:rPr>
          <w:rFonts w:hint="cs"/>
          <w:rtl/>
        </w:rPr>
        <w:t>מירב כהן (יש עתיד):</w:t>
      </w:r>
      <w:r>
        <w:rPr>
          <w:rStyle w:val="TagStyle"/>
          <w:rtl/>
        </w:rPr>
        <w:t xml:space="preserve"> </w:t>
      </w:r>
      <w:r w:rsidRPr="002E50F6">
        <w:rPr>
          <w:rStyle w:val="TagStyle"/>
          <w:rtl/>
        </w:rPr>
        <w:t>&lt;&lt; קריאה &gt;&gt;</w:t>
      </w:r>
      <w:r>
        <w:rPr>
          <w:rFonts w:hint="cs"/>
          <w:rtl/>
        </w:rPr>
        <w:t xml:space="preserve"> </w:t>
      </w:r>
      <w:bookmarkEnd w:id="11258"/>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אולי תתייחס ספציפית? מגיע להם שתתייחס ספציפית. </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3917EB">
      <w:pPr>
        <w:rPr>
          <w:rtl/>
          <w:lang w:eastAsia="he-IL"/>
        </w:rPr>
      </w:pPr>
      <w:r>
        <w:rPr>
          <w:rFonts w:hint="cs"/>
          <w:rtl/>
          <w:lang w:eastAsia="he-IL"/>
        </w:rPr>
        <w:t xml:space="preserve">אחרי ההודעה הזאת אני </w:t>
      </w:r>
      <w:bookmarkStart w:id="11259" w:name="_ETM_Q24_490000"/>
      <w:bookmarkEnd w:id="11259"/>
      <w:r>
        <w:rPr>
          <w:rFonts w:hint="cs"/>
          <w:rtl/>
          <w:lang w:eastAsia="he-IL"/>
        </w:rPr>
        <w:t>רוצה להביע הזדהות עם הכאב, הזדהות אמיתית, מירב</w:t>
      </w:r>
      <w:r w:rsidR="003917EB">
        <w:rPr>
          <w:rFonts w:hint="cs"/>
          <w:rtl/>
          <w:lang w:eastAsia="he-IL"/>
        </w:rPr>
        <w:t>,</w:t>
      </w:r>
      <w:r>
        <w:rPr>
          <w:rFonts w:hint="cs"/>
          <w:rtl/>
          <w:lang w:eastAsia="he-IL"/>
        </w:rPr>
        <w:t xml:space="preserve"> הזדהות אמיתית, כי כואב לי עכשיו, בסדר?</w:t>
      </w:r>
    </w:p>
    <w:p w:rsidR="004409CC" w:rsidRDefault="004409CC" w:rsidP="00715DC3">
      <w:pPr>
        <w:rPr>
          <w:rtl/>
          <w:lang w:eastAsia="he-IL"/>
        </w:rPr>
      </w:pPr>
    </w:p>
    <w:p w:rsidR="004409CC" w:rsidRDefault="004409CC" w:rsidP="00715DC3">
      <w:pPr>
        <w:pStyle w:val="af5"/>
        <w:keepNext/>
        <w:rPr>
          <w:rtl/>
        </w:rPr>
      </w:pPr>
      <w:bookmarkStart w:id="11260" w:name="ET_interruption_5783_74"/>
      <w:r w:rsidRPr="002E50F6">
        <w:rPr>
          <w:rStyle w:val="TagStyle"/>
          <w:rtl/>
        </w:rPr>
        <w:t xml:space="preserve"> &lt;&lt;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r>
        <w:rPr>
          <w:rtl/>
        </w:rPr>
        <w:t xml:space="preserve"> </w:t>
      </w:r>
      <w:bookmarkEnd w:id="11260"/>
    </w:p>
    <w:p w:rsidR="004409CC" w:rsidRDefault="004409CC" w:rsidP="00715DC3">
      <w:pPr>
        <w:rPr>
          <w:rtl/>
          <w:lang w:eastAsia="he-IL"/>
        </w:rPr>
      </w:pPr>
    </w:p>
    <w:p w:rsidR="004409CC" w:rsidRDefault="004409CC" w:rsidP="00E67818">
      <w:pPr>
        <w:rPr>
          <w:rtl/>
          <w:lang w:eastAsia="he-IL"/>
        </w:rPr>
      </w:pPr>
      <w:bookmarkStart w:id="11261" w:name="_ETM_Q24_500000"/>
      <w:bookmarkEnd w:id="11261"/>
      <w:r>
        <w:rPr>
          <w:rFonts w:hint="cs"/>
          <w:rtl/>
          <w:lang w:eastAsia="he-IL"/>
        </w:rPr>
        <w:t xml:space="preserve">זה לא בסדר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A7099E">
        <w:rPr>
          <w:rStyle w:val="TagStyle"/>
          <w:rtl/>
        </w:rPr>
        <w:t xml:space="preserve"> </w:t>
      </w:r>
      <w:r>
        <w:rPr>
          <w:rtl/>
        </w:rPr>
        <w:t>שר הנגב, הגליל והחוסן הלאומי יצחק שמעון וסרלאוף:</w:t>
      </w:r>
      <w:r w:rsidRPr="00A7099E">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אנחנו רואים בכל חטוף וחטופה </w:t>
      </w:r>
      <w:bookmarkStart w:id="11262" w:name="_ETM_Q24_504000"/>
      <w:bookmarkEnd w:id="11262"/>
      <w:r>
        <w:rPr>
          <w:rFonts w:hint="cs"/>
          <w:rtl/>
          <w:lang w:eastAsia="he-IL"/>
        </w:rPr>
        <w:t>אחים שלנו, האחים שלנו</w:t>
      </w:r>
      <w:r w:rsidR="003917EB">
        <w:rPr>
          <w:rFonts w:hint="cs"/>
          <w:rtl/>
          <w:lang w:eastAsia="he-IL"/>
        </w:rPr>
        <w:t>,</w:t>
      </w:r>
      <w:r>
        <w:rPr>
          <w:rFonts w:hint="cs"/>
          <w:rtl/>
          <w:lang w:eastAsia="he-IL"/>
        </w:rPr>
        <w:t xml:space="preserve"> שנמצאים שם בגיהינום הזה. </w:t>
      </w:r>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אני מתלבט אם להמשיך לתת </w:t>
      </w:r>
      <w:bookmarkStart w:id="11263" w:name="_ETM_Q24_513000"/>
      <w:bookmarkEnd w:id="11263"/>
      <w:r>
        <w:rPr>
          <w:rFonts w:hint="cs"/>
          <w:rtl/>
          <w:lang w:eastAsia="he-IL"/>
        </w:rPr>
        <w:t xml:space="preserve">לכם את הדוח על הצפון </w:t>
      </w:r>
      <w:r w:rsidR="00E67818">
        <w:rPr>
          <w:rFonts w:hint="cs"/>
          <w:rtl/>
          <w:lang w:eastAsia="he-IL"/>
        </w:rPr>
        <w:t>– – –</w:t>
      </w:r>
      <w:r>
        <w:rPr>
          <w:rFonts w:hint="cs"/>
          <w:rtl/>
          <w:lang w:eastAsia="he-IL"/>
        </w:rPr>
        <w:t xml:space="preserve"> </w:t>
      </w:r>
    </w:p>
    <w:p w:rsidR="004409CC" w:rsidRDefault="004409CC" w:rsidP="00715DC3">
      <w:pPr>
        <w:rPr>
          <w:rtl/>
          <w:lang w:eastAsia="he-IL"/>
        </w:rPr>
      </w:pPr>
      <w:bookmarkStart w:id="11264" w:name="_ETM_Q24_513509"/>
      <w:bookmarkStart w:id="11265" w:name="_ETM_Q24_513649"/>
      <w:bookmarkEnd w:id="11264"/>
      <w:bookmarkEnd w:id="11265"/>
    </w:p>
    <w:p w:rsidR="004409CC" w:rsidRDefault="004409CC" w:rsidP="00715DC3">
      <w:pPr>
        <w:pStyle w:val="af5"/>
        <w:keepNext/>
        <w:rPr>
          <w:rtl/>
        </w:rPr>
      </w:pPr>
      <w:bookmarkStart w:id="11266" w:name="ET_interruption_5300_28"/>
      <w:r w:rsidRPr="002E50F6">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tl/>
        </w:rPr>
        <w:t xml:space="preserve"> </w:t>
      </w:r>
      <w:r w:rsidRPr="002E50F6">
        <w:rPr>
          <w:rStyle w:val="TagStyle"/>
          <w:rtl/>
        </w:rPr>
        <w:t>&lt;&lt; קריאה &gt;&gt;</w:t>
      </w:r>
      <w:r>
        <w:rPr>
          <w:rFonts w:hint="cs"/>
          <w:rtl/>
        </w:rPr>
        <w:t xml:space="preserve"> </w:t>
      </w:r>
      <w:bookmarkEnd w:id="11266"/>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אתה יכול לרדת, </w:t>
      </w:r>
      <w:bookmarkStart w:id="11267" w:name="_ETM_Q24_512000"/>
      <w:bookmarkEnd w:id="11267"/>
      <w:r>
        <w:rPr>
          <w:rFonts w:hint="cs"/>
          <w:rtl/>
          <w:lang w:eastAsia="he-IL"/>
        </w:rPr>
        <w:t xml:space="preserve">זה בסדר. </w:t>
      </w:r>
    </w:p>
    <w:p w:rsidR="004409CC" w:rsidRDefault="004409CC" w:rsidP="00715DC3">
      <w:pPr>
        <w:rPr>
          <w:rtl/>
          <w:lang w:eastAsia="he-IL"/>
        </w:rPr>
      </w:pPr>
    </w:p>
    <w:p w:rsidR="004409CC" w:rsidRDefault="004409CC" w:rsidP="00715DC3">
      <w:pPr>
        <w:pStyle w:val="af5"/>
        <w:keepNext/>
        <w:rPr>
          <w:rtl/>
        </w:rPr>
      </w:pPr>
      <w:bookmarkStart w:id="11268" w:name="ET_interruption_5783_29"/>
      <w:r w:rsidRPr="002E50F6">
        <w:rPr>
          <w:rStyle w:val="TagStyle"/>
          <w:rFonts w:hint="cs"/>
          <w:rtl/>
        </w:rPr>
        <w:t xml:space="preserve"> &lt;&lt; קריאה &gt;&gt;</w:t>
      </w:r>
      <w:r>
        <w:rPr>
          <w:rStyle w:val="TagStyle"/>
          <w:rFonts w:hint="cs"/>
          <w:rtl/>
        </w:rPr>
        <w:t xml:space="preserve"> </w:t>
      </w:r>
      <w:r>
        <w:rPr>
          <w:rFonts w:hint="cs"/>
          <w:rtl/>
        </w:rPr>
        <w:t>מירב כהן (יש עתיד):</w:t>
      </w:r>
      <w:r>
        <w:rPr>
          <w:rStyle w:val="TagStyle"/>
          <w:rtl/>
        </w:rPr>
        <w:t xml:space="preserve"> </w:t>
      </w:r>
      <w:r w:rsidRPr="002E50F6">
        <w:rPr>
          <w:rStyle w:val="TagStyle"/>
          <w:rtl/>
        </w:rPr>
        <w:t>&lt;&lt; קריאה &gt;&gt;</w:t>
      </w:r>
      <w:r>
        <w:rPr>
          <w:rFonts w:hint="cs"/>
          <w:rtl/>
        </w:rPr>
        <w:t xml:space="preserve"> </w:t>
      </w:r>
      <w:bookmarkEnd w:id="11268"/>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תגיד, למה הפסקתם את המלחמה לשלושה חודשים? למה הפסקתם את המלחמה לשלושה חודשים ולא דרשתם את החטופים בחזרה? </w:t>
      </w:r>
      <w:bookmarkStart w:id="11269" w:name="_ETM_Q24_524000"/>
      <w:bookmarkEnd w:id="11269"/>
      <w:r>
        <w:rPr>
          <w:rFonts w:hint="cs"/>
          <w:rtl/>
          <w:lang w:eastAsia="he-IL"/>
        </w:rPr>
        <w:t xml:space="preserve">למה הפסקתם את המלחמה לשלושה חודשים בלי לדרוש את החטופים בחזרה?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A7099E">
        <w:rPr>
          <w:rStyle w:val="TagStyle"/>
          <w:rtl/>
        </w:rPr>
        <w:t xml:space="preserve"> </w:t>
      </w:r>
      <w:r>
        <w:rPr>
          <w:rtl/>
        </w:rPr>
        <w:t>שר הנגב, הגליל והחוסן הלאומי יצחק שמעון וסרלאוף:</w:t>
      </w:r>
      <w:r w:rsidRPr="00A7099E">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E67818">
      <w:pPr>
        <w:rPr>
          <w:rtl/>
          <w:lang w:eastAsia="he-IL"/>
        </w:rPr>
      </w:pPr>
      <w:bookmarkStart w:id="11270" w:name="_ETM_Q24_522000"/>
      <w:bookmarkEnd w:id="11270"/>
      <w:r>
        <w:rPr>
          <w:rFonts w:hint="cs"/>
          <w:rtl/>
          <w:lang w:eastAsia="he-IL"/>
        </w:rPr>
        <w:t xml:space="preserve">הסיבה שאנחנו התנגדנו, שעוצמה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1271" w:name="ET_interruption_5783_121"/>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71"/>
      <w:r>
        <w:rPr>
          <w:rtl/>
        </w:rPr>
        <w:t xml:space="preserve"> </w:t>
      </w:r>
    </w:p>
    <w:p w:rsidR="004409CC" w:rsidRDefault="004409CC" w:rsidP="00715DC3">
      <w:pPr>
        <w:rPr>
          <w:rtl/>
          <w:lang w:eastAsia="he-IL"/>
        </w:rPr>
      </w:pPr>
      <w:r>
        <w:rPr>
          <w:rFonts w:hint="cs"/>
          <w:rtl/>
          <w:lang w:eastAsia="he-IL"/>
        </w:rPr>
        <w:t xml:space="preserve"> </w:t>
      </w:r>
    </w:p>
    <w:p w:rsidR="004409CC" w:rsidRDefault="004409CC" w:rsidP="00715DC3">
      <w:pPr>
        <w:rPr>
          <w:rtl/>
          <w:lang w:eastAsia="he-IL"/>
        </w:rPr>
      </w:pPr>
      <w:r>
        <w:rPr>
          <w:rFonts w:hint="cs"/>
          <w:rtl/>
          <w:lang w:eastAsia="he-IL"/>
        </w:rPr>
        <w:t>בסוף תפסיקו את המלחמה וגם לא תחזירו את החטופים. הם לא שווים שתביאו?</w:t>
      </w:r>
      <w:bookmarkStart w:id="11272" w:name="_ETM_Q24_534000"/>
      <w:bookmarkEnd w:id="11272"/>
      <w:r>
        <w:rPr>
          <w:rFonts w:hint="cs"/>
          <w:rtl/>
          <w:lang w:eastAsia="he-IL"/>
        </w:rPr>
        <w:t xml:space="preserve"> </w:t>
      </w:r>
    </w:p>
    <w:p w:rsidR="004409CC" w:rsidRDefault="004409CC" w:rsidP="00715DC3">
      <w:pPr>
        <w:rPr>
          <w:rtl/>
          <w:lang w:eastAsia="he-IL"/>
        </w:rPr>
      </w:pPr>
    </w:p>
    <w:p w:rsidR="004409CC" w:rsidRDefault="004409CC" w:rsidP="00715DC3">
      <w:pPr>
        <w:pStyle w:val="-"/>
        <w:keepNext/>
        <w:rPr>
          <w:rtl/>
        </w:rPr>
      </w:pPr>
      <w:bookmarkStart w:id="11273" w:name="ET_speakercontinue_6532_77"/>
      <w:r w:rsidRPr="002E50F6">
        <w:rPr>
          <w:rStyle w:val="TagStyle"/>
          <w:rtl/>
        </w:rPr>
        <w:t xml:space="preserve"> &lt;&lt; דובר_המשך &gt;&gt;</w:t>
      </w:r>
      <w:r w:rsidRPr="00A7099E">
        <w:rPr>
          <w:rStyle w:val="TagStyle"/>
          <w:rtl/>
        </w:rPr>
        <w:t xml:space="preserve"> </w:t>
      </w:r>
      <w:r>
        <w:rPr>
          <w:rtl/>
        </w:rPr>
        <w:t>שר הנגב, הגליל והחוסן הלאומי יצחק שמעון וסרלאוף:</w:t>
      </w:r>
      <w:r w:rsidRPr="00A7099E">
        <w:rPr>
          <w:rStyle w:val="TagStyle"/>
          <w:rtl/>
        </w:rPr>
        <w:t xml:space="preserve"> </w:t>
      </w:r>
      <w:r w:rsidRPr="002E50F6">
        <w:rPr>
          <w:rStyle w:val="TagStyle"/>
          <w:rtl/>
        </w:rPr>
        <w:t>&lt;&lt; דובר_המשך &gt;&gt;</w:t>
      </w:r>
      <w:r>
        <w:rPr>
          <w:rtl/>
        </w:rPr>
        <w:t xml:space="preserve"> </w:t>
      </w:r>
      <w:bookmarkEnd w:id="11273"/>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אני מוכן לנהל דו-שיח אם יש צד שרוצה לשמוע. אבל אם זה רק צעקה </w:t>
      </w:r>
      <w:r w:rsidR="00E67818">
        <w:rPr>
          <w:rFonts w:hint="cs"/>
          <w:rtl/>
          <w:lang w:eastAsia="he-IL"/>
        </w:rPr>
        <w:t>– – –</w:t>
      </w:r>
      <w:r>
        <w:rPr>
          <w:rFonts w:hint="cs"/>
          <w:rtl/>
          <w:lang w:eastAsia="he-IL"/>
        </w:rPr>
        <w:t xml:space="preserve"> </w:t>
      </w:r>
    </w:p>
    <w:p w:rsidR="004409CC" w:rsidRDefault="004409CC" w:rsidP="00715DC3">
      <w:pPr>
        <w:rPr>
          <w:rtl/>
          <w:lang w:eastAsia="he-IL"/>
        </w:rPr>
      </w:pPr>
      <w:bookmarkStart w:id="11274" w:name="_ETM_Q24_539000"/>
      <w:bookmarkEnd w:id="11274"/>
    </w:p>
    <w:p w:rsidR="004409CC" w:rsidRDefault="004409CC" w:rsidP="00715DC3">
      <w:pPr>
        <w:pStyle w:val="af5"/>
        <w:keepNext/>
        <w:rPr>
          <w:rtl/>
        </w:rPr>
      </w:pPr>
      <w:bookmarkStart w:id="11275" w:name="ET_interruption_5783_122"/>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75"/>
      <w:r>
        <w:rPr>
          <w:rtl/>
        </w:rPr>
        <w:t xml:space="preserve"> </w:t>
      </w:r>
    </w:p>
    <w:p w:rsidR="004409CC" w:rsidRDefault="004409CC" w:rsidP="00715DC3">
      <w:pPr>
        <w:rPr>
          <w:rtl/>
          <w:lang w:eastAsia="he-IL"/>
        </w:rPr>
      </w:pPr>
    </w:p>
    <w:p w:rsidR="004409CC" w:rsidRDefault="004409CC" w:rsidP="00E67818">
      <w:pPr>
        <w:rPr>
          <w:rtl/>
          <w:lang w:eastAsia="he-IL"/>
        </w:rPr>
      </w:pPr>
      <w:bookmarkStart w:id="11276" w:name="_ETM_Q24_538000"/>
      <w:bookmarkEnd w:id="11276"/>
      <w:r>
        <w:rPr>
          <w:rFonts w:hint="cs"/>
          <w:rtl/>
          <w:lang w:eastAsia="he-IL"/>
        </w:rPr>
        <w:t xml:space="preserve">אנחנו שמענו אותך מספיק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1277" w:name="ET_speakercontinue_6532_79"/>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bookmarkEnd w:id="11277"/>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אז שמעתם מספיק. אז בסדר, חברת הכנסת מירב כהן, שמעתם מספיק. מצוין. תעלי על הפודיום ותשמיעי גם את שלך. </w:t>
      </w:r>
    </w:p>
    <w:p w:rsidR="004409CC" w:rsidRDefault="004409CC" w:rsidP="00715DC3">
      <w:pPr>
        <w:rPr>
          <w:rtl/>
          <w:lang w:eastAsia="he-IL"/>
        </w:rPr>
      </w:pPr>
      <w:bookmarkStart w:id="11278" w:name="_ETM_Q24_546000"/>
      <w:bookmarkEnd w:id="11278"/>
    </w:p>
    <w:p w:rsidR="004409CC" w:rsidRDefault="004409CC" w:rsidP="00715DC3">
      <w:pPr>
        <w:pStyle w:val="af5"/>
        <w:keepNext/>
        <w:rPr>
          <w:rtl/>
        </w:rPr>
      </w:pPr>
      <w:bookmarkStart w:id="11279" w:name="ET_interruption_5783_124"/>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79"/>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אנחנו יושבים פה שעה ושומעים אותך. אנחנו לא רוצים לשמוע, אנחנו רוצים מעשים.</w:t>
      </w:r>
    </w:p>
    <w:p w:rsidR="004409CC" w:rsidRDefault="004409CC" w:rsidP="00715DC3">
      <w:pPr>
        <w:rPr>
          <w:rtl/>
          <w:lang w:eastAsia="he-IL"/>
        </w:rPr>
      </w:pPr>
      <w:bookmarkStart w:id="11280" w:name="_ETM_Q24_547000"/>
      <w:bookmarkEnd w:id="11280"/>
    </w:p>
    <w:p w:rsidR="004409CC" w:rsidRDefault="004409CC" w:rsidP="00715DC3">
      <w:pPr>
        <w:pStyle w:val="-"/>
        <w:keepNext/>
        <w:rPr>
          <w:rtl/>
        </w:rPr>
      </w:pPr>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בבקשה ממך, שמענו. אני</w:t>
      </w:r>
      <w:bookmarkStart w:id="11281" w:name="_ETM_Q24_550000"/>
      <w:bookmarkEnd w:id="11281"/>
      <w:r>
        <w:rPr>
          <w:rFonts w:hint="cs"/>
          <w:rtl/>
          <w:lang w:eastAsia="he-IL"/>
        </w:rPr>
        <w:t xml:space="preserve"> הבעתי את הכאב שלי ואת הסולידריות שלנו ואת המחויבות שלנו. </w:t>
      </w:r>
    </w:p>
    <w:p w:rsidR="004409CC" w:rsidRDefault="004409CC" w:rsidP="00715DC3">
      <w:pPr>
        <w:rPr>
          <w:rtl/>
          <w:lang w:eastAsia="he-IL"/>
        </w:rPr>
      </w:pPr>
    </w:p>
    <w:p w:rsidR="004409CC" w:rsidRDefault="004409CC" w:rsidP="00715DC3">
      <w:pPr>
        <w:pStyle w:val="af5"/>
        <w:keepNext/>
        <w:rPr>
          <w:rtl/>
        </w:rPr>
      </w:pPr>
      <w:bookmarkStart w:id="11282" w:name="_ETM_Q24_552000"/>
      <w:bookmarkStart w:id="11283" w:name="ET_interruption_5783_125"/>
      <w:bookmarkEnd w:id="11282"/>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83"/>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אנחנו לא רוצים שתקוו שיהיה טוב, אנחנו רוצים </w:t>
      </w:r>
      <w:bookmarkStart w:id="11284" w:name="_ETM_Q24_548000"/>
      <w:bookmarkEnd w:id="11284"/>
      <w:r>
        <w:rPr>
          <w:rFonts w:hint="cs"/>
          <w:rtl/>
          <w:lang w:eastAsia="he-IL"/>
        </w:rPr>
        <w:t xml:space="preserve">שתעשו טוב. אתם מנהלים את המלחמה הזאת בצורה פושעת. פושעת.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3917EB">
      <w:pPr>
        <w:rPr>
          <w:rtl/>
          <w:lang w:eastAsia="he-IL"/>
        </w:rPr>
      </w:pPr>
      <w:r>
        <w:rPr>
          <w:rFonts w:hint="cs"/>
          <w:rtl/>
          <w:lang w:eastAsia="he-IL"/>
        </w:rPr>
        <w:t xml:space="preserve">האחריות שלנו לצפון, לחבל הארץ הזה </w:t>
      </w:r>
      <w:r w:rsidR="00E67818">
        <w:rPr>
          <w:rFonts w:hint="cs"/>
          <w:rtl/>
          <w:lang w:eastAsia="he-IL"/>
        </w:rPr>
        <w:t>–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285" w:name="ET_interruption_5783_126"/>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85"/>
      <w:r>
        <w:rPr>
          <w:rtl/>
        </w:rPr>
        <w:t xml:space="preserve"> </w:t>
      </w:r>
    </w:p>
    <w:p w:rsidR="004409CC" w:rsidRPr="0061768B" w:rsidRDefault="004409CC" w:rsidP="00715DC3">
      <w:pPr>
        <w:rPr>
          <w:rtl/>
          <w:lang w:eastAsia="he-IL"/>
        </w:rPr>
      </w:pPr>
    </w:p>
    <w:p w:rsidR="004409CC" w:rsidRDefault="004409CC" w:rsidP="00715DC3">
      <w:pPr>
        <w:rPr>
          <w:rtl/>
          <w:lang w:eastAsia="he-IL"/>
        </w:rPr>
      </w:pPr>
      <w:r>
        <w:rPr>
          <w:rFonts w:hint="cs"/>
          <w:rtl/>
          <w:lang w:eastAsia="he-IL"/>
        </w:rPr>
        <w:t>מפסיקים את המלחמה לשלושה חודשים בלי להביא כלום.</w:t>
      </w:r>
    </w:p>
    <w:p w:rsidR="004409CC" w:rsidRDefault="004409CC" w:rsidP="00715DC3">
      <w:pPr>
        <w:rPr>
          <w:rtl/>
          <w:lang w:eastAsia="he-IL"/>
        </w:rPr>
      </w:pPr>
    </w:p>
    <w:p w:rsidR="004409CC" w:rsidRDefault="004409CC" w:rsidP="00715DC3">
      <w:pPr>
        <w:pStyle w:val="-"/>
        <w:keepNext/>
        <w:rPr>
          <w:rtl/>
        </w:rPr>
      </w:pPr>
      <w:bookmarkStart w:id="11286" w:name="ET_speakercontinue_6532_82"/>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bookmarkEnd w:id="11286"/>
    </w:p>
    <w:p w:rsidR="004409CC" w:rsidRDefault="004409CC" w:rsidP="00715DC3">
      <w:pPr>
        <w:rPr>
          <w:rtl/>
          <w:lang w:eastAsia="he-IL"/>
        </w:rPr>
      </w:pPr>
    </w:p>
    <w:p w:rsidR="004409CC" w:rsidRDefault="00E67818" w:rsidP="00E67818">
      <w:pPr>
        <w:rPr>
          <w:rtl/>
          <w:lang w:eastAsia="he-IL"/>
        </w:rPr>
      </w:pPr>
      <w:r>
        <w:rPr>
          <w:rFonts w:hint="cs"/>
          <w:rtl/>
          <w:lang w:eastAsia="he-IL"/>
        </w:rPr>
        <w:t>– –</w:t>
      </w:r>
      <w:r w:rsidR="004409CC">
        <w:rPr>
          <w:rFonts w:hint="cs"/>
          <w:rtl/>
          <w:lang w:eastAsia="he-IL"/>
        </w:rPr>
        <w:t xml:space="preserve"> עד שנחזיר את הביטחון לתושבים</w:t>
      </w:r>
      <w:bookmarkStart w:id="11287" w:name="_ETM_Q24_571000"/>
      <w:bookmarkEnd w:id="11287"/>
      <w:r w:rsidR="004409CC">
        <w:rPr>
          <w:rFonts w:hint="cs"/>
          <w:rtl/>
          <w:lang w:eastAsia="he-IL"/>
        </w:rPr>
        <w:t>.</w:t>
      </w:r>
    </w:p>
    <w:p w:rsidR="004409CC" w:rsidRDefault="004409CC" w:rsidP="00715DC3">
      <w:pPr>
        <w:rPr>
          <w:rtl/>
          <w:lang w:eastAsia="he-IL"/>
        </w:rPr>
      </w:pPr>
    </w:p>
    <w:p w:rsidR="004409CC" w:rsidRDefault="004409CC" w:rsidP="00715DC3">
      <w:pPr>
        <w:pStyle w:val="af5"/>
        <w:keepNext/>
        <w:rPr>
          <w:rtl/>
        </w:rPr>
      </w:pPr>
      <w:bookmarkStart w:id="11288" w:name="ET_interruption_5783_127"/>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88"/>
      <w:r>
        <w:rPr>
          <w:rtl/>
        </w:rPr>
        <w:t xml:space="preserve"> </w:t>
      </w:r>
    </w:p>
    <w:p w:rsidR="004409CC" w:rsidRPr="0061768B" w:rsidRDefault="004409CC" w:rsidP="00715DC3">
      <w:pPr>
        <w:rPr>
          <w:rtl/>
          <w:lang w:eastAsia="he-IL"/>
        </w:rPr>
      </w:pPr>
    </w:p>
    <w:p w:rsidR="004409CC" w:rsidRDefault="004409CC" w:rsidP="004038FA">
      <w:pPr>
        <w:rPr>
          <w:rtl/>
          <w:lang w:eastAsia="he-IL"/>
        </w:rPr>
      </w:pPr>
      <w:r>
        <w:rPr>
          <w:rFonts w:hint="cs"/>
          <w:rtl/>
          <w:lang w:eastAsia="he-IL"/>
        </w:rPr>
        <w:t xml:space="preserve"> </w:t>
      </w:r>
      <w:bookmarkStart w:id="11289" w:name="_ETM_Q24_567000"/>
      <w:bookmarkEnd w:id="11289"/>
      <w:r>
        <w:rPr>
          <w:rFonts w:hint="cs"/>
          <w:rtl/>
          <w:lang w:eastAsia="he-IL"/>
        </w:rPr>
        <w:t xml:space="preserve">מקימים נמל בעזה בלי להביא כלום. נותנים סיוע הומניטרי לחמאס בלי להביא כלום. נותנים מתנות לחמאס ולא מחזירים את החטופים. </w:t>
      </w:r>
    </w:p>
    <w:p w:rsidR="004409CC" w:rsidRDefault="004409CC" w:rsidP="00715DC3">
      <w:pPr>
        <w:rPr>
          <w:rtl/>
          <w:lang w:eastAsia="he-IL"/>
        </w:rPr>
      </w:pPr>
    </w:p>
    <w:p w:rsidR="004409CC" w:rsidRDefault="004409CC" w:rsidP="00715DC3">
      <w:pPr>
        <w:pStyle w:val="-"/>
        <w:keepNext/>
        <w:rPr>
          <w:rtl/>
        </w:rPr>
      </w:pPr>
      <w:bookmarkStart w:id="11290" w:name="_ETM_Q24_571098"/>
      <w:bookmarkStart w:id="11291" w:name="_ETM_Q24_571274"/>
      <w:bookmarkStart w:id="11292" w:name="ET_speakercontinue_6532_83"/>
      <w:bookmarkEnd w:id="11290"/>
      <w:bookmarkEnd w:id="11291"/>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bookmarkEnd w:id="11292"/>
    </w:p>
    <w:p w:rsidR="004409CC" w:rsidRDefault="004409CC" w:rsidP="00715DC3">
      <w:pPr>
        <w:rPr>
          <w:rtl/>
          <w:lang w:eastAsia="he-IL"/>
        </w:rPr>
      </w:pPr>
    </w:p>
    <w:p w:rsidR="004409CC" w:rsidRDefault="004409CC" w:rsidP="004038FA">
      <w:pPr>
        <w:rPr>
          <w:rtl/>
          <w:lang w:eastAsia="he-IL"/>
        </w:rPr>
      </w:pPr>
      <w:bookmarkStart w:id="11293" w:name="_ETM_Q24_575000"/>
      <w:bookmarkEnd w:id="11293"/>
      <w:r>
        <w:rPr>
          <w:rFonts w:hint="cs"/>
          <w:rtl/>
          <w:lang w:eastAsia="he-IL"/>
        </w:rPr>
        <w:t>ואנחנו יודעים שהתושבים יחזרו רק בעוצמה צבאית, רק בעוצמה צבאית</w:t>
      </w:r>
      <w:r w:rsidR="003917EB">
        <w:rPr>
          <w:rFonts w:hint="cs"/>
          <w:rtl/>
          <w:lang w:eastAsia="he-IL"/>
        </w:rPr>
        <w:t>,</w:t>
      </w:r>
      <w:r>
        <w:rPr>
          <w:rFonts w:hint="cs"/>
          <w:rtl/>
          <w:lang w:eastAsia="he-IL"/>
        </w:rPr>
        <w:t xml:space="preserve"> ולא באיזשהו הסכם מדיני מגוחך בדמות 1701. </w:t>
      </w:r>
    </w:p>
    <w:p w:rsidR="004409CC" w:rsidRDefault="004409CC" w:rsidP="00715DC3">
      <w:pPr>
        <w:rPr>
          <w:rtl/>
          <w:lang w:eastAsia="he-IL"/>
        </w:rPr>
      </w:pPr>
    </w:p>
    <w:p w:rsidR="004409CC" w:rsidRDefault="004409CC" w:rsidP="00715DC3">
      <w:pPr>
        <w:pStyle w:val="af5"/>
        <w:keepNext/>
        <w:rPr>
          <w:rtl/>
        </w:rPr>
      </w:pPr>
      <w:bookmarkStart w:id="11294" w:name="ET_interruption_5783_129"/>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294"/>
      <w:r>
        <w:rPr>
          <w:rtl/>
        </w:rPr>
        <w:t xml:space="preserve"> </w:t>
      </w:r>
    </w:p>
    <w:p w:rsidR="004409CC" w:rsidRDefault="004409CC" w:rsidP="00715DC3">
      <w:pPr>
        <w:rPr>
          <w:rtl/>
          <w:lang w:eastAsia="he-IL"/>
        </w:rPr>
      </w:pPr>
    </w:p>
    <w:p w:rsidR="004409CC" w:rsidRDefault="004409CC" w:rsidP="003917EB">
      <w:pPr>
        <w:rPr>
          <w:rtl/>
          <w:lang w:eastAsia="he-IL"/>
        </w:rPr>
      </w:pPr>
      <w:r>
        <w:rPr>
          <w:rFonts w:hint="cs"/>
          <w:rtl/>
          <w:lang w:eastAsia="he-IL"/>
        </w:rPr>
        <w:t>אתה יודע רק לשלוח חיילים למותם</w:t>
      </w:r>
      <w:r w:rsidR="003917EB">
        <w:rPr>
          <w:rFonts w:hint="cs"/>
          <w:rtl/>
          <w:lang w:eastAsia="he-IL"/>
        </w:rPr>
        <w:t>,</w:t>
      </w:r>
      <w:r>
        <w:rPr>
          <w:rFonts w:hint="cs"/>
          <w:rtl/>
          <w:lang w:eastAsia="he-IL"/>
        </w:rPr>
        <w:t xml:space="preserve"> זה מה שאתה יודע לעשות. </w:t>
      </w:r>
      <w:bookmarkStart w:id="11295" w:name="_ETM_Q24_592000"/>
      <w:bookmarkEnd w:id="11295"/>
      <w:r>
        <w:rPr>
          <w:rFonts w:hint="cs"/>
          <w:rtl/>
          <w:lang w:eastAsia="he-IL"/>
        </w:rPr>
        <w:t xml:space="preserve">רק לשלוח חיילים למות אתה יודע. רק לשלוח חיילים למות, זו התוכנית היחידה שלך. רק לשלוח ילדים </w:t>
      </w:r>
      <w:bookmarkStart w:id="11296" w:name="_ETM_Q24_601875"/>
      <w:bookmarkEnd w:id="11296"/>
      <w:r>
        <w:rPr>
          <w:rFonts w:hint="cs"/>
          <w:rtl/>
          <w:lang w:eastAsia="he-IL"/>
        </w:rPr>
        <w:t>להקריב את החיים שלהם.</w:t>
      </w:r>
    </w:p>
    <w:p w:rsidR="004409CC" w:rsidRDefault="004409CC" w:rsidP="00715DC3">
      <w:pPr>
        <w:rPr>
          <w:rtl/>
          <w:lang w:eastAsia="he-IL"/>
        </w:rPr>
      </w:pPr>
    </w:p>
    <w:p w:rsidR="004409CC" w:rsidRDefault="004409CC" w:rsidP="00715DC3">
      <w:pPr>
        <w:pStyle w:val="af6"/>
        <w:keepNext/>
        <w:rPr>
          <w:rtl/>
        </w:rPr>
      </w:pPr>
      <w:bookmarkStart w:id="11297" w:name="ET_yor_6597_85"/>
      <w:r w:rsidRPr="002E50F6">
        <w:rPr>
          <w:rStyle w:val="TagStyle"/>
          <w:rtl/>
        </w:rPr>
        <w:t xml:space="preserve"> &lt;&lt; יור &gt;&gt;</w:t>
      </w:r>
      <w:r w:rsidRPr="0061768B">
        <w:rPr>
          <w:rStyle w:val="TagStyle"/>
          <w:rtl/>
        </w:rPr>
        <w:t xml:space="preserve"> </w:t>
      </w:r>
      <w:r>
        <w:rPr>
          <w:rtl/>
        </w:rPr>
        <w:t>היו"ר מאיר כהן:</w:t>
      </w:r>
      <w:r w:rsidRPr="0061768B">
        <w:rPr>
          <w:rStyle w:val="TagStyle"/>
          <w:rtl/>
        </w:rPr>
        <w:t xml:space="preserve"> </w:t>
      </w:r>
      <w:r w:rsidRPr="002E50F6">
        <w:rPr>
          <w:rStyle w:val="TagStyle"/>
          <w:rtl/>
        </w:rPr>
        <w:t>&lt;&lt; יור &gt;&gt;</w:t>
      </w:r>
      <w:r>
        <w:rPr>
          <w:rtl/>
        </w:rPr>
        <w:t xml:space="preserve"> </w:t>
      </w:r>
      <w:bookmarkEnd w:id="11297"/>
    </w:p>
    <w:p w:rsidR="004409CC" w:rsidRDefault="004409CC" w:rsidP="00715DC3">
      <w:pPr>
        <w:rPr>
          <w:rtl/>
          <w:lang w:eastAsia="he-IL"/>
        </w:rPr>
      </w:pPr>
    </w:p>
    <w:p w:rsidR="004409CC" w:rsidRDefault="004409CC" w:rsidP="004038FA">
      <w:pPr>
        <w:rPr>
          <w:rtl/>
          <w:lang w:eastAsia="he-IL"/>
        </w:rPr>
      </w:pPr>
      <w:r>
        <w:rPr>
          <w:rFonts w:hint="cs"/>
          <w:rtl/>
          <w:lang w:eastAsia="he-IL"/>
        </w:rPr>
        <w:t xml:space="preserve">חברים, </w:t>
      </w:r>
      <w:bookmarkStart w:id="11298" w:name="_ETM_Q24_594000"/>
      <w:bookmarkEnd w:id="11298"/>
      <w:r>
        <w:rPr>
          <w:rFonts w:hint="cs"/>
          <w:rtl/>
          <w:lang w:eastAsia="he-IL"/>
        </w:rPr>
        <w:t xml:space="preserve">אחד-אחד. חברים. </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715DC3">
      <w:pPr>
        <w:ind w:firstLine="0"/>
        <w:rPr>
          <w:rtl/>
          <w:lang w:eastAsia="he-IL"/>
        </w:rPr>
      </w:pPr>
      <w:r>
        <w:rPr>
          <w:rtl/>
          <w:lang w:eastAsia="he-IL"/>
        </w:rPr>
        <w:tab/>
      </w:r>
      <w:r>
        <w:rPr>
          <w:rFonts w:hint="cs"/>
          <w:rtl/>
          <w:lang w:eastAsia="he-IL"/>
        </w:rPr>
        <w:t>מירב, את צריכה להתבייש כשאת אומרת את זה.</w:t>
      </w:r>
    </w:p>
    <w:p w:rsidR="004409CC" w:rsidRDefault="004409CC" w:rsidP="00715DC3">
      <w:pPr>
        <w:rPr>
          <w:rtl/>
          <w:lang w:eastAsia="he-IL"/>
        </w:rPr>
      </w:pPr>
      <w:bookmarkStart w:id="11299" w:name="_ETM_Q24_604492"/>
      <w:bookmarkStart w:id="11300" w:name="_ETM_Q24_604644"/>
      <w:bookmarkEnd w:id="11299"/>
      <w:bookmarkEnd w:id="11300"/>
    </w:p>
    <w:p w:rsidR="004409CC" w:rsidRDefault="004409CC" w:rsidP="00715DC3">
      <w:pPr>
        <w:pStyle w:val="af5"/>
        <w:keepNext/>
        <w:rPr>
          <w:rtl/>
        </w:rPr>
      </w:pPr>
      <w:bookmarkStart w:id="11301" w:name="ET_interruption_5783_33"/>
      <w:r w:rsidRPr="002E50F6">
        <w:rPr>
          <w:rStyle w:val="TagStyle"/>
          <w:rFonts w:hint="cs"/>
          <w:rtl/>
        </w:rPr>
        <w:t xml:space="preserve"> &lt;&lt; קריאה &gt;&gt;</w:t>
      </w:r>
      <w:r>
        <w:rPr>
          <w:rStyle w:val="TagStyle"/>
          <w:rFonts w:hint="cs"/>
          <w:rtl/>
        </w:rPr>
        <w:t xml:space="preserve"> </w:t>
      </w:r>
      <w:r>
        <w:rPr>
          <w:rFonts w:hint="cs"/>
          <w:rtl/>
        </w:rPr>
        <w:t>מירב כהן (יש עתיד):</w:t>
      </w:r>
      <w:r>
        <w:rPr>
          <w:rStyle w:val="TagStyle"/>
          <w:rtl/>
        </w:rPr>
        <w:t xml:space="preserve"> </w:t>
      </w:r>
      <w:r w:rsidRPr="002E50F6">
        <w:rPr>
          <w:rStyle w:val="TagStyle"/>
          <w:rtl/>
        </w:rPr>
        <w:t>&lt;&lt; קריאה &gt;&gt;</w:t>
      </w:r>
      <w:r>
        <w:rPr>
          <w:rFonts w:hint="cs"/>
          <w:rtl/>
        </w:rPr>
        <w:t xml:space="preserve"> </w:t>
      </w:r>
      <w:bookmarkEnd w:id="11301"/>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אני לא מתביישת, אתה צריך להתבייש. </w:t>
      </w:r>
    </w:p>
    <w:p w:rsidR="004409CC" w:rsidRDefault="004409CC" w:rsidP="00715DC3">
      <w:pPr>
        <w:rPr>
          <w:rtl/>
          <w:lang w:eastAsia="he-IL"/>
        </w:rPr>
      </w:pPr>
    </w:p>
    <w:p w:rsidR="004409CC" w:rsidRDefault="004409CC" w:rsidP="00715DC3">
      <w:pPr>
        <w:pStyle w:val="-"/>
        <w:keepNext/>
        <w:rPr>
          <w:rtl/>
        </w:rPr>
      </w:pPr>
      <w:r w:rsidRPr="002E50F6">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2E50F6">
        <w:rPr>
          <w:rStyle w:val="TagStyle"/>
          <w:rtl/>
        </w:rPr>
        <w:t>&lt;&lt; דובר_המשך &gt;&gt;</w:t>
      </w:r>
      <w:r>
        <w:rPr>
          <w:rFonts w:hint="cs"/>
          <w:rtl/>
        </w:rPr>
        <w:t xml:space="preserve"> </w:t>
      </w:r>
    </w:p>
    <w:p w:rsidR="004409CC" w:rsidRDefault="004409CC" w:rsidP="00715DC3">
      <w:pPr>
        <w:rPr>
          <w:rtl/>
          <w:lang w:eastAsia="he-IL"/>
        </w:rPr>
      </w:pPr>
    </w:p>
    <w:p w:rsidR="004409CC" w:rsidRDefault="004409CC" w:rsidP="003917EB">
      <w:pPr>
        <w:rPr>
          <w:rtl/>
          <w:lang w:eastAsia="he-IL"/>
        </w:rPr>
      </w:pPr>
      <w:r>
        <w:rPr>
          <w:rFonts w:hint="cs"/>
          <w:rtl/>
          <w:lang w:eastAsia="he-IL"/>
        </w:rPr>
        <w:t>אני הייתי לוחם בגולני</w:t>
      </w:r>
      <w:r w:rsidR="003917EB">
        <w:rPr>
          <w:rFonts w:hint="cs"/>
          <w:rtl/>
          <w:lang w:eastAsia="he-IL"/>
        </w:rPr>
        <w:t>,</w:t>
      </w:r>
      <w:r>
        <w:rPr>
          <w:rFonts w:hint="cs"/>
          <w:rtl/>
          <w:lang w:eastAsia="he-IL"/>
        </w:rPr>
        <w:t xml:space="preserve"> ואם לא הייתי עכשיו פה </w:t>
      </w:r>
      <w:r>
        <w:rPr>
          <w:rtl/>
          <w:lang w:eastAsia="he-IL"/>
        </w:rPr>
        <w:t>–</w:t>
      </w:r>
      <w:r>
        <w:rPr>
          <w:rFonts w:hint="cs"/>
          <w:rtl/>
          <w:lang w:eastAsia="he-IL"/>
        </w:rPr>
        <w:t xml:space="preserve"> אני </w:t>
      </w:r>
      <w:bookmarkStart w:id="11302" w:name="_ETM_Q24_605000"/>
      <w:bookmarkEnd w:id="11302"/>
      <w:r>
        <w:rPr>
          <w:rFonts w:hint="cs"/>
          <w:rtl/>
          <w:lang w:eastAsia="he-IL"/>
        </w:rPr>
        <w:t xml:space="preserve">רציתי ב-7 באוקטובר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1303" w:name="ET_interruption_5783_131"/>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03"/>
      <w:r>
        <w:rPr>
          <w:rtl/>
        </w:rPr>
        <w:t xml:space="preserve"> </w:t>
      </w:r>
    </w:p>
    <w:p w:rsidR="004409CC" w:rsidRDefault="004409CC" w:rsidP="00715DC3">
      <w:pPr>
        <w:rPr>
          <w:rtl/>
          <w:lang w:eastAsia="he-IL"/>
        </w:rPr>
      </w:pPr>
    </w:p>
    <w:p w:rsidR="004409CC" w:rsidRDefault="004409CC" w:rsidP="00715DC3">
      <w:pPr>
        <w:rPr>
          <w:rtl/>
          <w:lang w:eastAsia="he-IL"/>
        </w:rPr>
      </w:pPr>
      <w:bookmarkStart w:id="11304" w:name="_ETM_Q24_606000"/>
      <w:bookmarkEnd w:id="11304"/>
      <w:r>
        <w:rPr>
          <w:rFonts w:hint="cs"/>
          <w:rtl/>
          <w:lang w:eastAsia="he-IL"/>
        </w:rPr>
        <w:t>חוץ מלשלוח חיילים למות, מה התוכנית שלך?</w:t>
      </w:r>
      <w:r>
        <w:rPr>
          <w:rFonts w:hint="cs"/>
          <w:lang w:eastAsia="he-IL"/>
        </w:rPr>
        <w:t xml:space="preserve"> </w:t>
      </w:r>
      <w:r>
        <w:rPr>
          <w:rFonts w:hint="cs"/>
          <w:rtl/>
          <w:lang w:eastAsia="he-IL"/>
        </w:rPr>
        <w:t>מה התוכנית שלך?</w:t>
      </w:r>
      <w:r>
        <w:rPr>
          <w:rFonts w:hint="cs"/>
          <w:lang w:eastAsia="he-IL"/>
        </w:rPr>
        <w:t xml:space="preserve"> </w:t>
      </w:r>
    </w:p>
    <w:p w:rsidR="004409CC" w:rsidRDefault="004409CC" w:rsidP="00715DC3">
      <w:pPr>
        <w:rPr>
          <w:rtl/>
          <w:lang w:eastAsia="he-IL"/>
        </w:rPr>
      </w:pPr>
    </w:p>
    <w:p w:rsidR="004409CC" w:rsidRDefault="004409CC" w:rsidP="00715DC3">
      <w:pPr>
        <w:pStyle w:val="-"/>
        <w:keepNext/>
        <w:rPr>
          <w:rtl/>
        </w:rPr>
      </w:pPr>
      <w:bookmarkStart w:id="11305" w:name="ET_speakercontinue_6532_86"/>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bookmarkEnd w:id="11305"/>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טוב, </w:t>
      </w:r>
      <w:bookmarkStart w:id="11306" w:name="_ETM_Q24_612953"/>
      <w:bookmarkEnd w:id="11306"/>
      <w:r>
        <w:rPr>
          <w:rFonts w:hint="cs"/>
          <w:rtl/>
          <w:lang w:eastAsia="he-IL"/>
        </w:rPr>
        <w:t xml:space="preserve">מירב, להגיד שאנחנו שולחים חיילים למות, זו בושה וחרפה להגיד את הדברים הללו. </w:t>
      </w:r>
    </w:p>
    <w:p w:rsidR="004409CC" w:rsidRDefault="004409CC" w:rsidP="00715DC3">
      <w:pPr>
        <w:rPr>
          <w:rtl/>
          <w:lang w:eastAsia="he-IL"/>
        </w:rPr>
      </w:pPr>
    </w:p>
    <w:p w:rsidR="004409CC" w:rsidRDefault="004409CC" w:rsidP="00715DC3">
      <w:pPr>
        <w:pStyle w:val="af5"/>
        <w:keepNext/>
        <w:rPr>
          <w:rtl/>
        </w:rPr>
      </w:pPr>
      <w:bookmarkStart w:id="11307" w:name="ET_interruption_5783_132"/>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07"/>
      <w:r>
        <w:rPr>
          <w:rtl/>
        </w:rPr>
        <w:t xml:space="preserve"> </w:t>
      </w:r>
    </w:p>
    <w:p w:rsidR="004409CC" w:rsidRDefault="004409CC" w:rsidP="00715DC3">
      <w:pPr>
        <w:rPr>
          <w:rtl/>
          <w:lang w:eastAsia="he-IL"/>
        </w:rPr>
      </w:pPr>
    </w:p>
    <w:p w:rsidR="004409CC" w:rsidRDefault="004409CC" w:rsidP="00715DC3">
      <w:pPr>
        <w:rPr>
          <w:rtl/>
          <w:lang w:eastAsia="he-IL"/>
        </w:rPr>
      </w:pPr>
      <w:bookmarkStart w:id="11308" w:name="_ETM_Q24_613000"/>
      <w:bookmarkEnd w:id="11308"/>
      <w:r>
        <w:rPr>
          <w:rFonts w:hint="cs"/>
          <w:rtl/>
          <w:lang w:eastAsia="he-IL"/>
        </w:rPr>
        <w:t xml:space="preserve">מה התוכנית </w:t>
      </w:r>
      <w:bookmarkStart w:id="11309" w:name="_ETM_Q24_616000"/>
      <w:bookmarkEnd w:id="11309"/>
      <w:r>
        <w:rPr>
          <w:rFonts w:hint="cs"/>
          <w:rtl/>
          <w:lang w:eastAsia="he-IL"/>
        </w:rPr>
        <w:t xml:space="preserve">שלך? איפה התכנון? </w:t>
      </w:r>
    </w:p>
    <w:p w:rsidR="004409CC" w:rsidRDefault="004409CC" w:rsidP="00715DC3">
      <w:pPr>
        <w:rPr>
          <w:rtl/>
          <w:lang w:eastAsia="he-IL"/>
        </w:rPr>
      </w:pPr>
    </w:p>
    <w:p w:rsidR="004409CC" w:rsidRDefault="004409CC" w:rsidP="00715DC3">
      <w:pPr>
        <w:pStyle w:val="af5"/>
        <w:keepNext/>
        <w:rPr>
          <w:rtl/>
        </w:rPr>
      </w:pPr>
      <w:bookmarkStart w:id="11310" w:name="ET_interruption_5787_87"/>
      <w:r w:rsidRPr="002E50F6">
        <w:rPr>
          <w:rStyle w:val="TagStyle"/>
          <w:rtl/>
        </w:rPr>
        <w:t xml:space="preserve"> &lt;&lt; קריאה &gt;&gt;</w:t>
      </w:r>
      <w:r w:rsidRPr="0061768B">
        <w:rPr>
          <w:rStyle w:val="TagStyle"/>
          <w:rtl/>
        </w:rPr>
        <w:t xml:space="preserve"> </w:t>
      </w:r>
      <w:r>
        <w:rPr>
          <w:rtl/>
        </w:rPr>
        <w:t>יוראי להב הרצנו (יש עתיד):</w:t>
      </w:r>
      <w:r w:rsidRPr="0061768B">
        <w:rPr>
          <w:rStyle w:val="TagStyle"/>
          <w:rtl/>
        </w:rPr>
        <w:t xml:space="preserve"> </w:t>
      </w:r>
      <w:r w:rsidRPr="002E50F6">
        <w:rPr>
          <w:rStyle w:val="TagStyle"/>
          <w:rtl/>
        </w:rPr>
        <w:t>&lt;&lt; קריאה &gt;&gt;</w:t>
      </w:r>
      <w:r>
        <w:rPr>
          <w:rtl/>
        </w:rPr>
        <w:t xml:space="preserve"> </w:t>
      </w:r>
      <w:bookmarkEnd w:id="11310"/>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אתם מאבדים את הצפון.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החברים שלי, שנלחמים בצפון ובדרום כשאני – אני משרת</w:t>
      </w:r>
      <w:bookmarkStart w:id="11311" w:name="_ETM_Q24_622000"/>
      <w:bookmarkEnd w:id="11311"/>
      <w:r>
        <w:rPr>
          <w:rFonts w:hint="cs"/>
          <w:rtl/>
          <w:lang w:eastAsia="he-IL"/>
        </w:rPr>
        <w:t xml:space="preserve"> במילואים, לחמתי בגולני.</w:t>
      </w:r>
    </w:p>
    <w:p w:rsidR="004409CC" w:rsidRDefault="004409CC" w:rsidP="00715DC3">
      <w:pPr>
        <w:rPr>
          <w:rtl/>
          <w:lang w:eastAsia="he-IL"/>
        </w:rPr>
      </w:pPr>
    </w:p>
    <w:p w:rsidR="004409CC" w:rsidRDefault="004409CC" w:rsidP="00715DC3">
      <w:pPr>
        <w:pStyle w:val="af5"/>
        <w:keepNext/>
        <w:rPr>
          <w:rtl/>
        </w:rPr>
      </w:pPr>
      <w:bookmarkStart w:id="11312" w:name="ET_interruption_5787_89"/>
      <w:r w:rsidRPr="002E50F6">
        <w:rPr>
          <w:rStyle w:val="TagStyle"/>
          <w:rtl/>
        </w:rPr>
        <w:t xml:space="preserve"> &lt;&lt; קריאה &gt;&gt;</w:t>
      </w:r>
      <w:r w:rsidRPr="0061768B">
        <w:rPr>
          <w:rStyle w:val="TagStyle"/>
          <w:rtl/>
        </w:rPr>
        <w:t xml:space="preserve"> </w:t>
      </w:r>
      <w:r>
        <w:rPr>
          <w:rtl/>
        </w:rPr>
        <w:t>יוראי להב הרצנו (יש עתיד):</w:t>
      </w:r>
      <w:r w:rsidRPr="0061768B">
        <w:rPr>
          <w:rStyle w:val="TagStyle"/>
          <w:rtl/>
        </w:rPr>
        <w:t xml:space="preserve"> </w:t>
      </w:r>
      <w:r w:rsidRPr="002E50F6">
        <w:rPr>
          <w:rStyle w:val="TagStyle"/>
          <w:rtl/>
        </w:rPr>
        <w:t>&lt;&lt; קריאה &gt;&gt;</w:t>
      </w:r>
      <w:r>
        <w:rPr>
          <w:rtl/>
        </w:rPr>
        <w:t xml:space="preserve"> </w:t>
      </w:r>
      <w:bookmarkEnd w:id="11312"/>
    </w:p>
    <w:p w:rsidR="004409CC" w:rsidRDefault="004409CC" w:rsidP="00715DC3">
      <w:pPr>
        <w:rPr>
          <w:rtl/>
          <w:lang w:eastAsia="he-IL"/>
        </w:rPr>
      </w:pPr>
    </w:p>
    <w:p w:rsidR="004409CC" w:rsidRDefault="004409CC" w:rsidP="00715DC3">
      <w:pPr>
        <w:rPr>
          <w:rtl/>
          <w:lang w:eastAsia="he-IL"/>
        </w:rPr>
      </w:pPr>
      <w:r>
        <w:rPr>
          <w:rFonts w:hint="cs"/>
          <w:rtl/>
          <w:lang w:eastAsia="he-IL"/>
        </w:rPr>
        <w:t>אתם מאבדים את הצפון.</w:t>
      </w:r>
      <w:bookmarkStart w:id="11313" w:name="_ETM_Q24_630000"/>
      <w:bookmarkEnd w:id="11313"/>
      <w:r>
        <w:rPr>
          <w:rFonts w:hint="cs"/>
          <w:rtl/>
          <w:lang w:eastAsia="he-IL"/>
        </w:rPr>
        <w:t xml:space="preserve"> הצפון לא קיים יותר.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61768B">
        <w:rPr>
          <w:rStyle w:val="TagStyle"/>
          <w:rtl/>
        </w:rPr>
        <w:t xml:space="preserve"> </w:t>
      </w:r>
      <w:r>
        <w:rPr>
          <w:rtl/>
        </w:rPr>
        <w:t>שר הנגב, הגליל והחוסן הלאומי יצחק שמעון וסרלאוף:</w:t>
      </w:r>
      <w:r w:rsidRPr="0061768B">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Default="004409CC" w:rsidP="00715DC3">
      <w:pPr>
        <w:rPr>
          <w:rtl/>
          <w:lang w:eastAsia="he-IL"/>
        </w:rPr>
      </w:pPr>
      <w:r>
        <w:rPr>
          <w:rFonts w:hint="cs"/>
          <w:rtl/>
          <w:lang w:eastAsia="he-IL"/>
        </w:rPr>
        <w:t>חבר הכנסת קרויזר לוחם בסיירת מטכ"ל</w:t>
      </w:r>
      <w:bookmarkStart w:id="11314" w:name="_ETM_Q24_627000"/>
      <w:bookmarkEnd w:id="11314"/>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315" w:name="ET_interruption_5783_91"/>
      <w:r w:rsidRPr="002E50F6">
        <w:rPr>
          <w:rStyle w:val="TagStyle"/>
          <w:rtl/>
        </w:rPr>
        <w:t xml:space="preserve"> &lt;&lt; קריאה &gt;&gt;</w:t>
      </w:r>
      <w:r w:rsidRPr="00557B22">
        <w:rPr>
          <w:rStyle w:val="TagStyle"/>
          <w:rtl/>
        </w:rPr>
        <w:t xml:space="preserve"> </w:t>
      </w:r>
      <w:r>
        <w:rPr>
          <w:rtl/>
        </w:rPr>
        <w:t>מירב כהן (יש עתיד):</w:t>
      </w:r>
      <w:r w:rsidRPr="00557B22">
        <w:rPr>
          <w:rStyle w:val="TagStyle"/>
          <w:rtl/>
        </w:rPr>
        <w:t xml:space="preserve"> </w:t>
      </w:r>
      <w:r w:rsidRPr="002E50F6">
        <w:rPr>
          <w:rStyle w:val="TagStyle"/>
          <w:rtl/>
        </w:rPr>
        <w:t>&lt;&lt; קריאה &gt;&gt;</w:t>
      </w:r>
      <w:r>
        <w:rPr>
          <w:rtl/>
        </w:rPr>
        <w:t xml:space="preserve"> </w:t>
      </w:r>
      <w:bookmarkEnd w:id="11315"/>
    </w:p>
    <w:p w:rsidR="004409CC" w:rsidRDefault="004409CC" w:rsidP="00715DC3">
      <w:pPr>
        <w:rPr>
          <w:rtl/>
          <w:lang w:eastAsia="he-IL"/>
        </w:rPr>
      </w:pPr>
    </w:p>
    <w:p w:rsidR="004409CC" w:rsidRDefault="00E67818" w:rsidP="00E67818">
      <w:pPr>
        <w:rPr>
          <w:rtl/>
          <w:lang w:eastAsia="he-IL"/>
        </w:rPr>
      </w:pPr>
      <w:bookmarkStart w:id="11316" w:name="_ETM_Q24_626000"/>
      <w:bookmarkEnd w:id="11316"/>
      <w:r>
        <w:rPr>
          <w:rFonts w:hint="cs"/>
          <w:rtl/>
          <w:lang w:eastAsia="he-IL"/>
        </w:rPr>
        <w:t>– – –</w:t>
      </w:r>
      <w:r w:rsidR="004409CC">
        <w:rPr>
          <w:rFonts w:hint="cs"/>
          <w:rtl/>
          <w:lang w:eastAsia="he-IL"/>
        </w:rPr>
        <w:t xml:space="preserve"> החטופים לא פה </w:t>
      </w:r>
      <w:r>
        <w:rPr>
          <w:rFonts w:hint="cs"/>
          <w:rtl/>
          <w:lang w:eastAsia="he-IL"/>
        </w:rPr>
        <w:t>– – –</w:t>
      </w:r>
    </w:p>
    <w:p w:rsidR="004409CC" w:rsidRDefault="004409CC" w:rsidP="00715DC3">
      <w:pPr>
        <w:rPr>
          <w:rtl/>
          <w:lang w:eastAsia="he-IL"/>
        </w:rPr>
      </w:pPr>
    </w:p>
    <w:p w:rsidR="004409CC" w:rsidRDefault="004409CC" w:rsidP="00715DC3">
      <w:pPr>
        <w:pStyle w:val="-"/>
        <w:keepNext/>
        <w:rPr>
          <w:rtl/>
        </w:rPr>
      </w:pPr>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p>
    <w:p w:rsidR="004409CC" w:rsidRDefault="004409CC" w:rsidP="00715DC3">
      <w:pPr>
        <w:rPr>
          <w:rtl/>
          <w:lang w:eastAsia="he-IL"/>
        </w:rPr>
      </w:pPr>
    </w:p>
    <w:p w:rsidR="004409CC" w:rsidRPr="00557B22" w:rsidRDefault="004409CC" w:rsidP="003917EB">
      <w:pPr>
        <w:rPr>
          <w:rtl/>
          <w:lang w:eastAsia="he-IL"/>
        </w:rPr>
      </w:pPr>
      <w:r>
        <w:rPr>
          <w:rFonts w:hint="cs"/>
          <w:rtl/>
          <w:lang w:eastAsia="he-IL"/>
        </w:rPr>
        <w:t>צביקה פוגל תת-אלוף. חבר</w:t>
      </w:r>
      <w:bookmarkStart w:id="11317" w:name="_ETM_Q24_629000"/>
      <w:bookmarkEnd w:id="11317"/>
      <w:r>
        <w:rPr>
          <w:rFonts w:hint="cs"/>
          <w:rtl/>
          <w:lang w:eastAsia="he-IL"/>
        </w:rPr>
        <w:t xml:space="preserve"> הכנסת אלמוג כהן שירת במג"ב</w:t>
      </w:r>
      <w:r w:rsidR="003917EB">
        <w:rPr>
          <w:rFonts w:hint="cs"/>
          <w:rtl/>
          <w:lang w:eastAsia="he-IL"/>
        </w:rPr>
        <w:t>,</w:t>
      </w:r>
      <w:r>
        <w:rPr>
          <w:rFonts w:hint="cs"/>
          <w:rtl/>
          <w:lang w:eastAsia="he-IL"/>
        </w:rPr>
        <w:t xml:space="preserve"> ועמיחי אליהו – בצנחנים. את אומרת שלא אכפת לנו</w:t>
      </w:r>
      <w:r w:rsidR="003917EB">
        <w:rPr>
          <w:rFonts w:hint="cs"/>
          <w:rtl/>
          <w:lang w:eastAsia="he-IL"/>
        </w:rPr>
        <w:t>?</w:t>
      </w:r>
      <w:r>
        <w:rPr>
          <w:rFonts w:hint="cs"/>
          <w:rtl/>
          <w:lang w:eastAsia="he-IL"/>
        </w:rPr>
        <w:t xml:space="preserve"> שאנחנו שולחים חיילים למות?</w:t>
      </w:r>
    </w:p>
    <w:p w:rsidR="004409CC" w:rsidRDefault="004409CC" w:rsidP="00715DC3">
      <w:pPr>
        <w:rPr>
          <w:rtl/>
          <w:lang w:eastAsia="he-IL"/>
        </w:rPr>
      </w:pPr>
    </w:p>
    <w:p w:rsidR="004409CC" w:rsidRDefault="004409CC" w:rsidP="00715DC3">
      <w:pPr>
        <w:pStyle w:val="af5"/>
        <w:keepNext/>
        <w:rPr>
          <w:rtl/>
        </w:rPr>
      </w:pPr>
      <w:bookmarkStart w:id="11318" w:name="ET_interruption_5787_94"/>
      <w:r w:rsidRPr="002E50F6">
        <w:rPr>
          <w:rStyle w:val="TagStyle"/>
          <w:rtl/>
        </w:rPr>
        <w:t>&lt;&lt; קריאה &gt;&gt;</w:t>
      </w:r>
      <w:r w:rsidRPr="00557B22">
        <w:rPr>
          <w:rStyle w:val="TagStyle"/>
          <w:rtl/>
        </w:rPr>
        <w:t xml:space="preserve"> </w:t>
      </w:r>
      <w:r>
        <w:rPr>
          <w:rtl/>
        </w:rPr>
        <w:t>יוראי להב הרצנו (יש עתיד):</w:t>
      </w:r>
      <w:r w:rsidRPr="00557B22">
        <w:rPr>
          <w:rStyle w:val="TagStyle"/>
          <w:rtl/>
        </w:rPr>
        <w:t xml:space="preserve"> </w:t>
      </w:r>
      <w:r w:rsidRPr="002E50F6">
        <w:rPr>
          <w:rStyle w:val="TagStyle"/>
          <w:rtl/>
        </w:rPr>
        <w:t>&lt;&lt; קריאה &gt;&gt;</w:t>
      </w:r>
      <w:r>
        <w:rPr>
          <w:rtl/>
        </w:rPr>
        <w:t xml:space="preserve"> </w:t>
      </w:r>
      <w:bookmarkEnd w:id="11318"/>
    </w:p>
    <w:p w:rsidR="004409CC" w:rsidRDefault="004409CC" w:rsidP="00715DC3">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w:t>
      </w:r>
      <w:bookmarkStart w:id="11319" w:name="_ETM_Q24_636000"/>
      <w:bookmarkEnd w:id="11319"/>
    </w:p>
    <w:p w:rsidR="004409CC" w:rsidRDefault="004409CC" w:rsidP="00715DC3">
      <w:pPr>
        <w:rPr>
          <w:rtl/>
          <w:lang w:eastAsia="he-IL"/>
        </w:rPr>
      </w:pPr>
      <w:bookmarkStart w:id="11320" w:name="_ETM_Q24_638000"/>
      <w:bookmarkEnd w:id="11320"/>
    </w:p>
    <w:p w:rsidR="004409CC" w:rsidRDefault="004409CC" w:rsidP="00715DC3">
      <w:pPr>
        <w:pStyle w:val="af5"/>
        <w:keepNext/>
        <w:rPr>
          <w:rtl/>
        </w:rPr>
      </w:pPr>
      <w:bookmarkStart w:id="11321" w:name="ET_interruption_5783_133"/>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21"/>
      <w:r>
        <w:rPr>
          <w:rtl/>
        </w:rPr>
        <w:t xml:space="preserve"> </w:t>
      </w:r>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הצפון לא </w:t>
      </w:r>
      <w:bookmarkStart w:id="11322" w:name="_ETM_Q24_641000"/>
      <w:bookmarkEnd w:id="11322"/>
      <w:r>
        <w:rPr>
          <w:rFonts w:hint="cs"/>
          <w:rtl/>
          <w:lang w:eastAsia="he-IL"/>
        </w:rPr>
        <w:t xml:space="preserve">קיים יותר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1323" w:name="ET_speakercontinue_6532_96"/>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23"/>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אם מסיימים את המלחמה אז חלילה </w:t>
      </w:r>
      <w:bookmarkStart w:id="11324" w:name="_ETM_Q24_643000"/>
      <w:bookmarkEnd w:id="11324"/>
      <w:r>
        <w:rPr>
          <w:rFonts w:hint="cs"/>
          <w:rtl/>
          <w:lang w:eastAsia="he-IL"/>
        </w:rPr>
        <w:t>חיילינו נפלו לשווא?</w:t>
      </w:r>
    </w:p>
    <w:p w:rsidR="004409CC" w:rsidRDefault="004409CC" w:rsidP="00715DC3">
      <w:pPr>
        <w:rPr>
          <w:rtl/>
          <w:lang w:eastAsia="he-IL"/>
        </w:rPr>
      </w:pPr>
      <w:bookmarkStart w:id="11325" w:name="_ETM_Q24_646000"/>
      <w:bookmarkEnd w:id="11325"/>
    </w:p>
    <w:p w:rsidR="004409CC" w:rsidRDefault="004409CC" w:rsidP="00715DC3">
      <w:pPr>
        <w:pStyle w:val="af5"/>
        <w:keepNext/>
        <w:rPr>
          <w:rtl/>
        </w:rPr>
      </w:pPr>
      <w:bookmarkStart w:id="11326" w:name="ET_interruption_5783_134"/>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26"/>
      <w:r>
        <w:rPr>
          <w:rtl/>
        </w:rPr>
        <w:t xml:space="preserve"> </w:t>
      </w:r>
    </w:p>
    <w:p w:rsidR="004409CC" w:rsidRPr="00557B22" w:rsidRDefault="004409CC" w:rsidP="00715DC3">
      <w:pPr>
        <w:rPr>
          <w:rtl/>
          <w:lang w:eastAsia="he-IL"/>
        </w:rPr>
      </w:pPr>
    </w:p>
    <w:p w:rsidR="004409CC" w:rsidRDefault="004409CC" w:rsidP="00715DC3">
      <w:pPr>
        <w:rPr>
          <w:rtl/>
          <w:lang w:eastAsia="he-IL"/>
        </w:rPr>
      </w:pPr>
      <w:bookmarkStart w:id="11327" w:name="_ETM_Q24_642000"/>
      <w:bookmarkEnd w:id="11327"/>
      <w:r>
        <w:rPr>
          <w:rFonts w:hint="cs"/>
          <w:rtl/>
          <w:lang w:eastAsia="he-IL"/>
        </w:rPr>
        <w:t xml:space="preserve">איפה הביטחון לצפון? איפה החטופים? </w:t>
      </w:r>
      <w:bookmarkStart w:id="11328" w:name="_ETM_Q24_644000"/>
      <w:bookmarkEnd w:id="11328"/>
    </w:p>
    <w:p w:rsidR="004409CC" w:rsidRDefault="004409CC" w:rsidP="00715DC3">
      <w:pPr>
        <w:rPr>
          <w:rtl/>
          <w:lang w:eastAsia="he-IL"/>
        </w:rPr>
      </w:pPr>
      <w:bookmarkStart w:id="11329" w:name="_ETM_Q24_650065"/>
      <w:bookmarkStart w:id="11330" w:name="_ETM_Q24_650230"/>
      <w:bookmarkEnd w:id="11329"/>
      <w:bookmarkEnd w:id="11330"/>
    </w:p>
    <w:p w:rsidR="004409CC" w:rsidRDefault="004409CC" w:rsidP="00715DC3">
      <w:pPr>
        <w:pStyle w:val="-"/>
        <w:keepNext/>
        <w:rPr>
          <w:rtl/>
        </w:rPr>
      </w:pPr>
      <w:bookmarkStart w:id="11331" w:name="ET_speakercontinue_6532_97"/>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31"/>
    </w:p>
    <w:p w:rsidR="004409CC" w:rsidRDefault="004409CC" w:rsidP="00715DC3">
      <w:pPr>
        <w:rPr>
          <w:rtl/>
          <w:lang w:eastAsia="he-IL"/>
        </w:rPr>
      </w:pPr>
    </w:p>
    <w:p w:rsidR="004409CC" w:rsidRDefault="004409CC" w:rsidP="004F100E">
      <w:pPr>
        <w:rPr>
          <w:rtl/>
          <w:lang w:eastAsia="he-IL"/>
        </w:rPr>
      </w:pPr>
      <w:bookmarkStart w:id="11332" w:name="_ETM_Q24_647000"/>
      <w:bookmarkEnd w:id="11332"/>
      <w:r>
        <w:rPr>
          <w:rFonts w:hint="cs"/>
          <w:rtl/>
          <w:lang w:eastAsia="he-IL"/>
        </w:rPr>
        <w:t xml:space="preserve">אבל להגיד שלא אכפת לנו? </w:t>
      </w:r>
      <w:bookmarkStart w:id="11333" w:name="_ETM_Q24_648000"/>
      <w:bookmarkEnd w:id="11333"/>
    </w:p>
    <w:p w:rsidR="004409CC" w:rsidRDefault="004409CC" w:rsidP="004F100E">
      <w:pPr>
        <w:rPr>
          <w:rtl/>
          <w:lang w:eastAsia="he-IL"/>
        </w:rPr>
      </w:pPr>
    </w:p>
    <w:p w:rsidR="004409CC" w:rsidRDefault="004409CC" w:rsidP="00715DC3">
      <w:pPr>
        <w:pStyle w:val="af5"/>
        <w:keepNext/>
        <w:rPr>
          <w:rtl/>
        </w:rPr>
      </w:pPr>
      <w:bookmarkStart w:id="11334" w:name="ET_interruption_5787_98"/>
      <w:r w:rsidRPr="002E50F6">
        <w:rPr>
          <w:rStyle w:val="TagStyle"/>
          <w:rtl/>
        </w:rPr>
        <w:t xml:space="preserve"> &lt;&lt; קריאה &gt;&gt;</w:t>
      </w:r>
      <w:r w:rsidRPr="00557B22">
        <w:rPr>
          <w:rStyle w:val="TagStyle"/>
          <w:rtl/>
        </w:rPr>
        <w:t xml:space="preserve"> </w:t>
      </w:r>
      <w:r>
        <w:rPr>
          <w:rtl/>
        </w:rPr>
        <w:t>יוראי להב הרצנו (יש עתיד):</w:t>
      </w:r>
      <w:r w:rsidRPr="00557B22">
        <w:rPr>
          <w:rStyle w:val="TagStyle"/>
          <w:rtl/>
        </w:rPr>
        <w:t xml:space="preserve"> </w:t>
      </w:r>
      <w:r w:rsidRPr="002E50F6">
        <w:rPr>
          <w:rStyle w:val="TagStyle"/>
          <w:rtl/>
        </w:rPr>
        <w:t>&lt;&lt; קריאה &gt;&gt;</w:t>
      </w:r>
      <w:r>
        <w:rPr>
          <w:rtl/>
        </w:rPr>
        <w:t xml:space="preserve"> </w:t>
      </w:r>
      <w:bookmarkEnd w:id="11334"/>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הפקרתם אותם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1335" w:name="ET_speakercontinue_6532_99"/>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35"/>
    </w:p>
    <w:p w:rsidR="004409CC" w:rsidRDefault="004409CC" w:rsidP="00715DC3">
      <w:pPr>
        <w:rPr>
          <w:rtl/>
          <w:lang w:eastAsia="he-IL"/>
        </w:rPr>
      </w:pPr>
    </w:p>
    <w:p w:rsidR="004409CC" w:rsidRDefault="004409CC" w:rsidP="00715DC3">
      <w:pPr>
        <w:rPr>
          <w:rtl/>
          <w:lang w:eastAsia="he-IL"/>
        </w:rPr>
      </w:pPr>
      <w:r>
        <w:rPr>
          <w:rFonts w:hint="cs"/>
          <w:rtl/>
          <w:lang w:eastAsia="he-IL"/>
        </w:rPr>
        <w:t>זו בושה וחרפה להגיד דבר כזה.</w:t>
      </w:r>
    </w:p>
    <w:p w:rsidR="004409CC" w:rsidRDefault="004409CC" w:rsidP="00715DC3">
      <w:pPr>
        <w:rPr>
          <w:rtl/>
          <w:lang w:eastAsia="he-IL"/>
        </w:rPr>
      </w:pPr>
    </w:p>
    <w:p w:rsidR="004409CC" w:rsidRDefault="004409CC" w:rsidP="00715DC3">
      <w:pPr>
        <w:pStyle w:val="af5"/>
        <w:keepNext/>
        <w:rPr>
          <w:rtl/>
        </w:rPr>
      </w:pPr>
      <w:bookmarkStart w:id="11336" w:name="ET_interruption_5783_135"/>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36"/>
      <w:r>
        <w:rPr>
          <w:rtl/>
        </w:rPr>
        <w:t xml:space="preserve"> </w:t>
      </w:r>
    </w:p>
    <w:p w:rsidR="004409CC" w:rsidRDefault="004409CC" w:rsidP="00715DC3">
      <w:pPr>
        <w:rPr>
          <w:rtl/>
          <w:lang w:eastAsia="he-IL"/>
        </w:rPr>
      </w:pPr>
    </w:p>
    <w:p w:rsidR="004409CC" w:rsidRDefault="004409CC" w:rsidP="00E67818">
      <w:pPr>
        <w:rPr>
          <w:rtl/>
          <w:lang w:eastAsia="he-IL"/>
        </w:rPr>
      </w:pPr>
      <w:bookmarkStart w:id="11337" w:name="_ETM_Q24_651000"/>
      <w:bookmarkEnd w:id="11337"/>
      <w:r>
        <w:rPr>
          <w:rFonts w:hint="cs"/>
          <w:rtl/>
          <w:lang w:eastAsia="he-IL"/>
        </w:rPr>
        <w:t xml:space="preserve">מה התוכנית שלכם </w:t>
      </w:r>
      <w:r w:rsidR="00E67818">
        <w:rPr>
          <w:rFonts w:hint="cs"/>
          <w:rtl/>
          <w:lang w:eastAsia="he-IL"/>
        </w:rPr>
        <w:t>– – –</w:t>
      </w:r>
      <w:r>
        <w:rPr>
          <w:rFonts w:hint="cs"/>
          <w:rtl/>
          <w:lang w:eastAsia="he-IL"/>
        </w:rPr>
        <w:t xml:space="preserve"> </w:t>
      </w:r>
    </w:p>
    <w:p w:rsidR="004409CC" w:rsidRDefault="004409CC" w:rsidP="00715DC3">
      <w:pPr>
        <w:rPr>
          <w:rtl/>
          <w:lang w:eastAsia="he-IL"/>
        </w:rPr>
      </w:pPr>
      <w:bookmarkStart w:id="11338" w:name="_ETM_Q24_654000"/>
      <w:bookmarkEnd w:id="11338"/>
    </w:p>
    <w:p w:rsidR="004409CC" w:rsidRDefault="004409CC" w:rsidP="00715DC3">
      <w:pPr>
        <w:pStyle w:val="-"/>
        <w:keepNext/>
        <w:rPr>
          <w:rtl/>
        </w:rPr>
      </w:pPr>
      <w:bookmarkStart w:id="11339" w:name="ET_speakercontinue_6532_100"/>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39"/>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להגיד שלנו לא אכפת מהחיילים, שאנחנו שולחים אותם בלי לב, בלי אחריות? זו בושה וחרפה. </w:t>
      </w:r>
    </w:p>
    <w:p w:rsidR="004409CC" w:rsidRDefault="004409CC" w:rsidP="00715DC3">
      <w:pPr>
        <w:rPr>
          <w:rtl/>
          <w:lang w:eastAsia="he-IL"/>
        </w:rPr>
      </w:pPr>
    </w:p>
    <w:p w:rsidR="004409CC" w:rsidRDefault="004409CC" w:rsidP="00715DC3">
      <w:pPr>
        <w:pStyle w:val="af5"/>
        <w:keepNext/>
        <w:rPr>
          <w:rtl/>
        </w:rPr>
      </w:pPr>
      <w:bookmarkStart w:id="11340" w:name="ET_interruption_5787_101"/>
      <w:r w:rsidRPr="002E50F6">
        <w:rPr>
          <w:rStyle w:val="TagStyle"/>
          <w:rtl/>
        </w:rPr>
        <w:t xml:space="preserve"> &lt;&lt; קריאה &gt;&gt;</w:t>
      </w:r>
      <w:r w:rsidRPr="00557B22">
        <w:rPr>
          <w:rStyle w:val="TagStyle"/>
          <w:rtl/>
        </w:rPr>
        <w:t xml:space="preserve"> </w:t>
      </w:r>
      <w:r>
        <w:rPr>
          <w:rtl/>
        </w:rPr>
        <w:t>יוראי להב הרצנו (יש עתיד):</w:t>
      </w:r>
      <w:r w:rsidRPr="00557B22">
        <w:rPr>
          <w:rStyle w:val="TagStyle"/>
          <w:rtl/>
        </w:rPr>
        <w:t xml:space="preserve"> </w:t>
      </w:r>
      <w:r w:rsidRPr="002E50F6">
        <w:rPr>
          <w:rStyle w:val="TagStyle"/>
          <w:rtl/>
        </w:rPr>
        <w:t>&lt;&lt; קריאה &gt;&gt;</w:t>
      </w:r>
      <w:r>
        <w:rPr>
          <w:rtl/>
        </w:rPr>
        <w:t xml:space="preserve"> </w:t>
      </w:r>
      <w:bookmarkEnd w:id="11340"/>
    </w:p>
    <w:p w:rsidR="004409CC" w:rsidRDefault="004409CC" w:rsidP="00715DC3">
      <w:pPr>
        <w:rPr>
          <w:rtl/>
          <w:lang w:eastAsia="he-IL"/>
        </w:rPr>
      </w:pPr>
    </w:p>
    <w:p w:rsidR="004409CC" w:rsidRDefault="004409CC" w:rsidP="00E67818">
      <w:pPr>
        <w:rPr>
          <w:rtl/>
          <w:lang w:eastAsia="he-IL"/>
        </w:rPr>
      </w:pPr>
      <w:r>
        <w:rPr>
          <w:rFonts w:hint="cs"/>
          <w:rtl/>
          <w:lang w:eastAsia="he-IL"/>
        </w:rPr>
        <w:t>מה עם הצפון</w:t>
      </w:r>
      <w:bookmarkStart w:id="11341" w:name="_ETM_Q24_658000"/>
      <w:bookmarkStart w:id="11342" w:name="ET_interruption_5787_103"/>
      <w:bookmarkEnd w:id="11341"/>
      <w:r>
        <w:rPr>
          <w:rFonts w:hint="cs"/>
          <w:rtl/>
          <w:lang w:eastAsia="he-IL"/>
        </w:rPr>
        <w:t xml:space="preserve"> </w:t>
      </w:r>
      <w:r w:rsidR="00E67818">
        <w:rPr>
          <w:rFonts w:hint="eastAsia"/>
          <w:rtl/>
          <w:lang w:eastAsia="he-IL"/>
        </w:rPr>
        <w:t>–</w:t>
      </w:r>
      <w:r>
        <w:rPr>
          <w:rFonts w:hint="cs"/>
          <w:rtl/>
          <w:lang w:eastAsia="he-IL"/>
        </w:rPr>
        <w:t xml:space="preserve"> </w:t>
      </w:r>
      <w:r w:rsidRPr="002E50F6">
        <w:rPr>
          <w:rStyle w:val="TagStyle"/>
          <w:rtl/>
        </w:rPr>
        <w:t xml:space="preserve"> &lt;&lt; קריאה &gt;&gt;</w:t>
      </w:r>
      <w:r w:rsidRPr="00557B22">
        <w:rPr>
          <w:rStyle w:val="TagStyle"/>
          <w:rtl/>
        </w:rPr>
        <w:t xml:space="preserve"> </w:t>
      </w:r>
      <w:bookmarkEnd w:id="11342"/>
      <w:r w:rsidR="00E67818">
        <w:rPr>
          <w:rFonts w:hint="cs"/>
          <w:rtl/>
          <w:lang w:eastAsia="he-IL"/>
        </w:rPr>
        <w:t>– –</w:t>
      </w:r>
      <w:r>
        <w:rPr>
          <w:rFonts w:hint="cs"/>
          <w:rtl/>
          <w:lang w:eastAsia="he-IL"/>
        </w:rPr>
        <w:t xml:space="preserve"> כל תושבי</w:t>
      </w:r>
      <w:bookmarkStart w:id="11343" w:name="_ETM_Q24_662000"/>
      <w:bookmarkEnd w:id="11343"/>
      <w:r>
        <w:rPr>
          <w:rFonts w:hint="cs"/>
          <w:rtl/>
          <w:lang w:eastAsia="he-IL"/>
        </w:rPr>
        <w:t xml:space="preserve"> הצפון. אתם בזבזתם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1344" w:name="ET_speakercontinue_6532_104"/>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44"/>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זו בושה וחרפה. אי-אפשר להעלות על הדעת. טיפה ממלכתיות בזמן מלחמה, טיפה אחריות של </w:t>
      </w:r>
      <w:bookmarkStart w:id="11345" w:name="_ETM_Q24_673000"/>
      <w:bookmarkEnd w:id="11345"/>
      <w:r>
        <w:rPr>
          <w:rFonts w:hint="cs"/>
          <w:rtl/>
          <w:lang w:eastAsia="he-IL"/>
        </w:rPr>
        <w:t>כולנו לחיילים שנמצאים בחזית.</w:t>
      </w:r>
    </w:p>
    <w:p w:rsidR="004409CC" w:rsidRDefault="004409CC" w:rsidP="00715DC3">
      <w:pPr>
        <w:rPr>
          <w:rtl/>
          <w:lang w:eastAsia="he-IL"/>
        </w:rPr>
      </w:pPr>
    </w:p>
    <w:p w:rsidR="004409CC" w:rsidRDefault="004409CC" w:rsidP="00715DC3">
      <w:pPr>
        <w:pStyle w:val="af5"/>
        <w:keepNext/>
        <w:rPr>
          <w:rtl/>
        </w:rPr>
      </w:pPr>
      <w:bookmarkStart w:id="11346" w:name="ET_interruption_5783_136"/>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46"/>
      <w:r>
        <w:rPr>
          <w:rtl/>
        </w:rPr>
        <w:t xml:space="preserve"> </w:t>
      </w:r>
    </w:p>
    <w:p w:rsidR="004409CC" w:rsidRDefault="004409CC" w:rsidP="00715DC3">
      <w:pPr>
        <w:rPr>
          <w:rtl/>
          <w:lang w:eastAsia="he-IL"/>
        </w:rPr>
      </w:pPr>
    </w:p>
    <w:p w:rsidR="004409CC" w:rsidRPr="00557B22" w:rsidRDefault="00E67818" w:rsidP="00E67818">
      <w:pPr>
        <w:rPr>
          <w:rtl/>
          <w:lang w:eastAsia="he-IL"/>
        </w:rPr>
      </w:pPr>
      <w:bookmarkStart w:id="11347" w:name="_ETM_Q24_674000"/>
      <w:bookmarkEnd w:id="11347"/>
      <w:r>
        <w:rPr>
          <w:rFonts w:hint="cs"/>
          <w:rtl/>
          <w:lang w:eastAsia="he-IL"/>
        </w:rPr>
        <w:t>– – –</w:t>
      </w:r>
      <w:r w:rsidR="004409CC">
        <w:rPr>
          <w:rFonts w:hint="cs"/>
          <w:rtl/>
          <w:lang w:eastAsia="he-IL"/>
        </w:rPr>
        <w:t xml:space="preserve"> אתם רמסתם</w:t>
      </w:r>
      <w:bookmarkStart w:id="11348" w:name="_ETM_Q24_675000"/>
      <w:bookmarkEnd w:id="11348"/>
      <w:r w:rsidR="004409CC">
        <w:rPr>
          <w:rFonts w:hint="cs"/>
          <w:rtl/>
          <w:lang w:eastAsia="he-IL"/>
        </w:rPr>
        <w:t xml:space="preserve"> את הממלכתיות. בושה. בושה. בושה. בושה. </w:t>
      </w:r>
    </w:p>
    <w:p w:rsidR="004409CC" w:rsidRDefault="004409CC" w:rsidP="00715DC3">
      <w:pPr>
        <w:rPr>
          <w:rtl/>
          <w:lang w:eastAsia="he-IL"/>
        </w:rPr>
      </w:pPr>
    </w:p>
    <w:p w:rsidR="004409CC" w:rsidRDefault="004409CC" w:rsidP="00715DC3">
      <w:pPr>
        <w:pStyle w:val="-"/>
        <w:keepNext/>
        <w:rPr>
          <w:rtl/>
        </w:rPr>
      </w:pPr>
      <w:bookmarkStart w:id="11349" w:name="ET_speakercontinue_6532_105"/>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49"/>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שנלחמים. במקום זה – </w:t>
      </w:r>
      <w:bookmarkStart w:id="11350" w:name="_ETM_Q24_691208"/>
      <w:bookmarkEnd w:id="11350"/>
      <w:r>
        <w:rPr>
          <w:rFonts w:hint="cs"/>
          <w:rtl/>
          <w:lang w:eastAsia="he-IL"/>
        </w:rPr>
        <w:t>מה? לנסות לקרוע</w:t>
      </w:r>
      <w:bookmarkStart w:id="11351" w:name="_ETM_Q24_684000"/>
      <w:bookmarkEnd w:id="11351"/>
      <w:r>
        <w:rPr>
          <w:rFonts w:hint="cs"/>
          <w:rtl/>
          <w:lang w:eastAsia="he-IL"/>
        </w:rPr>
        <w:t>, לנסות לפלג.</w:t>
      </w:r>
    </w:p>
    <w:p w:rsidR="004409CC" w:rsidRDefault="004409CC" w:rsidP="00715DC3">
      <w:pPr>
        <w:rPr>
          <w:rtl/>
          <w:lang w:eastAsia="he-IL"/>
        </w:rPr>
      </w:pPr>
    </w:p>
    <w:p w:rsidR="004409CC" w:rsidRDefault="004409CC" w:rsidP="00715DC3">
      <w:pPr>
        <w:pStyle w:val="af5"/>
        <w:keepNext/>
        <w:rPr>
          <w:rtl/>
        </w:rPr>
      </w:pPr>
      <w:bookmarkStart w:id="11352" w:name="ET_interruption_5787_106"/>
      <w:r w:rsidRPr="002E50F6">
        <w:rPr>
          <w:rStyle w:val="TagStyle"/>
          <w:rtl/>
        </w:rPr>
        <w:t xml:space="preserve"> &lt;&lt; קריאה &gt;&gt;</w:t>
      </w:r>
      <w:r w:rsidRPr="00557B22">
        <w:rPr>
          <w:rStyle w:val="TagStyle"/>
          <w:rtl/>
        </w:rPr>
        <w:t xml:space="preserve"> </w:t>
      </w:r>
      <w:r>
        <w:rPr>
          <w:rtl/>
        </w:rPr>
        <w:t>יוראי להב הרצנו (יש עתיד):</w:t>
      </w:r>
      <w:r w:rsidRPr="00557B22">
        <w:rPr>
          <w:rStyle w:val="TagStyle"/>
          <w:rtl/>
        </w:rPr>
        <w:t xml:space="preserve"> </w:t>
      </w:r>
      <w:r w:rsidRPr="002E50F6">
        <w:rPr>
          <w:rStyle w:val="TagStyle"/>
          <w:rtl/>
        </w:rPr>
        <w:t>&lt;&lt; קריאה &gt;&gt;</w:t>
      </w:r>
      <w:r>
        <w:rPr>
          <w:rtl/>
        </w:rPr>
        <w:t xml:space="preserve"> </w:t>
      </w:r>
      <w:bookmarkEnd w:id="11352"/>
    </w:p>
    <w:p w:rsidR="004409CC" w:rsidRDefault="004409CC" w:rsidP="00715DC3">
      <w:pPr>
        <w:rPr>
          <w:rtl/>
          <w:lang w:eastAsia="he-IL"/>
        </w:rPr>
      </w:pPr>
    </w:p>
    <w:p w:rsidR="004409CC" w:rsidRDefault="004409CC" w:rsidP="00715DC3">
      <w:pPr>
        <w:rPr>
          <w:rtl/>
          <w:lang w:eastAsia="he-IL"/>
        </w:rPr>
      </w:pPr>
      <w:r>
        <w:rPr>
          <w:rFonts w:hint="cs"/>
          <w:rtl/>
          <w:lang w:eastAsia="he-IL"/>
        </w:rPr>
        <w:t>אתם מפקירים את תושבי הצפון. מפקירים אותם.</w:t>
      </w:r>
    </w:p>
    <w:p w:rsidR="004409CC" w:rsidRDefault="004409CC" w:rsidP="00715DC3">
      <w:pPr>
        <w:rPr>
          <w:rtl/>
          <w:lang w:eastAsia="he-IL"/>
        </w:rPr>
      </w:pPr>
      <w:bookmarkStart w:id="11353" w:name="_ETM_Q24_688000"/>
      <w:bookmarkEnd w:id="11353"/>
    </w:p>
    <w:p w:rsidR="004409CC" w:rsidRDefault="004409CC" w:rsidP="00715DC3">
      <w:pPr>
        <w:pStyle w:val="af5"/>
        <w:keepNext/>
        <w:rPr>
          <w:rtl/>
        </w:rPr>
      </w:pPr>
      <w:bookmarkStart w:id="11354" w:name="ET_interruption_5783_137"/>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54"/>
      <w:r>
        <w:rPr>
          <w:rtl/>
        </w:rPr>
        <w:t xml:space="preserve"> </w:t>
      </w:r>
    </w:p>
    <w:p w:rsidR="004409CC" w:rsidRDefault="004409CC" w:rsidP="00715DC3">
      <w:pPr>
        <w:rPr>
          <w:rtl/>
          <w:lang w:eastAsia="he-IL"/>
        </w:rPr>
      </w:pPr>
    </w:p>
    <w:p w:rsidR="004409CC" w:rsidRDefault="004409CC" w:rsidP="00E67818">
      <w:pPr>
        <w:rPr>
          <w:rtl/>
          <w:lang w:eastAsia="he-IL"/>
        </w:rPr>
      </w:pPr>
      <w:r>
        <w:rPr>
          <w:rFonts w:hint="cs"/>
          <w:rtl/>
          <w:lang w:eastAsia="he-IL"/>
        </w:rPr>
        <w:t xml:space="preserve">למה עצרתם את המלחמה לשלושה חודשים </w:t>
      </w:r>
      <w:r w:rsidR="00E67818">
        <w:rPr>
          <w:rFonts w:hint="cs"/>
          <w:rtl/>
          <w:lang w:eastAsia="he-IL"/>
        </w:rPr>
        <w:t>– – –</w:t>
      </w:r>
    </w:p>
    <w:p w:rsidR="004409CC" w:rsidRDefault="004409CC" w:rsidP="00715DC3">
      <w:pPr>
        <w:rPr>
          <w:rtl/>
          <w:lang w:eastAsia="he-IL"/>
        </w:rPr>
      </w:pPr>
    </w:p>
    <w:p w:rsidR="004409CC" w:rsidRDefault="004409CC" w:rsidP="00715DC3">
      <w:pPr>
        <w:pStyle w:val="-"/>
        <w:keepNext/>
        <w:rPr>
          <w:rtl/>
        </w:rPr>
      </w:pPr>
      <w:bookmarkStart w:id="11355" w:name="ET_speakercontinue_6532_108"/>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55"/>
    </w:p>
    <w:p w:rsidR="004409CC" w:rsidRDefault="004409CC" w:rsidP="00715DC3">
      <w:pPr>
        <w:rPr>
          <w:rtl/>
          <w:lang w:eastAsia="he-IL"/>
        </w:rPr>
      </w:pPr>
    </w:p>
    <w:p w:rsidR="004409CC" w:rsidRDefault="004409CC" w:rsidP="004F100E">
      <w:pPr>
        <w:rPr>
          <w:rtl/>
          <w:lang w:eastAsia="he-IL"/>
        </w:rPr>
      </w:pPr>
      <w:r>
        <w:rPr>
          <w:rFonts w:hint="cs"/>
          <w:rtl/>
          <w:lang w:eastAsia="he-IL"/>
        </w:rPr>
        <w:t>לעשות איזשהו סיבוב ציני על החיילים שנמצאים שם, גם בעזה</w:t>
      </w:r>
      <w:bookmarkStart w:id="11356" w:name="_ETM_Q24_694000"/>
      <w:bookmarkEnd w:id="11356"/>
      <w:r>
        <w:rPr>
          <w:rFonts w:hint="cs"/>
          <w:rtl/>
          <w:lang w:eastAsia="he-IL"/>
        </w:rPr>
        <w:t xml:space="preserve"> וגם בצפון, שנלחמים. </w:t>
      </w:r>
    </w:p>
    <w:p w:rsidR="004409CC" w:rsidRDefault="004409CC" w:rsidP="00715DC3">
      <w:pPr>
        <w:rPr>
          <w:rtl/>
          <w:lang w:eastAsia="he-IL"/>
        </w:rPr>
      </w:pPr>
    </w:p>
    <w:p w:rsidR="004409CC" w:rsidRDefault="004409CC" w:rsidP="00715DC3">
      <w:pPr>
        <w:pStyle w:val="af5"/>
        <w:keepNext/>
        <w:rPr>
          <w:rtl/>
        </w:rPr>
      </w:pPr>
      <w:bookmarkStart w:id="11357" w:name="ET_interruption_5783_138"/>
      <w:r w:rsidRPr="002E50F6">
        <w:rPr>
          <w:rStyle w:val="TagStyle"/>
          <w:rtl/>
        </w:rPr>
        <w:t>&lt;&lt; קריאה &gt;&gt;</w:t>
      </w:r>
      <w:r w:rsidRPr="00A7099E">
        <w:rPr>
          <w:rStyle w:val="TagStyle"/>
          <w:rtl/>
        </w:rPr>
        <w:t xml:space="preserve"> </w:t>
      </w:r>
      <w:r>
        <w:rPr>
          <w:rtl/>
        </w:rPr>
        <w:t>מירב כהן (יש עתיד):</w:t>
      </w:r>
      <w:r w:rsidRPr="00A7099E">
        <w:rPr>
          <w:rStyle w:val="TagStyle"/>
          <w:rtl/>
        </w:rPr>
        <w:t xml:space="preserve"> </w:t>
      </w:r>
      <w:r w:rsidRPr="002E50F6">
        <w:rPr>
          <w:rStyle w:val="TagStyle"/>
          <w:rtl/>
        </w:rPr>
        <w:t>&lt;&lt; קריאה &gt;&gt;</w:t>
      </w:r>
      <w:bookmarkEnd w:id="11357"/>
      <w:r>
        <w:rPr>
          <w:rtl/>
        </w:rPr>
        <w:t xml:space="preserve"> </w:t>
      </w:r>
    </w:p>
    <w:p w:rsidR="004409CC" w:rsidRDefault="004409CC" w:rsidP="00715DC3">
      <w:pPr>
        <w:rPr>
          <w:rtl/>
          <w:lang w:eastAsia="he-IL"/>
        </w:rPr>
      </w:pPr>
    </w:p>
    <w:p w:rsidR="004409CC" w:rsidRDefault="004409CC" w:rsidP="00715DC3">
      <w:pPr>
        <w:rPr>
          <w:rtl/>
          <w:lang w:eastAsia="he-IL"/>
        </w:rPr>
      </w:pPr>
      <w:bookmarkStart w:id="11358" w:name="_ETM_Q24_695000"/>
      <w:bookmarkEnd w:id="11358"/>
      <w:r>
        <w:rPr>
          <w:rFonts w:hint="cs"/>
          <w:rtl/>
          <w:lang w:eastAsia="he-IL"/>
        </w:rPr>
        <w:t xml:space="preserve">עצרתם את המלחמה לשלושה חודשים בלי להביא חטוף אחד. עצרתם את הכוחות של הצבא בלי להחזיר חטוף אחד. </w:t>
      </w:r>
    </w:p>
    <w:p w:rsidR="004409CC" w:rsidRDefault="004409CC" w:rsidP="00715DC3">
      <w:pPr>
        <w:rPr>
          <w:rtl/>
          <w:lang w:eastAsia="he-IL"/>
        </w:rPr>
      </w:pPr>
      <w:bookmarkStart w:id="11359" w:name="_ETM_Q24_706000"/>
      <w:bookmarkEnd w:id="11359"/>
    </w:p>
    <w:p w:rsidR="004409CC" w:rsidRDefault="004409CC" w:rsidP="00715DC3">
      <w:pPr>
        <w:pStyle w:val="-"/>
        <w:keepNext/>
        <w:rPr>
          <w:rtl/>
        </w:rPr>
      </w:pPr>
      <w:bookmarkStart w:id="11360" w:name="ET_speakercontinue_6532_109"/>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60"/>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אז במקום זה, אתם יודעים מה, אפשר להתווכח אם הממשלה נותנת מענה מספק </w:t>
      </w:r>
      <w:bookmarkStart w:id="11361" w:name="_ETM_Q24_707000"/>
      <w:bookmarkEnd w:id="11361"/>
      <w:r>
        <w:rPr>
          <w:rFonts w:hint="cs"/>
          <w:rtl/>
          <w:lang w:eastAsia="he-IL"/>
        </w:rPr>
        <w:t>בצפון או לא.</w:t>
      </w:r>
    </w:p>
    <w:p w:rsidR="004409CC" w:rsidRDefault="004409CC" w:rsidP="00715DC3">
      <w:pPr>
        <w:rPr>
          <w:rtl/>
          <w:lang w:eastAsia="he-IL"/>
        </w:rPr>
      </w:pPr>
    </w:p>
    <w:p w:rsidR="004409CC" w:rsidRDefault="004409CC" w:rsidP="00715DC3">
      <w:pPr>
        <w:pStyle w:val="af5"/>
        <w:keepNext/>
        <w:rPr>
          <w:rtl/>
        </w:rPr>
      </w:pPr>
      <w:bookmarkStart w:id="11362" w:name="ET_interruption_5787_110"/>
      <w:r w:rsidRPr="002E50F6">
        <w:rPr>
          <w:rStyle w:val="TagStyle"/>
          <w:rtl/>
        </w:rPr>
        <w:t xml:space="preserve"> &lt;&lt; קריאה &gt;&gt;</w:t>
      </w:r>
      <w:r w:rsidRPr="00557B22">
        <w:rPr>
          <w:rStyle w:val="TagStyle"/>
          <w:rtl/>
        </w:rPr>
        <w:t xml:space="preserve"> </w:t>
      </w:r>
      <w:r>
        <w:rPr>
          <w:rtl/>
        </w:rPr>
        <w:t>יוראי להב הרצנו (יש עתיד):</w:t>
      </w:r>
      <w:r w:rsidRPr="00557B22">
        <w:rPr>
          <w:rStyle w:val="TagStyle"/>
          <w:rtl/>
        </w:rPr>
        <w:t xml:space="preserve"> </w:t>
      </w:r>
      <w:r w:rsidRPr="002E50F6">
        <w:rPr>
          <w:rStyle w:val="TagStyle"/>
          <w:rtl/>
        </w:rPr>
        <w:t>&lt;&lt; קריאה &gt;&gt;</w:t>
      </w:r>
      <w:r>
        <w:rPr>
          <w:rtl/>
        </w:rPr>
        <w:t xml:space="preserve"> </w:t>
      </w:r>
      <w:bookmarkEnd w:id="11362"/>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אין מענה בצפון. אין מענה </w:t>
      </w:r>
      <w:bookmarkStart w:id="11363" w:name="_ETM_Q24_713000"/>
      <w:bookmarkEnd w:id="11363"/>
      <w:r>
        <w:rPr>
          <w:rFonts w:hint="cs"/>
          <w:rtl/>
          <w:lang w:eastAsia="he-IL"/>
        </w:rPr>
        <w:t>בצפון.</w:t>
      </w:r>
    </w:p>
    <w:p w:rsidR="004409CC" w:rsidRDefault="004409CC" w:rsidP="00715DC3">
      <w:pPr>
        <w:rPr>
          <w:rtl/>
          <w:lang w:eastAsia="he-IL"/>
        </w:rPr>
      </w:pPr>
    </w:p>
    <w:p w:rsidR="004409CC" w:rsidRDefault="004409CC" w:rsidP="00715DC3">
      <w:pPr>
        <w:pStyle w:val="-"/>
        <w:keepNext/>
        <w:rPr>
          <w:rtl/>
        </w:rPr>
      </w:pPr>
      <w:bookmarkStart w:id="11364" w:name="ET_speakercontinue_6532_111"/>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64"/>
    </w:p>
    <w:p w:rsidR="004409CC" w:rsidRDefault="004409CC" w:rsidP="00715DC3">
      <w:pPr>
        <w:rPr>
          <w:rtl/>
          <w:lang w:eastAsia="he-IL"/>
        </w:rPr>
      </w:pPr>
    </w:p>
    <w:p w:rsidR="004409CC" w:rsidRDefault="004409CC" w:rsidP="00715DC3">
      <w:pPr>
        <w:rPr>
          <w:rtl/>
          <w:lang w:eastAsia="he-IL"/>
        </w:rPr>
      </w:pPr>
      <w:r>
        <w:rPr>
          <w:rFonts w:hint="cs"/>
          <w:rtl/>
          <w:lang w:eastAsia="he-IL"/>
        </w:rPr>
        <w:t>אבל לבוא ולהגיד שלא אכפת לנו מהלוחמים, האחים שלי שנמצאים עכשיו בחזית?</w:t>
      </w:r>
    </w:p>
    <w:p w:rsidR="004409CC" w:rsidRDefault="004409CC" w:rsidP="00715DC3">
      <w:pPr>
        <w:rPr>
          <w:rtl/>
          <w:lang w:eastAsia="he-IL"/>
        </w:rPr>
      </w:pPr>
    </w:p>
    <w:p w:rsidR="004409CC" w:rsidRDefault="004409CC" w:rsidP="00715DC3">
      <w:pPr>
        <w:pStyle w:val="af5"/>
        <w:keepNext/>
        <w:rPr>
          <w:rtl/>
        </w:rPr>
      </w:pPr>
      <w:bookmarkStart w:id="11365" w:name="ET_interruption_5787_112"/>
      <w:r w:rsidRPr="002E50F6">
        <w:rPr>
          <w:rStyle w:val="TagStyle"/>
          <w:rtl/>
        </w:rPr>
        <w:t xml:space="preserve"> &lt;&lt; קריאה &gt;&gt;</w:t>
      </w:r>
      <w:r w:rsidRPr="00557B22">
        <w:rPr>
          <w:rStyle w:val="TagStyle"/>
          <w:rtl/>
        </w:rPr>
        <w:t xml:space="preserve"> </w:t>
      </w:r>
      <w:r>
        <w:rPr>
          <w:rtl/>
        </w:rPr>
        <w:t>יוראי להב הרצנו (יש עתיד):</w:t>
      </w:r>
      <w:r w:rsidRPr="00557B22">
        <w:rPr>
          <w:rStyle w:val="TagStyle"/>
          <w:rtl/>
        </w:rPr>
        <w:t xml:space="preserve"> </w:t>
      </w:r>
      <w:r w:rsidRPr="002E50F6">
        <w:rPr>
          <w:rStyle w:val="TagStyle"/>
          <w:rtl/>
        </w:rPr>
        <w:t>&lt;&lt; קריאה &gt;&gt;</w:t>
      </w:r>
      <w:r>
        <w:rPr>
          <w:rtl/>
        </w:rPr>
        <w:t xml:space="preserve"> </w:t>
      </w:r>
      <w:bookmarkEnd w:id="11365"/>
    </w:p>
    <w:p w:rsidR="004409CC" w:rsidRDefault="004409CC" w:rsidP="00715DC3">
      <w:pPr>
        <w:rPr>
          <w:rtl/>
          <w:lang w:eastAsia="he-IL"/>
        </w:rPr>
      </w:pPr>
    </w:p>
    <w:p w:rsidR="004409CC" w:rsidRDefault="004409CC" w:rsidP="00715DC3">
      <w:pPr>
        <w:rPr>
          <w:rtl/>
          <w:lang w:eastAsia="he-IL"/>
        </w:rPr>
      </w:pPr>
      <w:r>
        <w:rPr>
          <w:rFonts w:hint="cs"/>
          <w:rtl/>
          <w:lang w:eastAsia="he-IL"/>
        </w:rPr>
        <w:t xml:space="preserve">אתם מפקירים את תושבי הצפון. תושבי קו העימות, הפטריוטים, </w:t>
      </w:r>
      <w:bookmarkStart w:id="11366" w:name="_ETM_Q24_721000"/>
      <w:bookmarkEnd w:id="11366"/>
      <w:r>
        <w:rPr>
          <w:rFonts w:hint="cs"/>
          <w:rtl/>
          <w:lang w:eastAsia="he-IL"/>
        </w:rPr>
        <w:t>נמקים שם בלי חינוך, בלי תעסוקה</w:t>
      </w:r>
      <w:r w:rsidR="00DF1AE7">
        <w:rPr>
          <w:rFonts w:hint="cs"/>
          <w:rtl/>
          <w:lang w:eastAsia="he-IL"/>
        </w:rPr>
        <w:t>,</w:t>
      </w:r>
      <w:r>
        <w:rPr>
          <w:rFonts w:hint="cs"/>
          <w:rtl/>
          <w:lang w:eastAsia="he-IL"/>
        </w:rPr>
        <w:t xml:space="preserve"> בלי רפואה. </w:t>
      </w:r>
    </w:p>
    <w:p w:rsidR="004409CC" w:rsidRDefault="004409CC" w:rsidP="00715DC3">
      <w:pPr>
        <w:rPr>
          <w:rtl/>
          <w:lang w:eastAsia="he-IL"/>
        </w:rPr>
      </w:pPr>
    </w:p>
    <w:p w:rsidR="004409CC" w:rsidRDefault="004409CC" w:rsidP="00715DC3">
      <w:pPr>
        <w:pStyle w:val="-"/>
        <w:keepNext/>
        <w:rPr>
          <w:rtl/>
        </w:rPr>
      </w:pPr>
      <w:bookmarkStart w:id="11367" w:name="ET_speakercontinue_6532_113"/>
      <w:r w:rsidRPr="002E50F6">
        <w:rPr>
          <w:rStyle w:val="TagStyle"/>
          <w:rtl/>
        </w:rPr>
        <w:t xml:space="preserve"> &lt;&lt; דובר_המשך &gt;&gt;</w:t>
      </w:r>
      <w:r w:rsidRPr="00557B22">
        <w:rPr>
          <w:rStyle w:val="TagStyle"/>
          <w:rtl/>
        </w:rPr>
        <w:t xml:space="preserve"> </w:t>
      </w:r>
      <w:r>
        <w:rPr>
          <w:rtl/>
        </w:rPr>
        <w:t>שר הנגב, הגליל והחוסן הלאומי יצחק שמעון וסרלאוף:</w:t>
      </w:r>
      <w:r w:rsidRPr="00557B22">
        <w:rPr>
          <w:rStyle w:val="TagStyle"/>
          <w:rtl/>
        </w:rPr>
        <w:t xml:space="preserve"> </w:t>
      </w:r>
      <w:r w:rsidRPr="002E50F6">
        <w:rPr>
          <w:rStyle w:val="TagStyle"/>
          <w:rtl/>
        </w:rPr>
        <w:t>&lt;&lt; דובר_המשך &gt;&gt;</w:t>
      </w:r>
      <w:r>
        <w:rPr>
          <w:rtl/>
        </w:rPr>
        <w:t xml:space="preserve"> </w:t>
      </w:r>
      <w:bookmarkEnd w:id="11367"/>
    </w:p>
    <w:p w:rsidR="004409CC" w:rsidRDefault="004409CC" w:rsidP="00715DC3">
      <w:pPr>
        <w:rPr>
          <w:rtl/>
          <w:lang w:eastAsia="he-IL"/>
        </w:rPr>
      </w:pPr>
    </w:p>
    <w:p w:rsidR="004409CC" w:rsidRPr="00557B22" w:rsidRDefault="004409CC" w:rsidP="00715DC3">
      <w:pPr>
        <w:rPr>
          <w:rtl/>
          <w:lang w:eastAsia="he-IL"/>
        </w:rPr>
      </w:pPr>
      <w:r>
        <w:rPr>
          <w:rFonts w:hint="cs"/>
          <w:rtl/>
          <w:lang w:eastAsia="he-IL"/>
        </w:rPr>
        <w:t xml:space="preserve">לא אכפת לי מהם? עד כמה </w:t>
      </w:r>
      <w:bookmarkStart w:id="11368" w:name="_ETM_Q24_724000"/>
      <w:bookmarkEnd w:id="11368"/>
      <w:r>
        <w:rPr>
          <w:rFonts w:hint="cs"/>
          <w:rtl/>
          <w:lang w:eastAsia="he-IL"/>
        </w:rPr>
        <w:t>נמוך אפשר לרדת?</w:t>
      </w:r>
    </w:p>
    <w:p w:rsidR="004409CC" w:rsidRDefault="004409CC" w:rsidP="00715DC3">
      <w:pPr>
        <w:rPr>
          <w:rtl/>
          <w:lang w:eastAsia="he-IL"/>
        </w:rPr>
      </w:pPr>
    </w:p>
    <w:p w:rsidR="004409CC" w:rsidRDefault="004409CC" w:rsidP="00715DC3">
      <w:pPr>
        <w:pStyle w:val="af5"/>
        <w:keepNext/>
        <w:rPr>
          <w:rtl/>
        </w:rPr>
      </w:pPr>
      <w:bookmarkStart w:id="11369" w:name="ET_interruption_5787_10"/>
      <w:r w:rsidRPr="001A7E1A">
        <w:rPr>
          <w:rStyle w:val="TagStyle"/>
          <w:rtl/>
        </w:rPr>
        <w:t xml:space="preserve">&lt;&lt; קריאה &gt;&gt; </w:t>
      </w:r>
      <w:r>
        <w:rPr>
          <w:rtl/>
        </w:rPr>
        <w:t>יוראי להב הרצנו (יש עתיד):</w:t>
      </w:r>
      <w:r w:rsidRPr="001A7E1A">
        <w:rPr>
          <w:rStyle w:val="TagStyle"/>
          <w:rtl/>
        </w:rPr>
        <w:t xml:space="preserve"> &lt;&lt; קריאה &gt;&gt;</w:t>
      </w:r>
      <w:r>
        <w:rPr>
          <w:rtl/>
        </w:rPr>
        <w:t xml:space="preserve">   </w:t>
      </w:r>
      <w:bookmarkEnd w:id="11369"/>
    </w:p>
    <w:p w:rsidR="004409CC" w:rsidRDefault="004409CC" w:rsidP="00E67818">
      <w:pPr>
        <w:rPr>
          <w:rtl/>
          <w:lang w:eastAsia="he-IL"/>
        </w:rPr>
      </w:pPr>
    </w:p>
    <w:p w:rsidR="004409CC" w:rsidRDefault="004409CC" w:rsidP="00715DC3">
      <w:pPr>
        <w:rPr>
          <w:rtl/>
          <w:lang w:eastAsia="he-IL"/>
        </w:rPr>
      </w:pPr>
      <w:bookmarkStart w:id="11370" w:name="_ETM_Q25_123880"/>
      <w:bookmarkStart w:id="11371" w:name="_ETM_Q25_124142"/>
      <w:bookmarkStart w:id="11372" w:name="_ETM_Q25_124254"/>
      <w:bookmarkEnd w:id="11370"/>
      <w:bookmarkEnd w:id="11371"/>
      <w:bookmarkEnd w:id="11372"/>
      <w:r>
        <w:rPr>
          <w:rFonts w:hint="cs"/>
          <w:rtl/>
          <w:lang w:eastAsia="he-IL"/>
        </w:rPr>
        <w:t xml:space="preserve">אתם מפקירים אותם. אתם מתעלמים מהם. </w:t>
      </w:r>
    </w:p>
    <w:p w:rsidR="004409CC" w:rsidRDefault="004409CC" w:rsidP="00715DC3">
      <w:pPr>
        <w:rPr>
          <w:rtl/>
          <w:lang w:eastAsia="he-IL"/>
        </w:rPr>
      </w:pPr>
    </w:p>
    <w:p w:rsidR="004409CC" w:rsidRDefault="004409CC" w:rsidP="00715DC3">
      <w:pPr>
        <w:pStyle w:val="-"/>
        <w:keepNext/>
        <w:rPr>
          <w:rtl/>
        </w:rPr>
      </w:pPr>
      <w:r w:rsidRPr="001A7E1A">
        <w:rPr>
          <w:rStyle w:val="TagStyle"/>
          <w:rtl/>
        </w:rPr>
        <w:t xml:space="preserve"> &lt;&lt; דובר_המשך &gt;&gt; </w:t>
      </w:r>
      <w:r>
        <w:rPr>
          <w:rtl/>
        </w:rPr>
        <w:t>שר הנגב, הגליל והחוסן הלאומי יצחק שמעון וסרלאוף:</w:t>
      </w:r>
      <w:r w:rsidRPr="001A7E1A">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715DC3">
      <w:pPr>
        <w:rPr>
          <w:rtl/>
          <w:lang w:eastAsia="he-IL"/>
        </w:rPr>
      </w:pPr>
      <w:r>
        <w:rPr>
          <w:rFonts w:hint="cs"/>
          <w:rtl/>
          <w:lang w:eastAsia="he-IL"/>
        </w:rPr>
        <w:t>עד כמה נמוך אפשר</w:t>
      </w:r>
      <w:bookmarkStart w:id="11373" w:name="_ETM_Q25_128049"/>
      <w:bookmarkEnd w:id="11373"/>
      <w:r>
        <w:rPr>
          <w:rFonts w:hint="cs"/>
          <w:rtl/>
          <w:lang w:eastAsia="he-IL"/>
        </w:rPr>
        <w:t xml:space="preserve"> לרדת?</w:t>
      </w:r>
    </w:p>
    <w:p w:rsidR="004409CC" w:rsidRDefault="004409CC" w:rsidP="00715DC3">
      <w:pPr>
        <w:rPr>
          <w:rtl/>
          <w:lang w:eastAsia="he-IL"/>
        </w:rPr>
      </w:pPr>
    </w:p>
    <w:p w:rsidR="004409CC" w:rsidRDefault="004409CC" w:rsidP="00715DC3">
      <w:pPr>
        <w:pStyle w:val="af5"/>
        <w:keepNext/>
        <w:rPr>
          <w:rtl/>
        </w:rPr>
      </w:pPr>
      <w:bookmarkStart w:id="11374" w:name="ET_interruption_5787_13"/>
      <w:r w:rsidRPr="001A7E1A">
        <w:rPr>
          <w:rStyle w:val="TagStyle"/>
          <w:rtl/>
        </w:rPr>
        <w:t xml:space="preserve">&lt;&lt; קריאה &gt;&gt; </w:t>
      </w:r>
      <w:r>
        <w:rPr>
          <w:rtl/>
        </w:rPr>
        <w:t>יוראי להב הרצנו (יש עתיד):</w:t>
      </w:r>
      <w:r w:rsidRPr="001A7E1A">
        <w:rPr>
          <w:rStyle w:val="TagStyle"/>
          <w:rtl/>
        </w:rPr>
        <w:t xml:space="preserve"> &lt;&lt; קריאה &gt;&gt;</w:t>
      </w:r>
      <w:r>
        <w:rPr>
          <w:rtl/>
        </w:rPr>
        <w:t xml:space="preserve">   </w:t>
      </w:r>
      <w:bookmarkEnd w:id="11374"/>
    </w:p>
    <w:p w:rsidR="004409CC" w:rsidRDefault="004409CC" w:rsidP="00E67818">
      <w:pPr>
        <w:rPr>
          <w:rtl/>
          <w:lang w:eastAsia="he-IL"/>
        </w:rPr>
      </w:pPr>
    </w:p>
    <w:p w:rsidR="004409CC" w:rsidRPr="001A7E1A" w:rsidRDefault="004409CC" w:rsidP="00E67818">
      <w:pPr>
        <w:rPr>
          <w:rtl/>
          <w:lang w:eastAsia="he-IL"/>
        </w:rPr>
      </w:pPr>
      <w:bookmarkStart w:id="11375" w:name="_ETM_Q25_129712"/>
      <w:bookmarkStart w:id="11376" w:name="_ETM_Q25_129806"/>
      <w:bookmarkStart w:id="11377" w:name="_ETM_Q25_131566"/>
      <w:bookmarkStart w:id="11378" w:name="_ETM_Q25_129336"/>
      <w:bookmarkEnd w:id="11375"/>
      <w:bookmarkEnd w:id="11376"/>
      <w:bookmarkEnd w:id="11377"/>
      <w:bookmarkEnd w:id="11378"/>
      <w:r>
        <w:rPr>
          <w:rFonts w:hint="cs"/>
          <w:rtl/>
          <w:lang w:eastAsia="he-IL"/>
        </w:rPr>
        <w:t xml:space="preserve">באיזו בושה אתה מדבר על </w:t>
      </w:r>
      <w:r w:rsidR="00E67818">
        <w:rPr>
          <w:rFonts w:hint="cs"/>
          <w:rtl/>
          <w:lang w:eastAsia="he-IL"/>
        </w:rPr>
        <w:t>– – –</w:t>
      </w:r>
      <w:r>
        <w:rPr>
          <w:rFonts w:hint="cs"/>
          <w:rtl/>
          <w:lang w:eastAsia="he-IL"/>
        </w:rPr>
        <w:t xml:space="preserve"> הייתי שם.</w:t>
      </w:r>
    </w:p>
    <w:p w:rsidR="004409CC" w:rsidRDefault="004409CC" w:rsidP="00715DC3">
      <w:pPr>
        <w:rPr>
          <w:rtl/>
          <w:lang w:eastAsia="he-IL"/>
        </w:rPr>
      </w:pPr>
    </w:p>
    <w:p w:rsidR="004409CC" w:rsidRDefault="004409CC" w:rsidP="00715DC3">
      <w:pPr>
        <w:pStyle w:val="-"/>
        <w:keepNext/>
        <w:rPr>
          <w:rtl/>
        </w:rPr>
      </w:pPr>
      <w:r w:rsidRPr="001A7E1A">
        <w:rPr>
          <w:rStyle w:val="TagStyle"/>
          <w:rtl/>
        </w:rPr>
        <w:t xml:space="preserve"> &lt;&lt; דובר_המשך &gt;&gt; </w:t>
      </w:r>
      <w:r>
        <w:rPr>
          <w:rtl/>
        </w:rPr>
        <w:t>שר הנגב, הגליל והחוסן הלאומי יצחק שמעון וסרלאוף:</w:t>
      </w:r>
      <w:r w:rsidRPr="001A7E1A">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DF1AE7">
      <w:pPr>
        <w:rPr>
          <w:rtl/>
          <w:lang w:eastAsia="he-IL"/>
        </w:rPr>
      </w:pPr>
      <w:r>
        <w:rPr>
          <w:rFonts w:hint="cs"/>
          <w:rtl/>
          <w:lang w:eastAsia="he-IL"/>
        </w:rPr>
        <w:t xml:space="preserve">יוראי, אף אחד לא מתעלם. אף אחד לא </w:t>
      </w:r>
      <w:bookmarkStart w:id="11379" w:name="_ETM_Q25_134377"/>
      <w:bookmarkEnd w:id="11379"/>
      <w:r>
        <w:rPr>
          <w:rFonts w:hint="cs"/>
          <w:rtl/>
          <w:lang w:eastAsia="he-IL"/>
        </w:rPr>
        <w:t>מתעלם</w:t>
      </w:r>
      <w:r w:rsidR="00DF1AE7">
        <w:rPr>
          <w:rFonts w:hint="cs"/>
          <w:rtl/>
          <w:lang w:eastAsia="he-IL"/>
        </w:rPr>
        <w:t>.</w:t>
      </w:r>
    </w:p>
    <w:p w:rsidR="004409CC" w:rsidRDefault="004409CC" w:rsidP="00715DC3">
      <w:pPr>
        <w:rPr>
          <w:rtl/>
          <w:lang w:eastAsia="he-IL"/>
        </w:rPr>
      </w:pPr>
      <w:bookmarkStart w:id="11380" w:name="_ETM_Q25_133446"/>
      <w:bookmarkStart w:id="11381" w:name="_ETM_Q25_133549"/>
      <w:bookmarkEnd w:id="11380"/>
      <w:bookmarkEnd w:id="11381"/>
    </w:p>
    <w:p w:rsidR="004409CC" w:rsidRDefault="004409CC" w:rsidP="00715DC3">
      <w:pPr>
        <w:pStyle w:val="af5"/>
        <w:keepNext/>
        <w:rPr>
          <w:rtl/>
        </w:rPr>
      </w:pPr>
      <w:bookmarkStart w:id="11382" w:name="ET_interruption_5787_15"/>
      <w:r w:rsidRPr="001837E4">
        <w:rPr>
          <w:rStyle w:val="TagStyle"/>
          <w:rtl/>
        </w:rPr>
        <w:t xml:space="preserve"> &lt;&lt; קריאה &gt;&gt; </w:t>
      </w:r>
      <w:r>
        <w:rPr>
          <w:rtl/>
        </w:rPr>
        <w:t>יוראי להב הרצנו (יש עתיד):</w:t>
      </w:r>
      <w:r w:rsidRPr="001837E4">
        <w:rPr>
          <w:rStyle w:val="TagStyle"/>
          <w:rtl/>
        </w:rPr>
        <w:t xml:space="preserve"> &lt;&lt; קריאה &gt;&gt;</w:t>
      </w:r>
      <w:r>
        <w:rPr>
          <w:rtl/>
        </w:rPr>
        <w:t xml:space="preserve">   </w:t>
      </w:r>
      <w:bookmarkEnd w:id="11382"/>
    </w:p>
    <w:p w:rsidR="004409CC" w:rsidRDefault="004409CC" w:rsidP="00E67818">
      <w:pPr>
        <w:rPr>
          <w:rtl/>
          <w:lang w:eastAsia="he-IL"/>
        </w:rPr>
      </w:pPr>
    </w:p>
    <w:p w:rsidR="004409CC" w:rsidRDefault="004409CC" w:rsidP="00715DC3">
      <w:pPr>
        <w:rPr>
          <w:rtl/>
          <w:lang w:eastAsia="he-IL"/>
        </w:rPr>
      </w:pPr>
      <w:r>
        <w:rPr>
          <w:rFonts w:hint="cs"/>
          <w:rtl/>
          <w:lang w:eastAsia="he-IL"/>
        </w:rPr>
        <w:t>אתם מצפצפים עליהם. אתם מצפצפים על תושבי הצפון.</w:t>
      </w:r>
      <w:bookmarkStart w:id="11383" w:name="_ETM_Q25_136225"/>
      <w:bookmarkEnd w:id="11383"/>
    </w:p>
    <w:p w:rsidR="004409CC" w:rsidRDefault="004409CC" w:rsidP="00715DC3">
      <w:pPr>
        <w:rPr>
          <w:rtl/>
          <w:lang w:eastAsia="he-IL"/>
        </w:rPr>
      </w:pPr>
      <w:bookmarkStart w:id="11384" w:name="_ETM_Q25_136343"/>
      <w:bookmarkEnd w:id="11384"/>
    </w:p>
    <w:p w:rsidR="004409CC" w:rsidRDefault="004409CC" w:rsidP="00715DC3">
      <w:pPr>
        <w:pStyle w:val="-"/>
        <w:keepNext/>
        <w:rPr>
          <w:rtl/>
        </w:rPr>
      </w:pPr>
      <w:r w:rsidRPr="001837E4">
        <w:rPr>
          <w:rStyle w:val="TagStyle"/>
          <w:rtl/>
        </w:rPr>
        <w:t xml:space="preserve"> &lt;&lt; דובר_המשך &gt;&gt; </w:t>
      </w:r>
      <w:r>
        <w:rPr>
          <w:rtl/>
        </w:rPr>
        <w:t>שר הנגב, הגליל והחוסן הלאומי יצחק שמעון וסרלאוף:</w:t>
      </w:r>
      <w:r w:rsidRPr="001837E4">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DF1AE7">
      <w:pPr>
        <w:rPr>
          <w:rtl/>
          <w:lang w:eastAsia="he-IL"/>
        </w:rPr>
      </w:pPr>
      <w:bookmarkStart w:id="11385" w:name="_ETM_Q25_137486"/>
      <w:bookmarkEnd w:id="11385"/>
      <w:r>
        <w:rPr>
          <w:rFonts w:hint="cs"/>
          <w:rtl/>
          <w:lang w:eastAsia="he-IL"/>
        </w:rPr>
        <w:t xml:space="preserve">וטוב עשית שהגעת לצפון, וטוב </w:t>
      </w:r>
      <w:bookmarkStart w:id="11386" w:name="_ETM_Q25_138719"/>
      <w:bookmarkEnd w:id="11386"/>
      <w:r>
        <w:rPr>
          <w:rFonts w:hint="cs"/>
          <w:rtl/>
          <w:lang w:eastAsia="he-IL"/>
        </w:rPr>
        <w:t xml:space="preserve">יעשה כל הבית הזה וכל החברים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1387" w:name="ET_interruption_5787_17"/>
      <w:r w:rsidRPr="001837E4">
        <w:rPr>
          <w:rStyle w:val="TagStyle"/>
          <w:rtl/>
        </w:rPr>
        <w:t xml:space="preserve"> &lt;&lt; קריאה &gt;&gt; </w:t>
      </w:r>
      <w:r>
        <w:rPr>
          <w:rtl/>
        </w:rPr>
        <w:t>יוראי להב הרצנו (יש עתיד):</w:t>
      </w:r>
      <w:r w:rsidRPr="001837E4">
        <w:rPr>
          <w:rStyle w:val="TagStyle"/>
          <w:rtl/>
        </w:rPr>
        <w:t xml:space="preserve"> &lt;&lt; קריאה &gt;&gt;</w:t>
      </w:r>
      <w:r>
        <w:rPr>
          <w:rtl/>
        </w:rPr>
        <w:t xml:space="preserve">   </w:t>
      </w:r>
      <w:bookmarkEnd w:id="11387"/>
    </w:p>
    <w:p w:rsidR="004409CC" w:rsidRDefault="004409CC" w:rsidP="00E67818">
      <w:pPr>
        <w:rPr>
          <w:rtl/>
          <w:lang w:eastAsia="he-IL"/>
        </w:rPr>
      </w:pPr>
    </w:p>
    <w:p w:rsidR="004409CC" w:rsidRDefault="004409CC" w:rsidP="00DF1AE7">
      <w:pPr>
        <w:rPr>
          <w:rtl/>
          <w:lang w:eastAsia="he-IL"/>
        </w:rPr>
      </w:pPr>
      <w:r>
        <w:rPr>
          <w:rFonts w:hint="cs"/>
          <w:rtl/>
          <w:lang w:eastAsia="he-IL"/>
        </w:rPr>
        <w:t>אתם מצפצפים עליהם. אני חבר כנסת מהאופוזיציה, ואף אחד מהקואליציה לא הגיע לשם.</w:t>
      </w:r>
      <w:bookmarkStart w:id="11388" w:name="_ETM_Q25_144782"/>
      <w:bookmarkEnd w:id="11388"/>
      <w:r w:rsidR="00DF1AE7">
        <w:rPr>
          <w:rFonts w:hint="cs"/>
          <w:rtl/>
          <w:lang w:eastAsia="he-IL"/>
        </w:rPr>
        <w:t xml:space="preserve"> </w:t>
      </w:r>
      <w:r>
        <w:rPr>
          <w:rFonts w:hint="cs"/>
          <w:rtl/>
          <w:lang w:eastAsia="he-IL"/>
        </w:rPr>
        <w:t>איך אתם לא מתביישים?</w:t>
      </w:r>
    </w:p>
    <w:p w:rsidR="004409CC" w:rsidRDefault="004409CC" w:rsidP="00715DC3">
      <w:pPr>
        <w:rPr>
          <w:rtl/>
          <w:lang w:eastAsia="he-IL"/>
        </w:rPr>
      </w:pPr>
    </w:p>
    <w:p w:rsidR="004409CC" w:rsidRDefault="004409CC" w:rsidP="00715DC3">
      <w:pPr>
        <w:pStyle w:val="-"/>
        <w:keepNext/>
        <w:rPr>
          <w:rtl/>
        </w:rPr>
      </w:pPr>
      <w:r w:rsidRPr="001837E4">
        <w:rPr>
          <w:rStyle w:val="TagStyle"/>
          <w:rtl/>
        </w:rPr>
        <w:t xml:space="preserve"> &lt;&lt; דובר_המשך &gt;&gt; </w:t>
      </w:r>
      <w:r>
        <w:rPr>
          <w:rtl/>
        </w:rPr>
        <w:t>שר הנגב, הגליל והחוסן הלאומי יצחק שמעון וסרלאוף:</w:t>
      </w:r>
      <w:r w:rsidRPr="001837E4">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DF1AE7">
      <w:pPr>
        <w:rPr>
          <w:rtl/>
          <w:lang w:eastAsia="he-IL"/>
        </w:rPr>
      </w:pPr>
      <w:r>
        <w:rPr>
          <w:rFonts w:hint="cs"/>
          <w:rtl/>
          <w:lang w:eastAsia="he-IL"/>
        </w:rPr>
        <w:t>רגע. הגיעו</w:t>
      </w:r>
      <w:r w:rsidR="00DF1AE7">
        <w:rPr>
          <w:rFonts w:hint="cs"/>
          <w:rtl/>
          <w:lang w:eastAsia="he-IL"/>
        </w:rPr>
        <w:t>.</w:t>
      </w:r>
      <w:r>
        <w:rPr>
          <w:rFonts w:hint="cs"/>
          <w:rtl/>
          <w:lang w:eastAsia="he-IL"/>
        </w:rPr>
        <w:t xml:space="preserve"> זה לא נכון.</w:t>
      </w:r>
    </w:p>
    <w:p w:rsidR="004409CC" w:rsidRDefault="004409CC" w:rsidP="00715DC3">
      <w:pPr>
        <w:rPr>
          <w:rtl/>
          <w:lang w:eastAsia="he-IL"/>
        </w:rPr>
      </w:pPr>
    </w:p>
    <w:p w:rsidR="004409CC" w:rsidRDefault="004409CC" w:rsidP="00715DC3">
      <w:pPr>
        <w:pStyle w:val="af5"/>
        <w:keepNext/>
        <w:rPr>
          <w:rtl/>
        </w:rPr>
      </w:pPr>
      <w:bookmarkStart w:id="11389" w:name="ET_interruption_5787_21"/>
      <w:r w:rsidRPr="001837E4">
        <w:rPr>
          <w:rStyle w:val="TagStyle"/>
          <w:rtl/>
        </w:rPr>
        <w:t xml:space="preserve"> &lt;&lt; קריאה &gt;&gt; </w:t>
      </w:r>
      <w:r>
        <w:rPr>
          <w:rtl/>
        </w:rPr>
        <w:t>יוראי להב הרצנו (יש עתיד):</w:t>
      </w:r>
      <w:r w:rsidRPr="001837E4">
        <w:rPr>
          <w:rStyle w:val="TagStyle"/>
          <w:rtl/>
        </w:rPr>
        <w:t xml:space="preserve"> &lt;&lt; קריאה &gt;&gt;</w:t>
      </w:r>
      <w:r>
        <w:rPr>
          <w:rtl/>
        </w:rPr>
        <w:t xml:space="preserve">   </w:t>
      </w:r>
      <w:bookmarkEnd w:id="11389"/>
    </w:p>
    <w:p w:rsidR="004409CC" w:rsidRDefault="004409CC" w:rsidP="00E67818">
      <w:pPr>
        <w:rPr>
          <w:rtl/>
          <w:lang w:eastAsia="he-IL"/>
        </w:rPr>
      </w:pPr>
    </w:p>
    <w:p w:rsidR="004409CC" w:rsidRDefault="004409CC" w:rsidP="00715DC3">
      <w:pPr>
        <w:rPr>
          <w:rtl/>
          <w:lang w:eastAsia="he-IL"/>
        </w:rPr>
      </w:pPr>
      <w:r>
        <w:rPr>
          <w:rFonts w:hint="cs"/>
          <w:rtl/>
          <w:lang w:eastAsia="he-IL"/>
        </w:rPr>
        <w:t>תושבי הצפון, מצפצפים עליהם.</w:t>
      </w:r>
    </w:p>
    <w:p w:rsidR="004409CC" w:rsidRDefault="004409CC" w:rsidP="00715DC3">
      <w:pPr>
        <w:rPr>
          <w:rtl/>
          <w:lang w:eastAsia="he-IL"/>
        </w:rPr>
      </w:pPr>
      <w:bookmarkStart w:id="11390" w:name="_ETM_Q25_147710"/>
      <w:bookmarkStart w:id="11391" w:name="_ETM_Q25_147840"/>
      <w:bookmarkEnd w:id="11390"/>
      <w:bookmarkEnd w:id="11391"/>
    </w:p>
    <w:p w:rsidR="004409CC" w:rsidRDefault="004409CC" w:rsidP="00715DC3">
      <w:pPr>
        <w:pStyle w:val="-"/>
        <w:keepNext/>
        <w:rPr>
          <w:rtl/>
        </w:rPr>
      </w:pPr>
      <w:r w:rsidRPr="001837E4">
        <w:rPr>
          <w:rStyle w:val="TagStyle"/>
          <w:rtl/>
        </w:rPr>
        <w:t xml:space="preserve"> &lt;&lt; דובר_המשך &gt;&gt; </w:t>
      </w:r>
      <w:r>
        <w:rPr>
          <w:rtl/>
        </w:rPr>
        <w:t>שר הנגב, הגליל והחוסן הלאומי יצחק שמעון וסרלאוף:</w:t>
      </w:r>
      <w:r w:rsidRPr="001837E4">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E67818">
      <w:pPr>
        <w:rPr>
          <w:rtl/>
          <w:lang w:eastAsia="he-IL"/>
        </w:rPr>
      </w:pPr>
      <w:bookmarkStart w:id="11392" w:name="_ETM_Q25_149081"/>
      <w:bookmarkEnd w:id="11392"/>
      <w:r>
        <w:rPr>
          <w:rFonts w:hint="cs"/>
          <w:rtl/>
          <w:lang w:eastAsia="he-IL"/>
        </w:rPr>
        <w:t xml:space="preserve">אני קורא לכל הבית הזה, לכל החברים כאן </w:t>
      </w:r>
      <w:r w:rsidR="00E67818">
        <w:rPr>
          <w:rFonts w:hint="cs"/>
          <w:rtl/>
          <w:lang w:eastAsia="he-IL"/>
        </w:rPr>
        <w:t>– –</w:t>
      </w:r>
    </w:p>
    <w:p w:rsidR="004409CC" w:rsidRDefault="004409CC" w:rsidP="00715DC3">
      <w:pPr>
        <w:rPr>
          <w:rtl/>
          <w:lang w:eastAsia="he-IL"/>
        </w:rPr>
      </w:pPr>
    </w:p>
    <w:p w:rsidR="004409CC" w:rsidRDefault="004409CC" w:rsidP="00715DC3">
      <w:pPr>
        <w:pStyle w:val="af5"/>
        <w:keepNext/>
        <w:rPr>
          <w:rtl/>
        </w:rPr>
      </w:pPr>
      <w:bookmarkStart w:id="11393" w:name="ET_interruption_6162_23"/>
      <w:r w:rsidRPr="008442DE">
        <w:rPr>
          <w:rStyle w:val="TagStyle"/>
          <w:rtl/>
        </w:rPr>
        <w:t xml:space="preserve"> &lt;&lt; קריאה &gt;&gt; </w:t>
      </w:r>
      <w:r>
        <w:rPr>
          <w:rtl/>
        </w:rPr>
        <w:t>ניסים ואטורי (הליכוד):</w:t>
      </w:r>
      <w:r w:rsidRPr="008442DE">
        <w:rPr>
          <w:rStyle w:val="TagStyle"/>
          <w:rtl/>
        </w:rPr>
        <w:t xml:space="preserve"> &lt;&lt; קריאה &gt;&gt;</w:t>
      </w:r>
      <w:r>
        <w:rPr>
          <w:rtl/>
        </w:rPr>
        <w:t xml:space="preserve">   </w:t>
      </w:r>
      <w:bookmarkEnd w:id="11393"/>
    </w:p>
    <w:p w:rsidR="004409CC" w:rsidRDefault="004409CC" w:rsidP="00E67818">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394" w:name="ET_interruption_5787_24"/>
      <w:r w:rsidRPr="005C17DE">
        <w:rPr>
          <w:rStyle w:val="TagStyle"/>
          <w:rtl/>
        </w:rPr>
        <w:t xml:space="preserve"> &lt;&lt; קריאה &gt;&gt; </w:t>
      </w:r>
      <w:r>
        <w:rPr>
          <w:rtl/>
        </w:rPr>
        <w:t>יוראי להב הרצנו (יש עתיד):</w:t>
      </w:r>
      <w:r w:rsidRPr="005C17DE">
        <w:rPr>
          <w:rStyle w:val="TagStyle"/>
          <w:rtl/>
        </w:rPr>
        <w:t xml:space="preserve"> &lt;&lt; קריאה &gt;&gt;</w:t>
      </w:r>
      <w:r>
        <w:rPr>
          <w:rtl/>
        </w:rPr>
        <w:t xml:space="preserve">   </w:t>
      </w:r>
      <w:bookmarkEnd w:id="11394"/>
    </w:p>
    <w:p w:rsidR="004409CC" w:rsidRDefault="004409CC" w:rsidP="00E67818">
      <w:pPr>
        <w:rPr>
          <w:rtl/>
          <w:lang w:eastAsia="he-IL"/>
        </w:rPr>
      </w:pPr>
    </w:p>
    <w:p w:rsidR="004409CC" w:rsidRDefault="004409CC" w:rsidP="00715DC3">
      <w:pPr>
        <w:rPr>
          <w:rtl/>
          <w:lang w:eastAsia="he-IL"/>
        </w:rPr>
      </w:pPr>
      <w:bookmarkStart w:id="11395" w:name="_ETM_Q25_150871"/>
      <w:bookmarkEnd w:id="11395"/>
      <w:r>
        <w:rPr>
          <w:rFonts w:hint="cs"/>
          <w:rtl/>
          <w:lang w:eastAsia="he-IL"/>
        </w:rPr>
        <w:t xml:space="preserve">אתה לא היית </w:t>
      </w:r>
      <w:bookmarkStart w:id="11396" w:name="_ETM_Q25_151271"/>
      <w:bookmarkEnd w:id="11396"/>
      <w:r>
        <w:rPr>
          <w:rFonts w:hint="cs"/>
          <w:rtl/>
          <w:lang w:eastAsia="he-IL"/>
        </w:rPr>
        <w:t>בצפון.</w:t>
      </w:r>
    </w:p>
    <w:p w:rsidR="004409CC" w:rsidRDefault="004409CC" w:rsidP="00715DC3">
      <w:pPr>
        <w:rPr>
          <w:rtl/>
          <w:lang w:eastAsia="he-IL"/>
        </w:rPr>
      </w:pPr>
    </w:p>
    <w:p w:rsidR="004409CC" w:rsidRDefault="004409CC" w:rsidP="00715DC3">
      <w:pPr>
        <w:pStyle w:val="af5"/>
        <w:keepNext/>
        <w:rPr>
          <w:rtl/>
        </w:rPr>
      </w:pPr>
      <w:bookmarkStart w:id="11397" w:name="ET_interruption_6162_25"/>
      <w:r w:rsidRPr="00E35D8C">
        <w:rPr>
          <w:rStyle w:val="TagStyle"/>
          <w:rtl/>
        </w:rPr>
        <w:t xml:space="preserve"> &lt;&lt; קריאה &gt;&gt; </w:t>
      </w:r>
      <w:r>
        <w:rPr>
          <w:rtl/>
        </w:rPr>
        <w:t>ניסים ואטורי (הליכוד):</w:t>
      </w:r>
      <w:r w:rsidRPr="00E35D8C">
        <w:rPr>
          <w:rStyle w:val="TagStyle"/>
          <w:rtl/>
        </w:rPr>
        <w:t xml:space="preserve"> &lt;&lt; קריאה &gt;&gt;</w:t>
      </w:r>
      <w:r>
        <w:rPr>
          <w:rtl/>
        </w:rPr>
        <w:t xml:space="preserve">   </w:t>
      </w:r>
      <w:bookmarkEnd w:id="11397"/>
    </w:p>
    <w:p w:rsidR="004409CC" w:rsidRDefault="004409CC" w:rsidP="00E67818">
      <w:pPr>
        <w:rPr>
          <w:rtl/>
          <w:lang w:eastAsia="he-IL"/>
        </w:rPr>
      </w:pPr>
    </w:p>
    <w:p w:rsidR="004409CC" w:rsidRDefault="004409CC" w:rsidP="00715DC3">
      <w:pPr>
        <w:rPr>
          <w:rtl/>
          <w:lang w:eastAsia="he-IL"/>
        </w:rPr>
      </w:pPr>
      <w:bookmarkStart w:id="11398" w:name="_ETM_Q25_153143"/>
      <w:bookmarkEnd w:id="11398"/>
      <w:r>
        <w:rPr>
          <w:rFonts w:hint="cs"/>
          <w:rtl/>
          <w:lang w:eastAsia="he-IL"/>
        </w:rPr>
        <w:t>אנחנו בצפון.</w:t>
      </w:r>
    </w:p>
    <w:p w:rsidR="004409CC" w:rsidRDefault="004409CC" w:rsidP="00715DC3">
      <w:pPr>
        <w:rPr>
          <w:rtl/>
          <w:lang w:eastAsia="he-IL"/>
        </w:rPr>
      </w:pPr>
    </w:p>
    <w:p w:rsidR="004409CC" w:rsidRDefault="004409CC" w:rsidP="00715DC3">
      <w:pPr>
        <w:pStyle w:val="-"/>
        <w:keepNext/>
        <w:rPr>
          <w:rtl/>
        </w:rPr>
      </w:pPr>
      <w:r w:rsidRPr="00E35D8C">
        <w:rPr>
          <w:rStyle w:val="TagStyle"/>
          <w:rtl/>
        </w:rPr>
        <w:t xml:space="preserve"> &lt;&lt; דובר_המשך &gt;&gt; </w:t>
      </w:r>
      <w:r>
        <w:rPr>
          <w:rtl/>
        </w:rPr>
        <w:t>שר הנגב, הגליל והחוסן הלאומי יצחק שמעון וסרלאוף:</w:t>
      </w:r>
      <w:r w:rsidRPr="00E35D8C">
        <w:rPr>
          <w:rStyle w:val="TagStyle"/>
          <w:rtl/>
        </w:rPr>
        <w:t xml:space="preserve"> &lt;&lt; דובר_המשך &gt;&gt;</w:t>
      </w:r>
      <w:r>
        <w:rPr>
          <w:rtl/>
        </w:rPr>
        <w:t xml:space="preserve">   </w:t>
      </w:r>
    </w:p>
    <w:p w:rsidR="004409CC" w:rsidRDefault="004409CC" w:rsidP="00E67818">
      <w:pPr>
        <w:rPr>
          <w:rtl/>
          <w:lang w:eastAsia="he-IL"/>
        </w:rPr>
      </w:pPr>
    </w:p>
    <w:p w:rsidR="004409CC" w:rsidRDefault="00E67818" w:rsidP="00E67818">
      <w:pPr>
        <w:rPr>
          <w:rtl/>
          <w:lang w:eastAsia="he-IL"/>
        </w:rPr>
      </w:pPr>
      <w:bookmarkStart w:id="11399" w:name="_ETM_Q25_155805"/>
      <w:bookmarkEnd w:id="11399"/>
      <w:r>
        <w:rPr>
          <w:rFonts w:hint="cs"/>
          <w:rtl/>
          <w:lang w:eastAsia="he-IL"/>
        </w:rPr>
        <w:t>– –</w:t>
      </w:r>
      <w:r w:rsidR="004409CC">
        <w:rPr>
          <w:rFonts w:hint="cs"/>
          <w:rtl/>
          <w:lang w:eastAsia="he-IL"/>
        </w:rPr>
        <w:t xml:space="preserve"> להגיע לחזק את תושבי הצפון</w:t>
      </w:r>
      <w:bookmarkStart w:id="11400" w:name="_ETM_Q25_159623"/>
      <w:bookmarkEnd w:id="11400"/>
      <w:r w:rsidR="004409CC">
        <w:rPr>
          <w:rFonts w:hint="cs"/>
          <w:rtl/>
          <w:lang w:eastAsia="he-IL"/>
        </w:rPr>
        <w:t xml:space="preserve"> במלונות</w:t>
      </w:r>
      <w:bookmarkStart w:id="11401" w:name="_ETM_Q25_172010"/>
      <w:bookmarkEnd w:id="11401"/>
      <w:r w:rsidR="004409CC">
        <w:rPr>
          <w:rFonts w:hint="cs"/>
          <w:rtl/>
          <w:lang w:eastAsia="he-IL"/>
        </w:rPr>
        <w:t>,</w:t>
      </w:r>
      <w:r w:rsidR="004409CC" w:rsidRPr="004F100E">
        <w:rPr>
          <w:rFonts w:hint="cs"/>
          <w:rtl/>
          <w:lang w:eastAsia="he-IL"/>
        </w:rPr>
        <w:t xml:space="preserve"> </w:t>
      </w:r>
      <w:r w:rsidR="004409CC">
        <w:rPr>
          <w:rFonts w:hint="cs"/>
          <w:rtl/>
          <w:lang w:eastAsia="he-IL"/>
        </w:rPr>
        <w:t xml:space="preserve">לחזק אותם, לחזק את ראשי הרשויות, לשמוע צרכים שלהם </w:t>
      </w:r>
      <w:r>
        <w:rPr>
          <w:rFonts w:hint="cs"/>
          <w:rtl/>
          <w:lang w:eastAsia="he-IL"/>
        </w:rPr>
        <w:t>– –</w:t>
      </w:r>
      <w:r w:rsidR="004409CC">
        <w:rPr>
          <w:rFonts w:hint="cs"/>
          <w:rtl/>
          <w:lang w:eastAsia="he-IL"/>
        </w:rPr>
        <w:t xml:space="preserve"> </w:t>
      </w:r>
    </w:p>
    <w:p w:rsidR="004409CC" w:rsidRDefault="004409CC" w:rsidP="004F100E">
      <w:pPr>
        <w:rPr>
          <w:rtl/>
          <w:lang w:eastAsia="he-IL"/>
        </w:rPr>
      </w:pPr>
    </w:p>
    <w:p w:rsidR="004409CC" w:rsidRDefault="004409CC" w:rsidP="00715DC3">
      <w:pPr>
        <w:pStyle w:val="af5"/>
        <w:keepNext/>
        <w:rPr>
          <w:rtl/>
        </w:rPr>
      </w:pPr>
      <w:bookmarkStart w:id="11402" w:name="ET_interruption_5783_27"/>
      <w:r w:rsidRPr="00E35D8C">
        <w:rPr>
          <w:rStyle w:val="TagStyle"/>
          <w:rtl/>
        </w:rPr>
        <w:t xml:space="preserve"> &lt;&lt; קריאה &gt;&gt; </w:t>
      </w:r>
      <w:r>
        <w:rPr>
          <w:rtl/>
        </w:rPr>
        <w:t>מירב כהן (יש עתיד):</w:t>
      </w:r>
      <w:r w:rsidRPr="00E35D8C">
        <w:rPr>
          <w:rStyle w:val="TagStyle"/>
          <w:rtl/>
        </w:rPr>
        <w:t xml:space="preserve"> &lt;&lt; קריאה &gt;&gt;</w:t>
      </w:r>
      <w:r>
        <w:rPr>
          <w:rtl/>
        </w:rPr>
        <w:t xml:space="preserve">   </w:t>
      </w:r>
      <w:bookmarkEnd w:id="11402"/>
    </w:p>
    <w:p w:rsidR="004409CC" w:rsidRDefault="004409CC" w:rsidP="00E67818">
      <w:pPr>
        <w:rPr>
          <w:rtl/>
          <w:lang w:eastAsia="he-IL"/>
        </w:rPr>
      </w:pPr>
    </w:p>
    <w:p w:rsidR="004409CC" w:rsidRPr="00953C01" w:rsidRDefault="004409CC" w:rsidP="00E67818">
      <w:pPr>
        <w:rPr>
          <w:rtl/>
          <w:lang w:eastAsia="he-IL"/>
        </w:rPr>
      </w:pPr>
      <w:bookmarkStart w:id="11403" w:name="_ETM_Q25_159897"/>
      <w:bookmarkStart w:id="11404" w:name="_ETM_Q25_160055"/>
      <w:bookmarkStart w:id="11405" w:name="_ETM_Q25_158975"/>
      <w:bookmarkStart w:id="11406" w:name="_ETM_Q25_156524"/>
      <w:bookmarkEnd w:id="11403"/>
      <w:bookmarkEnd w:id="11404"/>
      <w:bookmarkEnd w:id="11405"/>
      <w:bookmarkEnd w:id="11406"/>
      <w:r>
        <w:rPr>
          <w:rFonts w:hint="cs"/>
          <w:rtl/>
          <w:lang w:eastAsia="he-IL"/>
        </w:rPr>
        <w:t xml:space="preserve">במדינת ישראל </w:t>
      </w:r>
      <w:r w:rsidR="00E67818">
        <w:rPr>
          <w:rFonts w:hint="cs"/>
          <w:rtl/>
          <w:lang w:eastAsia="he-IL"/>
        </w:rPr>
        <w:t>– – –</w:t>
      </w:r>
      <w:bookmarkStart w:id="11407" w:name="_ETM_Q25_167879"/>
      <w:bookmarkStart w:id="11408" w:name="_ETM_Q25_167015"/>
      <w:bookmarkStart w:id="11409" w:name="_ETM_Q25_164268"/>
      <w:bookmarkStart w:id="11410" w:name="_ETM_Q25_162302"/>
      <w:bookmarkStart w:id="11411" w:name="_ETM_Q25_159430"/>
      <w:bookmarkStart w:id="11412" w:name="_ETM_Q25_169337"/>
      <w:bookmarkEnd w:id="11407"/>
      <w:bookmarkEnd w:id="11408"/>
      <w:bookmarkEnd w:id="11409"/>
      <w:bookmarkEnd w:id="11410"/>
      <w:bookmarkEnd w:id="11411"/>
      <w:bookmarkEnd w:id="11412"/>
    </w:p>
    <w:p w:rsidR="004409CC" w:rsidRDefault="004409CC" w:rsidP="00715DC3">
      <w:pPr>
        <w:rPr>
          <w:rtl/>
          <w:lang w:eastAsia="he-IL"/>
        </w:rPr>
      </w:pPr>
    </w:p>
    <w:p w:rsidR="004409CC" w:rsidRDefault="004409CC" w:rsidP="00715DC3">
      <w:pPr>
        <w:pStyle w:val="af5"/>
        <w:keepNext/>
        <w:rPr>
          <w:rtl/>
        </w:rPr>
      </w:pPr>
      <w:bookmarkStart w:id="11413" w:name="ET_interruption_6162_29"/>
      <w:r w:rsidRPr="00E35D8C">
        <w:rPr>
          <w:rStyle w:val="TagStyle"/>
          <w:rtl/>
        </w:rPr>
        <w:t xml:space="preserve">&lt;&lt; קריאה &gt;&gt; </w:t>
      </w:r>
      <w:r>
        <w:rPr>
          <w:rtl/>
        </w:rPr>
        <w:t>ניסים ואטורי (הליכוד):</w:t>
      </w:r>
      <w:r w:rsidRPr="00E35D8C">
        <w:rPr>
          <w:rStyle w:val="TagStyle"/>
          <w:rtl/>
        </w:rPr>
        <w:t xml:space="preserve"> &lt;&lt; קריאה &gt;&gt;</w:t>
      </w:r>
      <w:r>
        <w:rPr>
          <w:rtl/>
        </w:rPr>
        <w:t xml:space="preserve">   </w:t>
      </w:r>
      <w:bookmarkEnd w:id="11413"/>
    </w:p>
    <w:p w:rsidR="004409CC" w:rsidRDefault="004409CC" w:rsidP="00E67818">
      <w:pPr>
        <w:rPr>
          <w:rtl/>
          <w:lang w:eastAsia="he-IL"/>
        </w:rPr>
      </w:pPr>
    </w:p>
    <w:p w:rsidR="004409CC" w:rsidRDefault="00E67818" w:rsidP="00E67818">
      <w:pPr>
        <w:rPr>
          <w:rtl/>
          <w:lang w:eastAsia="he-IL"/>
        </w:rPr>
      </w:pPr>
      <w:bookmarkStart w:id="11414" w:name="_ETM_Q25_165810"/>
      <w:bookmarkEnd w:id="11414"/>
      <w:r>
        <w:rPr>
          <w:rFonts w:hint="cs"/>
          <w:rtl/>
          <w:lang w:eastAsia="he-IL"/>
        </w:rPr>
        <w:t>– – –</w:t>
      </w:r>
      <w:r w:rsidR="004409CC">
        <w:rPr>
          <w:rFonts w:hint="cs"/>
          <w:rtl/>
          <w:lang w:eastAsia="he-IL"/>
        </w:rPr>
        <w:t xml:space="preserve"> </w:t>
      </w:r>
    </w:p>
    <w:p w:rsidR="004409CC" w:rsidRDefault="004409CC" w:rsidP="00715DC3">
      <w:pPr>
        <w:rPr>
          <w:rtl/>
          <w:lang w:eastAsia="he-IL"/>
        </w:rPr>
      </w:pPr>
      <w:bookmarkStart w:id="11415" w:name="_ETM_Q25_163915"/>
      <w:bookmarkStart w:id="11416" w:name="_ETM_Q25_164024"/>
      <w:bookmarkEnd w:id="11415"/>
      <w:bookmarkEnd w:id="11416"/>
    </w:p>
    <w:p w:rsidR="004409CC" w:rsidRDefault="004409CC" w:rsidP="00715DC3">
      <w:pPr>
        <w:pStyle w:val="af5"/>
        <w:keepNext/>
        <w:rPr>
          <w:rtl/>
        </w:rPr>
      </w:pPr>
      <w:bookmarkStart w:id="11417" w:name="ET_interruption_5787_30"/>
      <w:r w:rsidRPr="00E35D8C">
        <w:rPr>
          <w:rStyle w:val="TagStyle"/>
          <w:rtl/>
        </w:rPr>
        <w:t xml:space="preserve"> &lt;&lt; קריאה &gt;&gt; </w:t>
      </w:r>
      <w:r>
        <w:rPr>
          <w:rtl/>
        </w:rPr>
        <w:t>יוראי להב הרצנו (יש עתיד):</w:t>
      </w:r>
      <w:r w:rsidRPr="00E35D8C">
        <w:rPr>
          <w:rStyle w:val="TagStyle"/>
          <w:rtl/>
        </w:rPr>
        <w:t xml:space="preserve"> &lt;&lt; קריאה &gt;&gt;</w:t>
      </w:r>
      <w:r>
        <w:rPr>
          <w:rtl/>
        </w:rPr>
        <w:t xml:space="preserve">   </w:t>
      </w:r>
      <w:bookmarkEnd w:id="11417"/>
    </w:p>
    <w:p w:rsidR="004409CC" w:rsidRDefault="004409CC" w:rsidP="00E67818">
      <w:pPr>
        <w:rPr>
          <w:rtl/>
          <w:lang w:eastAsia="he-IL"/>
        </w:rPr>
      </w:pPr>
    </w:p>
    <w:p w:rsidR="004409CC" w:rsidRDefault="004409CC" w:rsidP="00715DC3">
      <w:pPr>
        <w:rPr>
          <w:rtl/>
          <w:lang w:eastAsia="he-IL"/>
        </w:rPr>
      </w:pPr>
      <w:bookmarkStart w:id="11418" w:name="_ETM_Q25_162525"/>
      <w:bookmarkEnd w:id="11418"/>
      <w:r>
        <w:rPr>
          <w:rFonts w:hint="cs"/>
          <w:rtl/>
          <w:lang w:eastAsia="he-IL"/>
        </w:rPr>
        <w:t>אפס יחס.</w:t>
      </w:r>
    </w:p>
    <w:p w:rsidR="004409CC" w:rsidRDefault="004409CC" w:rsidP="00715DC3">
      <w:pPr>
        <w:rPr>
          <w:rtl/>
          <w:lang w:eastAsia="he-IL"/>
        </w:rPr>
      </w:pPr>
      <w:bookmarkStart w:id="11419" w:name="_ETM_Q25_167618"/>
      <w:bookmarkStart w:id="11420" w:name="_ETM_Q25_167724"/>
      <w:bookmarkEnd w:id="11419"/>
      <w:bookmarkEnd w:id="11420"/>
    </w:p>
    <w:p w:rsidR="004409CC" w:rsidRDefault="004409CC" w:rsidP="00715DC3">
      <w:pPr>
        <w:pStyle w:val="-"/>
        <w:keepNext/>
        <w:rPr>
          <w:rtl/>
        </w:rPr>
      </w:pPr>
      <w:bookmarkStart w:id="11421" w:name="ET_speakercontinue_6532_31"/>
      <w:r w:rsidRPr="00E35D8C">
        <w:rPr>
          <w:rStyle w:val="TagStyle"/>
          <w:rtl/>
        </w:rPr>
        <w:t xml:space="preserve"> &lt;&lt; דובר_המשך &gt;&gt; </w:t>
      </w:r>
      <w:r>
        <w:rPr>
          <w:rtl/>
        </w:rPr>
        <w:t>שר הנגב, הגליל והחוסן הלאומי יצחק שמעון וסרלאוף:</w:t>
      </w:r>
      <w:r w:rsidRPr="00E35D8C">
        <w:rPr>
          <w:rStyle w:val="TagStyle"/>
          <w:rtl/>
        </w:rPr>
        <w:t xml:space="preserve"> &lt;&lt; דובר_המשך &gt;&gt;</w:t>
      </w:r>
      <w:r>
        <w:rPr>
          <w:rtl/>
        </w:rPr>
        <w:t xml:space="preserve">   </w:t>
      </w:r>
      <w:bookmarkEnd w:id="11421"/>
    </w:p>
    <w:p w:rsidR="004409CC" w:rsidRDefault="004409CC" w:rsidP="00E67818">
      <w:pPr>
        <w:rPr>
          <w:rtl/>
          <w:lang w:eastAsia="he-IL"/>
        </w:rPr>
      </w:pPr>
    </w:p>
    <w:p w:rsidR="004409CC" w:rsidRDefault="00E67818" w:rsidP="00E67818">
      <w:pPr>
        <w:rPr>
          <w:rtl/>
          <w:lang w:eastAsia="he-IL"/>
        </w:rPr>
      </w:pPr>
      <w:bookmarkStart w:id="11422" w:name="_ETM_Q25_169226"/>
      <w:bookmarkEnd w:id="11422"/>
      <w:r>
        <w:rPr>
          <w:rFonts w:hint="cs"/>
          <w:rtl/>
          <w:lang w:eastAsia="he-IL"/>
        </w:rPr>
        <w:t>– –</w:t>
      </w:r>
      <w:r w:rsidR="004409CC">
        <w:rPr>
          <w:rFonts w:hint="cs"/>
          <w:rtl/>
          <w:lang w:eastAsia="he-IL"/>
        </w:rPr>
        <w:t xml:space="preserve"> להביע תמיכה, להיות קשובים. </w:t>
      </w:r>
      <w:bookmarkStart w:id="11423" w:name="_ETM_Q25_171690"/>
      <w:bookmarkEnd w:id="11423"/>
      <w:r w:rsidR="004409CC">
        <w:rPr>
          <w:rFonts w:hint="cs"/>
          <w:rtl/>
          <w:lang w:eastAsia="he-IL"/>
        </w:rPr>
        <w:t xml:space="preserve">להיות קשובים. יש הרבה דברים ביורוקרטיים שאנחנו יכולים </w:t>
      </w:r>
      <w:bookmarkStart w:id="11424" w:name="_ETM_Q25_175947"/>
      <w:bookmarkEnd w:id="11424"/>
      <w:r w:rsidR="004409CC">
        <w:rPr>
          <w:rFonts w:hint="cs"/>
          <w:rtl/>
          <w:lang w:eastAsia="he-IL"/>
        </w:rPr>
        <w:t xml:space="preserve">לפתור </w:t>
      </w:r>
      <w:bookmarkStart w:id="11425" w:name="_ETM_Q25_177425"/>
      <w:bookmarkEnd w:id="11425"/>
      <w:r w:rsidR="004409CC">
        <w:rPr>
          <w:rFonts w:hint="cs"/>
          <w:rtl/>
          <w:lang w:eastAsia="he-IL"/>
        </w:rPr>
        <w:t>כחברי כנסת.</w:t>
      </w:r>
    </w:p>
    <w:p w:rsidR="004409CC" w:rsidRDefault="004409CC" w:rsidP="00715DC3">
      <w:pPr>
        <w:rPr>
          <w:rtl/>
          <w:lang w:eastAsia="he-IL"/>
        </w:rPr>
      </w:pPr>
    </w:p>
    <w:p w:rsidR="004409CC" w:rsidRDefault="004409CC" w:rsidP="00715DC3">
      <w:pPr>
        <w:pStyle w:val="af5"/>
        <w:keepNext/>
        <w:rPr>
          <w:rtl/>
        </w:rPr>
      </w:pPr>
      <w:bookmarkStart w:id="11426" w:name="ET_interruption_קר_אה_34"/>
      <w:r w:rsidRPr="00EA1432">
        <w:rPr>
          <w:rStyle w:val="TagStyle"/>
          <w:rtl/>
        </w:rPr>
        <w:t xml:space="preserve"> &lt;&lt; קריאה &gt;&gt; </w:t>
      </w:r>
      <w:r>
        <w:rPr>
          <w:rtl/>
        </w:rPr>
        <w:t>קריאה:</w:t>
      </w:r>
      <w:r w:rsidRPr="00EA1432">
        <w:rPr>
          <w:rStyle w:val="TagStyle"/>
          <w:rtl/>
        </w:rPr>
        <w:t xml:space="preserve"> &lt;&lt; קריאה &gt;&gt;</w:t>
      </w:r>
      <w:r>
        <w:rPr>
          <w:rtl/>
        </w:rPr>
        <w:t xml:space="preserve">   </w:t>
      </w:r>
      <w:bookmarkEnd w:id="11426"/>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זה לא חוכמה שאתה נוסע </w:t>
      </w:r>
      <w:r w:rsidR="00E67818">
        <w:rPr>
          <w:rFonts w:hint="cs"/>
          <w:rtl/>
          <w:lang w:eastAsia="he-IL"/>
        </w:rPr>
        <w:t>– – –</w:t>
      </w:r>
    </w:p>
    <w:p w:rsidR="004409CC" w:rsidRDefault="004409CC" w:rsidP="00715DC3">
      <w:pPr>
        <w:rPr>
          <w:rtl/>
          <w:lang w:eastAsia="he-IL"/>
        </w:rPr>
      </w:pPr>
    </w:p>
    <w:p w:rsidR="004409CC" w:rsidRDefault="004409CC" w:rsidP="00715DC3">
      <w:pPr>
        <w:pStyle w:val="af5"/>
        <w:keepNext/>
        <w:rPr>
          <w:rtl/>
        </w:rPr>
      </w:pPr>
      <w:bookmarkStart w:id="11427" w:name="ET_interruption_5787_35"/>
      <w:r w:rsidRPr="00EA1432">
        <w:rPr>
          <w:rStyle w:val="TagStyle"/>
          <w:rtl/>
        </w:rPr>
        <w:t xml:space="preserve"> &lt;&lt; קריאה &gt;&gt; </w:t>
      </w:r>
      <w:r>
        <w:rPr>
          <w:rtl/>
        </w:rPr>
        <w:t>יוראי להב הרצנו (יש עתיד):</w:t>
      </w:r>
      <w:r w:rsidRPr="00EA1432">
        <w:rPr>
          <w:rStyle w:val="TagStyle"/>
          <w:rtl/>
        </w:rPr>
        <w:t xml:space="preserve"> &lt;&lt; קריאה &gt;&gt;</w:t>
      </w:r>
      <w:r>
        <w:rPr>
          <w:rtl/>
        </w:rPr>
        <w:t xml:space="preserve">   </w:t>
      </w:r>
      <w:bookmarkEnd w:id="11427"/>
    </w:p>
    <w:p w:rsidR="004409CC" w:rsidRDefault="004409CC" w:rsidP="00E67818">
      <w:pPr>
        <w:rPr>
          <w:rtl/>
          <w:lang w:eastAsia="he-IL"/>
        </w:rPr>
      </w:pPr>
    </w:p>
    <w:p w:rsidR="004409CC" w:rsidRPr="00EA1432" w:rsidRDefault="004409CC" w:rsidP="00DF1AE7">
      <w:pPr>
        <w:rPr>
          <w:rtl/>
          <w:lang w:eastAsia="he-IL"/>
        </w:rPr>
      </w:pPr>
      <w:r>
        <w:rPr>
          <w:rFonts w:hint="cs"/>
          <w:rtl/>
          <w:lang w:eastAsia="he-IL"/>
        </w:rPr>
        <w:t xml:space="preserve">הם לא </w:t>
      </w:r>
      <w:bookmarkStart w:id="11428" w:name="_ETM_Q25_181929"/>
      <w:bookmarkEnd w:id="11428"/>
      <w:r w:rsidR="00DF1AE7">
        <w:rPr>
          <w:rFonts w:hint="cs"/>
          <w:rtl/>
          <w:lang w:eastAsia="he-IL"/>
        </w:rPr>
        <w:t>גרים</w:t>
      </w:r>
      <w:r>
        <w:rPr>
          <w:rFonts w:hint="cs"/>
          <w:rtl/>
          <w:lang w:eastAsia="he-IL"/>
        </w:rPr>
        <w:t xml:space="preserve"> במרכז, הם </w:t>
      </w:r>
      <w:r w:rsidR="00DF1AE7">
        <w:rPr>
          <w:rFonts w:hint="cs"/>
          <w:rtl/>
          <w:lang w:eastAsia="he-IL"/>
        </w:rPr>
        <w:t xml:space="preserve">גרים </w:t>
      </w:r>
      <w:r>
        <w:rPr>
          <w:rFonts w:hint="cs"/>
          <w:rtl/>
          <w:lang w:eastAsia="he-IL"/>
        </w:rPr>
        <w:t xml:space="preserve">שם, ואתם לא נותנים להם שום יחס. עומד פה שר הגליל ומדבר על מענה לא </w:t>
      </w:r>
      <w:bookmarkStart w:id="11429" w:name="_ETM_Q25_184435"/>
      <w:bookmarkEnd w:id="11429"/>
      <w:r>
        <w:rPr>
          <w:rFonts w:hint="cs"/>
          <w:rtl/>
          <w:lang w:eastAsia="he-IL"/>
        </w:rPr>
        <w:t>מספיק? יש אפס מענה של הממשלה הגרועה הזאת. אפס מענה.</w:t>
      </w:r>
    </w:p>
    <w:p w:rsidR="004409CC" w:rsidRDefault="004409CC" w:rsidP="00715DC3">
      <w:pPr>
        <w:rPr>
          <w:rtl/>
          <w:lang w:eastAsia="he-IL"/>
        </w:rPr>
      </w:pPr>
    </w:p>
    <w:p w:rsidR="004409CC" w:rsidRDefault="004409CC" w:rsidP="00715DC3">
      <w:pPr>
        <w:pStyle w:val="-"/>
        <w:keepNext/>
        <w:rPr>
          <w:rtl/>
        </w:rPr>
      </w:pPr>
      <w:r w:rsidRPr="00EA1432">
        <w:rPr>
          <w:rStyle w:val="TagStyle"/>
          <w:rtl/>
        </w:rPr>
        <w:t xml:space="preserve"> &lt;&lt; דובר_המשך &gt;&gt; </w:t>
      </w:r>
      <w:r>
        <w:rPr>
          <w:rtl/>
        </w:rPr>
        <w:t>שר הנגב, הגליל והחוסן הלאומי יצחק שמעון וסרלאוף:</w:t>
      </w:r>
      <w:r w:rsidRPr="00EA1432">
        <w:rPr>
          <w:rStyle w:val="TagStyle"/>
          <w:rtl/>
        </w:rPr>
        <w:t xml:space="preserve"> &lt;&lt; דובר_המשך &gt;&gt;</w:t>
      </w:r>
      <w:r>
        <w:rPr>
          <w:rtl/>
        </w:rPr>
        <w:t xml:space="preserve">   </w:t>
      </w:r>
    </w:p>
    <w:p w:rsidR="004409CC" w:rsidRDefault="004409CC" w:rsidP="00E67818">
      <w:pPr>
        <w:rPr>
          <w:rtl/>
          <w:lang w:eastAsia="he-IL"/>
        </w:rPr>
      </w:pPr>
    </w:p>
    <w:p w:rsidR="004409CC" w:rsidRDefault="004409CC" w:rsidP="00E67818">
      <w:pPr>
        <w:rPr>
          <w:rtl/>
          <w:lang w:eastAsia="he-IL"/>
        </w:rPr>
      </w:pPr>
      <w:r>
        <w:rPr>
          <w:rFonts w:hint="cs"/>
          <w:rtl/>
          <w:lang w:eastAsia="he-IL"/>
        </w:rPr>
        <w:t>יש</w:t>
      </w:r>
      <w:bookmarkStart w:id="11430" w:name="_ETM_Q25_199252"/>
      <w:bookmarkEnd w:id="11430"/>
      <w:r>
        <w:rPr>
          <w:rFonts w:hint="cs"/>
          <w:rtl/>
          <w:lang w:eastAsia="he-IL"/>
        </w:rPr>
        <w:t xml:space="preserve"> לנו אחריות. יש לנו מחויבות להשיב את החטופים</w:t>
      </w:r>
      <w:bookmarkStart w:id="11431" w:name="_ETM_Q25_204607"/>
      <w:bookmarkEnd w:id="11431"/>
      <w:r>
        <w:rPr>
          <w:rFonts w:hint="cs"/>
          <w:rtl/>
          <w:lang w:eastAsia="he-IL"/>
        </w:rPr>
        <w:t>, ויש לנו גם אחריות ומחויבות לנצח במלחמה ולמוטט את החמאס</w:t>
      </w:r>
      <w:bookmarkStart w:id="11432" w:name="_ETM_Q25_210469"/>
      <w:bookmarkEnd w:id="11432"/>
      <w:r>
        <w:rPr>
          <w:rFonts w:hint="cs"/>
          <w:rtl/>
          <w:lang w:eastAsia="he-IL"/>
        </w:rPr>
        <w:t xml:space="preserve"> </w:t>
      </w:r>
      <w:bookmarkStart w:id="11433" w:name="_ETM_Q25_214670"/>
      <w:bookmarkEnd w:id="11433"/>
      <w:r w:rsidR="00E67818">
        <w:rPr>
          <w:rFonts w:hint="cs"/>
          <w:rtl/>
          <w:lang w:eastAsia="he-IL"/>
        </w:rPr>
        <w:t>– –</w:t>
      </w:r>
      <w:r>
        <w:rPr>
          <w:rFonts w:hint="cs"/>
          <w:rtl/>
          <w:lang w:eastAsia="he-IL"/>
        </w:rPr>
        <w:t xml:space="preserve"> </w:t>
      </w:r>
    </w:p>
    <w:p w:rsidR="004409CC" w:rsidRDefault="004409CC" w:rsidP="00715DC3">
      <w:pPr>
        <w:rPr>
          <w:rtl/>
          <w:lang w:eastAsia="he-IL"/>
        </w:rPr>
      </w:pPr>
    </w:p>
    <w:p w:rsidR="004409CC" w:rsidRDefault="004409CC" w:rsidP="00715DC3">
      <w:pPr>
        <w:pStyle w:val="af5"/>
        <w:keepNext/>
        <w:rPr>
          <w:rtl/>
        </w:rPr>
      </w:pPr>
      <w:bookmarkStart w:id="11434" w:name="ET_interruption_5783_37"/>
      <w:r w:rsidRPr="00EA1432">
        <w:rPr>
          <w:rStyle w:val="TagStyle"/>
          <w:rtl/>
        </w:rPr>
        <w:t xml:space="preserve"> &lt;&lt; קריאה &gt;&gt; </w:t>
      </w:r>
      <w:r>
        <w:rPr>
          <w:rtl/>
        </w:rPr>
        <w:t>מירב כהן (יש עתיד):</w:t>
      </w:r>
      <w:r w:rsidRPr="00EA1432">
        <w:rPr>
          <w:rStyle w:val="TagStyle"/>
          <w:rtl/>
        </w:rPr>
        <w:t xml:space="preserve"> &lt;&lt; קריאה &gt;&gt;</w:t>
      </w:r>
      <w:r>
        <w:rPr>
          <w:rtl/>
        </w:rPr>
        <w:t xml:space="preserve">   </w:t>
      </w:r>
      <w:bookmarkEnd w:id="11434"/>
    </w:p>
    <w:p w:rsidR="004409CC" w:rsidRDefault="004409CC" w:rsidP="00E67818">
      <w:pPr>
        <w:rPr>
          <w:rtl/>
          <w:lang w:eastAsia="he-IL"/>
        </w:rPr>
      </w:pPr>
    </w:p>
    <w:p w:rsidR="004409CC" w:rsidRDefault="00E67818" w:rsidP="00E67818">
      <w:pPr>
        <w:rPr>
          <w:rtl/>
          <w:lang w:eastAsia="he-IL"/>
        </w:rPr>
      </w:pPr>
      <w:r>
        <w:rPr>
          <w:rFonts w:hint="cs"/>
          <w:rtl/>
          <w:lang w:eastAsia="he-IL"/>
        </w:rPr>
        <w:t>– – –</w:t>
      </w:r>
      <w:r w:rsidR="004409CC">
        <w:rPr>
          <w:rFonts w:hint="cs"/>
          <w:rtl/>
          <w:lang w:eastAsia="he-IL"/>
        </w:rPr>
        <w:t xml:space="preserve"> </w:t>
      </w:r>
    </w:p>
    <w:p w:rsidR="004409CC" w:rsidRDefault="004409CC" w:rsidP="00715DC3">
      <w:pPr>
        <w:rPr>
          <w:rtl/>
          <w:lang w:eastAsia="he-IL"/>
        </w:rPr>
      </w:pPr>
    </w:p>
    <w:p w:rsidR="004409CC" w:rsidRDefault="004409CC" w:rsidP="00715DC3">
      <w:pPr>
        <w:pStyle w:val="-"/>
        <w:keepNext/>
        <w:rPr>
          <w:rtl/>
        </w:rPr>
      </w:pPr>
      <w:bookmarkStart w:id="11435" w:name="ET_speakercontinue_6532_38"/>
      <w:r w:rsidRPr="00EA1432">
        <w:rPr>
          <w:rStyle w:val="TagStyle"/>
          <w:rtl/>
        </w:rPr>
        <w:t xml:space="preserve"> &lt;&lt; דובר_המשך &gt;&gt; </w:t>
      </w:r>
      <w:r>
        <w:rPr>
          <w:rtl/>
        </w:rPr>
        <w:t>שר הנגב, הגליל והחוסן הלאומי יצחק שמעון וסרלאוף:</w:t>
      </w:r>
      <w:r w:rsidRPr="00EA1432">
        <w:rPr>
          <w:rStyle w:val="TagStyle"/>
          <w:rtl/>
        </w:rPr>
        <w:t xml:space="preserve"> &lt;&lt; דובר_המשך &gt;&gt;</w:t>
      </w:r>
      <w:r>
        <w:rPr>
          <w:rtl/>
        </w:rPr>
        <w:t xml:space="preserve">   </w:t>
      </w:r>
      <w:bookmarkEnd w:id="11435"/>
    </w:p>
    <w:p w:rsidR="004409CC" w:rsidRDefault="004409CC" w:rsidP="00E67818">
      <w:pPr>
        <w:rPr>
          <w:rtl/>
          <w:lang w:eastAsia="he-IL"/>
        </w:rPr>
      </w:pPr>
    </w:p>
    <w:p w:rsidR="004409CC" w:rsidRDefault="00E67818" w:rsidP="00E67818">
      <w:pPr>
        <w:rPr>
          <w:rtl/>
          <w:lang w:eastAsia="he-IL"/>
        </w:rPr>
      </w:pPr>
      <w:r>
        <w:rPr>
          <w:rFonts w:hint="cs"/>
          <w:rtl/>
          <w:lang w:eastAsia="he-IL"/>
        </w:rPr>
        <w:t>– –</w:t>
      </w:r>
      <w:r w:rsidR="004409CC">
        <w:rPr>
          <w:rFonts w:hint="cs"/>
          <w:rtl/>
          <w:lang w:eastAsia="he-IL"/>
        </w:rPr>
        <w:t xml:space="preserve"> ואני מצפה שכולנו נהיה מגויסים מול הטרוריסטים </w:t>
      </w:r>
      <w:bookmarkStart w:id="11436" w:name="_ETM_Q25_211507"/>
      <w:bookmarkEnd w:id="11436"/>
      <w:r w:rsidR="004409CC">
        <w:rPr>
          <w:rFonts w:hint="cs"/>
          <w:rtl/>
          <w:lang w:eastAsia="he-IL"/>
        </w:rPr>
        <w:t>הנאצים הללו כדי להכריע אותם אחת ולתמיד. תודה רבה.</w:t>
      </w:r>
    </w:p>
    <w:p w:rsidR="004409CC" w:rsidRDefault="004409CC" w:rsidP="00715DC3">
      <w:pPr>
        <w:rPr>
          <w:rtl/>
          <w:lang w:eastAsia="he-IL"/>
        </w:rPr>
      </w:pPr>
    </w:p>
    <w:p w:rsidR="004409CC" w:rsidRDefault="004409CC" w:rsidP="00715DC3">
      <w:pPr>
        <w:pStyle w:val="af6"/>
        <w:keepNext/>
        <w:rPr>
          <w:rtl/>
        </w:rPr>
      </w:pPr>
      <w:bookmarkStart w:id="11437" w:name="ET_yor_6253_39"/>
      <w:r w:rsidRPr="00EA1432">
        <w:rPr>
          <w:rStyle w:val="TagStyle"/>
          <w:rtl/>
        </w:rPr>
        <w:t xml:space="preserve"> &lt;&lt; יור &gt;&gt; </w:t>
      </w:r>
      <w:r>
        <w:rPr>
          <w:rtl/>
        </w:rPr>
        <w:t>היו"ר משה טור פז:</w:t>
      </w:r>
      <w:r w:rsidRPr="00EA1432">
        <w:rPr>
          <w:rStyle w:val="TagStyle"/>
          <w:rtl/>
        </w:rPr>
        <w:t xml:space="preserve"> &lt;&lt; יור &gt;&gt;</w:t>
      </w:r>
      <w:r>
        <w:rPr>
          <w:rtl/>
        </w:rPr>
        <w:t xml:space="preserve">   </w:t>
      </w:r>
      <w:bookmarkEnd w:id="11437"/>
    </w:p>
    <w:p w:rsidR="004409CC" w:rsidRDefault="004409CC" w:rsidP="00E67818">
      <w:pPr>
        <w:rPr>
          <w:rtl/>
          <w:lang w:eastAsia="he-IL"/>
        </w:rPr>
      </w:pPr>
    </w:p>
    <w:p w:rsidR="004409CC" w:rsidRDefault="004409CC" w:rsidP="00715DC3">
      <w:pPr>
        <w:rPr>
          <w:rtl/>
          <w:lang w:eastAsia="he-IL"/>
        </w:rPr>
      </w:pPr>
      <w:bookmarkStart w:id="11438" w:name="_ETM_Q25_219746"/>
      <w:bookmarkEnd w:id="11438"/>
      <w:r>
        <w:rPr>
          <w:rFonts w:hint="cs"/>
          <w:rtl/>
          <w:lang w:eastAsia="he-IL"/>
        </w:rPr>
        <w:t xml:space="preserve">תודה רבה </w:t>
      </w:r>
      <w:bookmarkStart w:id="11439" w:name="_ETM_Q25_221352"/>
      <w:bookmarkEnd w:id="11439"/>
      <w:r>
        <w:rPr>
          <w:rFonts w:hint="cs"/>
          <w:rtl/>
          <w:lang w:eastAsia="he-IL"/>
        </w:rPr>
        <w:t xml:space="preserve">לשר. </w:t>
      </w:r>
    </w:p>
    <w:p w:rsidR="004409CC" w:rsidRDefault="004409CC" w:rsidP="00715DC3">
      <w:pPr>
        <w:rPr>
          <w:rtl/>
          <w:lang w:eastAsia="he-IL"/>
        </w:rPr>
      </w:pPr>
    </w:p>
    <w:p w:rsidR="004409CC" w:rsidRDefault="004409CC" w:rsidP="00DF1AE7">
      <w:pPr>
        <w:rPr>
          <w:rtl/>
          <w:lang w:eastAsia="he-IL"/>
        </w:rPr>
      </w:pPr>
      <w:r>
        <w:rPr>
          <w:rFonts w:hint="cs"/>
          <w:rtl/>
          <w:lang w:eastAsia="he-IL"/>
        </w:rPr>
        <w:t xml:space="preserve">חבריי חברי הכנסת, </w:t>
      </w:r>
      <w:r w:rsidR="00DF1AE7">
        <w:rPr>
          <w:rFonts w:hint="cs"/>
          <w:rtl/>
          <w:lang w:eastAsia="he-IL"/>
        </w:rPr>
        <w:t>א</w:t>
      </w:r>
      <w:r>
        <w:rPr>
          <w:rFonts w:hint="cs"/>
          <w:rtl/>
          <w:lang w:eastAsia="he-IL"/>
        </w:rPr>
        <w:t>נא תפסו את מקומותיכם</w:t>
      </w:r>
      <w:r w:rsidR="00DF1AE7">
        <w:rPr>
          <w:rFonts w:hint="cs"/>
          <w:rtl/>
          <w:lang w:eastAsia="he-IL"/>
        </w:rPr>
        <w:t>.</w:t>
      </w:r>
      <w:r>
        <w:rPr>
          <w:rFonts w:hint="cs"/>
          <w:rtl/>
          <w:lang w:eastAsia="he-IL"/>
        </w:rPr>
        <w:t xml:space="preserve"> אנחנו</w:t>
      </w:r>
      <w:bookmarkStart w:id="11440" w:name="_ETM_Q25_227233"/>
      <w:bookmarkEnd w:id="11440"/>
      <w:r>
        <w:rPr>
          <w:rFonts w:hint="cs"/>
          <w:rtl/>
          <w:lang w:eastAsia="he-IL"/>
        </w:rPr>
        <w:t xml:space="preserve"> נעבור להצבעה על </w:t>
      </w:r>
      <w:r>
        <w:rPr>
          <w:rtl/>
          <w:lang w:eastAsia="he-IL"/>
        </w:rPr>
        <w:t xml:space="preserve">הצעת חוק שירותי תעופה </w:t>
      </w:r>
      <w:r>
        <w:rPr>
          <w:rFonts w:hint="cs"/>
          <w:rtl/>
          <w:lang w:eastAsia="he-IL"/>
        </w:rPr>
        <w:t>(</w:t>
      </w:r>
      <w:r>
        <w:rPr>
          <w:rtl/>
          <w:lang w:eastAsia="he-IL"/>
        </w:rPr>
        <w:t>פיצוי וסיוע בשל ביטול טיסה או שינוי בתנאיה</w:t>
      </w:r>
      <w:r>
        <w:rPr>
          <w:rFonts w:hint="cs"/>
          <w:rtl/>
          <w:lang w:eastAsia="he-IL"/>
        </w:rPr>
        <w:t>)</w:t>
      </w:r>
      <w:r>
        <w:rPr>
          <w:rtl/>
          <w:lang w:eastAsia="he-IL"/>
        </w:rPr>
        <w:t xml:space="preserve"> </w:t>
      </w:r>
      <w:r>
        <w:rPr>
          <w:rFonts w:hint="cs"/>
          <w:rtl/>
          <w:lang w:eastAsia="he-IL"/>
        </w:rPr>
        <w:t>(</w:t>
      </w:r>
      <w:r>
        <w:rPr>
          <w:rtl/>
          <w:lang w:eastAsia="he-IL"/>
        </w:rPr>
        <w:t>תיקון מס' 3</w:t>
      </w:r>
      <w:r>
        <w:rPr>
          <w:rFonts w:hint="cs"/>
          <w:rtl/>
          <w:lang w:eastAsia="he-IL"/>
        </w:rPr>
        <w:t xml:space="preserve"> </w:t>
      </w:r>
      <w:r>
        <w:rPr>
          <w:rtl/>
          <w:lang w:eastAsia="he-IL"/>
        </w:rPr>
        <w:t xml:space="preserve">והוראת שעה </w:t>
      </w:r>
      <w:r>
        <w:rPr>
          <w:rFonts w:hint="cs"/>
          <w:rtl/>
          <w:lang w:eastAsia="he-IL"/>
        </w:rPr>
        <w:t>–</w:t>
      </w:r>
      <w:r>
        <w:rPr>
          <w:rtl/>
          <w:lang w:eastAsia="he-IL"/>
        </w:rPr>
        <w:t xml:space="preserve"> חרבות ברזל</w:t>
      </w:r>
      <w:r>
        <w:rPr>
          <w:rFonts w:hint="cs"/>
          <w:rtl/>
          <w:lang w:eastAsia="he-IL"/>
        </w:rPr>
        <w:t>)</w:t>
      </w:r>
      <w:r>
        <w:rPr>
          <w:rtl/>
          <w:lang w:eastAsia="he-IL"/>
        </w:rPr>
        <w:t>, התשפ"ד</w:t>
      </w:r>
      <w:r>
        <w:rPr>
          <w:rFonts w:hint="cs"/>
          <w:rtl/>
          <w:lang w:eastAsia="he-IL"/>
        </w:rPr>
        <w:t>–2024, בקריאה ראשונה. הצבעה.</w:t>
      </w:r>
    </w:p>
    <w:p w:rsidR="004409CC" w:rsidRDefault="004409CC" w:rsidP="00715DC3">
      <w:pPr>
        <w:rPr>
          <w:rtl/>
          <w:lang w:eastAsia="he-IL"/>
        </w:rPr>
      </w:pPr>
    </w:p>
    <w:p w:rsidR="004409CC" w:rsidRDefault="004409CC" w:rsidP="00715DC3">
      <w:pPr>
        <w:pStyle w:val="af1"/>
        <w:keepNext/>
        <w:rPr>
          <w:rtl/>
          <w:lang w:eastAsia="he-IL"/>
        </w:rPr>
      </w:pPr>
      <w:bookmarkStart w:id="11441" w:name="_ETM_Q25_244128"/>
      <w:bookmarkStart w:id="11442" w:name="_ETM_Q25_244238"/>
      <w:bookmarkEnd w:id="11441"/>
      <w:bookmarkEnd w:id="11442"/>
      <w:r>
        <w:rPr>
          <w:rtl/>
          <w:lang w:eastAsia="he-IL"/>
        </w:rPr>
        <w:t>הצבעה מס'</w:t>
      </w:r>
      <w:r>
        <w:rPr>
          <w:rFonts w:hint="cs"/>
          <w:rtl/>
          <w:lang w:eastAsia="he-IL"/>
        </w:rPr>
        <w:t xml:space="preserve"> 8</w:t>
      </w:r>
    </w:p>
    <w:p w:rsidR="004409CC" w:rsidRDefault="004409CC" w:rsidP="00715DC3">
      <w:pPr>
        <w:pStyle w:val="--"/>
        <w:keepNext/>
        <w:rPr>
          <w:rtl/>
          <w:lang w:eastAsia="he-IL"/>
        </w:rPr>
      </w:pPr>
    </w:p>
    <w:p w:rsidR="004409CC" w:rsidRDefault="004409CC" w:rsidP="00715DC3">
      <w:pPr>
        <w:pStyle w:val="--"/>
        <w:keepNext/>
        <w:rPr>
          <w:rtl/>
          <w:lang w:eastAsia="he-IL"/>
        </w:rPr>
      </w:pPr>
      <w:r>
        <w:rPr>
          <w:rtl/>
          <w:lang w:eastAsia="he-IL"/>
        </w:rPr>
        <w:t>בעד ההצעה להעביר את הצעת החוק לוועדה –</w:t>
      </w:r>
      <w:r>
        <w:rPr>
          <w:rFonts w:hint="cs"/>
          <w:rtl/>
          <w:lang w:eastAsia="he-IL"/>
        </w:rPr>
        <w:t xml:space="preserve"> 32</w:t>
      </w:r>
    </w:p>
    <w:p w:rsidR="004409CC" w:rsidRDefault="004409CC" w:rsidP="00715DC3">
      <w:pPr>
        <w:pStyle w:val="--"/>
        <w:keepNext/>
        <w:rPr>
          <w:rtl/>
          <w:lang w:eastAsia="he-IL"/>
        </w:rPr>
      </w:pPr>
      <w:r>
        <w:rPr>
          <w:rtl/>
          <w:lang w:eastAsia="he-IL"/>
        </w:rPr>
        <w:t xml:space="preserve">נגד – </w:t>
      </w:r>
      <w:r>
        <w:rPr>
          <w:rFonts w:hint="cs"/>
          <w:rtl/>
          <w:lang w:eastAsia="he-IL"/>
        </w:rPr>
        <w:t>24</w:t>
      </w:r>
    </w:p>
    <w:p w:rsidR="004409CC" w:rsidRDefault="004409CC" w:rsidP="00715DC3">
      <w:pPr>
        <w:pStyle w:val="--"/>
        <w:keepNext/>
        <w:rPr>
          <w:rtl/>
          <w:lang w:eastAsia="he-IL"/>
        </w:rPr>
      </w:pPr>
      <w:r>
        <w:rPr>
          <w:rtl/>
          <w:lang w:eastAsia="he-IL"/>
        </w:rPr>
        <w:t xml:space="preserve">נמנעים – </w:t>
      </w:r>
      <w:r>
        <w:rPr>
          <w:rFonts w:hint="cs"/>
          <w:rtl/>
          <w:lang w:eastAsia="he-IL"/>
        </w:rPr>
        <w:t>אין</w:t>
      </w:r>
    </w:p>
    <w:p w:rsidR="004409CC" w:rsidRPr="007D7280" w:rsidRDefault="004409CC" w:rsidP="00715DC3">
      <w:pPr>
        <w:pStyle w:val="af2"/>
        <w:rPr>
          <w:rtl/>
          <w:lang w:eastAsia="he-IL"/>
        </w:rPr>
      </w:pPr>
      <w:r>
        <w:rPr>
          <w:rtl/>
          <w:lang w:eastAsia="he-IL"/>
        </w:rPr>
        <w:t>ההצעה להעביר את הצעת חוק</w:t>
      </w:r>
      <w:bookmarkStart w:id="11443" w:name="_ETM_Q25_251509"/>
      <w:bookmarkEnd w:id="11443"/>
      <w:r>
        <w:rPr>
          <w:rFonts w:hint="cs"/>
          <w:rtl/>
          <w:lang w:eastAsia="he-IL"/>
        </w:rPr>
        <w:t xml:space="preserve"> </w:t>
      </w:r>
      <w:r>
        <w:rPr>
          <w:rtl/>
          <w:lang w:eastAsia="he-IL"/>
        </w:rPr>
        <w:t xml:space="preserve">שירותי תעופה </w:t>
      </w:r>
      <w:r>
        <w:rPr>
          <w:rFonts w:hint="cs"/>
          <w:rtl/>
          <w:lang w:eastAsia="he-IL"/>
        </w:rPr>
        <w:t>(</w:t>
      </w:r>
      <w:r>
        <w:rPr>
          <w:rtl/>
          <w:lang w:eastAsia="he-IL"/>
        </w:rPr>
        <w:t>פיצוי וסיוע בשל ביטול טיסה או שינוי בתנאיה</w:t>
      </w:r>
      <w:r>
        <w:rPr>
          <w:rFonts w:hint="cs"/>
          <w:rtl/>
          <w:lang w:eastAsia="he-IL"/>
        </w:rPr>
        <w:t>)</w:t>
      </w:r>
      <w:r>
        <w:rPr>
          <w:rtl/>
          <w:lang w:eastAsia="he-IL"/>
        </w:rPr>
        <w:t xml:space="preserve"> </w:t>
      </w:r>
      <w:r>
        <w:rPr>
          <w:rFonts w:hint="cs"/>
          <w:rtl/>
          <w:lang w:eastAsia="he-IL"/>
        </w:rPr>
        <w:t>(</w:t>
      </w:r>
      <w:r>
        <w:rPr>
          <w:rtl/>
          <w:lang w:eastAsia="he-IL"/>
        </w:rPr>
        <w:t>תיקון מס' 3</w:t>
      </w:r>
      <w:r>
        <w:rPr>
          <w:rFonts w:hint="cs"/>
          <w:rtl/>
          <w:lang w:eastAsia="he-IL"/>
        </w:rPr>
        <w:t xml:space="preserve"> </w:t>
      </w:r>
      <w:r>
        <w:rPr>
          <w:rtl/>
          <w:lang w:eastAsia="he-IL"/>
        </w:rPr>
        <w:t xml:space="preserve">והוראת שעה </w:t>
      </w:r>
      <w:r>
        <w:rPr>
          <w:rFonts w:hint="cs"/>
          <w:rtl/>
          <w:lang w:eastAsia="he-IL"/>
        </w:rPr>
        <w:t>–</w:t>
      </w:r>
      <w:r>
        <w:rPr>
          <w:rtl/>
          <w:lang w:eastAsia="he-IL"/>
        </w:rPr>
        <w:t xml:space="preserve"> חרבות ברזל</w:t>
      </w:r>
      <w:r>
        <w:rPr>
          <w:rFonts w:hint="cs"/>
          <w:rtl/>
          <w:lang w:eastAsia="he-IL"/>
        </w:rPr>
        <w:t>)</w:t>
      </w:r>
      <w:r>
        <w:rPr>
          <w:rtl/>
          <w:lang w:eastAsia="he-IL"/>
        </w:rPr>
        <w:t>, התשפ"ד</w:t>
      </w:r>
      <w:r>
        <w:rPr>
          <w:rFonts w:hint="cs"/>
          <w:rtl/>
          <w:lang w:eastAsia="he-IL"/>
        </w:rPr>
        <w:t>–2024, לוועדה שתקבע ועדת הכנסת נתקבלה.</w:t>
      </w:r>
    </w:p>
    <w:p w:rsidR="004409CC" w:rsidRDefault="004409CC" w:rsidP="00715DC3">
      <w:pPr>
        <w:rPr>
          <w:rtl/>
          <w:lang w:eastAsia="he-IL"/>
        </w:rPr>
      </w:pPr>
    </w:p>
    <w:p w:rsidR="004409CC" w:rsidRDefault="004409CC" w:rsidP="00715DC3">
      <w:pPr>
        <w:pStyle w:val="af6"/>
        <w:keepNext/>
        <w:rPr>
          <w:rtl/>
        </w:rPr>
      </w:pPr>
      <w:bookmarkStart w:id="11444" w:name="ET_yor_6253_2"/>
      <w:r w:rsidRPr="002526AC">
        <w:rPr>
          <w:rStyle w:val="TagStyle"/>
          <w:rtl/>
        </w:rPr>
        <w:t xml:space="preserve"> &lt;&lt; יור &gt;&gt; </w:t>
      </w:r>
      <w:r>
        <w:rPr>
          <w:rtl/>
        </w:rPr>
        <w:t>היו"ר משה טור פז:</w:t>
      </w:r>
      <w:r w:rsidRPr="002526AC">
        <w:rPr>
          <w:rStyle w:val="TagStyle"/>
          <w:rtl/>
        </w:rPr>
        <w:t xml:space="preserve"> &lt;&lt; יור &gt;&gt;</w:t>
      </w:r>
      <w:r>
        <w:rPr>
          <w:rtl/>
        </w:rPr>
        <w:t xml:space="preserve">   </w:t>
      </w:r>
      <w:bookmarkEnd w:id="11444"/>
    </w:p>
    <w:p w:rsidR="004409CC" w:rsidRDefault="004409CC" w:rsidP="00E67818">
      <w:pPr>
        <w:rPr>
          <w:rtl/>
          <w:lang w:eastAsia="he-IL"/>
        </w:rPr>
      </w:pPr>
    </w:p>
    <w:p w:rsidR="004409CC" w:rsidRDefault="004409CC" w:rsidP="00715DC3">
      <w:pPr>
        <w:rPr>
          <w:rtl/>
          <w:lang w:eastAsia="he-IL"/>
        </w:rPr>
      </w:pPr>
      <w:r>
        <w:rPr>
          <w:rFonts w:hint="cs"/>
          <w:rtl/>
          <w:lang w:eastAsia="he-IL"/>
        </w:rPr>
        <w:t xml:space="preserve">בעד – 32, </w:t>
      </w:r>
      <w:bookmarkStart w:id="11445" w:name="_ETM_Q25_256624"/>
      <w:bookmarkEnd w:id="11445"/>
      <w:r>
        <w:rPr>
          <w:rFonts w:hint="cs"/>
          <w:rtl/>
          <w:lang w:eastAsia="he-IL"/>
        </w:rPr>
        <w:t xml:space="preserve">נגד – 24, אין נמנעים. אני קובע כי הצעת חוק </w:t>
      </w:r>
      <w:r>
        <w:rPr>
          <w:rtl/>
          <w:lang w:eastAsia="he-IL"/>
        </w:rPr>
        <w:t xml:space="preserve">שירותי תעופה </w:t>
      </w:r>
      <w:r>
        <w:rPr>
          <w:rFonts w:hint="cs"/>
          <w:rtl/>
          <w:lang w:eastAsia="he-IL"/>
        </w:rPr>
        <w:t>(</w:t>
      </w:r>
      <w:r>
        <w:rPr>
          <w:rtl/>
          <w:lang w:eastAsia="he-IL"/>
        </w:rPr>
        <w:t>פיצוי וסיוע בשל ביטול טיסה או שינוי בתנאיה</w:t>
      </w:r>
      <w:r>
        <w:rPr>
          <w:rFonts w:hint="cs"/>
          <w:rtl/>
          <w:lang w:eastAsia="he-IL"/>
        </w:rPr>
        <w:t>)</w:t>
      </w:r>
      <w:r>
        <w:rPr>
          <w:rtl/>
          <w:lang w:eastAsia="he-IL"/>
        </w:rPr>
        <w:t xml:space="preserve"> </w:t>
      </w:r>
      <w:r>
        <w:rPr>
          <w:rFonts w:hint="cs"/>
          <w:rtl/>
          <w:lang w:eastAsia="he-IL"/>
        </w:rPr>
        <w:t>(</w:t>
      </w:r>
      <w:r>
        <w:rPr>
          <w:rtl/>
          <w:lang w:eastAsia="he-IL"/>
        </w:rPr>
        <w:t>תיקון מס' 3</w:t>
      </w:r>
      <w:r>
        <w:rPr>
          <w:rFonts w:hint="cs"/>
          <w:rtl/>
          <w:lang w:eastAsia="he-IL"/>
        </w:rPr>
        <w:t xml:space="preserve"> </w:t>
      </w:r>
      <w:r>
        <w:rPr>
          <w:rtl/>
          <w:lang w:eastAsia="he-IL"/>
        </w:rPr>
        <w:t xml:space="preserve">והוראת שעה </w:t>
      </w:r>
      <w:r>
        <w:rPr>
          <w:rFonts w:hint="cs"/>
          <w:rtl/>
          <w:lang w:eastAsia="he-IL"/>
        </w:rPr>
        <w:t>–</w:t>
      </w:r>
      <w:r>
        <w:rPr>
          <w:rtl/>
          <w:lang w:eastAsia="he-IL"/>
        </w:rPr>
        <w:t xml:space="preserve"> חרבות ברזל</w:t>
      </w:r>
      <w:r>
        <w:rPr>
          <w:rFonts w:hint="cs"/>
          <w:rtl/>
          <w:lang w:eastAsia="he-IL"/>
        </w:rPr>
        <w:t>)</w:t>
      </w:r>
      <w:r>
        <w:rPr>
          <w:rtl/>
          <w:lang w:eastAsia="he-IL"/>
        </w:rPr>
        <w:t>, התשפ"ד</w:t>
      </w:r>
      <w:r>
        <w:rPr>
          <w:rFonts w:hint="cs"/>
          <w:rtl/>
          <w:lang w:eastAsia="he-IL"/>
        </w:rPr>
        <w:t>–2024</w:t>
      </w:r>
      <w:bookmarkStart w:id="11446" w:name="_ETM_Q25_263680"/>
      <w:bookmarkEnd w:id="11446"/>
      <w:r>
        <w:rPr>
          <w:rFonts w:hint="cs"/>
          <w:rtl/>
          <w:lang w:eastAsia="he-IL"/>
        </w:rPr>
        <w:t>, אושרה בקריאה ראשונה ותעבור לדיון בוועדת הכלכלה לצורך הכנתה.</w:t>
      </w:r>
      <w:bookmarkStart w:id="11447" w:name="_ETM_Q25_270392"/>
      <w:bookmarkEnd w:id="11447"/>
    </w:p>
    <w:p w:rsidR="004409CC" w:rsidRDefault="004409CC" w:rsidP="00715DC3">
      <w:pPr>
        <w:rPr>
          <w:rtl/>
          <w:lang w:eastAsia="he-IL"/>
        </w:rPr>
      </w:pPr>
      <w:bookmarkStart w:id="11448" w:name="_ETM_Q25_270484"/>
      <w:bookmarkEnd w:id="11448"/>
    </w:p>
    <w:p w:rsidR="004409CC" w:rsidRDefault="004409CC" w:rsidP="00715DC3">
      <w:pPr>
        <w:pStyle w:val="af5"/>
        <w:keepNext/>
        <w:rPr>
          <w:rtl/>
        </w:rPr>
      </w:pPr>
      <w:bookmarkStart w:id="11449" w:name="ET_interruption_קר_אה_40"/>
      <w:r w:rsidRPr="007D7280">
        <w:rPr>
          <w:rStyle w:val="TagStyle"/>
          <w:rtl/>
        </w:rPr>
        <w:t xml:space="preserve"> &lt;&lt; קריאה &gt;&gt; </w:t>
      </w:r>
      <w:r>
        <w:rPr>
          <w:rtl/>
        </w:rPr>
        <w:t>קריאה:</w:t>
      </w:r>
      <w:r w:rsidRPr="007D7280">
        <w:rPr>
          <w:rStyle w:val="TagStyle"/>
          <w:rtl/>
        </w:rPr>
        <w:t xml:space="preserve"> &lt;&lt; קריאה &gt;&gt;</w:t>
      </w:r>
      <w:r>
        <w:rPr>
          <w:rtl/>
        </w:rPr>
        <w:t xml:space="preserve">   </w:t>
      </w:r>
      <w:bookmarkEnd w:id="11449"/>
    </w:p>
    <w:p w:rsidR="004409CC" w:rsidRDefault="004409CC" w:rsidP="00E67818">
      <w:pPr>
        <w:rPr>
          <w:rtl/>
          <w:lang w:eastAsia="he-IL"/>
        </w:rPr>
      </w:pPr>
    </w:p>
    <w:p w:rsidR="004409CC" w:rsidRDefault="004409CC" w:rsidP="00715DC3">
      <w:pPr>
        <w:rPr>
          <w:rtl/>
          <w:lang w:eastAsia="he-IL"/>
        </w:rPr>
      </w:pPr>
      <w:bookmarkStart w:id="11450" w:name="_ETM_Q25_270568"/>
      <w:bookmarkEnd w:id="11450"/>
      <w:r>
        <w:rPr>
          <w:rFonts w:hint="cs"/>
          <w:rtl/>
          <w:lang w:eastAsia="he-IL"/>
        </w:rPr>
        <w:t>הכנסת, הכנסת.</w:t>
      </w:r>
    </w:p>
    <w:p w:rsidR="004409CC" w:rsidRDefault="004409CC" w:rsidP="00715DC3">
      <w:pPr>
        <w:rPr>
          <w:rtl/>
          <w:lang w:eastAsia="he-IL"/>
        </w:rPr>
      </w:pPr>
    </w:p>
    <w:p w:rsidR="004409CC" w:rsidRDefault="004409CC" w:rsidP="00715DC3">
      <w:pPr>
        <w:pStyle w:val="af6"/>
        <w:keepNext/>
        <w:rPr>
          <w:rtl/>
        </w:rPr>
      </w:pPr>
      <w:bookmarkStart w:id="11451" w:name="ET_yor_6253_41"/>
      <w:r w:rsidRPr="007D7280">
        <w:rPr>
          <w:rStyle w:val="TagStyle"/>
          <w:rtl/>
        </w:rPr>
        <w:t xml:space="preserve"> &lt;&lt; יור &gt;&gt; </w:t>
      </w:r>
      <w:r>
        <w:rPr>
          <w:rtl/>
        </w:rPr>
        <w:t>היו"ר משה טור פז:</w:t>
      </w:r>
      <w:r w:rsidRPr="007D7280">
        <w:rPr>
          <w:rStyle w:val="TagStyle"/>
          <w:rtl/>
        </w:rPr>
        <w:t xml:space="preserve"> &lt;&lt; יור &gt;&gt;</w:t>
      </w:r>
      <w:r>
        <w:rPr>
          <w:rtl/>
        </w:rPr>
        <w:t xml:space="preserve">   </w:t>
      </w:r>
      <w:bookmarkEnd w:id="11451"/>
    </w:p>
    <w:p w:rsidR="004409CC" w:rsidRDefault="004409CC" w:rsidP="00E67818">
      <w:pPr>
        <w:rPr>
          <w:rtl/>
          <w:lang w:eastAsia="he-IL"/>
        </w:rPr>
      </w:pPr>
    </w:p>
    <w:p w:rsidR="004409CC" w:rsidRDefault="004409CC" w:rsidP="004F100E">
      <w:pPr>
        <w:rPr>
          <w:rtl/>
          <w:lang w:eastAsia="he-IL"/>
        </w:rPr>
      </w:pPr>
      <w:bookmarkStart w:id="11452" w:name="_ETM_Q25_269364"/>
      <w:bookmarkEnd w:id="11452"/>
      <w:r>
        <w:rPr>
          <w:rFonts w:hint="cs"/>
          <w:rtl/>
          <w:lang w:eastAsia="he-IL"/>
        </w:rPr>
        <w:t xml:space="preserve">אם </w:t>
      </w:r>
      <w:bookmarkStart w:id="11453" w:name="_ETM_Q25_270046"/>
      <w:bookmarkEnd w:id="11453"/>
      <w:r>
        <w:rPr>
          <w:rFonts w:hint="cs"/>
          <w:rtl/>
          <w:lang w:eastAsia="he-IL"/>
        </w:rPr>
        <w:t xml:space="preserve">כך, תעבור לוועדת הכנסת להחלטה על ההמשך ולהכנתה לקריאה שנייה </w:t>
      </w:r>
      <w:bookmarkStart w:id="11454" w:name="_ETM_Q25_276796"/>
      <w:bookmarkEnd w:id="11454"/>
      <w:r>
        <w:rPr>
          <w:rFonts w:hint="cs"/>
          <w:rtl/>
          <w:lang w:eastAsia="he-IL"/>
        </w:rPr>
        <w:t>ושלישית.</w:t>
      </w:r>
      <w:bookmarkStart w:id="11455" w:name="_ETM_Q25_257770"/>
      <w:bookmarkStart w:id="11456" w:name="_ETM_Q25_257843"/>
      <w:bookmarkEnd w:id="11455"/>
      <w:bookmarkEnd w:id="11456"/>
    </w:p>
    <w:p w:rsidR="004409CC" w:rsidRDefault="004409CC" w:rsidP="004F100E">
      <w:pPr>
        <w:rPr>
          <w:rtl/>
          <w:lang w:eastAsia="he-IL"/>
        </w:rPr>
      </w:pPr>
    </w:p>
    <w:p w:rsidR="004409CC" w:rsidRDefault="004409CC" w:rsidP="004F100E">
      <w:pPr>
        <w:rPr>
          <w:rtl/>
          <w:lang w:eastAsia="he-IL"/>
        </w:rPr>
      </w:pPr>
    </w:p>
    <w:p w:rsidR="004409CC" w:rsidRDefault="004409CC" w:rsidP="00715DC3">
      <w:pPr>
        <w:pStyle w:val="a6"/>
        <w:rPr>
          <w:rtl/>
          <w:lang w:eastAsia="he-IL"/>
        </w:rPr>
      </w:pPr>
      <w:bookmarkStart w:id="11457" w:name="ET_hatsach_642970_3"/>
      <w:r w:rsidRPr="002526AC">
        <w:rPr>
          <w:rStyle w:val="TagStyle"/>
          <w:rtl/>
        </w:rPr>
        <w:t xml:space="preserve"> &lt;&lt; הצח &gt;&gt; </w:t>
      </w:r>
      <w:bookmarkStart w:id="11458" w:name="_Toc168348900"/>
      <w:bookmarkStart w:id="11459" w:name="_Toc168348992"/>
      <w:bookmarkStart w:id="11460" w:name="_Toc168349466"/>
      <w:bookmarkStart w:id="11461" w:name="_Toc188981698"/>
      <w:r>
        <w:rPr>
          <w:rtl/>
          <w:lang w:eastAsia="he-IL"/>
        </w:rPr>
        <w:t>הצעת חוק העונשין (תיקון מס</w:t>
      </w:r>
      <w:r>
        <w:rPr>
          <w:rFonts w:hint="cs"/>
          <w:rtl/>
          <w:lang w:eastAsia="he-IL"/>
        </w:rPr>
        <w:t>'</w:t>
      </w:r>
      <w:r>
        <w:rPr>
          <w:rtl/>
          <w:lang w:eastAsia="he-IL"/>
        </w:rPr>
        <w:t xml:space="preserve"> 148) (תחולת הדין הישראלי על עבירת חוץ שנעברה בידי אזרח ישראלי או תושב ישראל), התשפ"ג</w:t>
      </w:r>
      <w:r>
        <w:rPr>
          <w:rFonts w:hint="cs"/>
          <w:rtl/>
          <w:lang w:eastAsia="he-IL"/>
        </w:rPr>
        <w:t>–</w:t>
      </w:r>
      <w:r>
        <w:rPr>
          <w:rtl/>
          <w:lang w:eastAsia="he-IL"/>
        </w:rPr>
        <w:t>2022</w:t>
      </w:r>
      <w:bookmarkEnd w:id="11458"/>
      <w:bookmarkEnd w:id="11459"/>
      <w:bookmarkEnd w:id="11460"/>
      <w:bookmarkEnd w:id="11461"/>
      <w:r w:rsidRPr="002526AC">
        <w:rPr>
          <w:rStyle w:val="TagStyle"/>
          <w:rtl/>
        </w:rPr>
        <w:t xml:space="preserve"> &lt;&lt; הצח &gt;&gt;</w:t>
      </w:r>
      <w:r>
        <w:rPr>
          <w:rtl/>
          <w:lang w:eastAsia="he-IL"/>
        </w:rPr>
        <w:t xml:space="preserve">   </w:t>
      </w:r>
      <w:bookmarkEnd w:id="11457"/>
    </w:p>
    <w:p w:rsidR="004409CC" w:rsidRDefault="004409CC" w:rsidP="00DF1AE7">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מ/1583).]</w:t>
      </w:r>
    </w:p>
    <w:p w:rsidR="004409CC" w:rsidRDefault="004409CC" w:rsidP="00715DC3">
      <w:pPr>
        <w:pStyle w:val="-0"/>
        <w:rPr>
          <w:rtl/>
          <w:lang w:eastAsia="he-IL"/>
        </w:rPr>
      </w:pPr>
      <w:r>
        <w:rPr>
          <w:rtl/>
          <w:lang w:eastAsia="he-IL"/>
        </w:rPr>
        <w:t>(קריאה ראשונה)</w:t>
      </w:r>
    </w:p>
    <w:p w:rsidR="004409CC" w:rsidRPr="00373AE3" w:rsidRDefault="004409CC" w:rsidP="00715DC3">
      <w:pPr>
        <w:rPr>
          <w:rtl/>
          <w:lang w:eastAsia="he-IL"/>
        </w:rPr>
      </w:pPr>
    </w:p>
    <w:p w:rsidR="004409CC" w:rsidRDefault="004409CC" w:rsidP="00715DC3">
      <w:pPr>
        <w:pStyle w:val="af6"/>
        <w:keepNext/>
        <w:rPr>
          <w:rtl/>
        </w:rPr>
      </w:pPr>
      <w:bookmarkStart w:id="11462" w:name="ET_yor_6253_4"/>
      <w:r w:rsidRPr="002526AC">
        <w:rPr>
          <w:rStyle w:val="TagStyle"/>
          <w:rtl/>
        </w:rPr>
        <w:t xml:space="preserve"> &lt;&lt; יור &gt;&gt; </w:t>
      </w:r>
      <w:r>
        <w:rPr>
          <w:rtl/>
        </w:rPr>
        <w:t>היו"ר משה טור פז:</w:t>
      </w:r>
      <w:r w:rsidRPr="002526AC">
        <w:rPr>
          <w:rStyle w:val="TagStyle"/>
          <w:rtl/>
        </w:rPr>
        <w:t xml:space="preserve"> &lt;&lt; יור &gt;&gt;</w:t>
      </w:r>
      <w:r>
        <w:rPr>
          <w:rtl/>
        </w:rPr>
        <w:t xml:space="preserve">   </w:t>
      </w:r>
      <w:bookmarkEnd w:id="11462"/>
    </w:p>
    <w:p w:rsidR="004409CC" w:rsidRDefault="004409CC" w:rsidP="00E67818">
      <w:pPr>
        <w:rPr>
          <w:rtl/>
          <w:lang w:eastAsia="he-IL"/>
        </w:rPr>
      </w:pPr>
    </w:p>
    <w:p w:rsidR="004409CC" w:rsidRDefault="004409CC" w:rsidP="00DF1AE7">
      <w:pPr>
        <w:rPr>
          <w:rtl/>
          <w:lang w:eastAsia="he-IL"/>
        </w:rPr>
      </w:pPr>
      <w:r>
        <w:rPr>
          <w:rFonts w:hint="cs"/>
          <w:rtl/>
          <w:lang w:eastAsia="he-IL"/>
        </w:rPr>
        <w:t xml:space="preserve">חבריי חברי הכנסת, אנחנו עוברים לנושא הבא על סדר-היום </w:t>
      </w:r>
      <w:r w:rsidR="00DF1AE7">
        <w:rPr>
          <w:rFonts w:hint="eastAsia"/>
          <w:rtl/>
          <w:lang w:eastAsia="he-IL"/>
        </w:rPr>
        <w:t xml:space="preserve">– </w:t>
      </w:r>
      <w:r>
        <w:rPr>
          <w:rtl/>
          <w:lang w:eastAsia="he-IL"/>
        </w:rPr>
        <w:t xml:space="preserve">הצעת חוק העונשין </w:t>
      </w:r>
      <w:r>
        <w:rPr>
          <w:rFonts w:hint="cs"/>
          <w:rtl/>
          <w:lang w:eastAsia="he-IL"/>
        </w:rPr>
        <w:t>(</w:t>
      </w:r>
      <w:r>
        <w:rPr>
          <w:rtl/>
          <w:lang w:eastAsia="he-IL"/>
        </w:rPr>
        <w:t>תיקון מס' 148</w:t>
      </w:r>
      <w:r>
        <w:rPr>
          <w:rFonts w:hint="cs"/>
          <w:rtl/>
          <w:lang w:eastAsia="he-IL"/>
        </w:rPr>
        <w:t>)</w:t>
      </w:r>
      <w:r>
        <w:rPr>
          <w:rtl/>
          <w:lang w:eastAsia="he-IL"/>
        </w:rPr>
        <w:t xml:space="preserve"> </w:t>
      </w:r>
      <w:r>
        <w:rPr>
          <w:rFonts w:hint="cs"/>
          <w:rtl/>
          <w:lang w:eastAsia="he-IL"/>
        </w:rPr>
        <w:t>(</w:t>
      </w:r>
      <w:r>
        <w:rPr>
          <w:rtl/>
          <w:lang w:eastAsia="he-IL"/>
        </w:rPr>
        <w:t>תחולת הדין הישראלי על עבירת חוץ שנעברה בידי אזרח ישראלי או תושב ישראל</w:t>
      </w:r>
      <w:r>
        <w:rPr>
          <w:rFonts w:hint="cs"/>
          <w:rtl/>
          <w:lang w:eastAsia="he-IL"/>
        </w:rPr>
        <w:t>)</w:t>
      </w:r>
      <w:r>
        <w:rPr>
          <w:rtl/>
          <w:lang w:eastAsia="he-IL"/>
        </w:rPr>
        <w:t>, התשפ"ג</w:t>
      </w:r>
      <w:r>
        <w:rPr>
          <w:rFonts w:hint="cs"/>
          <w:rtl/>
          <w:lang w:eastAsia="he-IL"/>
        </w:rPr>
        <w:t>–</w:t>
      </w:r>
      <w:r>
        <w:rPr>
          <w:rtl/>
          <w:lang w:eastAsia="he-IL"/>
        </w:rPr>
        <w:t>20</w:t>
      </w:r>
      <w:r>
        <w:rPr>
          <w:rFonts w:hint="cs"/>
          <w:rtl/>
          <w:lang w:eastAsia="he-IL"/>
        </w:rPr>
        <w:t>2</w:t>
      </w:r>
      <w:r>
        <w:rPr>
          <w:rtl/>
          <w:lang w:eastAsia="he-IL"/>
        </w:rPr>
        <w:t>2</w:t>
      </w:r>
      <w:r>
        <w:rPr>
          <w:rFonts w:hint="cs"/>
          <w:rtl/>
          <w:lang w:eastAsia="he-IL"/>
        </w:rPr>
        <w:t xml:space="preserve">, </w:t>
      </w:r>
      <w:r w:rsidR="00DF1AE7">
        <w:rPr>
          <w:rFonts w:hint="cs"/>
          <w:rtl/>
          <w:lang w:eastAsia="he-IL"/>
        </w:rPr>
        <w:t>ל</w:t>
      </w:r>
      <w:r>
        <w:rPr>
          <w:rFonts w:hint="cs"/>
          <w:rtl/>
          <w:lang w:eastAsia="he-IL"/>
        </w:rPr>
        <w:t xml:space="preserve">קריאה ראשונה. אני מזמין את השר יעקב מרגי, שר הרווחה, להציג את הצעת חוק. השר מרגי. לרשותך עשר דקות, </w:t>
      </w:r>
      <w:bookmarkStart w:id="11463" w:name="_ETM_Q25_343640"/>
      <w:bookmarkEnd w:id="11463"/>
      <w:r>
        <w:rPr>
          <w:rFonts w:hint="cs"/>
          <w:rtl/>
          <w:lang w:eastAsia="he-IL"/>
        </w:rPr>
        <w:t>השר, בבקשה.</w:t>
      </w:r>
    </w:p>
    <w:p w:rsidR="004409CC" w:rsidRDefault="004409CC" w:rsidP="00715DC3">
      <w:pPr>
        <w:rPr>
          <w:rtl/>
          <w:lang w:eastAsia="he-IL"/>
        </w:rPr>
      </w:pPr>
    </w:p>
    <w:p w:rsidR="004409CC" w:rsidRDefault="004409CC" w:rsidP="00715DC3">
      <w:pPr>
        <w:pStyle w:val="a4"/>
        <w:keepNext/>
        <w:rPr>
          <w:rtl/>
        </w:rPr>
      </w:pPr>
      <w:bookmarkStart w:id="11464" w:name="ET_speaker_6449_7"/>
      <w:r w:rsidRPr="002526AC">
        <w:rPr>
          <w:rStyle w:val="TagStyle"/>
          <w:rtl/>
        </w:rPr>
        <w:t xml:space="preserve"> &lt;&lt; דובר &gt;&gt; </w:t>
      </w:r>
      <w:bookmarkStart w:id="11465" w:name="_Toc168348901"/>
      <w:bookmarkStart w:id="11466" w:name="_Toc168348993"/>
      <w:bookmarkStart w:id="11467" w:name="_Toc168349467"/>
      <w:bookmarkStart w:id="11468" w:name="_Toc188981699"/>
      <w:r>
        <w:rPr>
          <w:rtl/>
        </w:rPr>
        <w:t>שר הרווחה והביטחון החברתי יעקב מרגי:</w:t>
      </w:r>
      <w:bookmarkEnd w:id="11465"/>
      <w:bookmarkEnd w:id="11466"/>
      <w:bookmarkEnd w:id="11467"/>
      <w:bookmarkEnd w:id="11468"/>
      <w:r w:rsidRPr="002526AC">
        <w:rPr>
          <w:rStyle w:val="TagStyle"/>
          <w:rtl/>
        </w:rPr>
        <w:t xml:space="preserve"> &lt;&lt; דובר &gt;&gt;</w:t>
      </w:r>
      <w:r>
        <w:rPr>
          <w:rtl/>
        </w:rPr>
        <w:t xml:space="preserve">   </w:t>
      </w:r>
      <w:bookmarkEnd w:id="11464"/>
    </w:p>
    <w:p w:rsidR="004409CC" w:rsidRDefault="004409CC" w:rsidP="00E67818">
      <w:pPr>
        <w:rPr>
          <w:rtl/>
          <w:lang w:eastAsia="he-IL"/>
        </w:rPr>
      </w:pPr>
    </w:p>
    <w:p w:rsidR="004409CC" w:rsidRDefault="004409CC" w:rsidP="004F100E">
      <w:pPr>
        <w:rPr>
          <w:rtl/>
          <w:lang w:eastAsia="he-IL"/>
        </w:rPr>
      </w:pPr>
      <w:bookmarkStart w:id="11469" w:name="_ETM_Q25_316665"/>
      <w:bookmarkStart w:id="11470" w:name="_ETM_Q25_316813"/>
      <w:bookmarkEnd w:id="11469"/>
      <w:bookmarkEnd w:id="11470"/>
      <w:r>
        <w:rPr>
          <w:rtl/>
          <w:lang w:eastAsia="he-IL"/>
        </w:rPr>
        <w:t>אדוני היושב</w:t>
      </w:r>
      <w:r>
        <w:rPr>
          <w:rFonts w:hint="cs"/>
          <w:rtl/>
          <w:lang w:eastAsia="he-IL"/>
        </w:rPr>
        <w:t>-</w:t>
      </w:r>
      <w:r>
        <w:rPr>
          <w:rtl/>
          <w:lang w:eastAsia="he-IL"/>
        </w:rPr>
        <w:t xml:space="preserve">ראש, </w:t>
      </w:r>
      <w:r>
        <w:rPr>
          <w:rFonts w:hint="cs"/>
          <w:rtl/>
          <w:lang w:eastAsia="he-IL"/>
        </w:rPr>
        <w:t>חבריי חברי הכנסת, מכובדיי השרים</w:t>
      </w:r>
      <w:r>
        <w:rPr>
          <w:rtl/>
          <w:lang w:eastAsia="he-IL"/>
        </w:rPr>
        <w:t>, הצעת חוק העונשין (תיקון מס</w:t>
      </w:r>
      <w:r>
        <w:rPr>
          <w:rFonts w:hint="cs"/>
          <w:rtl/>
          <w:lang w:eastAsia="he-IL"/>
        </w:rPr>
        <w:t>'</w:t>
      </w:r>
      <w:r>
        <w:rPr>
          <w:rtl/>
          <w:lang w:eastAsia="he-IL"/>
        </w:rPr>
        <w:t xml:space="preserve"> 148) (תחולת הדין הישראלי על עבירת חוץ שנעברה בידי אזרח ישראלי או תושב ישראל), התשפ</w:t>
      </w:r>
      <w:r>
        <w:rPr>
          <w:rFonts w:hint="cs"/>
          <w:rtl/>
          <w:lang w:eastAsia="he-IL"/>
        </w:rPr>
        <w:t>"</w:t>
      </w:r>
      <w:r>
        <w:rPr>
          <w:rtl/>
          <w:lang w:eastAsia="he-IL"/>
        </w:rPr>
        <w:t>ג</w:t>
      </w:r>
      <w:r>
        <w:rPr>
          <w:rFonts w:hint="cs"/>
          <w:rtl/>
          <w:lang w:eastAsia="he-IL"/>
        </w:rPr>
        <w:t>–</w:t>
      </w:r>
      <w:r>
        <w:rPr>
          <w:rtl/>
          <w:lang w:eastAsia="he-IL"/>
        </w:rPr>
        <w:t>2022</w:t>
      </w:r>
      <w:r>
        <w:rPr>
          <w:rFonts w:hint="cs"/>
          <w:rtl/>
          <w:lang w:eastAsia="he-IL"/>
        </w:rPr>
        <w:t>,</w:t>
      </w:r>
      <w:r>
        <w:rPr>
          <w:rtl/>
          <w:lang w:eastAsia="he-IL"/>
        </w:rPr>
        <w:t xml:space="preserve"> של הממשלה</w:t>
      </w:r>
      <w:r>
        <w:rPr>
          <w:rFonts w:hint="cs"/>
          <w:rtl/>
          <w:lang w:eastAsia="he-IL"/>
        </w:rPr>
        <w:t>,</w:t>
      </w:r>
      <w:r>
        <w:rPr>
          <w:rtl/>
          <w:lang w:eastAsia="he-IL"/>
        </w:rPr>
        <w:t xml:space="preserve"> מבקשת לעדכן את הוראות סעיף 15 לחוק העונשין</w:t>
      </w:r>
      <w:r>
        <w:rPr>
          <w:rFonts w:hint="cs"/>
          <w:rtl/>
          <w:lang w:eastAsia="he-IL"/>
        </w:rPr>
        <w:t>,</w:t>
      </w:r>
      <w:r>
        <w:rPr>
          <w:rtl/>
          <w:lang w:eastAsia="he-IL"/>
        </w:rPr>
        <w:t xml:space="preserve"> העוסק בתחולת הדין הישראלי על עבירות חוץ שבוצעו על ידי אזרח ישראלי או תושב ישראל.</w:t>
      </w:r>
      <w:r>
        <w:rPr>
          <w:rFonts w:hint="cs"/>
          <w:rtl/>
          <w:lang w:eastAsia="he-IL"/>
        </w:rPr>
        <w:t xml:space="preserve"> </w:t>
      </w:r>
      <w:bookmarkStart w:id="11471" w:name="_ETM_Q25_374772"/>
      <w:bookmarkStart w:id="11472" w:name="_ETM_Q25_374896"/>
      <w:bookmarkEnd w:id="11471"/>
      <w:bookmarkEnd w:id="11472"/>
      <w:r>
        <w:rPr>
          <w:rtl/>
          <w:lang w:eastAsia="he-IL"/>
        </w:rPr>
        <w:t>סעיף 15 לחוק העונשין קובע כי דיני העונשין של ישראל יחולו על עבירת חוץ מסוג פשע או עוון</w:t>
      </w:r>
      <w:r>
        <w:rPr>
          <w:rFonts w:hint="cs"/>
          <w:rtl/>
          <w:lang w:eastAsia="he-IL"/>
        </w:rPr>
        <w:t>,</w:t>
      </w:r>
      <w:r>
        <w:rPr>
          <w:rtl/>
          <w:lang w:eastAsia="he-IL"/>
        </w:rPr>
        <w:t xml:space="preserve"> שבוצעה בידי אזרח או תושב ישראל</w:t>
      </w:r>
      <w:r>
        <w:rPr>
          <w:rFonts w:hint="cs"/>
          <w:rtl/>
          <w:lang w:eastAsia="he-IL"/>
        </w:rPr>
        <w:t>,</w:t>
      </w:r>
      <w:r>
        <w:rPr>
          <w:rtl/>
          <w:lang w:eastAsia="he-IL"/>
        </w:rPr>
        <w:t xml:space="preserve"> אם מתקיימים התנאים הקבועים בסעי</w:t>
      </w:r>
      <w:r>
        <w:rPr>
          <w:rFonts w:hint="cs"/>
          <w:rtl/>
          <w:lang w:eastAsia="he-IL"/>
        </w:rPr>
        <w:t>פים</w:t>
      </w:r>
      <w:r>
        <w:rPr>
          <w:rtl/>
          <w:lang w:eastAsia="he-IL"/>
        </w:rPr>
        <w:t xml:space="preserve"> 14(ב) ו-</w:t>
      </w:r>
      <w:r>
        <w:rPr>
          <w:rFonts w:hint="cs"/>
          <w:rtl/>
          <w:lang w:eastAsia="he-IL"/>
        </w:rPr>
        <w:t>14</w:t>
      </w:r>
      <w:r>
        <w:rPr>
          <w:rtl/>
          <w:lang w:eastAsia="he-IL"/>
        </w:rPr>
        <w:t xml:space="preserve">(ג) לחוק. </w:t>
      </w:r>
    </w:p>
    <w:p w:rsidR="004409CC" w:rsidRDefault="004409CC" w:rsidP="00715DC3">
      <w:pPr>
        <w:rPr>
          <w:rtl/>
          <w:lang w:eastAsia="he-IL"/>
        </w:rPr>
      </w:pPr>
    </w:p>
    <w:p w:rsidR="004409CC" w:rsidRDefault="004409CC" w:rsidP="00715DC3">
      <w:pPr>
        <w:rPr>
          <w:rtl/>
          <w:lang w:eastAsia="he-IL"/>
        </w:rPr>
      </w:pPr>
      <w:r>
        <w:rPr>
          <w:rFonts w:hint="cs"/>
          <w:rtl/>
          <w:lang w:eastAsia="he-IL"/>
        </w:rPr>
        <w:t>מ</w:t>
      </w:r>
      <w:r>
        <w:rPr>
          <w:rtl/>
          <w:lang w:eastAsia="he-IL"/>
        </w:rPr>
        <w:t>דובר בארבעה תנאים</w:t>
      </w:r>
      <w:r>
        <w:rPr>
          <w:rFonts w:hint="cs"/>
          <w:rtl/>
          <w:lang w:eastAsia="he-IL"/>
        </w:rPr>
        <w:t>,</w:t>
      </w:r>
      <w:r>
        <w:rPr>
          <w:rtl/>
          <w:lang w:eastAsia="he-IL"/>
        </w:rPr>
        <w:t xml:space="preserve"> והם:</w:t>
      </w:r>
      <w:r>
        <w:rPr>
          <w:rFonts w:hint="cs"/>
          <w:rtl/>
          <w:lang w:eastAsia="he-IL"/>
        </w:rPr>
        <w:t xml:space="preserve"> א</w:t>
      </w:r>
      <w:bookmarkStart w:id="11473" w:name="_ETM_Q25_391989"/>
      <w:bookmarkStart w:id="11474" w:name="_ETM_Q25_392083"/>
      <w:bookmarkEnd w:id="11473"/>
      <w:bookmarkEnd w:id="11474"/>
      <w:r>
        <w:rPr>
          <w:rFonts w:hint="cs"/>
          <w:rtl/>
          <w:lang w:eastAsia="he-IL"/>
        </w:rPr>
        <w:t>. ש</w:t>
      </w:r>
      <w:r>
        <w:rPr>
          <w:rtl/>
          <w:lang w:eastAsia="he-IL"/>
        </w:rPr>
        <w:t xml:space="preserve">המעשה מהווה עבירה גם לפי דיני המדינה </w:t>
      </w:r>
      <w:r>
        <w:rPr>
          <w:rFonts w:hint="cs"/>
          <w:rtl/>
          <w:lang w:eastAsia="he-IL"/>
        </w:rPr>
        <w:t>ש</w:t>
      </w:r>
      <w:r>
        <w:rPr>
          <w:rtl/>
          <w:lang w:eastAsia="he-IL"/>
        </w:rPr>
        <w:t>בה הוא נעשה</w:t>
      </w:r>
      <w:r>
        <w:rPr>
          <w:rFonts w:hint="cs"/>
          <w:rtl/>
          <w:lang w:eastAsia="he-IL"/>
        </w:rPr>
        <w:t>,</w:t>
      </w:r>
      <w:r>
        <w:rPr>
          <w:rtl/>
          <w:lang w:eastAsia="he-IL"/>
        </w:rPr>
        <w:t xml:space="preserve"> המכונה תנאי הפליליות הכפולה</w:t>
      </w:r>
      <w:r>
        <w:rPr>
          <w:rFonts w:hint="cs"/>
          <w:rtl/>
          <w:lang w:eastAsia="he-IL"/>
        </w:rPr>
        <w:t xml:space="preserve">; ב. </w:t>
      </w:r>
      <w:r>
        <w:rPr>
          <w:rtl/>
          <w:lang w:eastAsia="he-IL"/>
        </w:rPr>
        <w:t>שלא חל לגבי העבירה סייג לאחריות פלילית לפי דיני אותה מדינה</w:t>
      </w:r>
      <w:r>
        <w:rPr>
          <w:rFonts w:hint="cs"/>
          <w:rtl/>
          <w:lang w:eastAsia="he-IL"/>
        </w:rPr>
        <w:t xml:space="preserve">; ג. </w:t>
      </w:r>
      <w:r>
        <w:rPr>
          <w:rtl/>
          <w:lang w:eastAsia="he-IL"/>
        </w:rPr>
        <w:t>שהאדם לא זוכה כבר מהעבירה באותה מדינה, ואם הורשע בה</w:t>
      </w:r>
      <w:r>
        <w:rPr>
          <w:rFonts w:hint="cs"/>
          <w:rtl/>
          <w:lang w:eastAsia="he-IL"/>
        </w:rPr>
        <w:t xml:space="preserve"> –</w:t>
      </w:r>
      <w:r>
        <w:rPr>
          <w:rtl/>
          <w:lang w:eastAsia="he-IL"/>
        </w:rPr>
        <w:t xml:space="preserve"> לא נשא את העונש שהוטל עליו בגינה</w:t>
      </w:r>
      <w:r>
        <w:rPr>
          <w:rFonts w:hint="cs"/>
          <w:rtl/>
          <w:lang w:eastAsia="he-IL"/>
        </w:rPr>
        <w:t xml:space="preserve">; ד. </w:t>
      </w:r>
      <w:r>
        <w:rPr>
          <w:rtl/>
          <w:lang w:eastAsia="he-IL"/>
        </w:rPr>
        <w:t xml:space="preserve">שלא יוטל בשל העבירה עונש חמור מזה שניתן היה להטיל לפי דיני המדינה </w:t>
      </w:r>
      <w:r>
        <w:rPr>
          <w:rFonts w:hint="cs"/>
          <w:rtl/>
          <w:lang w:eastAsia="he-IL"/>
        </w:rPr>
        <w:t>ש</w:t>
      </w:r>
      <w:r>
        <w:rPr>
          <w:rtl/>
          <w:lang w:eastAsia="he-IL"/>
        </w:rPr>
        <w:t>בה נעברה העבירה.</w:t>
      </w:r>
    </w:p>
    <w:p w:rsidR="004409CC" w:rsidRDefault="004409CC" w:rsidP="00715DC3">
      <w:pPr>
        <w:rPr>
          <w:rtl/>
          <w:lang w:eastAsia="he-IL"/>
        </w:rPr>
      </w:pPr>
      <w:bookmarkStart w:id="11475" w:name="_ETM_Q25_420609"/>
      <w:bookmarkStart w:id="11476" w:name="_ETM_Q25_420713"/>
      <w:bookmarkEnd w:id="11475"/>
      <w:bookmarkEnd w:id="11476"/>
    </w:p>
    <w:p w:rsidR="004409CC" w:rsidRDefault="004409CC" w:rsidP="00DF1AE7">
      <w:pPr>
        <w:rPr>
          <w:rtl/>
          <w:lang w:eastAsia="he-IL"/>
        </w:rPr>
      </w:pPr>
      <w:r>
        <w:rPr>
          <w:rtl/>
          <w:lang w:eastAsia="he-IL"/>
        </w:rPr>
        <w:t>לצד זאת, הסעיף מוסיף וקובע רשימה של עבירות שלגביה</w:t>
      </w:r>
      <w:r>
        <w:rPr>
          <w:rFonts w:hint="cs"/>
          <w:rtl/>
          <w:lang w:eastAsia="he-IL"/>
        </w:rPr>
        <w:t>ן</w:t>
      </w:r>
      <w:r>
        <w:rPr>
          <w:rtl/>
          <w:lang w:eastAsia="he-IL"/>
        </w:rPr>
        <w:t xml:space="preserve"> לא יחול תנאי הפליליות הכפולה, כך שניתן להעמיד לדין אזרח ישראלי שביצע עבירה מהעבירות המנויות בסעיף, גם אם המעשה אינו מהווה עבירה לפי דיני המדינה הזרה שבה בוצע. מדובר ברשימה של עבירות חמורות החוצות גבולות של מדינות, שלגביה</w:t>
      </w:r>
      <w:r>
        <w:rPr>
          <w:rFonts w:hint="cs"/>
          <w:rtl/>
          <w:lang w:eastAsia="he-IL"/>
        </w:rPr>
        <w:t>ן</w:t>
      </w:r>
      <w:r>
        <w:rPr>
          <w:rtl/>
          <w:lang w:eastAsia="he-IL"/>
        </w:rPr>
        <w:t xml:space="preserve"> קיימים סטנדרטים בי</w:t>
      </w:r>
      <w:r>
        <w:rPr>
          <w:rFonts w:hint="cs"/>
          <w:rtl/>
          <w:lang w:eastAsia="he-IL"/>
        </w:rPr>
        <w:t>ן-</w:t>
      </w:r>
      <w:r>
        <w:rPr>
          <w:rtl/>
          <w:lang w:eastAsia="he-IL"/>
        </w:rPr>
        <w:t>לאומיים שנועדו להבטיח את העמדת העבריינים לדין ולמנוע מהם למצוא זירת פעולה ומקלט במדינות שבחרו שלא להפליל את המעשה</w:t>
      </w:r>
      <w:r>
        <w:rPr>
          <w:rFonts w:hint="cs"/>
          <w:rtl/>
          <w:lang w:eastAsia="he-IL"/>
        </w:rPr>
        <w:t xml:space="preserve">. </w:t>
      </w:r>
    </w:p>
    <w:p w:rsidR="004409CC" w:rsidRDefault="004409CC" w:rsidP="004F100E">
      <w:pPr>
        <w:rPr>
          <w:rtl/>
          <w:lang w:eastAsia="he-IL"/>
        </w:rPr>
      </w:pPr>
    </w:p>
    <w:p w:rsidR="004409CC" w:rsidRDefault="004409CC" w:rsidP="00DF1AE7">
      <w:pPr>
        <w:rPr>
          <w:rtl/>
          <w:lang w:eastAsia="he-IL"/>
        </w:rPr>
      </w:pPr>
      <w:r>
        <w:rPr>
          <w:rtl/>
          <w:lang w:eastAsia="he-IL"/>
        </w:rPr>
        <w:t xml:space="preserve">הצעת החוק עוסקת בעדכון הוראות סעיף 15 בשני עניינים: האחד </w:t>
      </w:r>
      <w:r w:rsidR="00DF1AE7">
        <w:rPr>
          <w:rFonts w:hint="cs"/>
          <w:rtl/>
          <w:lang w:eastAsia="he-IL"/>
        </w:rPr>
        <w:t xml:space="preserve">– </w:t>
      </w:r>
      <w:r>
        <w:rPr>
          <w:rtl/>
          <w:lang w:eastAsia="he-IL"/>
        </w:rPr>
        <w:t>מוצע לקבוע כי לגבי העבירות המנויות בסעיף 15(ב) לחוק, לא רק תנאי הפליליות הכפולה לא יחול, אלא גם התנאים הקבועים בסעיפים 14(ב)(2) ו-</w:t>
      </w:r>
      <w:r>
        <w:rPr>
          <w:rFonts w:hint="cs"/>
          <w:rtl/>
          <w:lang w:eastAsia="he-IL"/>
        </w:rPr>
        <w:t>14</w:t>
      </w:r>
      <w:r>
        <w:rPr>
          <w:rtl/>
          <w:lang w:eastAsia="he-IL"/>
        </w:rPr>
        <w:t>(ג) לחוק</w:t>
      </w:r>
      <w:r>
        <w:rPr>
          <w:rFonts w:hint="cs"/>
          <w:rtl/>
          <w:lang w:eastAsia="he-IL"/>
        </w:rPr>
        <w:t>.</w:t>
      </w:r>
      <w:r>
        <w:rPr>
          <w:rtl/>
          <w:lang w:eastAsia="he-IL"/>
        </w:rPr>
        <w:t xml:space="preserve"> כלומר, כאשר אזרח או תושב ישראל יועמד לדין על עבירות המנויות בסעיף 15(ב) שביצע בחו</w:t>
      </w:r>
      <w:r>
        <w:rPr>
          <w:rFonts w:hint="cs"/>
          <w:rtl/>
          <w:lang w:eastAsia="he-IL"/>
        </w:rPr>
        <w:t>"</w:t>
      </w:r>
      <w:r>
        <w:rPr>
          <w:rtl/>
          <w:lang w:eastAsia="he-IL"/>
        </w:rPr>
        <w:t xml:space="preserve">ל, דוגמת סחר בבני אדם או שוחד עובד ציבור זר, ניתן יהיה להטיל עונש בלי להתחשב בעונש המרבי בצד העבירה במקום </w:t>
      </w:r>
      <w:r>
        <w:rPr>
          <w:rFonts w:hint="cs"/>
          <w:rtl/>
          <w:lang w:eastAsia="he-IL"/>
        </w:rPr>
        <w:t>ש</w:t>
      </w:r>
      <w:r>
        <w:rPr>
          <w:rtl/>
          <w:lang w:eastAsia="he-IL"/>
        </w:rPr>
        <w:t xml:space="preserve">בו בוצעה, ולא תהיה התחשבות בסייג </w:t>
      </w:r>
      <w:r>
        <w:rPr>
          <w:rFonts w:hint="cs"/>
          <w:rtl/>
          <w:lang w:eastAsia="he-IL"/>
        </w:rPr>
        <w:t>ה</w:t>
      </w:r>
      <w:r>
        <w:rPr>
          <w:rtl/>
          <w:lang w:eastAsia="he-IL"/>
        </w:rPr>
        <w:t xml:space="preserve">קבוע באותה מדינה לאחריות הפלילית שלו. </w:t>
      </w:r>
    </w:p>
    <w:p w:rsidR="004409CC" w:rsidRDefault="004409CC" w:rsidP="00715DC3">
      <w:pPr>
        <w:rPr>
          <w:rtl/>
          <w:lang w:eastAsia="he-IL"/>
        </w:rPr>
      </w:pPr>
      <w:bookmarkStart w:id="11477" w:name="_ETM_Q25_496653"/>
      <w:bookmarkStart w:id="11478" w:name="_ETM_Q25_496738"/>
      <w:bookmarkEnd w:id="11477"/>
      <w:bookmarkEnd w:id="11478"/>
    </w:p>
    <w:p w:rsidR="004409CC" w:rsidRDefault="004409CC" w:rsidP="00DF1AE7">
      <w:pPr>
        <w:rPr>
          <w:rtl/>
          <w:lang w:eastAsia="he-IL"/>
        </w:rPr>
      </w:pPr>
      <w:bookmarkStart w:id="11479" w:name="_ETM_Q25_496815"/>
      <w:bookmarkStart w:id="11480" w:name="_ETM_Q25_496885"/>
      <w:bookmarkEnd w:id="11479"/>
      <w:bookmarkEnd w:id="11480"/>
      <w:r>
        <w:rPr>
          <w:rtl/>
          <w:lang w:eastAsia="he-IL"/>
        </w:rPr>
        <w:t>ההצדקה להחרגת העבירות המנויות בסעיף 15(ב) לחוק מה</w:t>
      </w:r>
      <w:r w:rsidR="00DF1AE7">
        <w:rPr>
          <w:rFonts w:hint="cs"/>
          <w:rtl/>
          <w:lang w:eastAsia="he-IL"/>
        </w:rPr>
        <w:t>ה</w:t>
      </w:r>
      <w:r>
        <w:rPr>
          <w:rtl/>
          <w:lang w:eastAsia="he-IL"/>
        </w:rPr>
        <w:t>גבלה על העונש ומקיומו של סייג לאחריות שואבת מאותן הסיבות שבשלהן הוחרגו העבירות הללו מלכתחילה מתנאי הפליליות הכפולה</w:t>
      </w:r>
      <w:r w:rsidR="00DF1AE7">
        <w:rPr>
          <w:rFonts w:hint="cs"/>
          <w:rtl/>
          <w:lang w:eastAsia="he-IL"/>
        </w:rPr>
        <w:t>,</w:t>
      </w:r>
      <w:r>
        <w:rPr>
          <w:rtl/>
          <w:lang w:eastAsia="he-IL"/>
        </w:rPr>
        <w:t xml:space="preserve"> שכן מאפייני העבירות הללו כעבירות חמורות החוצות גבולות של מדינות, לא מצדיק</w:t>
      </w:r>
      <w:r>
        <w:rPr>
          <w:rFonts w:hint="cs"/>
          <w:rtl/>
          <w:lang w:eastAsia="he-IL"/>
        </w:rPr>
        <w:t>ים</w:t>
      </w:r>
      <w:r>
        <w:rPr>
          <w:rtl/>
          <w:lang w:eastAsia="he-IL"/>
        </w:rPr>
        <w:t xml:space="preserve"> התחשבות בדין הזר לצורך החלת דיני העונשין של ישראל עליהן כאשר מבצע העבירה הוא אזרח או תושב ישראל.</w:t>
      </w:r>
      <w:bookmarkStart w:id="11481" w:name="_ETM_Q25_525206"/>
      <w:bookmarkStart w:id="11482" w:name="_ETM_Q25_525322"/>
      <w:bookmarkEnd w:id="11481"/>
      <w:bookmarkEnd w:id="11482"/>
      <w:r w:rsidR="00DF1AE7">
        <w:rPr>
          <w:rFonts w:hint="cs"/>
          <w:rtl/>
          <w:lang w:eastAsia="he-IL"/>
        </w:rPr>
        <w:t xml:space="preserve"> </w:t>
      </w:r>
      <w:r>
        <w:rPr>
          <w:rtl/>
          <w:lang w:eastAsia="he-IL"/>
        </w:rPr>
        <w:t>יצוין כי נוסף להצדקה המהותית לתיקון המוצע, גם ה־</w:t>
      </w:r>
      <w:r>
        <w:rPr>
          <w:lang w:eastAsia="he-IL"/>
        </w:rPr>
        <w:t>OECD</w:t>
      </w:r>
      <w:r>
        <w:rPr>
          <w:rtl/>
          <w:lang w:eastAsia="he-IL"/>
        </w:rPr>
        <w:t xml:space="preserve"> המליץ על תיקון זה במסגרת הביקורת על יישום הסטנדרטים של המאבק בשוחד לעובדי ציבור זרים בישראל, וקבוצת העבודה מקיימת מעקב אחר יישום ההמלצות.</w:t>
      </w:r>
    </w:p>
    <w:p w:rsidR="004409CC" w:rsidRDefault="004409CC" w:rsidP="00715DC3">
      <w:pPr>
        <w:rPr>
          <w:rtl/>
          <w:lang w:eastAsia="he-IL"/>
        </w:rPr>
      </w:pPr>
    </w:p>
    <w:p w:rsidR="004409CC" w:rsidRDefault="004409CC" w:rsidP="00E66C38">
      <w:pPr>
        <w:rPr>
          <w:rtl/>
          <w:lang w:eastAsia="he-IL"/>
        </w:rPr>
      </w:pPr>
      <w:r>
        <w:rPr>
          <w:rtl/>
          <w:lang w:eastAsia="he-IL"/>
        </w:rPr>
        <w:t xml:space="preserve">השני </w:t>
      </w:r>
      <w:r w:rsidR="00DF1AE7">
        <w:rPr>
          <w:rFonts w:hint="cs"/>
          <w:rtl/>
          <w:lang w:eastAsia="he-IL"/>
        </w:rPr>
        <w:t xml:space="preserve">– </w:t>
      </w:r>
      <w:r>
        <w:rPr>
          <w:rtl/>
          <w:lang w:eastAsia="he-IL"/>
        </w:rPr>
        <w:t>מציע להוסיף לרשימת העבירות שלגביהן לא נדרש להוכיח את תנאי הפליליות הכפולה פרט נוסף</w:t>
      </w:r>
      <w:r>
        <w:rPr>
          <w:rFonts w:hint="cs"/>
          <w:rtl/>
          <w:lang w:eastAsia="he-IL"/>
        </w:rPr>
        <w:t xml:space="preserve">, </w:t>
      </w:r>
      <w:r>
        <w:rPr>
          <w:rtl/>
          <w:lang w:eastAsia="he-IL"/>
        </w:rPr>
        <w:t>שעניינו עבירות מין שנעברו בקטינים לפי סימן ה</w:t>
      </w:r>
      <w:r>
        <w:rPr>
          <w:rFonts w:hint="cs"/>
          <w:rtl/>
          <w:lang w:eastAsia="he-IL"/>
        </w:rPr>
        <w:t>'</w:t>
      </w:r>
      <w:r>
        <w:rPr>
          <w:rtl/>
          <w:lang w:eastAsia="he-IL"/>
        </w:rPr>
        <w:t xml:space="preserve"> לפרק י</w:t>
      </w:r>
      <w:r>
        <w:rPr>
          <w:rFonts w:hint="cs"/>
          <w:rtl/>
          <w:lang w:eastAsia="he-IL"/>
        </w:rPr>
        <w:t>'</w:t>
      </w:r>
      <w:r>
        <w:rPr>
          <w:rtl/>
          <w:lang w:eastAsia="he-IL"/>
        </w:rPr>
        <w:t xml:space="preserve"> לחוק. תיקון זה נועד לסייע בהתמודדות עם תופעות של פגיעה וניצול מיניים של קטינים מחוץ לגבולות ישראל, מתוך הכרה בפגיעותם המוגברת ובסיכון המוגבר לניצולם המיני. בפרט, התיקון נועד לסייע במאבק בתופעה </w:t>
      </w:r>
      <w:proofErr w:type="spellStart"/>
      <w:r>
        <w:rPr>
          <w:rtl/>
          <w:lang w:eastAsia="he-IL"/>
        </w:rPr>
        <w:t>חוצת</w:t>
      </w:r>
      <w:proofErr w:type="spellEnd"/>
      <w:r>
        <w:rPr>
          <w:rtl/>
          <w:lang w:eastAsia="he-IL"/>
        </w:rPr>
        <w:t xml:space="preserve"> גבולות של ניצול מיני</w:t>
      </w:r>
      <w:r>
        <w:rPr>
          <w:rFonts w:hint="cs"/>
          <w:rtl/>
          <w:lang w:eastAsia="he-IL"/>
        </w:rPr>
        <w:t>,</w:t>
      </w:r>
      <w:r>
        <w:rPr>
          <w:rtl/>
          <w:lang w:eastAsia="he-IL"/>
        </w:rPr>
        <w:t xml:space="preserve"> מסחרי ולא מסחרי</w:t>
      </w:r>
      <w:r>
        <w:rPr>
          <w:rFonts w:hint="cs"/>
          <w:rtl/>
          <w:lang w:eastAsia="he-IL"/>
        </w:rPr>
        <w:t>,</w:t>
      </w:r>
      <w:r>
        <w:rPr>
          <w:rtl/>
          <w:lang w:eastAsia="he-IL"/>
        </w:rPr>
        <w:t xml:space="preserve"> של קטינים, כגון תופעת תיירות המין. </w:t>
      </w:r>
      <w:r w:rsidR="00E66C38">
        <w:rPr>
          <w:rFonts w:hint="cs"/>
          <w:rtl/>
          <w:lang w:eastAsia="he-IL"/>
        </w:rPr>
        <w:t xml:space="preserve">כמו </w:t>
      </w:r>
      <w:r>
        <w:rPr>
          <w:rtl/>
          <w:lang w:eastAsia="he-IL"/>
        </w:rPr>
        <w:t>כן נועד התיקון לסייע במקרים של פגיעות מיניות שמבוצעות על ידי פוגע ישראלי בקטין ישראלי במהלך שהות משותפות בחו</w:t>
      </w:r>
      <w:r>
        <w:rPr>
          <w:rFonts w:hint="cs"/>
          <w:rtl/>
          <w:lang w:eastAsia="he-IL"/>
        </w:rPr>
        <w:t>"</w:t>
      </w:r>
      <w:r>
        <w:rPr>
          <w:rtl/>
          <w:lang w:eastAsia="he-IL"/>
        </w:rPr>
        <w:t>ל.</w:t>
      </w:r>
      <w:bookmarkStart w:id="11483" w:name="_ETM_Q25_586108"/>
      <w:bookmarkStart w:id="11484" w:name="_ETM_Q25_586206"/>
      <w:bookmarkEnd w:id="11483"/>
      <w:bookmarkEnd w:id="11484"/>
      <w:r w:rsidR="00E66C38">
        <w:rPr>
          <w:rFonts w:hint="cs"/>
          <w:rtl/>
          <w:lang w:eastAsia="he-IL"/>
        </w:rPr>
        <w:t xml:space="preserve"> </w:t>
      </w:r>
      <w:r>
        <w:rPr>
          <w:rtl/>
          <w:lang w:eastAsia="he-IL"/>
        </w:rPr>
        <w:t xml:space="preserve">כך למשל היה מקרה </w:t>
      </w:r>
      <w:r>
        <w:rPr>
          <w:rFonts w:hint="cs"/>
          <w:rtl/>
          <w:lang w:eastAsia="he-IL"/>
        </w:rPr>
        <w:t>ש</w:t>
      </w:r>
      <w:r>
        <w:rPr>
          <w:rtl/>
          <w:lang w:eastAsia="he-IL"/>
        </w:rPr>
        <w:t>בו אדם ביצע בבתו הקטינה עבירות מין במהלך חופשה ביפן, ובסופו של דבר לא ניתן היה להרשיעו בעבירות של מין במשפחה</w:t>
      </w:r>
      <w:r>
        <w:rPr>
          <w:rFonts w:hint="cs"/>
          <w:rtl/>
          <w:lang w:eastAsia="he-IL"/>
        </w:rPr>
        <w:t>,</w:t>
      </w:r>
      <w:r>
        <w:rPr>
          <w:rtl/>
          <w:lang w:eastAsia="he-IL"/>
        </w:rPr>
        <w:t xml:space="preserve"> משום שלא נמצאה מקבילה לכך בדין היפני, והוא הועמד לדין על עבירת אינוס רגילה. לאחר התיקון ניתן יהיה להעמידו לדין על העבירות בחוק הישראלי, </w:t>
      </w:r>
      <w:r>
        <w:rPr>
          <w:rFonts w:hint="cs"/>
          <w:rtl/>
          <w:lang w:eastAsia="he-IL"/>
        </w:rPr>
        <w:t>ו</w:t>
      </w:r>
      <w:r>
        <w:rPr>
          <w:rtl/>
          <w:lang w:eastAsia="he-IL"/>
        </w:rPr>
        <w:t xml:space="preserve">לא יחול סייג לעבירה שאולי קיים במקום </w:t>
      </w:r>
      <w:r>
        <w:rPr>
          <w:rFonts w:hint="cs"/>
          <w:rtl/>
          <w:lang w:eastAsia="he-IL"/>
        </w:rPr>
        <w:t>ש</w:t>
      </w:r>
      <w:r>
        <w:rPr>
          <w:rtl/>
          <w:lang w:eastAsia="he-IL"/>
        </w:rPr>
        <w:t xml:space="preserve">בו בוצעה העבירה, ובית המשפט לא יהיה מוגבל לעונש </w:t>
      </w:r>
      <w:r>
        <w:rPr>
          <w:rFonts w:hint="cs"/>
          <w:rtl/>
          <w:lang w:eastAsia="he-IL"/>
        </w:rPr>
        <w:t>ש</w:t>
      </w:r>
      <w:r>
        <w:rPr>
          <w:rtl/>
          <w:lang w:eastAsia="he-IL"/>
        </w:rPr>
        <w:t>בצד העבירה באותו מקום.</w:t>
      </w:r>
    </w:p>
    <w:p w:rsidR="004409CC" w:rsidRPr="000F59B6" w:rsidRDefault="004409CC" w:rsidP="00715DC3">
      <w:pPr>
        <w:rPr>
          <w:rtl/>
          <w:lang w:eastAsia="he-IL"/>
        </w:rPr>
      </w:pPr>
    </w:p>
    <w:p w:rsidR="004409CC" w:rsidRDefault="004409CC" w:rsidP="00715DC3">
      <w:pPr>
        <w:rPr>
          <w:rtl/>
          <w:lang w:eastAsia="he-IL"/>
        </w:rPr>
      </w:pPr>
      <w:r>
        <w:rPr>
          <w:rtl/>
          <w:lang w:eastAsia="he-IL"/>
        </w:rPr>
        <w:t>נוכח האמור לעיל, הממשלה תומכת בהצעת החוק בקריאה ראשונה</w:t>
      </w:r>
      <w:r>
        <w:rPr>
          <w:rFonts w:hint="cs"/>
          <w:rtl/>
          <w:lang w:eastAsia="he-IL"/>
        </w:rPr>
        <w:t>, ומבקשת מחברי הכנסת להצביע בעבורה</w:t>
      </w:r>
      <w:r>
        <w:rPr>
          <w:rtl/>
          <w:lang w:eastAsia="he-IL"/>
        </w:rPr>
        <w:t>.</w:t>
      </w:r>
      <w:bookmarkStart w:id="11485" w:name="_ETM_Q25_621009"/>
      <w:bookmarkEnd w:id="11485"/>
      <w:r>
        <w:rPr>
          <w:rFonts w:hint="cs"/>
          <w:rtl/>
          <w:lang w:eastAsia="he-IL"/>
        </w:rPr>
        <w:t xml:space="preserve"> תודה רבה.</w:t>
      </w:r>
    </w:p>
    <w:p w:rsidR="004409CC" w:rsidRDefault="004409CC" w:rsidP="00715DC3">
      <w:pPr>
        <w:rPr>
          <w:rtl/>
          <w:lang w:eastAsia="he-IL"/>
        </w:rPr>
      </w:pPr>
      <w:bookmarkStart w:id="11486" w:name="_ETM_Q25_621504"/>
      <w:bookmarkStart w:id="11487" w:name="_ETM_Q25_621632"/>
      <w:bookmarkEnd w:id="11486"/>
      <w:bookmarkEnd w:id="11487"/>
    </w:p>
    <w:p w:rsidR="004409CC" w:rsidRDefault="004409CC" w:rsidP="00715DC3">
      <w:pPr>
        <w:pStyle w:val="af6"/>
        <w:keepNext/>
        <w:rPr>
          <w:rtl/>
        </w:rPr>
      </w:pPr>
      <w:bookmarkStart w:id="11488" w:name="ET_yor_6253_8"/>
      <w:r w:rsidRPr="002526AC">
        <w:rPr>
          <w:rStyle w:val="TagStyle"/>
          <w:rtl/>
        </w:rPr>
        <w:t xml:space="preserve"> &lt;&lt; יור &gt;&gt; </w:t>
      </w:r>
      <w:r>
        <w:rPr>
          <w:rtl/>
        </w:rPr>
        <w:t>היו"ר משה טור פז:</w:t>
      </w:r>
      <w:r w:rsidRPr="002526AC">
        <w:rPr>
          <w:rStyle w:val="TagStyle"/>
          <w:rtl/>
        </w:rPr>
        <w:t xml:space="preserve"> &lt;&lt; יור &gt;&gt;</w:t>
      </w:r>
      <w:r>
        <w:rPr>
          <w:rtl/>
        </w:rPr>
        <w:t xml:space="preserve">   </w:t>
      </w:r>
      <w:bookmarkEnd w:id="11488"/>
    </w:p>
    <w:p w:rsidR="004409CC" w:rsidRDefault="004409CC" w:rsidP="00E67818">
      <w:pPr>
        <w:rPr>
          <w:rtl/>
          <w:lang w:eastAsia="he-IL"/>
        </w:rPr>
      </w:pPr>
    </w:p>
    <w:p w:rsidR="004409CC" w:rsidRDefault="004409CC" w:rsidP="00E66C38">
      <w:pPr>
        <w:rPr>
          <w:rtl/>
          <w:lang w:eastAsia="he-IL"/>
        </w:rPr>
      </w:pPr>
      <w:r>
        <w:rPr>
          <w:rFonts w:hint="cs"/>
          <w:rtl/>
          <w:lang w:eastAsia="he-IL"/>
        </w:rPr>
        <w:t xml:space="preserve">תודה רבה לשר מרגי. אנחנו עוברים עכשיו לדיון האישי. ראשון הדוברים </w:t>
      </w:r>
      <w:r w:rsidR="00E66C38">
        <w:rPr>
          <w:rFonts w:hint="eastAsia"/>
          <w:rtl/>
          <w:lang w:eastAsia="he-IL"/>
        </w:rPr>
        <w:t xml:space="preserve">– </w:t>
      </w:r>
      <w:r>
        <w:rPr>
          <w:rFonts w:hint="cs"/>
          <w:rtl/>
          <w:lang w:eastAsia="he-IL"/>
        </w:rPr>
        <w:t xml:space="preserve">חבר </w:t>
      </w:r>
      <w:bookmarkStart w:id="11489" w:name="_ETM_Q25_625365"/>
      <w:bookmarkEnd w:id="11489"/>
      <w:r>
        <w:rPr>
          <w:rFonts w:hint="cs"/>
          <w:rtl/>
          <w:lang w:eastAsia="he-IL"/>
        </w:rPr>
        <w:t>הכנסת אלעזר שטרן.</w:t>
      </w:r>
    </w:p>
    <w:p w:rsidR="004409CC" w:rsidRDefault="004409CC" w:rsidP="00715DC3">
      <w:pPr>
        <w:rPr>
          <w:rtl/>
          <w:lang w:eastAsia="he-IL"/>
        </w:rPr>
      </w:pPr>
    </w:p>
    <w:p w:rsidR="004409CC" w:rsidRDefault="004409CC" w:rsidP="00715DC3">
      <w:pPr>
        <w:pStyle w:val="a4"/>
        <w:keepNext/>
        <w:rPr>
          <w:rtl/>
        </w:rPr>
      </w:pPr>
      <w:bookmarkStart w:id="11490" w:name="ET_speaker_5109_9"/>
      <w:r w:rsidRPr="002526AC">
        <w:rPr>
          <w:rStyle w:val="TagStyle"/>
          <w:rtl/>
        </w:rPr>
        <w:t xml:space="preserve"> &lt;&lt; דובר &gt;&gt; </w:t>
      </w:r>
      <w:bookmarkStart w:id="11491" w:name="_Toc168348902"/>
      <w:bookmarkStart w:id="11492" w:name="_Toc168348994"/>
      <w:bookmarkStart w:id="11493" w:name="_Toc168349468"/>
      <w:bookmarkStart w:id="11494" w:name="_Toc188981700"/>
      <w:r>
        <w:rPr>
          <w:rtl/>
        </w:rPr>
        <w:t>אלעזר שטרן (יש עתיד):</w:t>
      </w:r>
      <w:bookmarkEnd w:id="11491"/>
      <w:bookmarkEnd w:id="11492"/>
      <w:bookmarkEnd w:id="11493"/>
      <w:bookmarkEnd w:id="11494"/>
      <w:r w:rsidRPr="002526AC">
        <w:rPr>
          <w:rStyle w:val="TagStyle"/>
          <w:rtl/>
        </w:rPr>
        <w:t xml:space="preserve"> &lt;&lt; דובר &gt;&gt;</w:t>
      </w:r>
      <w:r>
        <w:rPr>
          <w:rtl/>
        </w:rPr>
        <w:t xml:space="preserve">   </w:t>
      </w:r>
      <w:bookmarkEnd w:id="11490"/>
    </w:p>
    <w:p w:rsidR="004409CC" w:rsidRDefault="004409CC" w:rsidP="00E67818">
      <w:pPr>
        <w:rPr>
          <w:rtl/>
          <w:lang w:eastAsia="he-IL"/>
        </w:rPr>
      </w:pPr>
    </w:p>
    <w:p w:rsidR="004409CC" w:rsidRDefault="004409CC" w:rsidP="00E67818">
      <w:pPr>
        <w:rPr>
          <w:rtl/>
          <w:lang w:eastAsia="he-IL"/>
        </w:rPr>
      </w:pPr>
      <w:r>
        <w:rPr>
          <w:rFonts w:hint="cs"/>
          <w:rtl/>
          <w:lang w:eastAsia="he-IL"/>
        </w:rPr>
        <w:t xml:space="preserve">אדוני היושב-ראש, אדוני השר, ראו, עמד פה קודם שר </w:t>
      </w:r>
      <w:r w:rsidR="00E67818">
        <w:rPr>
          <w:rFonts w:hint="cs"/>
          <w:rtl/>
          <w:lang w:eastAsia="he-IL"/>
        </w:rPr>
        <w:t>– – –</w:t>
      </w:r>
    </w:p>
    <w:p w:rsidR="004409CC" w:rsidRDefault="004409CC" w:rsidP="00715DC3">
      <w:pPr>
        <w:rPr>
          <w:rtl/>
          <w:lang w:eastAsia="he-IL"/>
        </w:rPr>
      </w:pPr>
    </w:p>
    <w:p w:rsidR="004409CC" w:rsidRDefault="004409CC" w:rsidP="00715DC3">
      <w:pPr>
        <w:pStyle w:val="af6"/>
        <w:keepNext/>
        <w:rPr>
          <w:rtl/>
        </w:rPr>
      </w:pPr>
      <w:bookmarkStart w:id="11495" w:name="ET_yor_6253_10"/>
      <w:r w:rsidRPr="002526AC">
        <w:rPr>
          <w:rStyle w:val="TagStyle"/>
          <w:rtl/>
        </w:rPr>
        <w:t xml:space="preserve"> &lt;&lt; יור &gt;&gt; </w:t>
      </w:r>
      <w:r>
        <w:rPr>
          <w:rtl/>
        </w:rPr>
        <w:t>היו"ר משה טור פז:</w:t>
      </w:r>
      <w:r w:rsidRPr="002526AC">
        <w:rPr>
          <w:rStyle w:val="TagStyle"/>
          <w:rtl/>
        </w:rPr>
        <w:t xml:space="preserve"> &lt;&lt; יור &gt;&gt;</w:t>
      </w:r>
      <w:r>
        <w:rPr>
          <w:rtl/>
        </w:rPr>
        <w:t xml:space="preserve">   </w:t>
      </w:r>
      <w:bookmarkEnd w:id="11495"/>
    </w:p>
    <w:p w:rsidR="004409CC" w:rsidRDefault="004409CC" w:rsidP="00E67818">
      <w:pPr>
        <w:rPr>
          <w:rtl/>
          <w:lang w:eastAsia="he-IL"/>
        </w:rPr>
      </w:pPr>
    </w:p>
    <w:p w:rsidR="004409CC" w:rsidRDefault="004409CC" w:rsidP="00715DC3">
      <w:pPr>
        <w:rPr>
          <w:rtl/>
          <w:lang w:eastAsia="he-IL"/>
        </w:rPr>
      </w:pPr>
      <w:r>
        <w:rPr>
          <w:rFonts w:hint="cs"/>
          <w:rtl/>
          <w:lang w:eastAsia="he-IL"/>
        </w:rPr>
        <w:t>רק שנייה, רק שנייה. אפשר לסגור שם את מכשיר הטלפון</w:t>
      </w:r>
      <w:r w:rsidR="00E66C38">
        <w:rPr>
          <w:rFonts w:hint="cs"/>
          <w:rtl/>
          <w:lang w:eastAsia="he-IL"/>
        </w:rPr>
        <w:t>,</w:t>
      </w:r>
      <w:r>
        <w:rPr>
          <w:rFonts w:hint="cs"/>
          <w:rtl/>
          <w:lang w:eastAsia="he-IL"/>
        </w:rPr>
        <w:t xml:space="preserve"> בבקשה? שנייה, חבר הכנסת, </w:t>
      </w:r>
      <w:bookmarkStart w:id="11496" w:name="_ETM_Q25_670378"/>
      <w:bookmarkEnd w:id="11496"/>
      <w:r>
        <w:rPr>
          <w:rFonts w:hint="cs"/>
          <w:rtl/>
          <w:lang w:eastAsia="he-IL"/>
        </w:rPr>
        <w:t>עוד לא התחלתי לך את הזמן ממילא. תודה. בבקשה.</w:t>
      </w:r>
    </w:p>
    <w:p w:rsidR="004409CC" w:rsidRDefault="004409CC" w:rsidP="00715DC3">
      <w:pPr>
        <w:rPr>
          <w:rtl/>
          <w:lang w:eastAsia="he-IL"/>
        </w:rPr>
      </w:pPr>
    </w:p>
    <w:p w:rsidR="004409CC" w:rsidRDefault="00F237C0" w:rsidP="00F237C0">
      <w:pPr>
        <w:pStyle w:val="-"/>
        <w:rPr>
          <w:rtl/>
        </w:rPr>
      </w:pPr>
      <w:bookmarkStart w:id="11497" w:name="ET_speakercontinue_5109_11"/>
      <w:r w:rsidRPr="00F237C0">
        <w:rPr>
          <w:rStyle w:val="TagStyle"/>
          <w:rtl/>
        </w:rPr>
        <w:t xml:space="preserve"> &lt;&lt; דובר_המשך &gt;&gt;</w:t>
      </w:r>
      <w:r w:rsidR="004409CC" w:rsidRPr="002526AC">
        <w:rPr>
          <w:rStyle w:val="TagStyle"/>
          <w:rtl/>
        </w:rPr>
        <w:t xml:space="preserve"> </w:t>
      </w:r>
      <w:bookmarkStart w:id="11498" w:name="_Toc168348903"/>
      <w:r w:rsidR="004409CC">
        <w:rPr>
          <w:rtl/>
        </w:rPr>
        <w:t>אלעזר שטרן (יש עתיד):</w:t>
      </w:r>
      <w:bookmarkEnd w:id="11498"/>
      <w:r w:rsidR="004409CC" w:rsidRPr="002526AC">
        <w:rPr>
          <w:rStyle w:val="TagStyle"/>
          <w:rtl/>
        </w:rPr>
        <w:t xml:space="preserve"> </w:t>
      </w:r>
      <w:r w:rsidRPr="00F237C0">
        <w:rPr>
          <w:rStyle w:val="TagStyle"/>
          <w:rtl/>
        </w:rPr>
        <w:t xml:space="preserve">&lt;&lt; דובר_המשך &gt;&gt; </w:t>
      </w:r>
      <w:r w:rsidR="004409CC">
        <w:rPr>
          <w:rtl/>
        </w:rPr>
        <w:t xml:space="preserve">   </w:t>
      </w:r>
      <w:bookmarkEnd w:id="11497"/>
    </w:p>
    <w:p w:rsidR="004409CC" w:rsidRDefault="004409CC" w:rsidP="00E67818">
      <w:pPr>
        <w:rPr>
          <w:rtl/>
          <w:lang w:eastAsia="he-IL"/>
        </w:rPr>
      </w:pPr>
      <w:bookmarkStart w:id="11499" w:name="_ETM_Q25_678656"/>
      <w:bookmarkEnd w:id="11499"/>
    </w:p>
    <w:p w:rsidR="004409CC" w:rsidRDefault="004409CC" w:rsidP="00E66C38">
      <w:pPr>
        <w:rPr>
          <w:rtl/>
          <w:lang w:eastAsia="he-IL"/>
        </w:rPr>
      </w:pPr>
      <w:bookmarkStart w:id="11500" w:name="_ETM_Q25_678764"/>
      <w:bookmarkEnd w:id="11500"/>
      <w:r>
        <w:rPr>
          <w:rFonts w:hint="cs"/>
          <w:rtl/>
          <w:lang w:eastAsia="he-IL"/>
        </w:rPr>
        <w:t xml:space="preserve">השתתפתי היום בדיוני ועדת חוץ וביטחון. זה דיון סגור. מי שמכיר אותי </w:t>
      </w:r>
      <w:bookmarkStart w:id="11501" w:name="_ETM_Q25_684479"/>
      <w:bookmarkEnd w:id="11501"/>
      <w:r>
        <w:rPr>
          <w:rFonts w:hint="cs"/>
          <w:rtl/>
          <w:lang w:eastAsia="he-IL"/>
        </w:rPr>
        <w:t xml:space="preserve">יודע </w:t>
      </w:r>
      <w:r w:rsidR="00E66C38">
        <w:rPr>
          <w:rFonts w:hint="eastAsia"/>
          <w:rtl/>
          <w:lang w:eastAsia="he-IL"/>
        </w:rPr>
        <w:t xml:space="preserve">– </w:t>
      </w:r>
      <w:r>
        <w:rPr>
          <w:rFonts w:hint="cs"/>
          <w:rtl/>
          <w:lang w:eastAsia="he-IL"/>
        </w:rPr>
        <w:t>אני לא אדבר על מה שהיה שם. התראיינו אחרי</w:t>
      </w:r>
      <w:bookmarkStart w:id="11502" w:name="_ETM_Q25_689529"/>
      <w:bookmarkEnd w:id="11502"/>
      <w:r>
        <w:rPr>
          <w:rFonts w:hint="cs"/>
          <w:rtl/>
          <w:lang w:eastAsia="he-IL"/>
        </w:rPr>
        <w:t xml:space="preserve"> זה, דיברנו אחר כך, ושואלים אותי מה אני חושב על </w:t>
      </w:r>
      <w:bookmarkStart w:id="11503" w:name="_ETM_Q25_696032"/>
      <w:bookmarkEnd w:id="11503"/>
      <w:r>
        <w:rPr>
          <w:rFonts w:hint="cs"/>
          <w:rtl/>
          <w:lang w:eastAsia="he-IL"/>
        </w:rPr>
        <w:t xml:space="preserve">העסקה. אני אומר את מה שאני אומר מהיום הראשון: כל </w:t>
      </w:r>
      <w:bookmarkStart w:id="11504" w:name="_ETM_Q25_702698"/>
      <w:bookmarkStart w:id="11505" w:name="_ETM_Q25_702749"/>
      <w:bookmarkStart w:id="11506" w:name="_ETM_Q25_702850"/>
      <w:bookmarkStart w:id="11507" w:name="_ETM_Q25_700109"/>
      <w:bookmarkEnd w:id="11504"/>
      <w:bookmarkEnd w:id="11505"/>
      <w:bookmarkEnd w:id="11506"/>
      <w:bookmarkEnd w:id="11507"/>
      <w:r>
        <w:rPr>
          <w:rFonts w:hint="cs"/>
          <w:rtl/>
          <w:lang w:eastAsia="he-IL"/>
        </w:rPr>
        <w:t xml:space="preserve">מי שידבר בחוץ, כל מה שיהפוך את העסקה הזאת </w:t>
      </w:r>
      <w:bookmarkStart w:id="11508" w:name="_ETM_Q25_705505"/>
      <w:bookmarkEnd w:id="11508"/>
      <w:r>
        <w:rPr>
          <w:rFonts w:hint="cs"/>
          <w:rtl/>
          <w:lang w:eastAsia="he-IL"/>
        </w:rPr>
        <w:t xml:space="preserve">לדיון ציבורי אצלנו </w:t>
      </w:r>
      <w:r>
        <w:rPr>
          <w:rFonts w:hint="eastAsia"/>
          <w:rtl/>
          <w:lang w:eastAsia="he-IL"/>
        </w:rPr>
        <w:t>–</w:t>
      </w:r>
      <w:r>
        <w:rPr>
          <w:rFonts w:hint="cs"/>
          <w:rtl/>
          <w:lang w:eastAsia="he-IL"/>
        </w:rPr>
        <w:t xml:space="preserve"> את פרטיה, לא את הצורך בה, </w:t>
      </w:r>
      <w:bookmarkStart w:id="11509" w:name="_ETM_Q25_709709"/>
      <w:bookmarkEnd w:id="11509"/>
      <w:r>
        <w:rPr>
          <w:rFonts w:hint="cs"/>
          <w:rtl/>
          <w:lang w:eastAsia="he-IL"/>
        </w:rPr>
        <w:t xml:space="preserve">כמובן </w:t>
      </w:r>
      <w:r>
        <w:rPr>
          <w:rFonts w:hint="eastAsia"/>
          <w:rtl/>
          <w:lang w:eastAsia="he-IL"/>
        </w:rPr>
        <w:t>–</w:t>
      </w:r>
      <w:r>
        <w:rPr>
          <w:rFonts w:hint="cs"/>
          <w:rtl/>
          <w:lang w:eastAsia="he-IL"/>
        </w:rPr>
        <w:t xml:space="preserve"> לא תורם להגשמתה. </w:t>
      </w:r>
      <w:bookmarkStart w:id="11510" w:name="_ETM_Q25_719350"/>
      <w:bookmarkEnd w:id="11510"/>
    </w:p>
    <w:p w:rsidR="004409CC" w:rsidRDefault="004409CC" w:rsidP="00715DC3">
      <w:pPr>
        <w:rPr>
          <w:rtl/>
          <w:lang w:eastAsia="he-IL"/>
        </w:rPr>
      </w:pPr>
      <w:bookmarkStart w:id="11511" w:name="_ETM_Q25_719416"/>
      <w:bookmarkEnd w:id="11511"/>
    </w:p>
    <w:p w:rsidR="00917243" w:rsidRDefault="004409CC" w:rsidP="00E66C38">
      <w:pPr>
        <w:rPr>
          <w:rtl/>
          <w:lang w:eastAsia="he-IL"/>
        </w:rPr>
      </w:pPr>
      <w:bookmarkStart w:id="11512" w:name="_ETM_Q25_720709"/>
      <w:bookmarkStart w:id="11513" w:name="_ETM_Q25_720768"/>
      <w:bookmarkEnd w:id="11512"/>
      <w:bookmarkEnd w:id="11513"/>
      <w:r>
        <w:rPr>
          <w:rFonts w:hint="cs"/>
          <w:rtl/>
          <w:lang w:eastAsia="he-IL"/>
        </w:rPr>
        <w:t xml:space="preserve">אבל מה לעשות שכמה שננסה להיות אחראים – ואני אומר את זה – אנחנו לא חברים </w:t>
      </w:r>
      <w:bookmarkStart w:id="11514" w:name="_ETM_Q25_721684"/>
      <w:bookmarkEnd w:id="11514"/>
      <w:r>
        <w:rPr>
          <w:rFonts w:hint="cs"/>
          <w:rtl/>
          <w:lang w:eastAsia="he-IL"/>
        </w:rPr>
        <w:t xml:space="preserve">בקבינט המלחמה. </w:t>
      </w:r>
      <w:bookmarkStart w:id="11515" w:name="TOR_Q26"/>
      <w:bookmarkEnd w:id="11515"/>
      <w:r w:rsidR="00917243">
        <w:rPr>
          <w:rFonts w:hint="cs"/>
          <w:rtl/>
          <w:lang w:eastAsia="he-IL"/>
        </w:rPr>
        <w:t xml:space="preserve">אני לא חבר בקבינט המלחמה, אבל אני כחבר כנסת וגם כאזרח אומר </w:t>
      </w:r>
      <w:r w:rsidR="00E66C38">
        <w:rPr>
          <w:rFonts w:hint="cs"/>
          <w:rtl/>
          <w:lang w:eastAsia="he-IL"/>
        </w:rPr>
        <w:t>ב</w:t>
      </w:r>
      <w:r w:rsidR="00917243">
        <w:rPr>
          <w:rFonts w:hint="cs"/>
          <w:rtl/>
          <w:lang w:eastAsia="he-IL"/>
        </w:rPr>
        <w:t>כל מקום: כיוון שאני מבין את חשיבות הדיונים הסגורים אני סומך על קבינט המלחמה. והינה</w:t>
      </w:r>
      <w:r w:rsidR="00E66C38">
        <w:rPr>
          <w:rFonts w:hint="cs"/>
          <w:rtl/>
          <w:lang w:eastAsia="he-IL"/>
        </w:rPr>
        <w:t>,</w:t>
      </w:r>
      <w:r w:rsidR="00917243">
        <w:rPr>
          <w:rFonts w:hint="cs"/>
          <w:rtl/>
          <w:lang w:eastAsia="he-IL"/>
        </w:rPr>
        <w:t xml:space="preserve"> אתה בא ואתה שומע שבתוך הממשלה הזאת לא סומכים על ראש הממשלה, לא סומכים על קבינט המלחמה</w:t>
      </w:r>
      <w:r w:rsidR="00E66C38">
        <w:rPr>
          <w:rFonts w:hint="cs"/>
          <w:rtl/>
          <w:lang w:eastAsia="he-IL"/>
        </w:rPr>
        <w:t>,</w:t>
      </w:r>
      <w:r w:rsidR="00917243">
        <w:rPr>
          <w:rFonts w:hint="cs"/>
          <w:rtl/>
          <w:lang w:eastAsia="he-IL"/>
        </w:rPr>
        <w:t xml:space="preserve"> ולא </w:t>
      </w:r>
      <w:r w:rsidR="00E66C38">
        <w:rPr>
          <w:rFonts w:hint="cs"/>
          <w:rtl/>
          <w:lang w:eastAsia="he-IL"/>
        </w:rPr>
        <w:t xml:space="preserve">רק </w:t>
      </w:r>
      <w:r w:rsidR="00917243">
        <w:rPr>
          <w:rFonts w:hint="cs"/>
          <w:rtl/>
          <w:lang w:eastAsia="he-IL"/>
        </w:rPr>
        <w:t xml:space="preserve">שלא סומכים, אלא פוגעים ביכולת לממש </w:t>
      </w:r>
      <w:bookmarkStart w:id="11516" w:name="_ETM_Q26_159000"/>
      <w:bookmarkEnd w:id="11516"/>
      <w:r w:rsidR="00917243">
        <w:rPr>
          <w:rFonts w:hint="cs"/>
          <w:rtl/>
          <w:lang w:eastAsia="he-IL"/>
        </w:rPr>
        <w:t xml:space="preserve">מדיניות בתוך מלחמה באחת משתי המטרות הכי חשובות שלה, ואולי בשתיהן יחד </w:t>
      </w:r>
      <w:r w:rsidR="00E66C38">
        <w:rPr>
          <w:rFonts w:hint="eastAsia"/>
          <w:rtl/>
          <w:lang w:eastAsia="he-IL"/>
        </w:rPr>
        <w:t xml:space="preserve">– </w:t>
      </w:r>
      <w:r w:rsidR="00917243">
        <w:rPr>
          <w:rFonts w:hint="cs"/>
          <w:rtl/>
          <w:lang w:eastAsia="he-IL"/>
        </w:rPr>
        <w:t>מיטוט שלטון החמאס והחזרת החטופים – ששתיהן, ואני הזכרתי את זה ככה, לא בסדר העדיפויות, שתיהן בעדיפות העליו</w:t>
      </w:r>
      <w:r w:rsidR="00E66C38">
        <w:rPr>
          <w:rFonts w:hint="cs"/>
          <w:rtl/>
          <w:lang w:eastAsia="he-IL"/>
        </w:rPr>
        <w:t>נה</w:t>
      </w:r>
      <w:r w:rsidR="00917243">
        <w:rPr>
          <w:rFonts w:hint="cs"/>
          <w:rtl/>
          <w:lang w:eastAsia="he-IL"/>
        </w:rPr>
        <w:t>.</w:t>
      </w:r>
      <w:r w:rsidR="00E66C38">
        <w:rPr>
          <w:rFonts w:hint="cs"/>
          <w:rtl/>
          <w:lang w:eastAsia="he-IL"/>
        </w:rPr>
        <w:t xml:space="preserve"> </w:t>
      </w:r>
      <w:r w:rsidR="00917243">
        <w:rPr>
          <w:rFonts w:hint="cs"/>
          <w:rtl/>
          <w:lang w:eastAsia="he-IL"/>
        </w:rPr>
        <w:t>אבל עוד לא יבשה הדיו מעל עיתון, או כלי תקשורת ששידר, וכבר שרים מתוך הממשלה, מתוך הקבינט, מוצאים עמדות שהממשלה תפורק, ואחרי זה עומדים פה ומאשימים את מי שנלחם בעד העסקה בפוליטיזציה של אירועי החטופים.</w:t>
      </w:r>
    </w:p>
    <w:p w:rsidR="00917243" w:rsidRDefault="00917243" w:rsidP="0010114B">
      <w:pPr>
        <w:rPr>
          <w:rtl/>
          <w:lang w:eastAsia="he-IL"/>
        </w:rPr>
      </w:pPr>
    </w:p>
    <w:p w:rsidR="00917243" w:rsidRDefault="00917243" w:rsidP="00E66C38">
      <w:pPr>
        <w:rPr>
          <w:rtl/>
          <w:lang w:eastAsia="he-IL"/>
        </w:rPr>
      </w:pPr>
      <w:r>
        <w:rPr>
          <w:rFonts w:hint="cs"/>
          <w:rtl/>
          <w:lang w:eastAsia="he-IL"/>
        </w:rPr>
        <w:t xml:space="preserve"> אני אומר לך, אדוני ראש הממשלה, אמרנו את זה יותר מפעם </w:t>
      </w:r>
      <w:bookmarkStart w:id="11517" w:name="_ETM_Q26_216000"/>
      <w:bookmarkEnd w:id="11517"/>
      <w:r>
        <w:rPr>
          <w:rFonts w:hint="cs"/>
          <w:rtl/>
          <w:lang w:eastAsia="he-IL"/>
        </w:rPr>
        <w:t>אחת</w:t>
      </w:r>
      <w:r w:rsidR="00E66C38">
        <w:rPr>
          <w:rFonts w:hint="cs"/>
          <w:rtl/>
          <w:lang w:eastAsia="he-IL"/>
        </w:rPr>
        <w:t>:</w:t>
      </w:r>
      <w:r>
        <w:rPr>
          <w:rFonts w:hint="cs"/>
          <w:rtl/>
          <w:lang w:eastAsia="he-IL"/>
        </w:rPr>
        <w:t xml:space="preserve"> אנחנו ניתן לך גיבוי לכל עסקה שתביא לשחרור החטופים, על המחיר שלה אנחנו ניתן לך גיבוי. אבל אני אומר </w:t>
      </w:r>
      <w:bookmarkStart w:id="11518" w:name="_ETM_Q26_228000"/>
      <w:bookmarkEnd w:id="11518"/>
      <w:r>
        <w:rPr>
          <w:rFonts w:hint="cs"/>
          <w:rtl/>
          <w:lang w:eastAsia="he-IL"/>
        </w:rPr>
        <w:t>לך עוד משהו</w:t>
      </w:r>
      <w:r w:rsidR="00E66C38">
        <w:rPr>
          <w:rFonts w:hint="cs"/>
          <w:rtl/>
          <w:lang w:eastAsia="he-IL"/>
        </w:rPr>
        <w:t>:</w:t>
      </w:r>
      <w:r>
        <w:rPr>
          <w:rFonts w:hint="cs"/>
          <w:rtl/>
          <w:lang w:eastAsia="he-IL"/>
        </w:rPr>
        <w:t xml:space="preserve"> הרי אתה יודע שחלק ממה שקורה בתוך החברה הישראלית, חלק </w:t>
      </w:r>
      <w:proofErr w:type="spellStart"/>
      <w:r>
        <w:rPr>
          <w:rFonts w:hint="cs"/>
          <w:rtl/>
          <w:lang w:eastAsia="he-IL"/>
        </w:rPr>
        <w:t>מאיך</w:t>
      </w:r>
      <w:proofErr w:type="spellEnd"/>
      <w:r>
        <w:rPr>
          <w:rFonts w:hint="cs"/>
          <w:rtl/>
          <w:lang w:eastAsia="he-IL"/>
        </w:rPr>
        <w:t xml:space="preserve"> שרואים אותנו שם, חלק מהבעיות הביטחוניות, הם תוצאה של היעדר לכידות בחברה הישראלית. ואם כנים דבריך ואתה מבין </w:t>
      </w:r>
      <w:r w:rsidR="00E66C38">
        <w:rPr>
          <w:rFonts w:hint="eastAsia"/>
          <w:rtl/>
          <w:lang w:eastAsia="he-IL"/>
        </w:rPr>
        <w:t xml:space="preserve">– </w:t>
      </w:r>
      <w:r>
        <w:rPr>
          <w:rFonts w:hint="cs"/>
          <w:rtl/>
          <w:lang w:eastAsia="he-IL"/>
        </w:rPr>
        <w:t xml:space="preserve">ואני יודע שאתה מבין </w:t>
      </w:r>
      <w:r w:rsidR="00E66C38">
        <w:rPr>
          <w:rFonts w:hint="eastAsia"/>
          <w:rtl/>
          <w:lang w:eastAsia="he-IL"/>
        </w:rPr>
        <w:t xml:space="preserve">– </w:t>
      </w:r>
      <w:r>
        <w:rPr>
          <w:rFonts w:hint="cs"/>
          <w:rtl/>
          <w:lang w:eastAsia="he-IL"/>
        </w:rPr>
        <w:t xml:space="preserve">את החשיבות של הלכידות, את הלכידות כנשק, לא רק את </w:t>
      </w:r>
      <w:proofErr w:type="spellStart"/>
      <w:r>
        <w:rPr>
          <w:rFonts w:hint="cs"/>
          <w:rtl/>
          <w:lang w:eastAsia="he-IL"/>
        </w:rPr>
        <w:t>היחד</w:t>
      </w:r>
      <w:proofErr w:type="spellEnd"/>
      <w:r>
        <w:rPr>
          <w:rFonts w:hint="cs"/>
          <w:rtl/>
          <w:lang w:eastAsia="he-IL"/>
        </w:rPr>
        <w:t xml:space="preserve"> ננצח כסיסמה, </w:t>
      </w:r>
      <w:bookmarkStart w:id="11519" w:name="_ETM_Q26_254000"/>
      <w:bookmarkEnd w:id="11519"/>
      <w:r>
        <w:rPr>
          <w:rFonts w:hint="cs"/>
          <w:rtl/>
          <w:lang w:eastAsia="he-IL"/>
        </w:rPr>
        <w:t>בבקשה תגיע לפשרה על מועד בחירות</w:t>
      </w:r>
      <w:r w:rsidR="00E66C38">
        <w:rPr>
          <w:rFonts w:hint="cs"/>
          <w:rtl/>
          <w:lang w:eastAsia="he-IL"/>
        </w:rPr>
        <w:t>.</w:t>
      </w:r>
      <w:r>
        <w:rPr>
          <w:rFonts w:hint="cs"/>
          <w:rtl/>
          <w:lang w:eastAsia="he-IL"/>
        </w:rPr>
        <w:t xml:space="preserve"> כיוון שהיה פה משהו שמצריך בחירות, שהממשלה לא יכולה להמשיך כמו שתוכנן מראש</w:t>
      </w:r>
      <w:r w:rsidR="00E66C38">
        <w:rPr>
          <w:rFonts w:hint="cs"/>
          <w:rtl/>
          <w:lang w:eastAsia="he-IL"/>
        </w:rPr>
        <w:t>.</w:t>
      </w:r>
      <w:r>
        <w:rPr>
          <w:rFonts w:hint="cs"/>
          <w:rtl/>
          <w:lang w:eastAsia="he-IL"/>
        </w:rPr>
        <w:t xml:space="preserve"> ותקבל יותר מביטחון</w:t>
      </w:r>
      <w:r w:rsidR="00E66C38">
        <w:rPr>
          <w:rFonts w:hint="cs"/>
          <w:rtl/>
          <w:lang w:eastAsia="he-IL"/>
        </w:rPr>
        <w:t>,</w:t>
      </w:r>
      <w:r>
        <w:rPr>
          <w:rFonts w:hint="cs"/>
          <w:rtl/>
          <w:lang w:eastAsia="he-IL"/>
        </w:rPr>
        <w:t xml:space="preserve"> וידעו הלוחמי</w:t>
      </w:r>
      <w:r>
        <w:rPr>
          <w:rFonts w:hint="eastAsia"/>
          <w:rtl/>
          <w:lang w:eastAsia="he-IL"/>
        </w:rPr>
        <w:t>ם</w:t>
      </w:r>
      <w:r>
        <w:rPr>
          <w:rFonts w:hint="cs"/>
          <w:rtl/>
          <w:lang w:eastAsia="he-IL"/>
        </w:rPr>
        <w:t xml:space="preserve"> בשטח, וידעו המשפחות של החיילים, כל המשפחות שקשורות בתוך האירוע הזה, שאין שיקולים פוליטיים בניהול המלחמה. נעשה את זה מתוך לכידות. אבל מי שאחראי ל"יש לכידות" זה מי שתרם רבות ל"אין לכידות". יש לך הזדמנות לתקן. תודה.</w:t>
      </w:r>
    </w:p>
    <w:p w:rsidR="00917243" w:rsidRDefault="00917243" w:rsidP="0010114B">
      <w:pPr>
        <w:rPr>
          <w:rtl/>
        </w:rPr>
      </w:pPr>
    </w:p>
    <w:p w:rsidR="00917243" w:rsidRDefault="00917243" w:rsidP="0010114B">
      <w:pPr>
        <w:pStyle w:val="af6"/>
        <w:keepNext/>
        <w:rPr>
          <w:rtl/>
        </w:rPr>
      </w:pPr>
      <w:r w:rsidRPr="00732835">
        <w:rPr>
          <w:rStyle w:val="TagStyle"/>
          <w:rtl/>
        </w:rPr>
        <w:t xml:space="preserve">&lt;&lt; יור &gt;&gt; </w:t>
      </w:r>
      <w:r>
        <w:rPr>
          <w:rtl/>
        </w:rPr>
        <w:t>היו"ר משה טור פז:</w:t>
      </w:r>
      <w:r w:rsidRPr="00732835">
        <w:rPr>
          <w:rStyle w:val="TagStyle"/>
          <w:rtl/>
        </w:rPr>
        <w:t xml:space="preserve"> &lt;&lt; יור &gt;&gt;</w:t>
      </w:r>
      <w:r>
        <w:rPr>
          <w:rtl/>
        </w:rPr>
        <w:t xml:space="preserve"> </w:t>
      </w:r>
    </w:p>
    <w:p w:rsidR="00917243" w:rsidRDefault="00917243" w:rsidP="0010114B">
      <w:pPr>
        <w:rPr>
          <w:rtl/>
          <w:lang w:eastAsia="he-IL"/>
        </w:rPr>
      </w:pPr>
    </w:p>
    <w:p w:rsidR="00917243" w:rsidRDefault="00917243" w:rsidP="00E66C38">
      <w:pPr>
        <w:rPr>
          <w:rtl/>
          <w:lang w:eastAsia="he-IL"/>
        </w:rPr>
      </w:pPr>
      <w:r>
        <w:rPr>
          <w:rFonts w:hint="cs"/>
          <w:rtl/>
          <w:lang w:eastAsia="he-IL"/>
        </w:rPr>
        <w:t xml:space="preserve">תודה רבה. הדוברת הבאה </w:t>
      </w:r>
      <w:r w:rsidR="00E66C38">
        <w:rPr>
          <w:rFonts w:hint="eastAsia"/>
          <w:rtl/>
          <w:lang w:eastAsia="he-IL"/>
        </w:rPr>
        <w:t xml:space="preserve">– </w:t>
      </w:r>
      <w:r>
        <w:rPr>
          <w:rFonts w:hint="cs"/>
          <w:rtl/>
          <w:lang w:eastAsia="he-IL"/>
        </w:rPr>
        <w:t>חברת הכנסת מירב בן ארי.</w:t>
      </w:r>
    </w:p>
    <w:p w:rsidR="00917243" w:rsidRDefault="00917243" w:rsidP="0010114B">
      <w:pPr>
        <w:rPr>
          <w:rtl/>
        </w:rPr>
      </w:pPr>
      <w:bookmarkStart w:id="11520" w:name="ET_speaker_5300_3"/>
    </w:p>
    <w:p w:rsidR="00917243" w:rsidRDefault="00917243" w:rsidP="0010114B">
      <w:pPr>
        <w:pStyle w:val="a4"/>
        <w:keepNext/>
        <w:rPr>
          <w:rtl/>
        </w:rPr>
      </w:pPr>
      <w:r w:rsidRPr="00732835">
        <w:rPr>
          <w:rStyle w:val="TagStyle"/>
          <w:rtl/>
        </w:rPr>
        <w:t xml:space="preserve">&lt;&lt; דובר &gt;&gt; </w:t>
      </w:r>
      <w:bookmarkStart w:id="11521" w:name="_Toc168348904"/>
      <w:bookmarkStart w:id="11522" w:name="_Toc168348995"/>
      <w:bookmarkStart w:id="11523" w:name="_Toc168349469"/>
      <w:bookmarkStart w:id="11524" w:name="_Toc188981701"/>
      <w:r>
        <w:rPr>
          <w:rtl/>
        </w:rPr>
        <w:t>מירב בן ארי (יש עתיד):</w:t>
      </w:r>
      <w:bookmarkEnd w:id="11521"/>
      <w:bookmarkEnd w:id="11522"/>
      <w:bookmarkEnd w:id="11523"/>
      <w:bookmarkEnd w:id="11524"/>
      <w:r w:rsidRPr="00732835">
        <w:rPr>
          <w:rStyle w:val="TagStyle"/>
          <w:rtl/>
        </w:rPr>
        <w:t xml:space="preserve"> &lt;&lt; דובר &gt;&gt;</w:t>
      </w:r>
      <w:r>
        <w:rPr>
          <w:rtl/>
        </w:rPr>
        <w:t xml:space="preserve"> </w:t>
      </w:r>
      <w:bookmarkEnd w:id="11520"/>
    </w:p>
    <w:p w:rsidR="00917243" w:rsidRDefault="00917243" w:rsidP="0010114B">
      <w:pPr>
        <w:rPr>
          <w:rtl/>
          <w:lang w:eastAsia="he-IL"/>
        </w:rPr>
      </w:pPr>
    </w:p>
    <w:p w:rsidR="00917243" w:rsidRDefault="00917243" w:rsidP="00F320E4">
      <w:pPr>
        <w:rPr>
          <w:rtl/>
          <w:lang w:eastAsia="he-IL"/>
        </w:rPr>
      </w:pPr>
      <w:r>
        <w:rPr>
          <w:rFonts w:hint="cs"/>
          <w:rtl/>
          <w:lang w:eastAsia="he-IL"/>
        </w:rPr>
        <w:t xml:space="preserve">תודה, אדוני היושב </w:t>
      </w:r>
      <w:bookmarkStart w:id="11525" w:name="_ETM_Q26_310650"/>
      <w:bookmarkEnd w:id="11525"/>
      <w:r>
        <w:rPr>
          <w:rFonts w:hint="cs"/>
          <w:rtl/>
          <w:lang w:eastAsia="he-IL"/>
        </w:rPr>
        <w:t xml:space="preserve">בראש. אדוני השר, כנסת נכבדה, ראשית אני כמובן רוצה למסור ניחומים למשפחת </w:t>
      </w:r>
      <w:proofErr w:type="spellStart"/>
      <w:r>
        <w:rPr>
          <w:rFonts w:hint="cs"/>
          <w:rtl/>
          <w:lang w:eastAsia="he-IL"/>
        </w:rPr>
        <w:t>פופלוול</w:t>
      </w:r>
      <w:proofErr w:type="spellEnd"/>
      <w:r>
        <w:rPr>
          <w:rFonts w:hint="cs"/>
          <w:rtl/>
          <w:lang w:eastAsia="he-IL"/>
        </w:rPr>
        <w:t xml:space="preserve"> </w:t>
      </w:r>
      <w:bookmarkStart w:id="11526" w:name="_ETM_Q26_319000"/>
      <w:bookmarkEnd w:id="11526"/>
      <w:r>
        <w:rPr>
          <w:rFonts w:hint="cs"/>
          <w:rtl/>
          <w:lang w:eastAsia="he-IL"/>
        </w:rPr>
        <w:t>ולכל קיבוץ נירים על הירצחו של נדב בשבי חמאס. א</w:t>
      </w:r>
      <w:r w:rsidR="00F237C0">
        <w:rPr>
          <w:rFonts w:hint="cs"/>
          <w:rtl/>
          <w:lang w:eastAsia="he-IL"/>
        </w:rPr>
        <w:t>י</w:t>
      </w:r>
      <w:r>
        <w:rPr>
          <w:rFonts w:hint="cs"/>
          <w:rtl/>
          <w:lang w:eastAsia="he-IL"/>
        </w:rPr>
        <w:t>מא שלו, חנה פרי, חזרה מהשבי</w:t>
      </w:r>
      <w:r w:rsidR="00E66C38">
        <w:rPr>
          <w:rFonts w:hint="cs"/>
          <w:rtl/>
          <w:lang w:eastAsia="he-IL"/>
        </w:rPr>
        <w:t>.</w:t>
      </w:r>
      <w:r>
        <w:rPr>
          <w:rFonts w:hint="cs"/>
          <w:rtl/>
          <w:lang w:eastAsia="he-IL"/>
        </w:rPr>
        <w:t xml:space="preserve"> אח של נדב, רועי, נרצח ב-7 באוקטובר. אני רוצה גם להזכיר שנדב צולם חי בשבי חמאס</w:t>
      </w:r>
      <w:r w:rsidR="00E66C38">
        <w:rPr>
          <w:rFonts w:hint="cs"/>
          <w:rtl/>
          <w:lang w:eastAsia="he-IL"/>
        </w:rPr>
        <w:t>,</w:t>
      </w:r>
      <w:r>
        <w:rPr>
          <w:rFonts w:hint="cs"/>
          <w:rtl/>
          <w:lang w:eastAsia="he-IL"/>
        </w:rPr>
        <w:t xml:space="preserve"> וגם הוא נרצח שם </w:t>
      </w:r>
      <w:bookmarkStart w:id="11527" w:name="_GoBack"/>
      <w:bookmarkEnd w:id="11527"/>
      <w:r>
        <w:rPr>
          <w:rFonts w:hint="cs"/>
          <w:rtl/>
          <w:lang w:eastAsia="he-IL"/>
        </w:rPr>
        <w:t xml:space="preserve">בשבי. זה אומר שאנחנו חייבים לעשות הכול כדי להביא אותם הביתה עכשיו, ולא שעוד ועוד חטופים </w:t>
      </w:r>
      <w:bookmarkStart w:id="11528" w:name="_ETM_Q26_345000"/>
      <w:bookmarkEnd w:id="11528"/>
      <w:r>
        <w:rPr>
          <w:rFonts w:hint="cs"/>
          <w:rtl/>
          <w:lang w:eastAsia="he-IL"/>
        </w:rPr>
        <w:t>יירצחו שם בשבי</w:t>
      </w:r>
      <w:r w:rsidR="00E66C38">
        <w:rPr>
          <w:rFonts w:hint="cs"/>
          <w:rtl/>
          <w:lang w:eastAsia="he-IL"/>
        </w:rPr>
        <w:t>.</w:t>
      </w:r>
      <w:r>
        <w:rPr>
          <w:rFonts w:hint="cs"/>
          <w:rtl/>
          <w:lang w:eastAsia="he-IL"/>
        </w:rPr>
        <w:t xml:space="preserve"> אני מוסרת תנחומים כנים למשפחה.</w:t>
      </w:r>
    </w:p>
    <w:p w:rsidR="00917243" w:rsidRDefault="00917243" w:rsidP="0010114B">
      <w:pPr>
        <w:rPr>
          <w:rtl/>
          <w:lang w:eastAsia="he-IL"/>
        </w:rPr>
      </w:pPr>
    </w:p>
    <w:p w:rsidR="00917243" w:rsidRDefault="00917243" w:rsidP="00E66C38">
      <w:pPr>
        <w:rPr>
          <w:rtl/>
          <w:lang w:eastAsia="he-IL"/>
        </w:rPr>
      </w:pPr>
      <w:r>
        <w:rPr>
          <w:rFonts w:hint="cs"/>
          <w:rtl/>
          <w:lang w:eastAsia="he-IL"/>
        </w:rPr>
        <w:t xml:space="preserve">אני רוצה לדבר כמובן על משהו אחר </w:t>
      </w:r>
      <w:r w:rsidR="00E66C38">
        <w:rPr>
          <w:rFonts w:hint="eastAsia"/>
          <w:rtl/>
          <w:lang w:eastAsia="he-IL"/>
        </w:rPr>
        <w:t xml:space="preserve">– </w:t>
      </w:r>
      <w:r>
        <w:rPr>
          <w:rFonts w:hint="cs"/>
          <w:rtl/>
          <w:lang w:eastAsia="he-IL"/>
        </w:rPr>
        <w:t>על מה שהיה ביום רביעי האחרון בערוץ 14, שישבו שני גברים מעונבים וראיינו אדם שלישי שמסתבר שהוא איזה דוקטור או לא יודעת מה הוא, והוא הציג בפניהם מחקר.</w:t>
      </w:r>
    </w:p>
    <w:p w:rsidR="00917243" w:rsidRDefault="00917243" w:rsidP="0010114B">
      <w:pPr>
        <w:rPr>
          <w:rtl/>
          <w:lang w:eastAsia="he-IL"/>
        </w:rPr>
      </w:pPr>
    </w:p>
    <w:p w:rsidR="00917243" w:rsidRDefault="00917243" w:rsidP="0010114B">
      <w:pPr>
        <w:pStyle w:val="af5"/>
        <w:keepNext/>
        <w:rPr>
          <w:rtl/>
        </w:rPr>
      </w:pPr>
      <w:bookmarkStart w:id="11529" w:name="ET_interruption_קר_אה_6"/>
      <w:r w:rsidRPr="00262435">
        <w:rPr>
          <w:rStyle w:val="TagStyle"/>
          <w:rtl/>
        </w:rPr>
        <w:t xml:space="preserve"> &lt;&lt; קריאה &gt;&gt; </w:t>
      </w:r>
      <w:r>
        <w:rPr>
          <w:rtl/>
        </w:rPr>
        <w:t>קריאה:</w:t>
      </w:r>
      <w:r w:rsidRPr="00262435">
        <w:rPr>
          <w:rStyle w:val="TagStyle"/>
          <w:rtl/>
        </w:rPr>
        <w:t xml:space="preserve"> &lt;&lt; קריאה &gt;&gt;</w:t>
      </w:r>
      <w:r>
        <w:rPr>
          <w:rtl/>
        </w:rPr>
        <w:t xml:space="preserve"> </w:t>
      </w:r>
      <w:bookmarkEnd w:id="11529"/>
    </w:p>
    <w:p w:rsidR="00917243" w:rsidRDefault="00917243" w:rsidP="0010114B">
      <w:pPr>
        <w:rPr>
          <w:rtl/>
          <w:lang w:eastAsia="he-IL"/>
        </w:rPr>
      </w:pPr>
    </w:p>
    <w:p w:rsidR="00917243" w:rsidRDefault="00917243" w:rsidP="0010114B">
      <w:pPr>
        <w:rPr>
          <w:rtl/>
          <w:lang w:eastAsia="he-IL"/>
        </w:rPr>
      </w:pPr>
      <w:r>
        <w:rPr>
          <w:rFonts w:hint="cs"/>
          <w:rtl/>
          <w:lang w:eastAsia="he-IL"/>
        </w:rPr>
        <w:t>דוקטור לשנאה.</w:t>
      </w:r>
    </w:p>
    <w:p w:rsidR="00917243" w:rsidRPr="000A4F4E" w:rsidRDefault="00917243" w:rsidP="0010114B">
      <w:pPr>
        <w:rPr>
          <w:rtl/>
        </w:rPr>
      </w:pPr>
    </w:p>
    <w:p w:rsidR="00917243" w:rsidRDefault="00917243" w:rsidP="0010114B">
      <w:pPr>
        <w:pStyle w:val="-"/>
        <w:keepNext/>
        <w:rPr>
          <w:rtl/>
        </w:rPr>
      </w:pPr>
      <w:bookmarkStart w:id="11530" w:name="ET_speakercontinue_5300_8"/>
      <w:r w:rsidRPr="00262435">
        <w:rPr>
          <w:rStyle w:val="TagStyle"/>
          <w:rtl/>
        </w:rPr>
        <w:t xml:space="preserve"> &lt;&lt; דובר_המשך &gt;&gt; </w:t>
      </w:r>
      <w:r>
        <w:rPr>
          <w:rtl/>
        </w:rPr>
        <w:t>מירב בן ארי (יש עתיד):</w:t>
      </w:r>
      <w:r w:rsidRPr="00262435">
        <w:rPr>
          <w:rStyle w:val="TagStyle"/>
          <w:rtl/>
        </w:rPr>
        <w:t xml:space="preserve"> &lt;&lt; דובר_המשך &gt;&gt;</w:t>
      </w:r>
      <w:r>
        <w:rPr>
          <w:rtl/>
        </w:rPr>
        <w:t xml:space="preserve"> </w:t>
      </w:r>
      <w:bookmarkEnd w:id="11530"/>
    </w:p>
    <w:p w:rsidR="00917243" w:rsidRDefault="00917243" w:rsidP="0010114B">
      <w:pPr>
        <w:rPr>
          <w:rtl/>
          <w:lang w:eastAsia="he-IL"/>
        </w:rPr>
      </w:pPr>
    </w:p>
    <w:p w:rsidR="00917243" w:rsidRDefault="00917243" w:rsidP="0010114B">
      <w:pPr>
        <w:rPr>
          <w:rtl/>
          <w:lang w:eastAsia="he-IL"/>
        </w:rPr>
      </w:pPr>
      <w:r>
        <w:rPr>
          <w:rFonts w:hint="cs"/>
          <w:rtl/>
          <w:lang w:eastAsia="he-IL"/>
        </w:rPr>
        <w:t xml:space="preserve"> דוקטור לשנאה, נכון. במחקר שהוא ערך יש הוכחה מדעית שב-7 באוקטובר נרצחו, נחטפו, נאנסו, נשרפו ונערפו ראשים של הרבה יותר שמאלנים מימנים.</w:t>
      </w:r>
      <w:bookmarkStart w:id="11531" w:name="_ETM_Q26_384000"/>
      <w:bookmarkEnd w:id="11531"/>
      <w:r>
        <w:rPr>
          <w:rFonts w:hint="cs"/>
          <w:rtl/>
          <w:lang w:eastAsia="he-IL"/>
        </w:rPr>
        <w:t xml:space="preserve"> המחקר המזעזע הזה, שלובה בו שאלה: האם נטייה פוליטית מצילה חיים? יפה, אגב, שהם שמו סימן שאלה. </w:t>
      </w:r>
    </w:p>
    <w:p w:rsidR="00917243" w:rsidRDefault="00917243" w:rsidP="0010114B">
      <w:pPr>
        <w:rPr>
          <w:rtl/>
          <w:lang w:eastAsia="he-IL"/>
        </w:rPr>
      </w:pPr>
    </w:p>
    <w:p w:rsidR="00917243" w:rsidRDefault="00917243" w:rsidP="00E66C38">
      <w:pPr>
        <w:rPr>
          <w:rtl/>
          <w:lang w:eastAsia="he-IL"/>
        </w:rPr>
      </w:pPr>
      <w:r>
        <w:rPr>
          <w:rFonts w:hint="cs"/>
          <w:rtl/>
          <w:lang w:eastAsia="he-IL"/>
        </w:rPr>
        <w:t>תראו, אני לא רוצה להתייחס לתועבה הזאת ולגועל הזה ולזעזוע הזה, אני רק תוהה</w:t>
      </w:r>
      <w:r w:rsidR="00E66C38">
        <w:rPr>
          <w:rFonts w:hint="cs"/>
          <w:rtl/>
          <w:lang w:eastAsia="he-IL"/>
        </w:rPr>
        <w:t>:</w:t>
      </w:r>
      <w:r>
        <w:rPr>
          <w:rFonts w:hint="cs"/>
          <w:rtl/>
          <w:lang w:eastAsia="he-IL"/>
        </w:rPr>
        <w:t xml:space="preserve"> האם אין שום אדם שיושב שם בקונטרול, בעריכה של ערוץ 14, ולא אומר להם: תגידו, מה קורה לכם? מה נסגר אתכם? איפה המצפון שלכם? יש כאן מאות משפחות שכולות</w:t>
      </w:r>
      <w:r w:rsidR="00E66C38">
        <w:rPr>
          <w:rFonts w:hint="cs"/>
          <w:rtl/>
          <w:lang w:eastAsia="he-IL"/>
        </w:rPr>
        <w:t>.</w:t>
      </w:r>
      <w:r>
        <w:rPr>
          <w:rFonts w:hint="cs"/>
          <w:rtl/>
          <w:lang w:eastAsia="he-IL"/>
        </w:rPr>
        <w:t xml:space="preserve"> יש משפחות של חטופים. אתם מבינים את הנזק שאתם עושים כשאתם מפרסמים את </w:t>
      </w:r>
      <w:r w:rsidR="00E66C38">
        <w:rPr>
          <w:rFonts w:hint="cs"/>
          <w:rtl/>
          <w:lang w:eastAsia="he-IL"/>
        </w:rPr>
        <w:t>"</w:t>
      </w:r>
      <w:r>
        <w:rPr>
          <w:rFonts w:hint="cs"/>
          <w:rtl/>
          <w:lang w:eastAsia="he-IL"/>
        </w:rPr>
        <w:t>המחקר המדעי</w:t>
      </w:r>
      <w:r w:rsidR="00E66C38">
        <w:rPr>
          <w:rFonts w:hint="cs"/>
          <w:rtl/>
          <w:lang w:eastAsia="he-IL"/>
        </w:rPr>
        <w:t>"</w:t>
      </w:r>
      <w:r>
        <w:rPr>
          <w:rFonts w:hint="cs"/>
          <w:rtl/>
          <w:lang w:eastAsia="he-IL"/>
        </w:rPr>
        <w:t xml:space="preserve"> הזה? מה אתם </w:t>
      </w:r>
      <w:bookmarkStart w:id="11532" w:name="_ETM_Q26_438000"/>
      <w:bookmarkEnd w:id="11532"/>
      <w:r>
        <w:rPr>
          <w:rFonts w:hint="cs"/>
          <w:rtl/>
          <w:lang w:eastAsia="he-IL"/>
        </w:rPr>
        <w:t xml:space="preserve">עושים? אין לכם טיפה אחריות ציבורית? אתם מאשימים את תושבי העוטף שהתיישבו על </w:t>
      </w:r>
      <w:bookmarkStart w:id="11533" w:name="_ETM_Q26_445000"/>
      <w:bookmarkEnd w:id="11533"/>
      <w:r>
        <w:rPr>
          <w:rFonts w:hint="cs"/>
          <w:rtl/>
          <w:lang w:eastAsia="he-IL"/>
        </w:rPr>
        <w:t xml:space="preserve">הגדר בכך שהם נרצחו בגלל העמדה הפוליטית שלהם? ואף אחד לא אומר, ואף אחד לא מתקן, והכול אפשר לפרסם? </w:t>
      </w:r>
    </w:p>
    <w:p w:rsidR="00917243" w:rsidRDefault="00917243" w:rsidP="0010114B">
      <w:pPr>
        <w:rPr>
          <w:rtl/>
          <w:lang w:eastAsia="he-IL"/>
        </w:rPr>
      </w:pPr>
    </w:p>
    <w:p w:rsidR="00917243" w:rsidRDefault="00917243" w:rsidP="00E66C38">
      <w:pPr>
        <w:rPr>
          <w:rtl/>
          <w:lang w:eastAsia="he-IL"/>
        </w:rPr>
      </w:pPr>
      <w:r>
        <w:rPr>
          <w:rFonts w:hint="cs"/>
          <w:rtl/>
          <w:lang w:eastAsia="he-IL"/>
        </w:rPr>
        <w:t xml:space="preserve">אז התשובה היא </w:t>
      </w:r>
      <w:bookmarkStart w:id="11534" w:name="_ETM_Q26_455000"/>
      <w:bookmarkEnd w:id="11534"/>
      <w:r>
        <w:rPr>
          <w:rFonts w:hint="cs"/>
          <w:rtl/>
          <w:lang w:eastAsia="he-IL"/>
        </w:rPr>
        <w:t>כנראה לא. כי אם היה אדם אחד שם בקונטרול של ערוץ 14 שאמר להם</w:t>
      </w:r>
      <w:r w:rsidR="00E66C38">
        <w:rPr>
          <w:rFonts w:hint="cs"/>
          <w:rtl/>
          <w:lang w:eastAsia="he-IL"/>
        </w:rPr>
        <w:t>:</w:t>
      </w:r>
      <w:r>
        <w:rPr>
          <w:rFonts w:hint="cs"/>
          <w:rtl/>
          <w:lang w:eastAsia="he-IL"/>
        </w:rPr>
        <w:t xml:space="preserve"> תחזרו בכם, אל תפרסמו את זה – הבנתי, אגב, שהם התנצלו אחרי זה ופרסמו הודעה</w:t>
      </w:r>
      <w:r w:rsidR="00E66C38">
        <w:rPr>
          <w:rFonts w:hint="cs"/>
          <w:rtl/>
          <w:lang w:eastAsia="he-IL"/>
        </w:rPr>
        <w:t>.</w:t>
      </w:r>
      <w:r>
        <w:rPr>
          <w:rFonts w:hint="cs"/>
          <w:rtl/>
          <w:lang w:eastAsia="he-IL"/>
        </w:rPr>
        <w:t xml:space="preserve"> </w:t>
      </w:r>
      <w:bookmarkStart w:id="11535" w:name="_ETM_Q26_470000"/>
      <w:bookmarkEnd w:id="11535"/>
      <w:r>
        <w:rPr>
          <w:rFonts w:hint="cs"/>
          <w:rtl/>
          <w:lang w:eastAsia="he-IL"/>
        </w:rPr>
        <w:t>זה מעט מדי ומאוחר מדי. אתה יודע למה, קינלי? כי הרעיון כבר ניטע בתוך המוח, וזה הדבר הכי גרוע. כל הזמן מדברים על הנדסת תודעה. זה לא עוזר שהתנצלת אחרי שכבר הנדסת את התודעה של אנשים לחשוב שאם אתה שמאלן</w:t>
      </w:r>
      <w:r w:rsidR="00E66C38">
        <w:rPr>
          <w:rFonts w:hint="cs"/>
          <w:rtl/>
          <w:lang w:eastAsia="he-IL"/>
        </w:rPr>
        <w:t>,</w:t>
      </w:r>
      <w:r>
        <w:rPr>
          <w:rFonts w:hint="cs"/>
          <w:rtl/>
          <w:lang w:eastAsia="he-IL"/>
        </w:rPr>
        <w:t xml:space="preserve"> באיזשהו מקום כנראה </w:t>
      </w:r>
      <w:bookmarkStart w:id="11536" w:name="_ETM_Q26_491000"/>
      <w:bookmarkEnd w:id="11536"/>
      <w:r>
        <w:rPr>
          <w:rFonts w:hint="cs"/>
          <w:rtl/>
          <w:lang w:eastAsia="he-IL"/>
        </w:rPr>
        <w:t>שאתה אשם, אוי ואבוי, בזה שנרצחת ב-7 באוקטובר</w:t>
      </w:r>
      <w:r w:rsidR="00E66C38">
        <w:rPr>
          <w:rFonts w:hint="cs"/>
          <w:rtl/>
          <w:lang w:eastAsia="he-IL"/>
        </w:rPr>
        <w:t>.</w:t>
      </w:r>
      <w:r>
        <w:rPr>
          <w:rFonts w:hint="cs"/>
          <w:rtl/>
          <w:lang w:eastAsia="he-IL"/>
        </w:rPr>
        <w:t xml:space="preserve"> וזה שהם באו אחרי זה והתנצלו </w:t>
      </w:r>
      <w:r w:rsidR="00E66C38">
        <w:rPr>
          <w:rFonts w:hint="eastAsia"/>
          <w:rtl/>
          <w:lang w:eastAsia="he-IL"/>
        </w:rPr>
        <w:t xml:space="preserve">– </w:t>
      </w:r>
      <w:r>
        <w:rPr>
          <w:rFonts w:hint="cs"/>
          <w:rtl/>
          <w:lang w:eastAsia="he-IL"/>
        </w:rPr>
        <w:t>לא, בתודע</w:t>
      </w:r>
      <w:r>
        <w:rPr>
          <w:rFonts w:hint="eastAsia"/>
          <w:rtl/>
          <w:lang w:eastAsia="he-IL"/>
        </w:rPr>
        <w:t>ה</w:t>
      </w:r>
      <w:r>
        <w:rPr>
          <w:rFonts w:hint="cs"/>
          <w:rtl/>
          <w:lang w:eastAsia="he-IL"/>
        </w:rPr>
        <w:t xml:space="preserve"> נגרם, נגרם נזק. </w:t>
      </w:r>
      <w:r w:rsidR="00E66C38">
        <w:rPr>
          <w:rFonts w:hint="cs"/>
          <w:rtl/>
          <w:lang w:eastAsia="he-IL"/>
        </w:rPr>
        <w:t xml:space="preserve">אני מסיימת. </w:t>
      </w:r>
      <w:r>
        <w:rPr>
          <w:rFonts w:hint="cs"/>
          <w:rtl/>
          <w:lang w:eastAsia="he-IL"/>
        </w:rPr>
        <w:t>וכשאתה מפיץ סרטון או כשאתה מתראיין ואומר דברים נגד אזרחי ישראל, יש לזה השלכות</w:t>
      </w:r>
      <w:r w:rsidR="00E66C38">
        <w:rPr>
          <w:rFonts w:hint="cs"/>
          <w:rtl/>
          <w:lang w:eastAsia="he-IL"/>
        </w:rPr>
        <w:t>,</w:t>
      </w:r>
      <w:r>
        <w:rPr>
          <w:rFonts w:hint="cs"/>
          <w:rtl/>
          <w:lang w:eastAsia="he-IL"/>
        </w:rPr>
        <w:t xml:space="preserve"> כי הרעיון הגרוע והנורא הזה כבר ניטע בלבבות של אנשים</w:t>
      </w:r>
      <w:r w:rsidR="00E66C38">
        <w:rPr>
          <w:rFonts w:hint="cs"/>
          <w:rtl/>
          <w:lang w:eastAsia="he-IL"/>
        </w:rPr>
        <w:t>,</w:t>
      </w:r>
      <w:r>
        <w:rPr>
          <w:rFonts w:hint="cs"/>
          <w:rtl/>
          <w:lang w:eastAsia="he-IL"/>
        </w:rPr>
        <w:t xml:space="preserve"> וזה הדבר הכי </w:t>
      </w:r>
      <w:bookmarkStart w:id="11537" w:name="_ETM_Q26_516000"/>
      <w:bookmarkEnd w:id="11537"/>
      <w:r>
        <w:rPr>
          <w:rFonts w:hint="cs"/>
          <w:rtl/>
          <w:lang w:eastAsia="he-IL"/>
        </w:rPr>
        <w:t>גרוע. תודה רבה, אדוני.</w:t>
      </w:r>
    </w:p>
    <w:p w:rsidR="00917243" w:rsidRDefault="00917243" w:rsidP="0010114B">
      <w:pPr>
        <w:rPr>
          <w:rtl/>
          <w:lang w:eastAsia="he-IL"/>
        </w:rPr>
      </w:pPr>
    </w:p>
    <w:p w:rsidR="00917243" w:rsidRDefault="00917243" w:rsidP="0010114B">
      <w:pPr>
        <w:pStyle w:val="af6"/>
        <w:keepNext/>
        <w:rPr>
          <w:rtl/>
        </w:rPr>
      </w:pPr>
      <w:r w:rsidRPr="00732835">
        <w:rPr>
          <w:rStyle w:val="TagStyle"/>
          <w:rtl/>
        </w:rPr>
        <w:t xml:space="preserve"> &lt;&lt; יור &gt;&gt; </w:t>
      </w:r>
      <w:r>
        <w:rPr>
          <w:rtl/>
        </w:rPr>
        <w:t>היו"ר משה טור פז:</w:t>
      </w:r>
      <w:r w:rsidRPr="00732835">
        <w:rPr>
          <w:rStyle w:val="TagStyle"/>
          <w:rtl/>
        </w:rPr>
        <w:t xml:space="preserve"> &lt;&lt; יור &gt;&gt;</w:t>
      </w:r>
      <w:r>
        <w:rPr>
          <w:rtl/>
        </w:rPr>
        <w:t xml:space="preserve"> </w:t>
      </w:r>
    </w:p>
    <w:p w:rsidR="00917243" w:rsidRDefault="00917243" w:rsidP="0010114B">
      <w:pPr>
        <w:rPr>
          <w:rtl/>
          <w:lang w:eastAsia="he-IL"/>
        </w:rPr>
      </w:pPr>
    </w:p>
    <w:p w:rsidR="00917243" w:rsidRDefault="00917243" w:rsidP="00E66C38">
      <w:pPr>
        <w:rPr>
          <w:rtl/>
          <w:lang w:eastAsia="he-IL"/>
        </w:rPr>
      </w:pPr>
      <w:r>
        <w:rPr>
          <w:rFonts w:hint="cs"/>
          <w:rtl/>
          <w:lang w:eastAsia="he-IL"/>
        </w:rPr>
        <w:t xml:space="preserve">תודה רבה. הדוברת הבאה </w:t>
      </w:r>
      <w:r w:rsidR="00E66C38">
        <w:rPr>
          <w:rFonts w:hint="eastAsia"/>
          <w:rtl/>
          <w:lang w:eastAsia="he-IL"/>
        </w:rPr>
        <w:t xml:space="preserve">– </w:t>
      </w:r>
      <w:r>
        <w:rPr>
          <w:rFonts w:hint="cs"/>
          <w:rtl/>
          <w:lang w:eastAsia="he-IL"/>
        </w:rPr>
        <w:t>חברת הכנסת טלי גוטליב.</w:t>
      </w:r>
    </w:p>
    <w:p w:rsidR="00917243" w:rsidRDefault="00917243" w:rsidP="0010114B">
      <w:pPr>
        <w:rPr>
          <w:rtl/>
          <w:lang w:eastAsia="he-IL"/>
        </w:rPr>
      </w:pPr>
      <w:bookmarkStart w:id="11538" w:name="_ETM_Q26_532000"/>
      <w:bookmarkEnd w:id="11538"/>
    </w:p>
    <w:p w:rsidR="00917243" w:rsidRDefault="00917243" w:rsidP="0010114B">
      <w:pPr>
        <w:pStyle w:val="a4"/>
        <w:keepNext/>
        <w:rPr>
          <w:rtl/>
        </w:rPr>
      </w:pPr>
      <w:bookmarkStart w:id="11539" w:name="ET_speaker_6345_5"/>
      <w:r w:rsidRPr="00732835">
        <w:rPr>
          <w:rStyle w:val="TagStyle"/>
          <w:rtl/>
        </w:rPr>
        <w:t xml:space="preserve"> &lt;&lt; דובר &gt;&gt; </w:t>
      </w:r>
      <w:bookmarkStart w:id="11540" w:name="_Toc168348905"/>
      <w:bookmarkStart w:id="11541" w:name="_Toc168348996"/>
      <w:bookmarkStart w:id="11542" w:name="_Toc168349470"/>
      <w:bookmarkStart w:id="11543" w:name="_Toc188981702"/>
      <w:r>
        <w:rPr>
          <w:rtl/>
        </w:rPr>
        <w:t>טלי גוטליב (הליכוד):</w:t>
      </w:r>
      <w:bookmarkEnd w:id="11540"/>
      <w:bookmarkEnd w:id="11541"/>
      <w:bookmarkEnd w:id="11542"/>
      <w:bookmarkEnd w:id="11543"/>
      <w:r w:rsidRPr="00732835">
        <w:rPr>
          <w:rStyle w:val="TagStyle"/>
          <w:rtl/>
        </w:rPr>
        <w:t xml:space="preserve"> &lt;&lt; דובר &gt;&gt;</w:t>
      </w:r>
      <w:r>
        <w:rPr>
          <w:rtl/>
        </w:rPr>
        <w:t xml:space="preserve"> </w:t>
      </w:r>
      <w:bookmarkEnd w:id="11539"/>
    </w:p>
    <w:p w:rsidR="00917243" w:rsidRDefault="00917243" w:rsidP="0010114B">
      <w:pPr>
        <w:rPr>
          <w:rtl/>
          <w:lang w:eastAsia="he-IL"/>
        </w:rPr>
      </w:pPr>
    </w:p>
    <w:p w:rsidR="00E66C38" w:rsidRDefault="00917243" w:rsidP="00E66C38">
      <w:pPr>
        <w:rPr>
          <w:rtl/>
          <w:lang w:eastAsia="he-IL"/>
        </w:rPr>
      </w:pPr>
      <w:r>
        <w:rPr>
          <w:rFonts w:hint="cs"/>
          <w:rtl/>
          <w:lang w:eastAsia="he-IL"/>
        </w:rPr>
        <w:t>מה קורה פה? אני לא מצליחה להבין. החיילים שלי מנצחים בכל קרב, ועדיין אנחנו בתודעת הפסד</w:t>
      </w:r>
      <w:r w:rsidR="00E66C38">
        <w:rPr>
          <w:rFonts w:hint="cs"/>
          <w:rtl/>
          <w:lang w:eastAsia="he-IL"/>
        </w:rPr>
        <w:t>,</w:t>
      </w:r>
      <w:r>
        <w:rPr>
          <w:rFonts w:hint="cs"/>
          <w:rtl/>
          <w:lang w:eastAsia="he-IL"/>
        </w:rPr>
        <w:t xml:space="preserve"> והאויב שלי</w:t>
      </w:r>
      <w:r w:rsidR="00E66C38">
        <w:rPr>
          <w:rFonts w:hint="cs"/>
          <w:rtl/>
          <w:lang w:eastAsia="he-IL"/>
        </w:rPr>
        <w:t>,</w:t>
      </w:r>
      <w:r>
        <w:rPr>
          <w:rFonts w:hint="cs"/>
          <w:rtl/>
          <w:lang w:eastAsia="he-IL"/>
        </w:rPr>
        <w:t xml:space="preserve"> האכזרי</w:t>
      </w:r>
      <w:r w:rsidR="00E66C38">
        <w:rPr>
          <w:rFonts w:hint="cs"/>
          <w:rtl/>
          <w:lang w:eastAsia="he-IL"/>
        </w:rPr>
        <w:t>,</w:t>
      </w:r>
      <w:r>
        <w:rPr>
          <w:rFonts w:hint="cs"/>
          <w:rtl/>
          <w:lang w:eastAsia="he-IL"/>
        </w:rPr>
        <w:t xml:space="preserve"> מפסיד בכל קרב והוא עדיין בתודעת ניצחון. ואת המשוואה ההזויה הזאת של תודעת הפסד מול תודעת ניצחון אנחנו לא מצליחים לשבור. ואנחנו לא מצליחים לשבור כי בצמרת צה"ל שכחו לדבר בשפת האויב. שכחו לדבר בשפת האויב. במקום שצמרת צה"ל תצא על בסיס קבוע בהודעות יום-יומיות, יום-יומיות, על החיסולים בעזה, ותצא בהודעות יום-יומיות על השתלטות על אדמה בתוך שטחי עזה, כל היום אנחנו רק שומעים: אנחנו מתחשבים בבלתי מעורבים; כל היום אנחנו רק שומעים: אנחנו סרים ומורידים את הראש בפני הדין הבין-לאומי. </w:t>
      </w:r>
    </w:p>
    <w:p w:rsidR="00E66C38" w:rsidRDefault="00E66C38" w:rsidP="00E66C38">
      <w:pPr>
        <w:rPr>
          <w:rtl/>
          <w:lang w:eastAsia="he-IL"/>
        </w:rPr>
      </w:pPr>
    </w:p>
    <w:p w:rsidR="00917243" w:rsidRDefault="00917243" w:rsidP="00E66C38">
      <w:pPr>
        <w:rPr>
          <w:rtl/>
          <w:lang w:eastAsia="he-IL"/>
        </w:rPr>
      </w:pPr>
      <w:r>
        <w:rPr>
          <w:rFonts w:hint="cs"/>
          <w:rtl/>
          <w:lang w:eastAsia="he-IL"/>
        </w:rPr>
        <w:t>ובואו אני אתן לכם דוגמה: מישהו מוכן לומר לי איך יכול להיות שאני אסכן את החיילים שלי בלחימת גרילה, כי יש "בלתי מעורבים", במירכאות כפולות ומכופלות, שלא מוכנים להתפנות ממקום מסוים</w:t>
      </w:r>
      <w:r w:rsidR="00E66C38">
        <w:rPr>
          <w:rFonts w:hint="cs"/>
          <w:rtl/>
          <w:lang w:eastAsia="he-IL"/>
        </w:rPr>
        <w:t>?</w:t>
      </w:r>
      <w:r>
        <w:rPr>
          <w:rFonts w:hint="cs"/>
          <w:rtl/>
          <w:lang w:eastAsia="he-IL"/>
        </w:rPr>
        <w:t xml:space="preserve"> לשיטתי שלי, אם הייתי גורם מחליט, הייתי אומרת לאויב את הדבר הבא: יש לך 48 שעות לצאת מפה</w:t>
      </w:r>
      <w:r w:rsidR="00E66C38">
        <w:rPr>
          <w:rFonts w:hint="cs"/>
          <w:rtl/>
          <w:lang w:eastAsia="he-IL"/>
        </w:rPr>
        <w:t>.</w:t>
      </w:r>
      <w:r>
        <w:rPr>
          <w:rFonts w:hint="cs"/>
          <w:rtl/>
          <w:lang w:eastAsia="he-IL"/>
        </w:rPr>
        <w:t xml:space="preserve"> לא תצא </w:t>
      </w:r>
      <w:bookmarkStart w:id="11544" w:name="_ETM_Q26_588709"/>
      <w:bookmarkEnd w:id="11544"/>
      <w:r>
        <w:rPr>
          <w:rFonts w:hint="cs"/>
          <w:rtl/>
          <w:lang w:eastAsia="he-IL"/>
        </w:rPr>
        <w:t>– דמך בראשך.</w:t>
      </w:r>
    </w:p>
    <w:p w:rsidR="00917243" w:rsidRDefault="00917243" w:rsidP="0010114B">
      <w:pPr>
        <w:rPr>
          <w:rtl/>
          <w:lang w:eastAsia="he-IL"/>
        </w:rPr>
      </w:pPr>
    </w:p>
    <w:p w:rsidR="00917243" w:rsidRDefault="00917243" w:rsidP="00E66C38">
      <w:pPr>
        <w:rPr>
          <w:rtl/>
          <w:lang w:eastAsia="he-IL"/>
        </w:rPr>
      </w:pPr>
      <w:r>
        <w:rPr>
          <w:rFonts w:hint="cs"/>
          <w:rtl/>
          <w:lang w:eastAsia="he-IL"/>
        </w:rPr>
        <w:t xml:space="preserve">אותו דבר בצפון. אני אגיד לכם למה אנחנו בתודעת הפסד למרות הניצחונות בקרב </w:t>
      </w:r>
      <w:r w:rsidR="00E66C38">
        <w:rPr>
          <w:rFonts w:hint="eastAsia"/>
          <w:rtl/>
          <w:lang w:eastAsia="he-IL"/>
        </w:rPr>
        <w:t xml:space="preserve">– </w:t>
      </w:r>
      <w:r>
        <w:rPr>
          <w:rFonts w:hint="cs"/>
          <w:rtl/>
          <w:lang w:eastAsia="he-IL"/>
        </w:rPr>
        <w:t>כי האויב בז לנו ולועג לנו. כל מי שעוקב אחרי האויב כדי להבין איפה אנחנו נמצאים, עוקב ורואה שהאויב לועג לנו בלי הכרה. מתי הוא לא היה לועג לנו? אם היינו עושים מה? תופסים אדמה. אל-ארד, אל-ארד, אני אגיד את זה בפעם ה</w:t>
      </w:r>
      <w:r w:rsidR="00E66C38">
        <w:rPr>
          <w:rFonts w:hint="cs"/>
          <w:rtl/>
          <w:lang w:eastAsia="he-IL"/>
        </w:rPr>
        <w:t>מאתיים.</w:t>
      </w:r>
      <w:r>
        <w:rPr>
          <w:rFonts w:hint="cs"/>
          <w:rtl/>
          <w:lang w:eastAsia="he-IL"/>
        </w:rPr>
        <w:t xml:space="preserve"> כי כל צמרת צה"ל </w:t>
      </w:r>
      <w:bookmarkStart w:id="11545" w:name="_ETM_Q26_636000"/>
      <w:bookmarkEnd w:id="11545"/>
      <w:r>
        <w:rPr>
          <w:rFonts w:hint="cs"/>
          <w:rtl/>
          <w:lang w:eastAsia="he-IL"/>
        </w:rPr>
        <w:t>וכל ההנהגה חושבים אותו דבר</w:t>
      </w:r>
      <w:r w:rsidR="00E66C38">
        <w:rPr>
          <w:rFonts w:hint="cs"/>
          <w:rtl/>
          <w:lang w:eastAsia="he-IL"/>
        </w:rPr>
        <w:t>.</w:t>
      </w:r>
      <w:r>
        <w:rPr>
          <w:rFonts w:hint="cs"/>
          <w:rtl/>
          <w:lang w:eastAsia="he-IL"/>
        </w:rPr>
        <w:t xml:space="preserve"> אני לא ראיתי כזה דבר. זה כמו חבורה שלא מסוגלת לחשוב קצת אחרת. הייתי רגועה אם מישהו שם היה חושב אחרת; אם מישהו שם היה מסתכל בראייה רטרוספקטיבית והיה אומר</w:t>
      </w:r>
      <w:r w:rsidR="00E66C38">
        <w:rPr>
          <w:rFonts w:hint="cs"/>
          <w:rtl/>
          <w:lang w:eastAsia="he-IL"/>
        </w:rPr>
        <w:t>:</w:t>
      </w:r>
      <w:r>
        <w:rPr>
          <w:rFonts w:hint="cs"/>
          <w:rtl/>
          <w:lang w:eastAsia="he-IL"/>
        </w:rPr>
        <w:t xml:space="preserve"> ואללה, טעינו, חבל שלא הקשבנו לגוטליב. אבל אני לא היחידה שאומרת את זה. </w:t>
      </w:r>
    </w:p>
    <w:p w:rsidR="00917243" w:rsidRDefault="00917243" w:rsidP="0010114B">
      <w:pPr>
        <w:rPr>
          <w:rtl/>
          <w:lang w:eastAsia="he-IL"/>
        </w:rPr>
      </w:pPr>
    </w:p>
    <w:p w:rsidR="00E66C38" w:rsidRDefault="00917243" w:rsidP="00E66C38">
      <w:pPr>
        <w:rPr>
          <w:rtl/>
          <w:lang w:eastAsia="he-IL"/>
        </w:rPr>
      </w:pPr>
      <w:r>
        <w:rPr>
          <w:rFonts w:hint="cs"/>
          <w:rtl/>
          <w:lang w:eastAsia="he-IL"/>
        </w:rPr>
        <w:t>אם אני רוצה לנצח את האויב, אני רוצה אותו על הברכיים. אם אני לא אכניע אותו ואני לא אוריד לו את העיניים ממני, יבואו עלינו אויבינו בחזיתות השונות. אם אני לא מטילה עליו מצור, למה שיהיה לי מודיעין על חטופים? אם אני נותנת לו מים, למה שאני אקבל משת"פ אחד? תגידו לי, ראיתם חסיד אומות עולם אחד בעזה ואני פספסתי?</w:t>
      </w:r>
      <w:r w:rsidR="00E66C38">
        <w:rPr>
          <w:rFonts w:hint="cs"/>
          <w:rtl/>
          <w:lang w:eastAsia="he-IL"/>
        </w:rPr>
        <w:t xml:space="preserve"> </w:t>
      </w:r>
      <w:r>
        <w:rPr>
          <w:rFonts w:hint="cs"/>
          <w:rtl/>
          <w:lang w:eastAsia="he-IL"/>
        </w:rPr>
        <w:t xml:space="preserve">זה – </w:t>
      </w:r>
      <w:bookmarkStart w:id="11546" w:name="_ETM_Q26_680117"/>
      <w:bookmarkEnd w:id="11546"/>
      <w:r>
        <w:rPr>
          <w:rFonts w:hint="cs"/>
          <w:rtl/>
          <w:lang w:eastAsia="he-IL"/>
        </w:rPr>
        <w:t xml:space="preserve">צריך להטיל מצור, ולא להטיל מים. אבל אנחנו מכניסים </w:t>
      </w:r>
      <w:proofErr w:type="spellStart"/>
      <w:r>
        <w:rPr>
          <w:rFonts w:hint="cs"/>
          <w:rtl/>
          <w:lang w:eastAsia="he-IL"/>
        </w:rPr>
        <w:t>נוטלה</w:t>
      </w:r>
      <w:proofErr w:type="spellEnd"/>
      <w:r>
        <w:rPr>
          <w:rFonts w:hint="cs"/>
          <w:rtl/>
          <w:lang w:eastAsia="he-IL"/>
        </w:rPr>
        <w:t xml:space="preserve"> ובמבה וקינלי</w:t>
      </w:r>
      <w:r w:rsidR="00E66C38">
        <w:rPr>
          <w:rFonts w:hint="cs"/>
          <w:rtl/>
          <w:lang w:eastAsia="he-IL"/>
        </w:rPr>
        <w:t>,</w:t>
      </w:r>
      <w:r>
        <w:rPr>
          <w:rFonts w:hint="cs"/>
          <w:rtl/>
          <w:lang w:eastAsia="he-IL"/>
        </w:rPr>
        <w:t xml:space="preserve"> זה מה שאנחנו מכניסים לשם</w:t>
      </w:r>
      <w:r w:rsidR="00E66C38">
        <w:rPr>
          <w:rFonts w:hint="cs"/>
          <w:rtl/>
          <w:lang w:eastAsia="he-IL"/>
        </w:rPr>
        <w:t>.</w:t>
      </w:r>
      <w:r>
        <w:rPr>
          <w:rFonts w:hint="cs"/>
          <w:rtl/>
          <w:lang w:eastAsia="he-IL"/>
        </w:rPr>
        <w:t xml:space="preserve"> זה פשוט לא ייאמן. ואנחנו פותחים להם את כרם שלום, ואנחנו מקימים להם נמל, וקטאר ממשיכה לממן את עזה. למה שעזה, עם ארגון הטרור חמאס וג'יהאד אסלאמי פלסטיני </w:t>
      </w:r>
      <w:r w:rsidR="00E66C38">
        <w:rPr>
          <w:rFonts w:hint="eastAsia"/>
          <w:rtl/>
          <w:lang w:eastAsia="he-IL"/>
        </w:rPr>
        <w:t xml:space="preserve">– </w:t>
      </w:r>
      <w:r>
        <w:rPr>
          <w:rFonts w:hint="cs"/>
          <w:rtl/>
          <w:lang w:eastAsia="he-IL"/>
        </w:rPr>
        <w:t xml:space="preserve">למה שהם יעשו משהו לטובת ישראל? כולנו מדברים היום על עסקת החטופים. </w:t>
      </w:r>
    </w:p>
    <w:p w:rsidR="00E66C38" w:rsidRDefault="00E66C38" w:rsidP="00E66C38">
      <w:pPr>
        <w:rPr>
          <w:rtl/>
          <w:lang w:eastAsia="he-IL"/>
        </w:rPr>
      </w:pPr>
    </w:p>
    <w:p w:rsidR="0016459A" w:rsidRPr="000A3A1A" w:rsidRDefault="00917243" w:rsidP="00E66C38">
      <w:pPr>
        <w:rPr>
          <w:rtl/>
        </w:rPr>
      </w:pPr>
      <w:r>
        <w:rPr>
          <w:rFonts w:hint="cs"/>
          <w:rtl/>
          <w:lang w:eastAsia="he-IL"/>
        </w:rPr>
        <w:t xml:space="preserve">שיהיה ברור לכל מטה החטופים, ששולחים לי </w:t>
      </w:r>
      <w:r w:rsidR="00E66C38">
        <w:rPr>
          <w:rFonts w:hint="cs"/>
          <w:rtl/>
          <w:lang w:eastAsia="he-IL"/>
        </w:rPr>
        <w:t xml:space="preserve">אלף, אלפיים </w:t>
      </w:r>
      <w:bookmarkStart w:id="11547" w:name="_ETM_Q26_699000"/>
      <w:bookmarkEnd w:id="11547"/>
      <w:r>
        <w:rPr>
          <w:rFonts w:hint="cs"/>
          <w:rtl/>
          <w:lang w:eastAsia="he-IL"/>
        </w:rPr>
        <w:t>הודעות כל היום</w:t>
      </w:r>
      <w:r w:rsidR="00E66C38">
        <w:rPr>
          <w:rFonts w:hint="cs"/>
          <w:rtl/>
          <w:lang w:eastAsia="he-IL"/>
        </w:rPr>
        <w:t>:</w:t>
      </w:r>
      <w:r>
        <w:rPr>
          <w:rFonts w:hint="cs"/>
          <w:rtl/>
          <w:lang w:eastAsia="he-IL"/>
        </w:rPr>
        <w:t xml:space="preserve"> זה לא במגרש שלי. אני רק חברת כנסת, אני לא חברת ממשלה</w:t>
      </w:r>
      <w:r w:rsidR="00E66C38">
        <w:rPr>
          <w:rFonts w:hint="cs"/>
          <w:rtl/>
          <w:lang w:eastAsia="he-IL"/>
        </w:rPr>
        <w:t>,</w:t>
      </w:r>
      <w:r>
        <w:rPr>
          <w:rFonts w:hint="cs"/>
          <w:rtl/>
          <w:lang w:eastAsia="he-IL"/>
        </w:rPr>
        <w:t xml:space="preserve"> ואני לא מצביעה על העסקה הזאת, כך שזה לא רלוונטי להתיש אותי בהודעות. אבל</w:t>
      </w:r>
      <w:bookmarkStart w:id="11548" w:name="_ETM_Q26_709000"/>
      <w:bookmarkEnd w:id="11548"/>
      <w:r>
        <w:rPr>
          <w:rFonts w:hint="cs"/>
          <w:rtl/>
          <w:lang w:eastAsia="he-IL"/>
        </w:rPr>
        <w:t xml:space="preserve"> אני שואלת אתכם: אתם שמעתם מה עמדת חמאס? כולכם מדברים פה </w:t>
      </w:r>
      <w:r w:rsidR="00E66C38">
        <w:rPr>
          <w:rFonts w:hint="eastAsia"/>
          <w:rtl/>
          <w:lang w:eastAsia="he-IL"/>
        </w:rPr>
        <w:t xml:space="preserve">– </w:t>
      </w:r>
      <w:r>
        <w:rPr>
          <w:rFonts w:hint="cs"/>
          <w:rtl/>
          <w:lang w:eastAsia="he-IL"/>
        </w:rPr>
        <w:t>כבר אמרתי פעם, ואני אומר עוד פעם</w:t>
      </w:r>
      <w:r w:rsidR="00E66C38">
        <w:rPr>
          <w:rFonts w:hint="cs"/>
          <w:rtl/>
          <w:lang w:eastAsia="he-IL"/>
        </w:rPr>
        <w:t>:</w:t>
      </w:r>
      <w:r>
        <w:rPr>
          <w:rFonts w:hint="cs"/>
          <w:rtl/>
          <w:lang w:eastAsia="he-IL"/>
        </w:rPr>
        <w:t xml:space="preserve"> נתנו עסקה, הממשלה הציעה עסקה, אנחנו נדבר על העסקה הזאת עוד רבות. חכו רגע, למה </w:t>
      </w:r>
      <w:proofErr w:type="spellStart"/>
      <w:r>
        <w:rPr>
          <w:rFonts w:hint="cs"/>
          <w:rtl/>
          <w:lang w:eastAsia="he-IL"/>
        </w:rPr>
        <w:t>שסנוואר</w:t>
      </w:r>
      <w:proofErr w:type="spellEnd"/>
      <w:r>
        <w:rPr>
          <w:rFonts w:hint="cs"/>
          <w:rtl/>
          <w:lang w:eastAsia="he-IL"/>
        </w:rPr>
        <w:t xml:space="preserve"> יסכים?</w:t>
      </w:r>
      <w:r w:rsidR="00F237C0">
        <w:rPr>
          <w:rFonts w:hint="cs"/>
          <w:rtl/>
          <w:lang w:eastAsia="he-IL"/>
        </w:rPr>
        <w:t xml:space="preserve"> </w:t>
      </w:r>
      <w:bookmarkStart w:id="11549" w:name="_ETM_Q26_725000"/>
      <w:bookmarkStart w:id="11550" w:name="TOR_Q27"/>
      <w:bookmarkEnd w:id="11549"/>
      <w:bookmarkEnd w:id="11550"/>
      <w:r w:rsidR="0016459A" w:rsidRPr="000A3A1A">
        <w:rPr>
          <w:rFonts w:hint="cs"/>
          <w:rtl/>
        </w:rPr>
        <w:t xml:space="preserve">סנוואר רוצה בחדלוננו. ככל שהוא רואה אותנו בחולשתנו ובכאבנו, למה שהוא יסכים? </w:t>
      </w:r>
      <w:bookmarkStart w:id="11551" w:name="_ETM_Q27_130334"/>
      <w:bookmarkEnd w:id="11551"/>
      <w:r w:rsidR="0016459A" w:rsidRPr="000A3A1A">
        <w:rPr>
          <w:rFonts w:hint="cs"/>
          <w:rtl/>
        </w:rPr>
        <w:t>אנחנו קיבלנו רשימת חטופים? אמרתי לראש הממשלה</w:t>
      </w:r>
      <w:r w:rsidR="00E66C38">
        <w:rPr>
          <w:rFonts w:hint="cs"/>
          <w:rtl/>
        </w:rPr>
        <w:t>:</w:t>
      </w:r>
      <w:r w:rsidR="0016459A" w:rsidRPr="000A3A1A">
        <w:rPr>
          <w:rFonts w:hint="cs"/>
          <w:rtl/>
        </w:rPr>
        <w:t xml:space="preserve"> רק רשימת חטופים.</w:t>
      </w:r>
      <w:bookmarkStart w:id="11552" w:name="_ETM_Q27_134819"/>
      <w:bookmarkEnd w:id="11552"/>
      <w:r w:rsidR="0016459A" w:rsidRPr="000A3A1A">
        <w:rPr>
          <w:rFonts w:hint="cs"/>
          <w:rtl/>
        </w:rPr>
        <w:t xml:space="preserve"> </w:t>
      </w:r>
      <w:bookmarkStart w:id="11553" w:name="_ETM_Q27_132184"/>
      <w:bookmarkEnd w:id="11553"/>
    </w:p>
    <w:p w:rsidR="0016459A" w:rsidRDefault="0016459A" w:rsidP="0010114B">
      <w:pPr>
        <w:rPr>
          <w:szCs w:val="24"/>
          <w:rtl/>
        </w:rPr>
      </w:pPr>
      <w:bookmarkStart w:id="11554" w:name="_ETM_Q27_132287"/>
      <w:bookmarkEnd w:id="11554"/>
    </w:p>
    <w:p w:rsidR="0016459A" w:rsidRDefault="0016459A" w:rsidP="0010114B">
      <w:pPr>
        <w:pStyle w:val="af6"/>
        <w:keepNext/>
        <w:rPr>
          <w:rtl/>
        </w:rPr>
      </w:pPr>
      <w:bookmarkStart w:id="11555" w:name="ET_yor_6253_9"/>
      <w:r w:rsidRPr="00A01622">
        <w:rPr>
          <w:rStyle w:val="TagStyle"/>
          <w:rtl/>
        </w:rPr>
        <w:t xml:space="preserve"> &lt;&lt; יור &gt;&gt;</w:t>
      </w:r>
      <w:r w:rsidRPr="000A3A1A">
        <w:rPr>
          <w:rStyle w:val="TagStyle"/>
          <w:rtl/>
        </w:rPr>
        <w:t xml:space="preserve"> </w:t>
      </w:r>
      <w:r>
        <w:rPr>
          <w:rtl/>
        </w:rPr>
        <w:t>היו"ר משה טור פז:</w:t>
      </w:r>
      <w:r w:rsidRPr="000A3A1A">
        <w:rPr>
          <w:rStyle w:val="TagStyle"/>
          <w:rtl/>
        </w:rPr>
        <w:t xml:space="preserve"> </w:t>
      </w:r>
      <w:r w:rsidRPr="00A01622">
        <w:rPr>
          <w:rStyle w:val="TagStyle"/>
          <w:rtl/>
        </w:rPr>
        <w:t>&lt;&lt; יור &gt;&gt;</w:t>
      </w:r>
      <w:r>
        <w:rPr>
          <w:rtl/>
        </w:rPr>
        <w:t xml:space="preserve">   </w:t>
      </w:r>
      <w:bookmarkEnd w:id="11555"/>
    </w:p>
    <w:p w:rsidR="0016459A" w:rsidRDefault="0016459A" w:rsidP="00E67818">
      <w:pPr>
        <w:rPr>
          <w:rtl/>
        </w:rPr>
      </w:pPr>
    </w:p>
    <w:p w:rsidR="0016459A" w:rsidRDefault="0016459A" w:rsidP="0010114B">
      <w:pPr>
        <w:rPr>
          <w:rtl/>
        </w:rPr>
      </w:pPr>
      <w:bookmarkStart w:id="11556" w:name="_ETM_Q27_133905"/>
      <w:bookmarkEnd w:id="11556"/>
      <w:r>
        <w:rPr>
          <w:rFonts w:hint="cs"/>
          <w:rtl/>
        </w:rPr>
        <w:t xml:space="preserve">נא לסיים. </w:t>
      </w:r>
      <w:bookmarkStart w:id="11557" w:name="_ETM_Q27_133408"/>
      <w:bookmarkStart w:id="11558" w:name="_ETM_Q27_133311"/>
      <w:bookmarkEnd w:id="11557"/>
      <w:bookmarkEnd w:id="11558"/>
    </w:p>
    <w:p w:rsidR="0016459A" w:rsidRPr="00A01622" w:rsidRDefault="0016459A" w:rsidP="0010114B">
      <w:pPr>
        <w:rPr>
          <w:rtl/>
        </w:rPr>
      </w:pPr>
      <w:bookmarkStart w:id="11559" w:name="_ETM_Q27_133393"/>
      <w:bookmarkEnd w:id="11559"/>
    </w:p>
    <w:p w:rsidR="0016459A" w:rsidRDefault="0016459A" w:rsidP="0010114B">
      <w:pPr>
        <w:pStyle w:val="-"/>
        <w:keepNext/>
        <w:rPr>
          <w:rtl/>
        </w:rPr>
      </w:pPr>
      <w:bookmarkStart w:id="11560" w:name="ET_speakercontinue_6345_11"/>
      <w:r w:rsidRPr="00A01622">
        <w:rPr>
          <w:rStyle w:val="TagStyle"/>
          <w:rtl/>
        </w:rPr>
        <w:t xml:space="preserve"> &lt;&lt; דובר_המשך &gt;&gt;</w:t>
      </w:r>
      <w:r w:rsidRPr="000A3A1A">
        <w:rPr>
          <w:rStyle w:val="TagStyle"/>
          <w:rtl/>
        </w:rPr>
        <w:t xml:space="preserve"> </w:t>
      </w:r>
      <w:r>
        <w:rPr>
          <w:rtl/>
        </w:rPr>
        <w:t>טלי גוטליב (הליכוד):</w:t>
      </w:r>
      <w:r w:rsidRPr="000A3A1A">
        <w:rPr>
          <w:rStyle w:val="TagStyle"/>
          <w:rtl/>
        </w:rPr>
        <w:t xml:space="preserve"> </w:t>
      </w:r>
      <w:r w:rsidRPr="00A01622">
        <w:rPr>
          <w:rStyle w:val="TagStyle"/>
          <w:rtl/>
        </w:rPr>
        <w:t>&lt;&lt; דובר_המשך &gt;&gt;</w:t>
      </w:r>
      <w:r>
        <w:rPr>
          <w:rtl/>
        </w:rPr>
        <w:t xml:space="preserve">   </w:t>
      </w:r>
      <w:bookmarkEnd w:id="11560"/>
    </w:p>
    <w:p w:rsidR="0016459A" w:rsidRDefault="0016459A" w:rsidP="00E67818">
      <w:pPr>
        <w:rPr>
          <w:rtl/>
        </w:rPr>
      </w:pPr>
    </w:p>
    <w:p w:rsidR="0016459A" w:rsidRDefault="0016459A" w:rsidP="0010114B">
      <w:pPr>
        <w:rPr>
          <w:rtl/>
        </w:rPr>
      </w:pPr>
      <w:r>
        <w:rPr>
          <w:rFonts w:hint="cs"/>
          <w:rtl/>
        </w:rPr>
        <w:t xml:space="preserve">תנו לי, כדי שאני אדע שאנחנו </w:t>
      </w:r>
      <w:bookmarkStart w:id="11561" w:name="_ETM_Q27_135660"/>
      <w:bookmarkEnd w:id="11561"/>
      <w:r>
        <w:rPr>
          <w:rFonts w:hint="cs"/>
          <w:rtl/>
        </w:rPr>
        <w:t>בכלל מנהלים כאן משא ומתן על משהו ועל מה, רשימה</w:t>
      </w:r>
      <w:bookmarkStart w:id="11562" w:name="_ETM_Q27_139215"/>
      <w:bookmarkEnd w:id="11562"/>
      <w:r>
        <w:rPr>
          <w:rFonts w:hint="cs"/>
          <w:rtl/>
        </w:rPr>
        <w:t xml:space="preserve"> של החטופים, שנדע שאתם בשליטה, מי חי ומי מת ואיפה. </w:t>
      </w:r>
      <w:bookmarkStart w:id="11563" w:name="_ETM_Q27_142523"/>
      <w:bookmarkEnd w:id="11563"/>
      <w:r>
        <w:rPr>
          <w:rFonts w:hint="cs"/>
          <w:rtl/>
        </w:rPr>
        <w:t xml:space="preserve">כי רק היום, רק היום שמענו על חילוצים. </w:t>
      </w:r>
      <w:bookmarkStart w:id="11564" w:name="_ETM_Q27_146656"/>
      <w:bookmarkEnd w:id="11564"/>
    </w:p>
    <w:p w:rsidR="0016459A" w:rsidRDefault="0016459A" w:rsidP="0010114B">
      <w:pPr>
        <w:rPr>
          <w:rtl/>
        </w:rPr>
      </w:pPr>
      <w:bookmarkStart w:id="11565" w:name="_ETM_Q27_146765"/>
      <w:bookmarkStart w:id="11566" w:name="_ETM_Q27_146793"/>
      <w:bookmarkEnd w:id="11565"/>
      <w:bookmarkEnd w:id="11566"/>
    </w:p>
    <w:p w:rsidR="0016459A" w:rsidRPr="000A3A1A" w:rsidRDefault="0016459A" w:rsidP="00B6473C">
      <w:pPr>
        <w:rPr>
          <w:rtl/>
        </w:rPr>
      </w:pPr>
      <w:bookmarkStart w:id="11567" w:name="_ETM_Q27_146874"/>
      <w:bookmarkEnd w:id="11567"/>
      <w:r>
        <w:rPr>
          <w:rFonts w:hint="cs"/>
          <w:rtl/>
        </w:rPr>
        <w:t>אז</w:t>
      </w:r>
      <w:bookmarkStart w:id="11568" w:name="_ETM_Q27_147240"/>
      <w:bookmarkEnd w:id="11568"/>
      <w:r>
        <w:rPr>
          <w:rFonts w:hint="cs"/>
          <w:rtl/>
        </w:rPr>
        <w:t xml:space="preserve"> לכן אני אומרת פה, עם כל הכבוד, זה חוצה מפה</w:t>
      </w:r>
      <w:bookmarkStart w:id="11569" w:name="_ETM_Q27_148314"/>
      <w:bookmarkEnd w:id="11569"/>
      <w:r>
        <w:rPr>
          <w:rFonts w:hint="cs"/>
          <w:rtl/>
        </w:rPr>
        <w:t xml:space="preserve"> פוליטית של ימין ושמאל. מה זה מעניין? אני רוצה לנצח,</w:t>
      </w:r>
      <w:bookmarkStart w:id="11570" w:name="_ETM_Q27_152897"/>
      <w:bookmarkEnd w:id="11570"/>
      <w:r>
        <w:rPr>
          <w:rFonts w:hint="cs"/>
          <w:rtl/>
        </w:rPr>
        <w:t xml:space="preserve"> ואני גם מסוגלת לנצח. אני מסוגלת לנצח כי החיילים </w:t>
      </w:r>
      <w:bookmarkStart w:id="11571" w:name="_ETM_Q27_157035"/>
      <w:bookmarkEnd w:id="11571"/>
      <w:r>
        <w:rPr>
          <w:rFonts w:hint="cs"/>
          <w:rtl/>
        </w:rPr>
        <w:t>שלי אדירים וגיבורים. הפקודות שניתנות להם מדי פעם הן</w:t>
      </w:r>
      <w:bookmarkStart w:id="11572" w:name="_ETM_Q27_161972"/>
      <w:bookmarkEnd w:id="11572"/>
      <w:r>
        <w:rPr>
          <w:rFonts w:hint="cs"/>
          <w:rtl/>
        </w:rPr>
        <w:t xml:space="preserve"> קצת תבוסתניות והן קצת מרכינות ראש בפני אומות העולם במקום</w:t>
      </w:r>
      <w:bookmarkStart w:id="11573" w:name="_ETM_Q27_164791"/>
      <w:bookmarkEnd w:id="11573"/>
      <w:r>
        <w:rPr>
          <w:rFonts w:hint="cs"/>
          <w:rtl/>
        </w:rPr>
        <w:t xml:space="preserve"> בפני עצמנו. </w:t>
      </w:r>
    </w:p>
    <w:p w:rsidR="0016459A" w:rsidRPr="000A3A1A" w:rsidRDefault="0016459A" w:rsidP="0010114B">
      <w:pPr>
        <w:rPr>
          <w:rtl/>
        </w:rPr>
      </w:pPr>
      <w:bookmarkStart w:id="11574" w:name="_ETM_Q27_133496"/>
      <w:bookmarkEnd w:id="11574"/>
    </w:p>
    <w:p w:rsidR="0016459A" w:rsidRDefault="0016459A" w:rsidP="0010114B">
      <w:pPr>
        <w:pStyle w:val="af6"/>
        <w:keepNext/>
        <w:rPr>
          <w:rtl/>
        </w:rPr>
      </w:pPr>
      <w:bookmarkStart w:id="11575" w:name="ET_yor_6253_3"/>
      <w:r w:rsidRPr="00A01622">
        <w:rPr>
          <w:rStyle w:val="TagStyle"/>
          <w:rtl/>
        </w:rPr>
        <w:t xml:space="preserve"> &lt;&lt; יור &gt;&gt;</w:t>
      </w:r>
      <w:r w:rsidRPr="007905B9">
        <w:rPr>
          <w:rStyle w:val="TagStyle"/>
          <w:rtl/>
        </w:rPr>
        <w:t xml:space="preserve"> </w:t>
      </w:r>
      <w:r>
        <w:rPr>
          <w:rtl/>
        </w:rPr>
        <w:t>היו"ר משה טור פז:</w:t>
      </w:r>
      <w:r w:rsidRPr="007905B9">
        <w:rPr>
          <w:rStyle w:val="TagStyle"/>
          <w:rtl/>
        </w:rPr>
        <w:t xml:space="preserve"> </w:t>
      </w:r>
      <w:r w:rsidRPr="00A01622">
        <w:rPr>
          <w:rStyle w:val="TagStyle"/>
          <w:rtl/>
        </w:rPr>
        <w:t>&lt;&lt; יור &gt;&gt;</w:t>
      </w:r>
      <w:r>
        <w:rPr>
          <w:rtl/>
        </w:rPr>
        <w:t xml:space="preserve">   </w:t>
      </w:r>
      <w:bookmarkEnd w:id="11575"/>
    </w:p>
    <w:p w:rsidR="0016459A" w:rsidRDefault="0016459A" w:rsidP="00E67818">
      <w:pPr>
        <w:rPr>
          <w:rtl/>
          <w:lang w:eastAsia="he-IL"/>
        </w:rPr>
      </w:pPr>
    </w:p>
    <w:p w:rsidR="0016459A" w:rsidRDefault="0016459A" w:rsidP="0010114B">
      <w:pPr>
        <w:rPr>
          <w:rtl/>
          <w:lang w:eastAsia="he-IL"/>
        </w:rPr>
      </w:pPr>
      <w:r>
        <w:rPr>
          <w:rFonts w:hint="cs"/>
          <w:rtl/>
          <w:lang w:eastAsia="he-IL"/>
        </w:rPr>
        <w:t xml:space="preserve">תודה רבה. חברת הכנסת שרון ניר </w:t>
      </w:r>
      <w:r>
        <w:rPr>
          <w:rtl/>
          <w:lang w:eastAsia="he-IL"/>
        </w:rPr>
        <w:t>–</w:t>
      </w:r>
      <w:r>
        <w:rPr>
          <w:rFonts w:hint="cs"/>
          <w:rtl/>
          <w:lang w:eastAsia="he-IL"/>
        </w:rPr>
        <w:t xml:space="preserve"> אינה נוכחת. חבר הכנסת מאיר כהן, בבקשה. </w:t>
      </w:r>
    </w:p>
    <w:p w:rsidR="0016459A" w:rsidRDefault="0016459A" w:rsidP="0010114B">
      <w:pPr>
        <w:rPr>
          <w:rtl/>
          <w:lang w:eastAsia="he-IL"/>
        </w:rPr>
      </w:pPr>
    </w:p>
    <w:p w:rsidR="0016459A" w:rsidRDefault="0016459A" w:rsidP="0010114B">
      <w:pPr>
        <w:pStyle w:val="a4"/>
        <w:keepNext/>
        <w:rPr>
          <w:rtl/>
        </w:rPr>
      </w:pPr>
      <w:bookmarkStart w:id="11576" w:name="ET_speaker_5082_4"/>
      <w:r w:rsidRPr="00A01622">
        <w:rPr>
          <w:rStyle w:val="TagStyle"/>
          <w:rtl/>
        </w:rPr>
        <w:t xml:space="preserve"> &lt;&lt; דובר &gt;&gt;</w:t>
      </w:r>
      <w:r w:rsidRPr="007905B9">
        <w:rPr>
          <w:rStyle w:val="TagStyle"/>
          <w:rtl/>
        </w:rPr>
        <w:t xml:space="preserve"> </w:t>
      </w:r>
      <w:bookmarkStart w:id="11577" w:name="_Toc168348906"/>
      <w:bookmarkStart w:id="11578" w:name="_Toc168348997"/>
      <w:bookmarkStart w:id="11579" w:name="_Toc168349471"/>
      <w:bookmarkStart w:id="11580" w:name="_Toc188981703"/>
      <w:r>
        <w:rPr>
          <w:rtl/>
        </w:rPr>
        <w:t>מאיר כהן (יש עתיד):</w:t>
      </w:r>
      <w:bookmarkEnd w:id="11577"/>
      <w:bookmarkEnd w:id="11578"/>
      <w:bookmarkEnd w:id="11579"/>
      <w:bookmarkEnd w:id="11580"/>
      <w:r w:rsidRPr="007905B9">
        <w:rPr>
          <w:rStyle w:val="TagStyle"/>
          <w:rtl/>
        </w:rPr>
        <w:t xml:space="preserve"> </w:t>
      </w:r>
      <w:r w:rsidRPr="00A01622">
        <w:rPr>
          <w:rStyle w:val="TagStyle"/>
          <w:rtl/>
        </w:rPr>
        <w:t>&lt;&lt; דובר &gt;&gt;</w:t>
      </w:r>
      <w:r>
        <w:rPr>
          <w:rtl/>
        </w:rPr>
        <w:t xml:space="preserve">   </w:t>
      </w:r>
      <w:bookmarkEnd w:id="11576"/>
    </w:p>
    <w:p w:rsidR="0016459A" w:rsidRDefault="0016459A" w:rsidP="00E67818">
      <w:pPr>
        <w:rPr>
          <w:rtl/>
          <w:lang w:eastAsia="he-IL"/>
        </w:rPr>
      </w:pPr>
    </w:p>
    <w:p w:rsidR="0016459A" w:rsidRDefault="0016459A" w:rsidP="0010114B">
      <w:pPr>
        <w:rPr>
          <w:rtl/>
          <w:lang w:eastAsia="he-IL"/>
        </w:rPr>
      </w:pPr>
      <w:r>
        <w:rPr>
          <w:rFonts w:hint="cs"/>
          <w:rtl/>
          <w:lang w:eastAsia="he-IL"/>
        </w:rPr>
        <w:t>אדוני היושב-ראש, חברי וחברות כנסת נכבדים,</w:t>
      </w:r>
      <w:bookmarkStart w:id="11581" w:name="_ETM_Q27_188909"/>
      <w:bookmarkEnd w:id="11581"/>
      <w:r>
        <w:rPr>
          <w:rFonts w:hint="cs"/>
          <w:rtl/>
          <w:lang w:eastAsia="he-IL"/>
        </w:rPr>
        <w:t xml:space="preserve"> אלה שנותרו כאן בשעה הזאת. </w:t>
      </w:r>
      <w:bookmarkStart w:id="11582" w:name="_ETM_Q27_191095"/>
      <w:bookmarkEnd w:id="11582"/>
    </w:p>
    <w:p w:rsidR="0016459A" w:rsidRDefault="0016459A" w:rsidP="0010114B">
      <w:pPr>
        <w:rPr>
          <w:rtl/>
          <w:lang w:eastAsia="he-IL"/>
        </w:rPr>
      </w:pPr>
      <w:bookmarkStart w:id="11583" w:name="_ETM_Q27_191157"/>
      <w:bookmarkStart w:id="11584" w:name="_ETM_Q27_191231"/>
      <w:bookmarkEnd w:id="11583"/>
      <w:bookmarkEnd w:id="11584"/>
    </w:p>
    <w:p w:rsidR="0016459A" w:rsidRDefault="0016459A" w:rsidP="0010114B">
      <w:pPr>
        <w:pStyle w:val="af5"/>
        <w:keepNext/>
        <w:rPr>
          <w:rtl/>
        </w:rPr>
      </w:pPr>
      <w:bookmarkStart w:id="11585" w:name="ET_interruption_6345_12"/>
      <w:r w:rsidRPr="00A01622">
        <w:rPr>
          <w:rStyle w:val="TagStyle"/>
          <w:rtl/>
        </w:rPr>
        <w:t xml:space="preserve"> &lt;&lt; קריאה &gt;&gt;</w:t>
      </w:r>
      <w:r w:rsidRPr="00E97AB3">
        <w:rPr>
          <w:rStyle w:val="TagStyle"/>
          <w:rtl/>
        </w:rPr>
        <w:t xml:space="preserve"> </w:t>
      </w:r>
      <w:r>
        <w:rPr>
          <w:rtl/>
        </w:rPr>
        <w:t>טלי גוטליב (הליכוד):</w:t>
      </w:r>
      <w:r w:rsidRPr="00E97AB3">
        <w:rPr>
          <w:rStyle w:val="TagStyle"/>
          <w:rtl/>
        </w:rPr>
        <w:t xml:space="preserve"> </w:t>
      </w:r>
      <w:r w:rsidRPr="00A01622">
        <w:rPr>
          <w:rStyle w:val="TagStyle"/>
          <w:rtl/>
        </w:rPr>
        <w:t>&lt;&lt; קריאה &gt;&gt;</w:t>
      </w:r>
      <w:r>
        <w:rPr>
          <w:rtl/>
        </w:rPr>
        <w:t xml:space="preserve">   </w:t>
      </w:r>
      <w:bookmarkEnd w:id="11585"/>
    </w:p>
    <w:p w:rsidR="0016459A" w:rsidRDefault="0016459A" w:rsidP="00E67818">
      <w:pPr>
        <w:rPr>
          <w:rtl/>
          <w:lang w:eastAsia="he-IL"/>
        </w:rPr>
      </w:pPr>
    </w:p>
    <w:p w:rsidR="0016459A" w:rsidRDefault="00E67818" w:rsidP="00E67818">
      <w:pPr>
        <w:rPr>
          <w:rtl/>
          <w:lang w:eastAsia="he-IL"/>
        </w:rPr>
      </w:pPr>
      <w:bookmarkStart w:id="11586" w:name="_ETM_Q27_191965"/>
      <w:bookmarkStart w:id="11587" w:name="_ETM_Q27_192242"/>
      <w:bookmarkStart w:id="11588" w:name="_ETM_Q27_192343"/>
      <w:bookmarkEnd w:id="11586"/>
      <w:bookmarkEnd w:id="11587"/>
      <w:bookmarkEnd w:id="11588"/>
      <w:r>
        <w:rPr>
          <w:rFonts w:hint="cs"/>
          <w:rtl/>
          <w:lang w:eastAsia="he-IL"/>
        </w:rPr>
        <w:t>– – –</w:t>
      </w:r>
      <w:bookmarkStart w:id="11589" w:name="_ETM_Q27_191227"/>
      <w:bookmarkEnd w:id="11589"/>
    </w:p>
    <w:p w:rsidR="0016459A" w:rsidRDefault="0016459A" w:rsidP="0010114B">
      <w:pPr>
        <w:rPr>
          <w:rtl/>
          <w:lang w:eastAsia="he-IL"/>
        </w:rPr>
      </w:pPr>
      <w:bookmarkStart w:id="11590" w:name="_ETM_Q27_191336"/>
      <w:bookmarkStart w:id="11591" w:name="_ETM_Q27_195642"/>
      <w:bookmarkEnd w:id="11590"/>
      <w:bookmarkEnd w:id="11591"/>
    </w:p>
    <w:p w:rsidR="0016459A" w:rsidRDefault="0016459A" w:rsidP="0010114B">
      <w:pPr>
        <w:pStyle w:val="-"/>
        <w:keepNext/>
        <w:rPr>
          <w:rtl/>
        </w:rPr>
      </w:pPr>
      <w:bookmarkStart w:id="11592" w:name="ET_speakercontinue_5082_14"/>
      <w:r w:rsidRPr="00A01622">
        <w:rPr>
          <w:rStyle w:val="TagStyle"/>
          <w:rtl/>
        </w:rPr>
        <w:t xml:space="preserve"> &lt;&lt; דובר_המשך &gt;&gt;</w:t>
      </w:r>
      <w:r w:rsidRPr="00E97AB3">
        <w:rPr>
          <w:rStyle w:val="TagStyle"/>
          <w:rtl/>
        </w:rPr>
        <w:t xml:space="preserve"> </w:t>
      </w:r>
      <w:r>
        <w:rPr>
          <w:rtl/>
        </w:rPr>
        <w:t>מאיר כהן (יש עתיד):</w:t>
      </w:r>
      <w:r w:rsidRPr="00E97AB3">
        <w:rPr>
          <w:rStyle w:val="TagStyle"/>
          <w:rtl/>
        </w:rPr>
        <w:t xml:space="preserve"> </w:t>
      </w:r>
      <w:r w:rsidRPr="00A01622">
        <w:rPr>
          <w:rStyle w:val="TagStyle"/>
          <w:rtl/>
        </w:rPr>
        <w:t>&lt;&lt; דובר_המשך &gt;&gt;</w:t>
      </w:r>
      <w:r>
        <w:rPr>
          <w:rtl/>
        </w:rPr>
        <w:t xml:space="preserve">   </w:t>
      </w:r>
      <w:bookmarkEnd w:id="11592"/>
    </w:p>
    <w:p w:rsidR="0016459A" w:rsidRDefault="0016459A" w:rsidP="00E67818">
      <w:pPr>
        <w:rPr>
          <w:rtl/>
          <w:lang w:eastAsia="he-IL"/>
        </w:rPr>
      </w:pPr>
    </w:p>
    <w:p w:rsidR="0016459A" w:rsidRDefault="0016459A" w:rsidP="00B6473C">
      <w:pPr>
        <w:rPr>
          <w:rtl/>
          <w:lang w:eastAsia="he-IL"/>
        </w:rPr>
      </w:pPr>
      <w:bookmarkStart w:id="11593" w:name="_ETM_Q27_195816"/>
      <w:bookmarkStart w:id="11594" w:name="_ETM_Q27_191321"/>
      <w:bookmarkEnd w:id="11593"/>
      <w:bookmarkEnd w:id="11594"/>
      <w:r>
        <w:rPr>
          <w:rFonts w:hint="cs"/>
          <w:rtl/>
          <w:lang w:eastAsia="he-IL"/>
        </w:rPr>
        <w:t>טלי, אני מקשיב ברוב קשב לדברים שאת אומרת.</w:t>
      </w:r>
      <w:bookmarkStart w:id="11595" w:name="_ETM_Q27_201209"/>
      <w:bookmarkEnd w:id="11595"/>
      <w:r>
        <w:rPr>
          <w:rFonts w:hint="cs"/>
          <w:rtl/>
          <w:lang w:eastAsia="he-IL"/>
        </w:rPr>
        <w:t xml:space="preserve"> </w:t>
      </w:r>
      <w:bookmarkStart w:id="11596" w:name="_ETM_Q27_201323"/>
      <w:bookmarkEnd w:id="11596"/>
      <w:r>
        <w:rPr>
          <w:rFonts w:hint="cs"/>
          <w:rtl/>
          <w:lang w:eastAsia="he-IL"/>
        </w:rPr>
        <w:t>אני רק מזכיר לכולם</w:t>
      </w:r>
      <w:r w:rsidR="00B6473C">
        <w:rPr>
          <w:rFonts w:hint="cs"/>
          <w:rtl/>
          <w:lang w:eastAsia="he-IL"/>
        </w:rPr>
        <w:t>:</w:t>
      </w:r>
      <w:r>
        <w:rPr>
          <w:rFonts w:hint="cs"/>
          <w:rtl/>
          <w:lang w:eastAsia="he-IL"/>
        </w:rPr>
        <w:t xml:space="preserve"> אנחנו בתקופה של ממשלת ימין, ימין מלא, ששולטת במדינת ישראל. אני שמח שעולים לכאן חבר'ה ומעבירים ביקורת על הממשלה</w:t>
      </w:r>
      <w:bookmarkStart w:id="11597" w:name="_ETM_Q27_216017"/>
      <w:bookmarkEnd w:id="11597"/>
      <w:r>
        <w:rPr>
          <w:rFonts w:hint="cs"/>
          <w:rtl/>
          <w:lang w:eastAsia="he-IL"/>
        </w:rPr>
        <w:t xml:space="preserve">, שאני אשמח מאוד </w:t>
      </w:r>
      <w:r w:rsidR="00B6473C">
        <w:rPr>
          <w:rFonts w:hint="cs"/>
          <w:rtl/>
          <w:lang w:eastAsia="he-IL"/>
        </w:rPr>
        <w:t xml:space="preserve">אם </w:t>
      </w:r>
      <w:r>
        <w:rPr>
          <w:rFonts w:hint="cs"/>
          <w:rtl/>
          <w:lang w:eastAsia="he-IL"/>
        </w:rPr>
        <w:t>היא תיעלם מהעולם הפוליטי שלנו ונרכיב משהו</w:t>
      </w:r>
      <w:bookmarkStart w:id="11598" w:name="_ETM_Q27_221709"/>
      <w:bookmarkEnd w:id="11598"/>
      <w:r>
        <w:rPr>
          <w:rFonts w:hint="cs"/>
          <w:rtl/>
          <w:lang w:eastAsia="he-IL"/>
        </w:rPr>
        <w:t xml:space="preserve"> חדש שיתחיל לתקן את המדינה הזאת. </w:t>
      </w:r>
      <w:bookmarkStart w:id="11599" w:name="_ETM_Q27_177593"/>
      <w:bookmarkStart w:id="11600" w:name="_ETM_Q27_177742"/>
      <w:bookmarkEnd w:id="11599"/>
      <w:bookmarkEnd w:id="11600"/>
      <w:r>
        <w:rPr>
          <w:rFonts w:hint="cs"/>
          <w:rtl/>
          <w:lang w:eastAsia="he-IL"/>
        </w:rPr>
        <w:t>אבל ממה נפשכם, אני פוגש במסדרונות חברי וחברות כנסת מהימין שמלאים בטענות על המצב הביטחוני ומלאים בטענות על המצב הכלכלי</w:t>
      </w:r>
      <w:r w:rsidR="00B6473C">
        <w:rPr>
          <w:rFonts w:hint="cs"/>
          <w:rtl/>
          <w:lang w:eastAsia="he-IL"/>
        </w:rPr>
        <w:t>.</w:t>
      </w:r>
      <w:r>
        <w:rPr>
          <w:rFonts w:hint="cs"/>
          <w:rtl/>
          <w:lang w:eastAsia="he-IL"/>
        </w:rPr>
        <w:t xml:space="preserve"> אתם</w:t>
      </w:r>
      <w:bookmarkStart w:id="11601" w:name="_ETM_Q27_240894"/>
      <w:bookmarkEnd w:id="11601"/>
      <w:r>
        <w:rPr>
          <w:rFonts w:hint="cs"/>
          <w:rtl/>
          <w:lang w:eastAsia="he-IL"/>
        </w:rPr>
        <w:t xml:space="preserve"> הממשלה. אם זה היה קורה חס ושלום אצלנו, ההפקרות הזאת, המחדל הענק הזה, אנחנו היינו עוצמים את העיניים, יורדים, לוקחים אחריות והולכים. על זה אתם צריכים לדבר. </w:t>
      </w:r>
      <w:bookmarkStart w:id="11602" w:name="_ETM_Q27_262909"/>
      <w:bookmarkEnd w:id="11602"/>
    </w:p>
    <w:p w:rsidR="0016459A" w:rsidRDefault="0016459A" w:rsidP="0010114B">
      <w:pPr>
        <w:rPr>
          <w:rtl/>
          <w:lang w:eastAsia="he-IL"/>
        </w:rPr>
      </w:pPr>
      <w:bookmarkStart w:id="11603" w:name="_ETM_Q27_263046"/>
      <w:bookmarkEnd w:id="11603"/>
    </w:p>
    <w:p w:rsidR="0016459A" w:rsidRDefault="0016459A" w:rsidP="00B6473C">
      <w:pPr>
        <w:rPr>
          <w:rtl/>
          <w:lang w:eastAsia="he-IL"/>
        </w:rPr>
      </w:pPr>
      <w:bookmarkStart w:id="11604" w:name="_ETM_Q27_263104"/>
      <w:bookmarkStart w:id="11605" w:name="_ETM_Q27_263214"/>
      <w:bookmarkEnd w:id="11604"/>
      <w:bookmarkEnd w:id="11605"/>
      <w:r>
        <w:rPr>
          <w:rFonts w:hint="cs"/>
          <w:rtl/>
          <w:lang w:eastAsia="he-IL"/>
        </w:rPr>
        <w:t xml:space="preserve">באיזו עוד מדינה ממשלה, ראש הממשלה שלה, אחרי אירוע כזה דרמטי וטרגי, לא לוקח אחריות והולך? אין בי טענה וחצי טענה לחיילי צה"ל. </w:t>
      </w:r>
      <w:bookmarkStart w:id="11606" w:name="_ETM_Q27_278567"/>
      <w:bookmarkEnd w:id="11606"/>
      <w:r>
        <w:rPr>
          <w:rFonts w:hint="cs"/>
          <w:rtl/>
          <w:lang w:eastAsia="he-IL"/>
        </w:rPr>
        <w:t>אני שמח על כך שהקוד האתי של צה"ל הוא הכי</w:t>
      </w:r>
      <w:bookmarkStart w:id="11607" w:name="_ETM_Q27_283574"/>
      <w:bookmarkEnd w:id="11607"/>
      <w:r>
        <w:rPr>
          <w:rFonts w:hint="cs"/>
          <w:rtl/>
          <w:lang w:eastAsia="he-IL"/>
        </w:rPr>
        <w:t xml:space="preserve"> הומני בעולם, ואני שמח על כך שגם ברגעים קשים המפקדים והחיילים מאמצים את הקוד האתי המוסרי הזה. זה בנו, זה בגניוס היהודי. אנחנו לא כמו רוצחי האדם השפלים האלה.</w:t>
      </w:r>
      <w:bookmarkStart w:id="11608" w:name="_ETM_Q27_301907"/>
      <w:bookmarkEnd w:id="11608"/>
      <w:r>
        <w:rPr>
          <w:rFonts w:hint="cs"/>
          <w:rtl/>
          <w:lang w:eastAsia="he-IL"/>
        </w:rPr>
        <w:t xml:space="preserve"> רוצים לשנות מדיניות? יש ממשלה. אבל הימין הרופס הזה,</w:t>
      </w:r>
      <w:bookmarkStart w:id="11609" w:name="_ETM_Q27_307389"/>
      <w:bookmarkEnd w:id="11609"/>
      <w:r>
        <w:rPr>
          <w:rFonts w:hint="cs"/>
          <w:rtl/>
          <w:lang w:eastAsia="he-IL"/>
        </w:rPr>
        <w:t xml:space="preserve"> שרואה מה שקורה בצפון, שרואה אנשים אזרחי מדינה חוטפים מכל כיוון, וכל כוחו בזה שהוא עולה לכאן או שהוא עומד במסדרונות הכנסת ואומר לנו: תגידו, מה, איך זה? כאילו אנחנו מקבלים את האחריות. </w:t>
      </w:r>
      <w:bookmarkStart w:id="11610" w:name="_ETM_Q27_329298"/>
      <w:bookmarkEnd w:id="11610"/>
      <w:r>
        <w:rPr>
          <w:rFonts w:hint="cs"/>
          <w:rtl/>
          <w:lang w:eastAsia="he-IL"/>
        </w:rPr>
        <w:t>כאילו שאנחנו עם</w:t>
      </w:r>
      <w:bookmarkStart w:id="11611" w:name="_ETM_Q27_329406"/>
      <w:bookmarkEnd w:id="11611"/>
      <w:r>
        <w:rPr>
          <w:rFonts w:hint="cs"/>
          <w:rtl/>
          <w:lang w:eastAsia="he-IL"/>
        </w:rPr>
        <w:t xml:space="preserve"> הממשלה. </w:t>
      </w:r>
    </w:p>
    <w:p w:rsidR="0016459A" w:rsidRDefault="0016459A" w:rsidP="0010114B">
      <w:pPr>
        <w:rPr>
          <w:rtl/>
          <w:lang w:eastAsia="he-IL"/>
        </w:rPr>
      </w:pPr>
      <w:bookmarkStart w:id="11612" w:name="_ETM_Q27_329440"/>
      <w:bookmarkEnd w:id="11612"/>
    </w:p>
    <w:p w:rsidR="0016459A" w:rsidRDefault="0016459A" w:rsidP="00B6473C">
      <w:pPr>
        <w:rPr>
          <w:rtl/>
          <w:lang w:eastAsia="he-IL"/>
        </w:rPr>
      </w:pPr>
      <w:bookmarkStart w:id="11613" w:name="_ETM_Q27_329491"/>
      <w:bookmarkStart w:id="11614" w:name="_ETM_Q27_329596"/>
      <w:bookmarkEnd w:id="11613"/>
      <w:bookmarkEnd w:id="11614"/>
      <w:r>
        <w:rPr>
          <w:rFonts w:hint="cs"/>
          <w:rtl/>
          <w:lang w:eastAsia="he-IL"/>
        </w:rPr>
        <w:t xml:space="preserve">אצלנו זה לא היה קורה. אצלנו לא היה קורה לעולם מצב שבו החיזבאללה היה יורה יום-יום, מכתיב את החיים בצפון, ולא היינו מכריעים אותו. צריך להגיד את זה </w:t>
      </w:r>
      <w:bookmarkStart w:id="11615" w:name="_ETM_Q27_346105"/>
      <w:bookmarkEnd w:id="11615"/>
      <w:r>
        <w:rPr>
          <w:rFonts w:hint="cs"/>
          <w:rtl/>
          <w:lang w:eastAsia="he-IL"/>
        </w:rPr>
        <w:t>באומץ: אסור שאויב כזה ימשיך בצפון. אבל מה לעשות, כשיש ממשלת ימין רופסת, כושלת, שלא יודעת לקחת אחריות ולא יודעת לנהל מלחמה ולא יודעת להחזיר את החטופים שלה, אז</w:t>
      </w:r>
      <w:bookmarkStart w:id="11616" w:name="_ETM_Q27_363596"/>
      <w:bookmarkEnd w:id="11616"/>
      <w:r>
        <w:rPr>
          <w:rFonts w:hint="cs"/>
          <w:rtl/>
          <w:lang w:eastAsia="he-IL"/>
        </w:rPr>
        <w:t xml:space="preserve"> היום, כשאנחנו עומדים ומסתכלים על שלוש המטרות של המלחמה</w:t>
      </w:r>
      <w:bookmarkStart w:id="11617" w:name="_ETM_Q27_375063"/>
      <w:bookmarkEnd w:id="11617"/>
      <w:r>
        <w:rPr>
          <w:rFonts w:hint="cs"/>
          <w:rtl/>
          <w:lang w:eastAsia="he-IL"/>
        </w:rPr>
        <w:t xml:space="preserve"> כמו שניסחנו אותן לפני שמונה חודשים, שום דבר לא קורה.</w:t>
      </w:r>
      <w:bookmarkStart w:id="11618" w:name="_ETM_Q27_380144"/>
      <w:bookmarkEnd w:id="11618"/>
      <w:r>
        <w:rPr>
          <w:rFonts w:hint="cs"/>
          <w:rtl/>
          <w:lang w:eastAsia="he-IL"/>
        </w:rPr>
        <w:t xml:space="preserve"> כישלון גדול. החטופים לא נמצאים כאן, המלחמה מדשדשת, תושבי הצפון</w:t>
      </w:r>
      <w:bookmarkStart w:id="11619" w:name="_ETM_Q27_386007"/>
      <w:bookmarkEnd w:id="11619"/>
      <w:r>
        <w:rPr>
          <w:rFonts w:hint="cs"/>
          <w:rtl/>
          <w:lang w:eastAsia="he-IL"/>
        </w:rPr>
        <w:t xml:space="preserve"> חוטפים טילים </w:t>
      </w:r>
      <w:proofErr w:type="spellStart"/>
      <w:r>
        <w:rPr>
          <w:rFonts w:hint="cs"/>
          <w:rtl/>
          <w:lang w:eastAsia="he-IL"/>
        </w:rPr>
        <w:t>ובורקאנים</w:t>
      </w:r>
      <w:proofErr w:type="spellEnd"/>
      <w:r>
        <w:rPr>
          <w:rFonts w:hint="cs"/>
          <w:rtl/>
          <w:lang w:eastAsia="he-IL"/>
        </w:rPr>
        <w:t xml:space="preserve"> וטילי כתף ומה לא. </w:t>
      </w:r>
      <w:bookmarkStart w:id="11620" w:name="_ETM_Q27_390557"/>
      <w:bookmarkEnd w:id="11620"/>
    </w:p>
    <w:p w:rsidR="0016459A" w:rsidRDefault="0016459A" w:rsidP="0010114B">
      <w:pPr>
        <w:rPr>
          <w:rtl/>
          <w:lang w:eastAsia="he-IL"/>
        </w:rPr>
      </w:pPr>
      <w:bookmarkStart w:id="11621" w:name="_ETM_Q27_390652"/>
      <w:bookmarkEnd w:id="11621"/>
    </w:p>
    <w:p w:rsidR="0016459A" w:rsidRDefault="0016459A" w:rsidP="0010114B">
      <w:pPr>
        <w:pStyle w:val="af6"/>
        <w:keepNext/>
        <w:rPr>
          <w:rtl/>
        </w:rPr>
      </w:pPr>
      <w:bookmarkStart w:id="11622" w:name="ET_yor_6253_15"/>
      <w:r w:rsidRPr="00A01622">
        <w:rPr>
          <w:rStyle w:val="TagStyle"/>
          <w:rtl/>
        </w:rPr>
        <w:t xml:space="preserve"> &lt;&lt; יור &gt;&gt;</w:t>
      </w:r>
      <w:r w:rsidRPr="00E97AB3">
        <w:rPr>
          <w:rStyle w:val="TagStyle"/>
          <w:rtl/>
        </w:rPr>
        <w:t xml:space="preserve"> </w:t>
      </w:r>
      <w:r>
        <w:rPr>
          <w:rtl/>
        </w:rPr>
        <w:t>היו"ר משה טור פז:</w:t>
      </w:r>
      <w:r w:rsidRPr="00E97AB3">
        <w:rPr>
          <w:rStyle w:val="TagStyle"/>
          <w:rtl/>
        </w:rPr>
        <w:t xml:space="preserve"> </w:t>
      </w:r>
      <w:r w:rsidRPr="00A01622">
        <w:rPr>
          <w:rStyle w:val="TagStyle"/>
          <w:rtl/>
        </w:rPr>
        <w:t>&lt;&lt; יור &gt;&gt;</w:t>
      </w:r>
      <w:r>
        <w:rPr>
          <w:rtl/>
        </w:rPr>
        <w:t xml:space="preserve">   </w:t>
      </w:r>
      <w:bookmarkEnd w:id="11622"/>
    </w:p>
    <w:p w:rsidR="0016459A" w:rsidRDefault="0016459A" w:rsidP="00E67818">
      <w:pPr>
        <w:rPr>
          <w:rtl/>
          <w:lang w:eastAsia="he-IL"/>
        </w:rPr>
      </w:pPr>
    </w:p>
    <w:p w:rsidR="0016459A" w:rsidRDefault="0016459A" w:rsidP="0010114B">
      <w:pPr>
        <w:rPr>
          <w:rtl/>
          <w:lang w:eastAsia="he-IL"/>
        </w:rPr>
      </w:pPr>
      <w:bookmarkStart w:id="11623" w:name="_ETM_Q27_390440"/>
      <w:bookmarkEnd w:id="11623"/>
      <w:r>
        <w:rPr>
          <w:rFonts w:hint="cs"/>
          <w:rtl/>
          <w:lang w:eastAsia="he-IL"/>
        </w:rPr>
        <w:t xml:space="preserve">נא לסיים. </w:t>
      </w:r>
      <w:bookmarkStart w:id="11624" w:name="_ETM_Q27_392223"/>
      <w:bookmarkEnd w:id="11624"/>
    </w:p>
    <w:p w:rsidR="0016459A" w:rsidRDefault="0016459A" w:rsidP="0010114B">
      <w:pPr>
        <w:rPr>
          <w:rtl/>
          <w:lang w:eastAsia="he-IL"/>
        </w:rPr>
      </w:pPr>
      <w:bookmarkStart w:id="11625" w:name="_ETM_Q27_392307"/>
      <w:bookmarkEnd w:id="11625"/>
    </w:p>
    <w:p w:rsidR="0016459A" w:rsidRDefault="0016459A" w:rsidP="0010114B">
      <w:pPr>
        <w:pStyle w:val="-"/>
        <w:keepNext/>
        <w:rPr>
          <w:rtl/>
        </w:rPr>
      </w:pPr>
      <w:bookmarkStart w:id="11626" w:name="ET_speakercontinue_5082_16"/>
      <w:r w:rsidRPr="00A01622">
        <w:rPr>
          <w:rStyle w:val="TagStyle"/>
          <w:rtl/>
        </w:rPr>
        <w:t xml:space="preserve"> &lt;&lt; דובר_המשך &gt;&gt;</w:t>
      </w:r>
      <w:r w:rsidRPr="00E97AB3">
        <w:rPr>
          <w:rStyle w:val="TagStyle"/>
          <w:rtl/>
        </w:rPr>
        <w:t xml:space="preserve"> </w:t>
      </w:r>
      <w:r>
        <w:rPr>
          <w:rtl/>
        </w:rPr>
        <w:t>מאיר כהן (יש עתיד):</w:t>
      </w:r>
      <w:r w:rsidRPr="00E97AB3">
        <w:rPr>
          <w:rStyle w:val="TagStyle"/>
          <w:rtl/>
        </w:rPr>
        <w:t xml:space="preserve"> </w:t>
      </w:r>
      <w:r w:rsidRPr="00A01622">
        <w:rPr>
          <w:rStyle w:val="TagStyle"/>
          <w:rtl/>
        </w:rPr>
        <w:t>&lt;&lt; דובר_המשך &gt;&gt;</w:t>
      </w:r>
      <w:r>
        <w:rPr>
          <w:rtl/>
        </w:rPr>
        <w:t xml:space="preserve">   </w:t>
      </w:r>
      <w:bookmarkEnd w:id="11626"/>
    </w:p>
    <w:p w:rsidR="0016459A" w:rsidRDefault="0016459A" w:rsidP="00E67818">
      <w:pPr>
        <w:rPr>
          <w:rtl/>
          <w:lang w:eastAsia="he-IL"/>
        </w:rPr>
      </w:pPr>
    </w:p>
    <w:p w:rsidR="0016459A" w:rsidRDefault="0016459A" w:rsidP="00B6473C">
      <w:pPr>
        <w:rPr>
          <w:rtl/>
          <w:lang w:eastAsia="he-IL"/>
        </w:rPr>
      </w:pPr>
      <w:bookmarkStart w:id="11627" w:name="_ETM_Q27_393154"/>
      <w:bookmarkStart w:id="11628" w:name="_ETM_Q27_388688"/>
      <w:bookmarkStart w:id="11629" w:name="_ETM_Q27_388706"/>
      <w:bookmarkEnd w:id="11627"/>
      <w:bookmarkEnd w:id="11628"/>
      <w:bookmarkEnd w:id="11629"/>
      <w:r>
        <w:rPr>
          <w:rFonts w:hint="cs"/>
          <w:rtl/>
          <w:lang w:eastAsia="he-IL"/>
        </w:rPr>
        <w:t xml:space="preserve">בושה וחרפה. לכן, טלי יקירתי, אני מעריך את הכנות שלך. אני </w:t>
      </w:r>
      <w:bookmarkStart w:id="11630" w:name="_ETM_Q27_398211"/>
      <w:bookmarkEnd w:id="11630"/>
      <w:r>
        <w:rPr>
          <w:rFonts w:hint="cs"/>
          <w:rtl/>
          <w:lang w:eastAsia="he-IL"/>
        </w:rPr>
        <w:t xml:space="preserve">מתווכח איתך, אבל הדברים שלך צריכים להיות מופנים לראש הממשלה. </w:t>
      </w:r>
    </w:p>
    <w:p w:rsidR="0016459A" w:rsidRDefault="0016459A" w:rsidP="0010114B">
      <w:pPr>
        <w:rPr>
          <w:rtl/>
          <w:lang w:eastAsia="he-IL"/>
        </w:rPr>
      </w:pPr>
    </w:p>
    <w:p w:rsidR="0016459A" w:rsidRDefault="0016459A" w:rsidP="0010114B">
      <w:pPr>
        <w:pStyle w:val="af5"/>
        <w:keepNext/>
        <w:rPr>
          <w:rtl/>
        </w:rPr>
      </w:pPr>
      <w:bookmarkStart w:id="11631" w:name="ET_interruption_6345_17"/>
      <w:r w:rsidRPr="00A01622">
        <w:rPr>
          <w:rStyle w:val="TagStyle"/>
          <w:rtl/>
        </w:rPr>
        <w:t xml:space="preserve"> &lt;&lt; קריאה &gt;&gt;</w:t>
      </w:r>
      <w:r w:rsidRPr="00E97AB3">
        <w:rPr>
          <w:rStyle w:val="TagStyle"/>
          <w:rtl/>
        </w:rPr>
        <w:t xml:space="preserve"> </w:t>
      </w:r>
      <w:r>
        <w:rPr>
          <w:rtl/>
        </w:rPr>
        <w:t>טלי גוטליב (הליכוד):</w:t>
      </w:r>
      <w:r w:rsidRPr="00E97AB3">
        <w:rPr>
          <w:rStyle w:val="TagStyle"/>
          <w:rtl/>
        </w:rPr>
        <w:t xml:space="preserve"> </w:t>
      </w:r>
      <w:r w:rsidRPr="00A01622">
        <w:rPr>
          <w:rStyle w:val="TagStyle"/>
          <w:rtl/>
        </w:rPr>
        <w:t>&lt;&lt; קריאה &gt;&gt;</w:t>
      </w:r>
      <w:r>
        <w:rPr>
          <w:rtl/>
        </w:rPr>
        <w:t xml:space="preserve">   </w:t>
      </w:r>
      <w:bookmarkEnd w:id="11631"/>
    </w:p>
    <w:p w:rsidR="0016459A" w:rsidRDefault="0016459A" w:rsidP="00E67818">
      <w:pPr>
        <w:rPr>
          <w:rtl/>
          <w:lang w:eastAsia="he-IL"/>
        </w:rPr>
      </w:pPr>
    </w:p>
    <w:p w:rsidR="0016459A" w:rsidRDefault="0016459A" w:rsidP="0010114B">
      <w:pPr>
        <w:rPr>
          <w:rtl/>
          <w:lang w:eastAsia="he-IL"/>
        </w:rPr>
      </w:pPr>
      <w:bookmarkStart w:id="11632" w:name="_ETM_Q27_404583"/>
      <w:bookmarkStart w:id="11633" w:name="_ETM_Q27_404849"/>
      <w:bookmarkStart w:id="11634" w:name="_ETM_Q27_404970"/>
      <w:bookmarkEnd w:id="11632"/>
      <w:bookmarkEnd w:id="11633"/>
      <w:bookmarkEnd w:id="11634"/>
      <w:r>
        <w:rPr>
          <w:rFonts w:hint="cs"/>
          <w:rtl/>
          <w:lang w:eastAsia="he-IL"/>
        </w:rPr>
        <w:t xml:space="preserve">אבל אמרתי לו את זה. </w:t>
      </w:r>
    </w:p>
    <w:p w:rsidR="0016459A" w:rsidRDefault="0016459A" w:rsidP="0010114B">
      <w:pPr>
        <w:rPr>
          <w:rtl/>
          <w:lang w:eastAsia="he-IL"/>
        </w:rPr>
      </w:pPr>
    </w:p>
    <w:p w:rsidR="0016459A" w:rsidRDefault="0016459A" w:rsidP="0010114B">
      <w:pPr>
        <w:pStyle w:val="-"/>
        <w:keepNext/>
        <w:rPr>
          <w:rtl/>
        </w:rPr>
      </w:pPr>
      <w:bookmarkStart w:id="11635" w:name="ET_speakercontinue_5082_18"/>
      <w:r w:rsidRPr="00A01622">
        <w:rPr>
          <w:rStyle w:val="TagStyle"/>
          <w:rtl/>
        </w:rPr>
        <w:t xml:space="preserve"> &lt;&lt; דובר_המשך &gt;&gt;</w:t>
      </w:r>
      <w:r w:rsidRPr="00E97AB3">
        <w:rPr>
          <w:rStyle w:val="TagStyle"/>
          <w:rtl/>
        </w:rPr>
        <w:t xml:space="preserve"> </w:t>
      </w:r>
      <w:r>
        <w:rPr>
          <w:rtl/>
        </w:rPr>
        <w:t>מאיר כהן (יש עתיד):</w:t>
      </w:r>
      <w:r w:rsidRPr="00E97AB3">
        <w:rPr>
          <w:rStyle w:val="TagStyle"/>
          <w:rtl/>
        </w:rPr>
        <w:t xml:space="preserve"> </w:t>
      </w:r>
      <w:r w:rsidRPr="00A01622">
        <w:rPr>
          <w:rStyle w:val="TagStyle"/>
          <w:rtl/>
        </w:rPr>
        <w:t>&lt;&lt; דובר_המשך &gt;&gt;</w:t>
      </w:r>
      <w:r>
        <w:rPr>
          <w:rtl/>
        </w:rPr>
        <w:t xml:space="preserve">   </w:t>
      </w:r>
      <w:bookmarkEnd w:id="11635"/>
    </w:p>
    <w:p w:rsidR="0016459A" w:rsidRDefault="0016459A" w:rsidP="00E67818">
      <w:pPr>
        <w:rPr>
          <w:rtl/>
          <w:lang w:eastAsia="he-IL"/>
        </w:rPr>
      </w:pPr>
    </w:p>
    <w:p w:rsidR="0016459A" w:rsidRDefault="0016459A" w:rsidP="0010114B">
      <w:pPr>
        <w:rPr>
          <w:rtl/>
          <w:lang w:eastAsia="he-IL"/>
        </w:rPr>
      </w:pPr>
      <w:bookmarkStart w:id="11636" w:name="_ETM_Q27_405496"/>
      <w:bookmarkEnd w:id="11636"/>
      <w:r>
        <w:rPr>
          <w:rFonts w:hint="cs"/>
          <w:rtl/>
          <w:lang w:eastAsia="he-IL"/>
        </w:rPr>
        <w:t xml:space="preserve">לראש הממשלה. הוא האשם. </w:t>
      </w:r>
      <w:bookmarkStart w:id="11637" w:name="_ETM_Q27_405187"/>
      <w:bookmarkEnd w:id="11637"/>
    </w:p>
    <w:p w:rsidR="0016459A" w:rsidRDefault="0016459A" w:rsidP="0010114B">
      <w:pPr>
        <w:rPr>
          <w:rtl/>
          <w:lang w:eastAsia="he-IL"/>
        </w:rPr>
      </w:pPr>
      <w:bookmarkStart w:id="11638" w:name="_ETM_Q27_405301"/>
      <w:bookmarkEnd w:id="11638"/>
    </w:p>
    <w:p w:rsidR="0016459A" w:rsidRDefault="0016459A" w:rsidP="0010114B">
      <w:pPr>
        <w:pStyle w:val="af5"/>
        <w:keepNext/>
        <w:rPr>
          <w:rtl/>
        </w:rPr>
      </w:pPr>
      <w:bookmarkStart w:id="11639" w:name="ET_interruption_6345_19"/>
      <w:r w:rsidRPr="00A01622">
        <w:rPr>
          <w:rStyle w:val="TagStyle"/>
          <w:rtl/>
        </w:rPr>
        <w:t xml:space="preserve"> &lt;&lt; קריאה &gt;&gt;</w:t>
      </w:r>
      <w:r w:rsidRPr="00E97AB3">
        <w:rPr>
          <w:rStyle w:val="TagStyle"/>
          <w:rtl/>
        </w:rPr>
        <w:t xml:space="preserve"> </w:t>
      </w:r>
      <w:r>
        <w:rPr>
          <w:rtl/>
        </w:rPr>
        <w:t>טלי גוטליב (הליכוד):</w:t>
      </w:r>
      <w:r w:rsidRPr="00E97AB3">
        <w:rPr>
          <w:rStyle w:val="TagStyle"/>
          <w:rtl/>
        </w:rPr>
        <w:t xml:space="preserve"> </w:t>
      </w:r>
      <w:r w:rsidRPr="00A01622">
        <w:rPr>
          <w:rStyle w:val="TagStyle"/>
          <w:rtl/>
        </w:rPr>
        <w:t>&lt;&lt; קריאה &gt;&gt;</w:t>
      </w:r>
      <w:r>
        <w:rPr>
          <w:rtl/>
        </w:rPr>
        <w:t xml:space="preserve">   </w:t>
      </w:r>
      <w:bookmarkEnd w:id="11639"/>
    </w:p>
    <w:p w:rsidR="0016459A" w:rsidRDefault="0016459A" w:rsidP="00E67818">
      <w:pPr>
        <w:rPr>
          <w:rtl/>
          <w:lang w:eastAsia="he-IL"/>
        </w:rPr>
      </w:pPr>
    </w:p>
    <w:p w:rsidR="0016459A" w:rsidRDefault="0016459A" w:rsidP="00B6473C">
      <w:pPr>
        <w:rPr>
          <w:rtl/>
          <w:lang w:eastAsia="he-IL"/>
        </w:rPr>
      </w:pPr>
      <w:bookmarkStart w:id="11640" w:name="_ETM_Q27_408294"/>
      <w:bookmarkStart w:id="11641" w:name="_ETM_Q27_408611"/>
      <w:bookmarkStart w:id="11642" w:name="_ETM_Q27_408745"/>
      <w:bookmarkEnd w:id="11640"/>
      <w:bookmarkEnd w:id="11641"/>
      <w:bookmarkEnd w:id="11642"/>
      <w:r>
        <w:rPr>
          <w:rFonts w:hint="cs"/>
          <w:rtl/>
          <w:lang w:eastAsia="he-IL"/>
        </w:rPr>
        <w:t>אבל שמעת אותי אומרת לו את זה. אמרתי לו את זה בוועדת חוץ וביטחון בפנים לא פעם,</w:t>
      </w:r>
      <w:bookmarkStart w:id="11643" w:name="_ETM_Q27_411549"/>
      <w:bookmarkEnd w:id="11643"/>
      <w:r>
        <w:rPr>
          <w:rFonts w:hint="cs"/>
          <w:rtl/>
          <w:lang w:eastAsia="he-IL"/>
        </w:rPr>
        <w:t xml:space="preserve"> לא פעמיים ולא שלוש. </w:t>
      </w:r>
      <w:bookmarkStart w:id="11644" w:name="_ETM_Q27_413131"/>
      <w:bookmarkEnd w:id="11644"/>
    </w:p>
    <w:p w:rsidR="0016459A" w:rsidRPr="00E97AB3" w:rsidRDefault="0016459A" w:rsidP="0010114B">
      <w:pPr>
        <w:rPr>
          <w:rtl/>
          <w:lang w:eastAsia="he-IL"/>
        </w:rPr>
      </w:pPr>
      <w:bookmarkStart w:id="11645" w:name="_ETM_Q27_413269"/>
      <w:bookmarkEnd w:id="11645"/>
    </w:p>
    <w:p w:rsidR="0016459A" w:rsidRDefault="0016459A" w:rsidP="0010114B">
      <w:pPr>
        <w:pStyle w:val="af6"/>
        <w:keepNext/>
        <w:rPr>
          <w:rtl/>
        </w:rPr>
      </w:pPr>
      <w:bookmarkStart w:id="11646" w:name="_ETM_Q27_403488"/>
      <w:bookmarkStart w:id="11647" w:name="_ETM_Q27_403501"/>
      <w:bookmarkStart w:id="11648" w:name="_ETM_Q27_403572"/>
      <w:bookmarkStart w:id="11649" w:name="ET_yor_6253_5"/>
      <w:bookmarkEnd w:id="11646"/>
      <w:bookmarkEnd w:id="11647"/>
      <w:bookmarkEnd w:id="11648"/>
      <w:r w:rsidRPr="00A01622">
        <w:rPr>
          <w:rStyle w:val="TagStyle"/>
          <w:rtl/>
        </w:rPr>
        <w:t>&lt;&lt; יור &gt;&gt;</w:t>
      </w:r>
      <w:r w:rsidRPr="007905B9">
        <w:rPr>
          <w:rStyle w:val="TagStyle"/>
          <w:rtl/>
        </w:rPr>
        <w:t xml:space="preserve"> </w:t>
      </w:r>
      <w:r>
        <w:rPr>
          <w:rtl/>
        </w:rPr>
        <w:t>היו"ר משה טור פז:</w:t>
      </w:r>
      <w:r w:rsidRPr="007905B9">
        <w:rPr>
          <w:rStyle w:val="TagStyle"/>
          <w:rtl/>
        </w:rPr>
        <w:t xml:space="preserve"> </w:t>
      </w:r>
      <w:r w:rsidRPr="00A01622">
        <w:rPr>
          <w:rStyle w:val="TagStyle"/>
          <w:rtl/>
        </w:rPr>
        <w:t>&lt;&lt; יור &gt;&gt;</w:t>
      </w:r>
      <w:r>
        <w:rPr>
          <w:rtl/>
        </w:rPr>
        <w:t xml:space="preserve">   </w:t>
      </w:r>
      <w:bookmarkEnd w:id="11649"/>
    </w:p>
    <w:p w:rsidR="0016459A" w:rsidRDefault="0016459A" w:rsidP="00E67818">
      <w:pPr>
        <w:rPr>
          <w:rtl/>
          <w:lang w:eastAsia="he-IL"/>
        </w:rPr>
      </w:pPr>
    </w:p>
    <w:p w:rsidR="0016459A" w:rsidRDefault="0016459A" w:rsidP="00B6473C">
      <w:pPr>
        <w:rPr>
          <w:rtl/>
          <w:lang w:eastAsia="he-IL"/>
        </w:rPr>
      </w:pPr>
      <w:r>
        <w:rPr>
          <w:rFonts w:hint="cs"/>
          <w:rtl/>
          <w:lang w:eastAsia="he-IL"/>
        </w:rPr>
        <w:t xml:space="preserve">תודה רבה. הדובר הבא </w:t>
      </w:r>
      <w:r w:rsidR="00B6473C">
        <w:rPr>
          <w:rFonts w:hint="eastAsia"/>
          <w:rtl/>
          <w:lang w:eastAsia="he-IL"/>
        </w:rPr>
        <w:t xml:space="preserve">– </w:t>
      </w:r>
      <w:r>
        <w:rPr>
          <w:rFonts w:hint="cs"/>
          <w:rtl/>
          <w:lang w:eastAsia="he-IL"/>
        </w:rPr>
        <w:t xml:space="preserve">חבר הכנסת גלעד קריב. </w:t>
      </w:r>
    </w:p>
    <w:p w:rsidR="0016459A" w:rsidRDefault="0016459A" w:rsidP="0010114B">
      <w:pPr>
        <w:rPr>
          <w:rtl/>
          <w:lang w:eastAsia="he-IL"/>
        </w:rPr>
      </w:pPr>
    </w:p>
    <w:p w:rsidR="0016459A" w:rsidRDefault="0016459A" w:rsidP="0010114B">
      <w:pPr>
        <w:pStyle w:val="a4"/>
        <w:keepNext/>
        <w:rPr>
          <w:rtl/>
        </w:rPr>
      </w:pPr>
      <w:bookmarkStart w:id="11650" w:name="ET_speaker_6156_6"/>
      <w:r w:rsidRPr="00A01622">
        <w:rPr>
          <w:rStyle w:val="TagStyle"/>
          <w:rtl/>
        </w:rPr>
        <w:t xml:space="preserve"> &lt;&lt; דובר &gt;&gt;</w:t>
      </w:r>
      <w:r w:rsidRPr="007905B9">
        <w:rPr>
          <w:rStyle w:val="TagStyle"/>
          <w:rtl/>
        </w:rPr>
        <w:t xml:space="preserve"> </w:t>
      </w:r>
      <w:bookmarkStart w:id="11651" w:name="_Toc168348907"/>
      <w:bookmarkStart w:id="11652" w:name="_Toc168348998"/>
      <w:bookmarkStart w:id="11653" w:name="_Toc168349472"/>
      <w:bookmarkStart w:id="11654" w:name="_Toc188981704"/>
      <w:r>
        <w:rPr>
          <w:rtl/>
        </w:rPr>
        <w:t>גלעד קריב (העבודה):</w:t>
      </w:r>
      <w:bookmarkEnd w:id="11651"/>
      <w:bookmarkEnd w:id="11652"/>
      <w:bookmarkEnd w:id="11653"/>
      <w:bookmarkEnd w:id="11654"/>
      <w:r w:rsidRPr="007905B9">
        <w:rPr>
          <w:rStyle w:val="TagStyle"/>
          <w:rtl/>
        </w:rPr>
        <w:t xml:space="preserve"> </w:t>
      </w:r>
      <w:r w:rsidRPr="00A01622">
        <w:rPr>
          <w:rStyle w:val="TagStyle"/>
          <w:rtl/>
        </w:rPr>
        <w:t>&lt;&lt; דובר &gt;&gt;</w:t>
      </w:r>
      <w:r>
        <w:rPr>
          <w:rtl/>
        </w:rPr>
        <w:t xml:space="preserve">   </w:t>
      </w:r>
      <w:bookmarkEnd w:id="11650"/>
    </w:p>
    <w:p w:rsidR="0016459A" w:rsidRDefault="0016459A" w:rsidP="00E67818">
      <w:pPr>
        <w:rPr>
          <w:rtl/>
          <w:lang w:eastAsia="he-IL"/>
        </w:rPr>
      </w:pPr>
    </w:p>
    <w:p w:rsidR="0016459A" w:rsidRDefault="0016459A" w:rsidP="0010114B">
      <w:pPr>
        <w:rPr>
          <w:rtl/>
          <w:lang w:eastAsia="he-IL"/>
        </w:rPr>
      </w:pPr>
      <w:r>
        <w:rPr>
          <w:rFonts w:hint="cs"/>
          <w:rtl/>
          <w:lang w:eastAsia="he-IL"/>
        </w:rPr>
        <w:t>אדוני היושב-ראש, כנסת נכבד</w:t>
      </w:r>
      <w:r>
        <w:rPr>
          <w:rFonts w:hint="eastAsia"/>
          <w:rtl/>
          <w:lang w:eastAsia="he-IL"/>
        </w:rPr>
        <w:t>ה</w:t>
      </w:r>
      <w:r>
        <w:rPr>
          <w:rFonts w:hint="cs"/>
          <w:rtl/>
          <w:lang w:eastAsia="he-IL"/>
        </w:rPr>
        <w:t>, גם אני מצטר</w:t>
      </w:r>
      <w:r>
        <w:rPr>
          <w:rFonts w:hint="eastAsia"/>
          <w:rtl/>
          <w:lang w:eastAsia="he-IL"/>
        </w:rPr>
        <w:t>ף</w:t>
      </w:r>
      <w:r>
        <w:rPr>
          <w:rFonts w:hint="cs"/>
          <w:rtl/>
          <w:lang w:eastAsia="he-IL"/>
        </w:rPr>
        <w:t xml:space="preserve"> לאבלה של משפחת </w:t>
      </w:r>
      <w:proofErr w:type="spellStart"/>
      <w:r>
        <w:rPr>
          <w:rFonts w:hint="cs"/>
          <w:rtl/>
          <w:lang w:eastAsia="he-IL"/>
        </w:rPr>
        <w:t>פופלוול</w:t>
      </w:r>
      <w:proofErr w:type="spellEnd"/>
      <w:r>
        <w:rPr>
          <w:rFonts w:hint="cs"/>
          <w:rtl/>
          <w:lang w:eastAsia="he-IL"/>
        </w:rPr>
        <w:t xml:space="preserve"> על הירצחו </w:t>
      </w:r>
      <w:bookmarkStart w:id="11655" w:name="_ETM_Q27_449253"/>
      <w:bookmarkEnd w:id="11655"/>
      <w:r>
        <w:rPr>
          <w:rFonts w:hint="cs"/>
          <w:rtl/>
          <w:lang w:eastAsia="he-IL"/>
        </w:rPr>
        <w:t>של נדב, בן המשפחה, ו</w:t>
      </w:r>
      <w:r w:rsidR="00B6473C">
        <w:rPr>
          <w:rFonts w:hint="cs"/>
          <w:rtl/>
          <w:lang w:eastAsia="he-IL"/>
        </w:rPr>
        <w:t>ל</w:t>
      </w:r>
      <w:r>
        <w:rPr>
          <w:rFonts w:hint="cs"/>
          <w:rtl/>
          <w:lang w:eastAsia="he-IL"/>
        </w:rPr>
        <w:t>אבלה של קהילת קיבוץ נירים, וגם, כמובן, לאבלה של משפחת</w:t>
      </w:r>
      <w:bookmarkStart w:id="11656" w:name="_ETM_Q27_458392"/>
      <w:bookmarkEnd w:id="11656"/>
      <w:r>
        <w:rPr>
          <w:rFonts w:hint="cs"/>
          <w:rtl/>
          <w:lang w:eastAsia="he-IL"/>
        </w:rPr>
        <w:t xml:space="preserve"> יהוד. </w:t>
      </w:r>
    </w:p>
    <w:p w:rsidR="0016459A" w:rsidRDefault="0016459A" w:rsidP="0010114B">
      <w:pPr>
        <w:rPr>
          <w:rtl/>
          <w:lang w:eastAsia="he-IL"/>
        </w:rPr>
      </w:pPr>
    </w:p>
    <w:p w:rsidR="0016459A" w:rsidRDefault="0016459A" w:rsidP="0010114B">
      <w:pPr>
        <w:pStyle w:val="af6"/>
        <w:keepNext/>
        <w:rPr>
          <w:rtl/>
        </w:rPr>
      </w:pPr>
      <w:bookmarkStart w:id="11657" w:name="ET_yor_6253_7"/>
      <w:r w:rsidRPr="00A01622">
        <w:rPr>
          <w:rStyle w:val="TagStyle"/>
          <w:rtl/>
        </w:rPr>
        <w:t xml:space="preserve"> &lt;&lt; יור &gt;&gt;</w:t>
      </w:r>
      <w:r w:rsidRPr="00C5594E">
        <w:rPr>
          <w:rStyle w:val="TagStyle"/>
          <w:rtl/>
        </w:rPr>
        <w:t xml:space="preserve"> </w:t>
      </w:r>
      <w:r>
        <w:rPr>
          <w:rtl/>
        </w:rPr>
        <w:t>היו"ר משה טור פז:</w:t>
      </w:r>
      <w:r w:rsidRPr="00C5594E">
        <w:rPr>
          <w:rStyle w:val="TagStyle"/>
          <w:rtl/>
        </w:rPr>
        <w:t xml:space="preserve"> </w:t>
      </w:r>
      <w:r w:rsidRPr="00A01622">
        <w:rPr>
          <w:rStyle w:val="TagStyle"/>
          <w:rtl/>
        </w:rPr>
        <w:t>&lt;&lt; יור &gt;&gt;</w:t>
      </w:r>
      <w:r>
        <w:rPr>
          <w:rtl/>
        </w:rPr>
        <w:t xml:space="preserve">   </w:t>
      </w:r>
      <w:bookmarkEnd w:id="11657"/>
    </w:p>
    <w:p w:rsidR="0016459A" w:rsidRDefault="0016459A" w:rsidP="00E67818">
      <w:pPr>
        <w:rPr>
          <w:rtl/>
          <w:lang w:eastAsia="he-IL"/>
        </w:rPr>
      </w:pPr>
    </w:p>
    <w:p w:rsidR="0016459A" w:rsidRDefault="0016459A" w:rsidP="0010114B">
      <w:pPr>
        <w:rPr>
          <w:rtl/>
          <w:lang w:eastAsia="he-IL"/>
        </w:rPr>
      </w:pPr>
      <w:r>
        <w:rPr>
          <w:rFonts w:hint="cs"/>
          <w:rtl/>
          <w:lang w:eastAsia="he-IL"/>
        </w:rPr>
        <w:t>חבר הכנסת קריב, רק שנייה. יו"ר הקואליציה, יש שר תורן?</w:t>
      </w:r>
      <w:bookmarkStart w:id="11658" w:name="_ETM_Q27_428722"/>
      <w:bookmarkEnd w:id="11658"/>
      <w:r>
        <w:rPr>
          <w:rFonts w:hint="cs"/>
          <w:rtl/>
          <w:lang w:eastAsia="he-IL"/>
        </w:rPr>
        <w:t xml:space="preserve"> סליחה. נחבא אל הכלים. </w:t>
      </w:r>
    </w:p>
    <w:p w:rsidR="0016459A" w:rsidRDefault="0016459A" w:rsidP="0010114B">
      <w:pPr>
        <w:rPr>
          <w:rtl/>
          <w:lang w:eastAsia="he-IL"/>
        </w:rPr>
      </w:pPr>
      <w:bookmarkStart w:id="11659" w:name="_ETM_Q27_428817"/>
      <w:bookmarkEnd w:id="11659"/>
    </w:p>
    <w:p w:rsidR="0016459A" w:rsidRDefault="0016459A" w:rsidP="0010114B">
      <w:pPr>
        <w:pStyle w:val="af5"/>
        <w:keepNext/>
        <w:rPr>
          <w:rtl/>
        </w:rPr>
      </w:pPr>
      <w:bookmarkStart w:id="11660" w:name="ET_interruption_5726_20"/>
      <w:r w:rsidRPr="00A01622">
        <w:rPr>
          <w:rStyle w:val="TagStyle"/>
          <w:rtl/>
        </w:rPr>
        <w:t xml:space="preserve"> &lt;&lt; קריאה &gt;&gt;</w:t>
      </w:r>
      <w:r w:rsidRPr="00E97AB3">
        <w:rPr>
          <w:rStyle w:val="TagStyle"/>
          <w:rtl/>
        </w:rPr>
        <w:t xml:space="preserve"> </w:t>
      </w:r>
      <w:r>
        <w:rPr>
          <w:rtl/>
        </w:rPr>
        <w:t>ינון אזולאי (ש"ס):</w:t>
      </w:r>
      <w:r w:rsidRPr="00E97AB3">
        <w:rPr>
          <w:rStyle w:val="TagStyle"/>
          <w:rtl/>
        </w:rPr>
        <w:t xml:space="preserve"> </w:t>
      </w:r>
      <w:r w:rsidRPr="00A01622">
        <w:rPr>
          <w:rStyle w:val="TagStyle"/>
          <w:rtl/>
        </w:rPr>
        <w:t>&lt;&lt; קריאה &gt;&gt;</w:t>
      </w:r>
      <w:r>
        <w:rPr>
          <w:rtl/>
        </w:rPr>
        <w:t xml:space="preserve">   </w:t>
      </w:r>
      <w:bookmarkEnd w:id="11660"/>
    </w:p>
    <w:p w:rsidR="0016459A" w:rsidRDefault="0016459A" w:rsidP="00E67818">
      <w:pPr>
        <w:rPr>
          <w:rtl/>
          <w:lang w:eastAsia="he-IL"/>
        </w:rPr>
      </w:pPr>
    </w:p>
    <w:p w:rsidR="0016459A" w:rsidRDefault="0016459A" w:rsidP="0010114B">
      <w:pPr>
        <w:rPr>
          <w:rtl/>
          <w:lang w:eastAsia="he-IL"/>
        </w:rPr>
      </w:pPr>
      <w:bookmarkStart w:id="11661" w:name="_ETM_Q27_433131"/>
      <w:bookmarkEnd w:id="11661"/>
      <w:r>
        <w:rPr>
          <w:rFonts w:hint="cs"/>
          <w:rtl/>
          <w:lang w:eastAsia="he-IL"/>
        </w:rPr>
        <w:t>אין לו לוק של שר?</w:t>
      </w:r>
    </w:p>
    <w:p w:rsidR="0016459A" w:rsidRDefault="0016459A" w:rsidP="0010114B">
      <w:pPr>
        <w:rPr>
          <w:rtl/>
          <w:lang w:eastAsia="he-IL"/>
        </w:rPr>
      </w:pPr>
    </w:p>
    <w:p w:rsidR="0016459A" w:rsidRDefault="0016459A" w:rsidP="0010114B">
      <w:pPr>
        <w:pStyle w:val="-"/>
        <w:keepNext/>
        <w:rPr>
          <w:rtl/>
        </w:rPr>
      </w:pPr>
      <w:bookmarkStart w:id="11662" w:name="_ETM_Q27_476302"/>
      <w:bookmarkStart w:id="11663" w:name="ET_speakercontinue_6156_8"/>
      <w:bookmarkEnd w:id="11662"/>
      <w:r w:rsidRPr="00A01622">
        <w:rPr>
          <w:rStyle w:val="TagStyle"/>
          <w:rtl/>
        </w:rPr>
        <w:t xml:space="preserve"> &lt;&lt; דובר_המשך &gt;&gt;</w:t>
      </w:r>
      <w:r w:rsidRPr="00C5594E">
        <w:rPr>
          <w:rStyle w:val="TagStyle"/>
          <w:rtl/>
        </w:rPr>
        <w:t xml:space="preserve"> </w:t>
      </w:r>
      <w:r>
        <w:rPr>
          <w:rtl/>
        </w:rPr>
        <w:t>גלעד קריב (העבודה):</w:t>
      </w:r>
      <w:r w:rsidRPr="00C5594E">
        <w:rPr>
          <w:rStyle w:val="TagStyle"/>
          <w:rtl/>
        </w:rPr>
        <w:t xml:space="preserve"> </w:t>
      </w:r>
      <w:r w:rsidRPr="00A01622">
        <w:rPr>
          <w:rStyle w:val="TagStyle"/>
          <w:rtl/>
        </w:rPr>
        <w:t>&lt;&lt; דובר_המשך &gt;&gt;</w:t>
      </w:r>
      <w:r>
        <w:rPr>
          <w:rtl/>
        </w:rPr>
        <w:t xml:space="preserve">   </w:t>
      </w:r>
      <w:bookmarkEnd w:id="11663"/>
    </w:p>
    <w:p w:rsidR="0016459A" w:rsidRDefault="0016459A" w:rsidP="00E67818">
      <w:pPr>
        <w:rPr>
          <w:rtl/>
          <w:lang w:eastAsia="he-IL"/>
        </w:rPr>
      </w:pPr>
    </w:p>
    <w:p w:rsidR="0016459A" w:rsidRDefault="0016459A" w:rsidP="0010114B">
      <w:pPr>
        <w:rPr>
          <w:rtl/>
          <w:lang w:eastAsia="he-IL"/>
        </w:rPr>
      </w:pPr>
      <w:r>
        <w:rPr>
          <w:rFonts w:hint="cs"/>
          <w:rtl/>
          <w:lang w:eastAsia="he-IL"/>
        </w:rPr>
        <w:t xml:space="preserve">אדוני היושב-ראש, אני לא תכננתי לעלות ולדבר, אבל אי-אפשר להיוותר אדישים לפיליבסטר שעשה כאן השר וסרלאוף. היה </w:t>
      </w:r>
      <w:bookmarkStart w:id="11664" w:name="_ETM_Q27_486734"/>
      <w:bookmarkEnd w:id="11664"/>
      <w:r>
        <w:rPr>
          <w:rFonts w:hint="cs"/>
          <w:rtl/>
          <w:lang w:eastAsia="he-IL"/>
        </w:rPr>
        <w:t>עדיף לו לתת להצעת החוק הממשלתית ליפול ולא לעמוד</w:t>
      </w:r>
      <w:bookmarkStart w:id="11665" w:name="_ETM_Q27_491434"/>
      <w:bookmarkEnd w:id="11665"/>
      <w:r>
        <w:rPr>
          <w:rFonts w:hint="cs"/>
          <w:rtl/>
          <w:lang w:eastAsia="he-IL"/>
        </w:rPr>
        <w:t xml:space="preserve"> כאן על הדוכן ולנסות ולתרץ את ההתנהגות הלא-אנושית של איתמר בן גביר ושל סיעת עוצמה יהודית, שעשו הכול היום על מנת </w:t>
      </w:r>
      <w:r w:rsidR="00B6473C">
        <w:rPr>
          <w:rFonts w:hint="cs"/>
          <w:rtl/>
          <w:lang w:eastAsia="he-IL"/>
        </w:rPr>
        <w:t>ש</w:t>
      </w:r>
      <w:r>
        <w:rPr>
          <w:rFonts w:hint="cs"/>
          <w:rtl/>
          <w:lang w:eastAsia="he-IL"/>
        </w:rPr>
        <w:t xml:space="preserve">לא להאזין לזעקתן של משפחות החטופים. </w:t>
      </w:r>
      <w:bookmarkStart w:id="11666" w:name="_ETM_Q27_551622"/>
      <w:bookmarkStart w:id="11667" w:name="_ETM_Q27_412345"/>
      <w:bookmarkStart w:id="11668" w:name="_ETM_Q27_412443"/>
      <w:bookmarkStart w:id="11669" w:name="_ETM_Q27_551714"/>
      <w:bookmarkEnd w:id="11666"/>
      <w:bookmarkEnd w:id="11667"/>
      <w:bookmarkEnd w:id="11668"/>
      <w:bookmarkEnd w:id="11669"/>
      <w:r>
        <w:rPr>
          <w:rFonts w:hint="cs"/>
          <w:rtl/>
          <w:lang w:eastAsia="he-IL"/>
        </w:rPr>
        <w:t>העובדה ששר בכיר</w:t>
      </w:r>
      <w:bookmarkStart w:id="11670" w:name="_ETM_Q27_513612"/>
      <w:bookmarkEnd w:id="11670"/>
      <w:r>
        <w:rPr>
          <w:rFonts w:hint="cs"/>
          <w:rtl/>
          <w:lang w:eastAsia="he-IL"/>
        </w:rPr>
        <w:t xml:space="preserve"> בממשלת ישראל, חבר בקבינט הביטחוני, עשה היום תרגילי התחמקות במשכן רק כדי לא לשמוע דברים קשים מעינב </w:t>
      </w:r>
      <w:proofErr w:type="spellStart"/>
      <w:r>
        <w:rPr>
          <w:rFonts w:hint="cs"/>
          <w:rtl/>
          <w:lang w:eastAsia="he-IL"/>
        </w:rPr>
        <w:t>צנגאוקר</w:t>
      </w:r>
      <w:proofErr w:type="spellEnd"/>
      <w:r>
        <w:rPr>
          <w:rFonts w:hint="cs"/>
          <w:rtl/>
          <w:lang w:eastAsia="he-IL"/>
        </w:rPr>
        <w:t xml:space="preserve">, </w:t>
      </w:r>
      <w:proofErr w:type="spellStart"/>
      <w:r>
        <w:rPr>
          <w:rFonts w:hint="cs"/>
          <w:rtl/>
          <w:lang w:eastAsia="he-IL"/>
        </w:rPr>
        <w:t>אימו</w:t>
      </w:r>
      <w:proofErr w:type="spellEnd"/>
      <w:r>
        <w:rPr>
          <w:rFonts w:hint="cs"/>
          <w:rtl/>
          <w:lang w:eastAsia="he-IL"/>
        </w:rPr>
        <w:t xml:space="preserve"> של החטוף מתן </w:t>
      </w:r>
      <w:proofErr w:type="spellStart"/>
      <w:r>
        <w:rPr>
          <w:rFonts w:hint="cs"/>
          <w:rtl/>
          <w:lang w:eastAsia="he-IL"/>
        </w:rPr>
        <w:t>צנגאוקר</w:t>
      </w:r>
      <w:proofErr w:type="spellEnd"/>
      <w:r>
        <w:rPr>
          <w:rFonts w:hint="cs"/>
          <w:rtl/>
          <w:lang w:eastAsia="he-IL"/>
        </w:rPr>
        <w:t>, ובני משפחות</w:t>
      </w:r>
      <w:bookmarkStart w:id="11671" w:name="_ETM_Q27_531030"/>
      <w:bookmarkEnd w:id="11671"/>
      <w:r>
        <w:rPr>
          <w:rFonts w:hint="cs"/>
          <w:rtl/>
          <w:lang w:eastAsia="he-IL"/>
        </w:rPr>
        <w:t xml:space="preserve"> חטופים אחרים, זאת בושה עבור כולנו. </w:t>
      </w:r>
      <w:bookmarkStart w:id="11672" w:name="_ETM_Q27_535677"/>
      <w:bookmarkStart w:id="11673" w:name="_ETM_Q27_535784"/>
      <w:bookmarkStart w:id="11674" w:name="_ETM_Q27_536269"/>
      <w:bookmarkStart w:id="11675" w:name="_ETM_Q27_536342"/>
      <w:bookmarkEnd w:id="11672"/>
      <w:bookmarkEnd w:id="11673"/>
      <w:bookmarkEnd w:id="11674"/>
      <w:bookmarkEnd w:id="11675"/>
      <w:r>
        <w:rPr>
          <w:rFonts w:hint="cs"/>
          <w:rtl/>
          <w:lang w:eastAsia="he-IL"/>
        </w:rPr>
        <w:t>העובדה שעומד כאן השר וסרלאוף ומתרץ את ההתנהגות</w:t>
      </w:r>
      <w:bookmarkStart w:id="11676" w:name="_ETM_Q27_540738"/>
      <w:bookmarkEnd w:id="11676"/>
      <w:r>
        <w:rPr>
          <w:rFonts w:hint="cs"/>
          <w:rtl/>
          <w:lang w:eastAsia="he-IL"/>
        </w:rPr>
        <w:t xml:space="preserve"> המחפירה הזאת ומאשים את המבקרים בכך שהם עושים שימוש ציני בכאבן של המשפחות, זה להוסיף חטא על פשע. </w:t>
      </w:r>
      <w:bookmarkStart w:id="11677" w:name="_ETM_Q27_553762"/>
      <w:bookmarkEnd w:id="11677"/>
    </w:p>
    <w:p w:rsidR="0016459A" w:rsidRDefault="0016459A" w:rsidP="0010114B">
      <w:pPr>
        <w:rPr>
          <w:rtl/>
          <w:lang w:eastAsia="he-IL"/>
        </w:rPr>
      </w:pPr>
      <w:bookmarkStart w:id="11678" w:name="_ETM_Q27_553854"/>
      <w:bookmarkStart w:id="11679" w:name="_ETM_Q27_553906"/>
      <w:bookmarkEnd w:id="11678"/>
      <w:bookmarkEnd w:id="11679"/>
    </w:p>
    <w:p w:rsidR="0016459A" w:rsidRDefault="0016459A" w:rsidP="0010114B">
      <w:pPr>
        <w:rPr>
          <w:rtl/>
          <w:lang w:eastAsia="he-IL"/>
        </w:rPr>
      </w:pPr>
      <w:bookmarkStart w:id="11680" w:name="_ETM_Q27_553987"/>
      <w:bookmarkEnd w:id="11680"/>
      <w:r>
        <w:rPr>
          <w:rFonts w:hint="cs"/>
          <w:rtl/>
          <w:lang w:eastAsia="he-IL"/>
        </w:rPr>
        <w:t xml:space="preserve">כן, אני לא מתבייש ולא מהסס לומר ששר וחבר כנסת שלא מוכן להאזין בהרכנת ראש </w:t>
      </w:r>
      <w:bookmarkStart w:id="11681" w:name="_ETM_Q27_564890"/>
      <w:bookmarkEnd w:id="11681"/>
      <w:r>
        <w:rPr>
          <w:rFonts w:hint="cs"/>
          <w:rtl/>
          <w:lang w:eastAsia="he-IL"/>
        </w:rPr>
        <w:t>לדברים נוקבים של בני ובנות משפחות החטופים, שם את הסוגיה</w:t>
      </w:r>
      <w:bookmarkStart w:id="11682" w:name="_ETM_Q27_570671"/>
      <w:bookmarkEnd w:id="11682"/>
      <w:r>
        <w:rPr>
          <w:rFonts w:hint="cs"/>
          <w:rtl/>
          <w:lang w:eastAsia="he-IL"/>
        </w:rPr>
        <w:t xml:space="preserve"> הזאת בצד, ולא נותן לה את העדיפות הראויה. הדברים צריכים</w:t>
      </w:r>
      <w:bookmarkStart w:id="11683" w:name="_ETM_Q27_575442"/>
      <w:bookmarkEnd w:id="11683"/>
      <w:r>
        <w:rPr>
          <w:rFonts w:hint="cs"/>
          <w:rtl/>
          <w:lang w:eastAsia="he-IL"/>
        </w:rPr>
        <w:t xml:space="preserve"> להיאמר, מכיוון שבסופו של דבר, שרי עוצמה יהודית יצטרכו להרים את ידם בעד או נגד העסקה, וכולנו זוכרים כיצד הם הצביעו בעסקה הראשונה, שרק בגללה</w:t>
      </w:r>
      <w:bookmarkStart w:id="11684" w:name="_ETM_Q27_590390"/>
      <w:bookmarkEnd w:id="11684"/>
      <w:r>
        <w:rPr>
          <w:rFonts w:hint="cs"/>
          <w:rtl/>
          <w:lang w:eastAsia="he-IL"/>
        </w:rPr>
        <w:t xml:space="preserve"> קרוב ל-100 חטופים וחטופות, ילדים וזקנים, שבו לביתם בשלום. </w:t>
      </w:r>
      <w:bookmarkStart w:id="11685" w:name="_ETM_Q27_598631"/>
      <w:bookmarkEnd w:id="11685"/>
    </w:p>
    <w:p w:rsidR="0016459A" w:rsidRDefault="0016459A" w:rsidP="0010114B">
      <w:pPr>
        <w:rPr>
          <w:rtl/>
          <w:lang w:eastAsia="he-IL"/>
        </w:rPr>
      </w:pPr>
      <w:bookmarkStart w:id="11686" w:name="_ETM_Q27_598725"/>
      <w:bookmarkStart w:id="11687" w:name="_ETM_Q27_598781"/>
      <w:bookmarkEnd w:id="11686"/>
      <w:bookmarkEnd w:id="11687"/>
    </w:p>
    <w:p w:rsidR="0016459A" w:rsidRDefault="0016459A" w:rsidP="00B6473C">
      <w:pPr>
        <w:rPr>
          <w:rtl/>
          <w:lang w:eastAsia="he-IL"/>
        </w:rPr>
      </w:pPr>
      <w:bookmarkStart w:id="11688" w:name="_ETM_Q27_598864"/>
      <w:bookmarkEnd w:id="11688"/>
      <w:r>
        <w:rPr>
          <w:rFonts w:hint="cs"/>
          <w:rtl/>
          <w:lang w:eastAsia="he-IL"/>
        </w:rPr>
        <w:t>אז כן, צריך לומר לך, השר וסרלאוף, ולשר הכושל,</w:t>
      </w:r>
      <w:bookmarkStart w:id="11689" w:name="_ETM_Q27_605527"/>
      <w:bookmarkEnd w:id="11689"/>
      <w:r>
        <w:rPr>
          <w:rFonts w:hint="cs"/>
          <w:rtl/>
          <w:lang w:eastAsia="he-IL"/>
        </w:rPr>
        <w:t xml:space="preserve"> הכושל והבריון שעומד בראש המפלגה שלכם</w:t>
      </w:r>
      <w:r w:rsidR="00B6473C">
        <w:rPr>
          <w:rFonts w:hint="cs"/>
          <w:rtl/>
          <w:lang w:eastAsia="he-IL"/>
        </w:rPr>
        <w:t>:</w:t>
      </w:r>
      <w:r>
        <w:rPr>
          <w:rFonts w:hint="cs"/>
          <w:rtl/>
          <w:lang w:eastAsia="he-IL"/>
        </w:rPr>
        <w:t xml:space="preserve"> אתם היום הוכחתם שזעקתן של משפחות החטופים עוברת לכם ליד האוזן בניסיון שלכם להמשיך ולשטות בציבור הישראלי בסיסמאות רהב ושקר של ניצחון מוחלט. זאת העובדה המצערת. כי מי שמעמיד</w:t>
      </w:r>
      <w:bookmarkStart w:id="11690" w:name="_ETM_Q27_634637"/>
      <w:bookmarkEnd w:id="11690"/>
      <w:r>
        <w:rPr>
          <w:rFonts w:hint="cs"/>
          <w:rtl/>
          <w:lang w:eastAsia="he-IL"/>
        </w:rPr>
        <w:t xml:space="preserve"> את כאבן של משפחות החטופים מול עיניו, פותח גם את האוזן לשמוע את צעקתן ומישיר אליהן מבט, גם אם </w:t>
      </w:r>
      <w:bookmarkStart w:id="11691" w:name="_ETM_Q27_644365"/>
      <w:bookmarkEnd w:id="11691"/>
      <w:r>
        <w:rPr>
          <w:rFonts w:hint="cs"/>
          <w:rtl/>
          <w:lang w:eastAsia="he-IL"/>
        </w:rPr>
        <w:t xml:space="preserve">הוא אומר להן: דעתי לא כדעתכן. אבל המחווה האנושית הבסיסית הזאת היא קוד התנהגות הכרחי מצד שרים ומצד שרי </w:t>
      </w:r>
      <w:bookmarkStart w:id="11692" w:name="_ETM_Q27_654629"/>
      <w:bookmarkEnd w:id="11692"/>
      <w:r>
        <w:rPr>
          <w:rFonts w:hint="cs"/>
          <w:rtl/>
          <w:lang w:eastAsia="he-IL"/>
        </w:rPr>
        <w:t>כנסת. בושה על ראשו של השר איתמר בן גביר</w:t>
      </w:r>
      <w:r w:rsidR="00B6473C">
        <w:rPr>
          <w:rFonts w:hint="cs"/>
          <w:rtl/>
          <w:lang w:eastAsia="he-IL"/>
        </w:rPr>
        <w:t>.</w:t>
      </w:r>
      <w:r>
        <w:rPr>
          <w:rFonts w:hint="cs"/>
          <w:rtl/>
          <w:lang w:eastAsia="he-IL"/>
        </w:rPr>
        <w:t xml:space="preserve"> בושה על ראשם של חברי סיעת עוצמה יהודית. </w:t>
      </w:r>
    </w:p>
    <w:p w:rsidR="0016459A" w:rsidRDefault="0016459A" w:rsidP="0010114B">
      <w:pPr>
        <w:rPr>
          <w:rtl/>
          <w:lang w:eastAsia="he-IL"/>
        </w:rPr>
      </w:pPr>
    </w:p>
    <w:p w:rsidR="0016459A" w:rsidRDefault="0016459A" w:rsidP="0010114B">
      <w:pPr>
        <w:pStyle w:val="af6"/>
        <w:keepNext/>
        <w:rPr>
          <w:rtl/>
        </w:rPr>
      </w:pPr>
      <w:bookmarkStart w:id="11693" w:name="ET_yor_6253_23"/>
      <w:r w:rsidRPr="00A01622">
        <w:rPr>
          <w:rStyle w:val="TagStyle"/>
          <w:rtl/>
        </w:rPr>
        <w:t xml:space="preserve"> &lt;&lt; יור &gt;&gt;</w:t>
      </w:r>
      <w:r w:rsidRPr="00C5594E">
        <w:rPr>
          <w:rStyle w:val="TagStyle"/>
          <w:rtl/>
        </w:rPr>
        <w:t xml:space="preserve"> </w:t>
      </w:r>
      <w:r>
        <w:rPr>
          <w:rtl/>
        </w:rPr>
        <w:t>היו"ר משה טור פז:</w:t>
      </w:r>
      <w:r w:rsidRPr="00C5594E">
        <w:rPr>
          <w:rStyle w:val="TagStyle"/>
          <w:rtl/>
        </w:rPr>
        <w:t xml:space="preserve"> </w:t>
      </w:r>
      <w:r w:rsidRPr="00A01622">
        <w:rPr>
          <w:rStyle w:val="TagStyle"/>
          <w:rtl/>
        </w:rPr>
        <w:t>&lt;&lt; יור &gt;&gt;</w:t>
      </w:r>
      <w:bookmarkEnd w:id="11693"/>
      <w:r>
        <w:rPr>
          <w:rtl/>
        </w:rPr>
        <w:t xml:space="preserve">   </w:t>
      </w:r>
    </w:p>
    <w:p w:rsidR="0016459A" w:rsidRDefault="0016459A" w:rsidP="00E67818">
      <w:pPr>
        <w:rPr>
          <w:rtl/>
          <w:lang w:eastAsia="he-IL"/>
        </w:rPr>
      </w:pPr>
    </w:p>
    <w:p w:rsidR="0016459A" w:rsidRDefault="0016459A" w:rsidP="0010114B">
      <w:pPr>
        <w:rPr>
          <w:rtl/>
          <w:lang w:eastAsia="he-IL"/>
        </w:rPr>
      </w:pPr>
      <w:r>
        <w:rPr>
          <w:rFonts w:hint="cs"/>
          <w:rtl/>
          <w:lang w:eastAsia="he-IL"/>
        </w:rPr>
        <w:t>תודה רבה. הדוברת הבאה,</w:t>
      </w:r>
      <w:bookmarkStart w:id="11694" w:name="_ETM_Q27_665785"/>
      <w:bookmarkEnd w:id="11694"/>
      <w:r>
        <w:rPr>
          <w:rFonts w:hint="cs"/>
          <w:rtl/>
          <w:lang w:eastAsia="he-IL"/>
        </w:rPr>
        <w:t xml:space="preserve"> חברת הכנסת יוליה מלינובסקי </w:t>
      </w:r>
      <w:r>
        <w:rPr>
          <w:rFonts w:hint="eastAsia"/>
          <w:rtl/>
          <w:lang w:eastAsia="he-IL"/>
        </w:rPr>
        <w:t>–</w:t>
      </w:r>
      <w:r>
        <w:rPr>
          <w:rFonts w:hint="cs"/>
          <w:rtl/>
          <w:lang w:eastAsia="he-IL"/>
        </w:rPr>
        <w:t xml:space="preserve"> אינה נוכחת; חבר הכנסת אחמד טיבי </w:t>
      </w:r>
      <w:r>
        <w:rPr>
          <w:rtl/>
          <w:lang w:eastAsia="he-IL"/>
        </w:rPr>
        <w:t>–</w:t>
      </w:r>
      <w:bookmarkStart w:id="11695" w:name="_ETM_Q27_670700"/>
      <w:bookmarkEnd w:id="11695"/>
      <w:r>
        <w:rPr>
          <w:rFonts w:hint="cs"/>
          <w:rtl/>
          <w:lang w:eastAsia="he-IL"/>
        </w:rPr>
        <w:t xml:space="preserve"> אינו נוכח. חבר הכנסת עופר כסיף. </w:t>
      </w:r>
    </w:p>
    <w:p w:rsidR="0016459A" w:rsidRDefault="0016459A" w:rsidP="0010114B">
      <w:pPr>
        <w:rPr>
          <w:rtl/>
          <w:lang w:eastAsia="he-IL"/>
        </w:rPr>
      </w:pPr>
    </w:p>
    <w:p w:rsidR="0016459A" w:rsidRDefault="0016459A" w:rsidP="0010114B">
      <w:pPr>
        <w:pStyle w:val="a4"/>
        <w:keepNext/>
        <w:rPr>
          <w:rtl/>
        </w:rPr>
      </w:pPr>
      <w:bookmarkStart w:id="11696" w:name="ET_speaker_5785_10"/>
      <w:r w:rsidRPr="00A01622">
        <w:rPr>
          <w:rStyle w:val="TagStyle"/>
          <w:rtl/>
        </w:rPr>
        <w:t xml:space="preserve"> &lt;&lt; דובר &gt;&gt;</w:t>
      </w:r>
      <w:r w:rsidRPr="00C5594E">
        <w:rPr>
          <w:rStyle w:val="TagStyle"/>
          <w:rtl/>
        </w:rPr>
        <w:t xml:space="preserve"> </w:t>
      </w:r>
      <w:bookmarkStart w:id="11697" w:name="_Toc168348908"/>
      <w:bookmarkStart w:id="11698" w:name="_Toc168348999"/>
      <w:bookmarkStart w:id="11699" w:name="_Toc168349473"/>
      <w:bookmarkStart w:id="11700" w:name="_Toc188981705"/>
      <w:r>
        <w:rPr>
          <w:rtl/>
        </w:rPr>
        <w:t>עופר כסיף (חד"ש-תע"ל):</w:t>
      </w:r>
      <w:bookmarkEnd w:id="11697"/>
      <w:bookmarkEnd w:id="11698"/>
      <w:bookmarkEnd w:id="11699"/>
      <w:bookmarkEnd w:id="11700"/>
      <w:r w:rsidRPr="00C5594E">
        <w:rPr>
          <w:rStyle w:val="TagStyle"/>
          <w:rtl/>
        </w:rPr>
        <w:t xml:space="preserve"> </w:t>
      </w:r>
      <w:r w:rsidRPr="00A01622">
        <w:rPr>
          <w:rStyle w:val="TagStyle"/>
          <w:rtl/>
        </w:rPr>
        <w:t>&lt;&lt; דובר &gt;&gt;</w:t>
      </w:r>
      <w:r>
        <w:rPr>
          <w:rtl/>
        </w:rPr>
        <w:t xml:space="preserve">   </w:t>
      </w:r>
      <w:bookmarkEnd w:id="11696"/>
    </w:p>
    <w:p w:rsidR="0016459A" w:rsidRDefault="0016459A" w:rsidP="00E67818">
      <w:pPr>
        <w:rPr>
          <w:rtl/>
          <w:lang w:eastAsia="he-IL"/>
        </w:rPr>
      </w:pPr>
    </w:p>
    <w:p w:rsidR="0016459A" w:rsidRDefault="0016459A" w:rsidP="00B6473C">
      <w:pPr>
        <w:rPr>
          <w:rtl/>
          <w:lang w:eastAsia="he-IL"/>
        </w:rPr>
      </w:pPr>
      <w:r>
        <w:rPr>
          <w:rFonts w:hint="cs"/>
          <w:rtl/>
          <w:lang w:eastAsia="he-IL"/>
        </w:rPr>
        <w:t>כבוד הי</w:t>
      </w:r>
      <w:r w:rsidR="00B6473C">
        <w:rPr>
          <w:rFonts w:hint="cs"/>
          <w:rtl/>
          <w:lang w:eastAsia="he-IL"/>
        </w:rPr>
        <w:t>ו</w:t>
      </w:r>
      <w:r>
        <w:rPr>
          <w:rFonts w:hint="cs"/>
          <w:rtl/>
          <w:lang w:eastAsia="he-IL"/>
        </w:rPr>
        <w:t xml:space="preserve">שב-ראש, חברי הכנסת, גם אני רוצה להצטרף לתנחומים למשפחת </w:t>
      </w:r>
      <w:proofErr w:type="spellStart"/>
      <w:r>
        <w:rPr>
          <w:rFonts w:hint="cs"/>
          <w:rtl/>
          <w:lang w:eastAsia="he-IL"/>
        </w:rPr>
        <w:t>פופלוול</w:t>
      </w:r>
      <w:proofErr w:type="spellEnd"/>
      <w:r>
        <w:rPr>
          <w:rFonts w:hint="cs"/>
          <w:rtl/>
          <w:lang w:eastAsia="he-IL"/>
        </w:rPr>
        <w:t xml:space="preserve">. </w:t>
      </w:r>
      <w:bookmarkStart w:id="11701" w:name="_ETM_Q27_693854"/>
      <w:bookmarkEnd w:id="11701"/>
      <w:r>
        <w:rPr>
          <w:rFonts w:hint="cs"/>
          <w:rtl/>
          <w:lang w:eastAsia="he-IL"/>
        </w:rPr>
        <w:t>אני בעצמי לא בן נירים, אבל הייתי בנירים לפני שנים</w:t>
      </w:r>
      <w:bookmarkStart w:id="11702" w:name="_ETM_Q27_698172"/>
      <w:bookmarkEnd w:id="11702"/>
      <w:r>
        <w:rPr>
          <w:rFonts w:hint="cs"/>
          <w:rtl/>
          <w:lang w:eastAsia="he-IL"/>
        </w:rPr>
        <w:t xml:space="preserve"> רבות, ועדיין יש לי בלב פינה חמה מאוד לאנשי הקיבוץ</w:t>
      </w:r>
      <w:bookmarkStart w:id="11703" w:name="_ETM_Q27_705129"/>
      <w:bookmarkEnd w:id="11703"/>
      <w:r>
        <w:rPr>
          <w:rFonts w:hint="cs"/>
          <w:rtl/>
          <w:lang w:eastAsia="he-IL"/>
        </w:rPr>
        <w:t xml:space="preserve"> ולקיבוץ עצמו. אני גם מכיר משם אנשים, וכמובן שזה נוסף לתנחו</w:t>
      </w:r>
      <w:bookmarkStart w:id="11704" w:name="_ETM_Q27_711329"/>
      <w:bookmarkEnd w:id="11704"/>
      <w:r>
        <w:rPr>
          <w:rFonts w:hint="cs"/>
          <w:rtl/>
          <w:lang w:eastAsia="he-IL"/>
        </w:rPr>
        <w:t xml:space="preserve">מים האנושיים ככלל. </w:t>
      </w:r>
    </w:p>
    <w:p w:rsidR="0016459A" w:rsidRDefault="0016459A" w:rsidP="0010114B">
      <w:pPr>
        <w:rPr>
          <w:rtl/>
          <w:lang w:eastAsia="he-IL"/>
        </w:rPr>
      </w:pPr>
    </w:p>
    <w:p w:rsidR="007D407A" w:rsidRDefault="0016459A" w:rsidP="00B6473C">
      <w:pPr>
        <w:rPr>
          <w:rtl/>
        </w:rPr>
      </w:pPr>
      <w:r>
        <w:rPr>
          <w:rFonts w:hint="cs"/>
          <w:rtl/>
          <w:lang w:eastAsia="he-IL"/>
        </w:rPr>
        <w:t>אם היה מפרסם אהוד מנור את שירו "אין לי ארץ אחרת" בימים אלה, לא רק שהיה מוקע בידי רוב יושבי הבית הזה</w:t>
      </w:r>
      <w:bookmarkStart w:id="11705" w:name="_ETM_Q27_721156"/>
      <w:bookmarkEnd w:id="11705"/>
      <w:r>
        <w:rPr>
          <w:rFonts w:hint="cs"/>
          <w:rtl/>
          <w:lang w:eastAsia="he-IL"/>
        </w:rPr>
        <w:t xml:space="preserve"> כבוגד ועוכר ישראל, אלא כנראה שאף היה נעצר ונחקר כמסית ותומך חמאס.</w:t>
      </w:r>
      <w:bookmarkStart w:id="11706" w:name="_ETM_Q27_729093"/>
      <w:bookmarkEnd w:id="11706"/>
      <w:r>
        <w:rPr>
          <w:rFonts w:hint="cs"/>
          <w:rtl/>
          <w:lang w:eastAsia="he-IL"/>
        </w:rPr>
        <w:t xml:space="preserve"> </w:t>
      </w:r>
      <w:bookmarkStart w:id="11707" w:name="TOR_Q28"/>
      <w:bookmarkEnd w:id="11707"/>
      <w:r w:rsidR="007D407A">
        <w:rPr>
          <w:rFonts w:hint="cs"/>
          <w:rtl/>
        </w:rPr>
        <w:t>"</w:t>
      </w:r>
      <w:r w:rsidR="007D407A">
        <w:rPr>
          <w:rtl/>
        </w:rPr>
        <w:t>לא אשתוק כי ארצי</w:t>
      </w:r>
      <w:r w:rsidR="007D407A">
        <w:rPr>
          <w:rFonts w:hint="cs"/>
          <w:rtl/>
        </w:rPr>
        <w:t xml:space="preserve"> / </w:t>
      </w:r>
      <w:r w:rsidR="007D407A">
        <w:rPr>
          <w:rtl/>
        </w:rPr>
        <w:t>שינתה את פניה</w:t>
      </w:r>
      <w:r w:rsidR="007D407A">
        <w:rPr>
          <w:rFonts w:hint="cs"/>
          <w:rtl/>
        </w:rPr>
        <w:t xml:space="preserve"> / </w:t>
      </w:r>
      <w:r w:rsidR="007D407A">
        <w:rPr>
          <w:rtl/>
        </w:rPr>
        <w:t>לא אוותר לה</w:t>
      </w:r>
      <w:r w:rsidR="007D407A">
        <w:rPr>
          <w:rFonts w:hint="cs"/>
          <w:rtl/>
        </w:rPr>
        <w:t xml:space="preserve"> / </w:t>
      </w:r>
      <w:r w:rsidR="007D407A">
        <w:rPr>
          <w:rtl/>
        </w:rPr>
        <w:t>אזכיר לה</w:t>
      </w:r>
      <w:r w:rsidR="007D407A">
        <w:rPr>
          <w:rFonts w:hint="cs"/>
          <w:rtl/>
        </w:rPr>
        <w:t xml:space="preserve"> </w:t>
      </w:r>
      <w:r w:rsidR="00E67818">
        <w:rPr>
          <w:rFonts w:hint="cs"/>
          <w:rtl/>
        </w:rPr>
        <w:t>– – –</w:t>
      </w:r>
      <w:r w:rsidR="007D407A">
        <w:rPr>
          <w:rFonts w:hint="cs"/>
          <w:rtl/>
        </w:rPr>
        <w:t xml:space="preserve"> / </w:t>
      </w:r>
      <w:r w:rsidR="007D407A">
        <w:rPr>
          <w:rtl/>
        </w:rPr>
        <w:t>עד שתפקח את עיניה</w:t>
      </w:r>
      <w:r w:rsidR="007D407A">
        <w:rPr>
          <w:rFonts w:hint="cs"/>
          <w:rtl/>
        </w:rPr>
        <w:t xml:space="preserve">" </w:t>
      </w:r>
      <w:r w:rsidR="007D407A">
        <w:rPr>
          <w:rFonts w:hint="eastAsia"/>
          <w:rtl/>
        </w:rPr>
        <w:t>–</w:t>
      </w:r>
      <w:r w:rsidR="007D407A">
        <w:rPr>
          <w:rFonts w:hint="cs"/>
          <w:rtl/>
        </w:rPr>
        <w:t xml:space="preserve"> </w:t>
      </w:r>
      <w:r w:rsidR="007D407A">
        <w:rPr>
          <w:rtl/>
        </w:rPr>
        <w:t>ממשלת הרשע</w:t>
      </w:r>
      <w:r w:rsidR="007D407A">
        <w:rPr>
          <w:rFonts w:hint="cs"/>
          <w:rtl/>
        </w:rPr>
        <w:t>,</w:t>
      </w:r>
      <w:r w:rsidR="007D407A">
        <w:rPr>
          <w:rtl/>
        </w:rPr>
        <w:t xml:space="preserve"> </w:t>
      </w:r>
      <w:proofErr w:type="spellStart"/>
      <w:r w:rsidR="007D407A">
        <w:rPr>
          <w:rtl/>
        </w:rPr>
        <w:t>מפקירת</w:t>
      </w:r>
      <w:proofErr w:type="spellEnd"/>
      <w:r w:rsidR="007D407A">
        <w:rPr>
          <w:rtl/>
        </w:rPr>
        <w:t xml:space="preserve"> החטופים, </w:t>
      </w:r>
      <w:proofErr w:type="spellStart"/>
      <w:r w:rsidR="007D407A">
        <w:rPr>
          <w:rtl/>
        </w:rPr>
        <w:t>מקריבת</w:t>
      </w:r>
      <w:proofErr w:type="spellEnd"/>
      <w:r w:rsidR="007D407A">
        <w:rPr>
          <w:rtl/>
        </w:rPr>
        <w:t xml:space="preserve"> החיילים, טובחת הפלסטינים </w:t>
      </w:r>
      <w:proofErr w:type="spellStart"/>
      <w:r w:rsidR="007D407A">
        <w:rPr>
          <w:rtl/>
        </w:rPr>
        <w:t>ומחריבת</w:t>
      </w:r>
      <w:proofErr w:type="spellEnd"/>
      <w:r w:rsidR="007D407A">
        <w:rPr>
          <w:rtl/>
        </w:rPr>
        <w:t xml:space="preserve"> קהילותיהם</w:t>
      </w:r>
      <w:r w:rsidR="00B6473C">
        <w:rPr>
          <w:rFonts w:hint="cs"/>
          <w:rtl/>
        </w:rPr>
        <w:t>,</w:t>
      </w:r>
      <w:r w:rsidR="007D407A">
        <w:rPr>
          <w:rtl/>
        </w:rPr>
        <w:t xml:space="preserve"> רוצה שנשתוק אל מול שינוי פני הארץ</w:t>
      </w:r>
      <w:r w:rsidR="00B6473C">
        <w:rPr>
          <w:rFonts w:hint="cs"/>
          <w:rtl/>
        </w:rPr>
        <w:t>;</w:t>
      </w:r>
      <w:r w:rsidR="007D407A">
        <w:rPr>
          <w:rtl/>
        </w:rPr>
        <w:t xml:space="preserve"> רוצה שנוותר לה ושנימנע מלהזכיר לה את פשעיה</w:t>
      </w:r>
      <w:r w:rsidR="007D407A">
        <w:rPr>
          <w:rFonts w:hint="cs"/>
          <w:rtl/>
        </w:rPr>
        <w:t>,</w:t>
      </w:r>
      <w:r w:rsidR="007D407A">
        <w:rPr>
          <w:rtl/>
        </w:rPr>
        <w:t xml:space="preserve"> פן תפקח הארץ את עיניה ותזרוק אותה לפח האשפה של ההיסטוריה, אולי עם עצירת ביניים בהאג.</w:t>
      </w:r>
    </w:p>
    <w:p w:rsidR="007D407A" w:rsidRDefault="007D407A" w:rsidP="0010114B">
      <w:pPr>
        <w:rPr>
          <w:rtl/>
        </w:rPr>
      </w:pPr>
      <w:bookmarkStart w:id="11708" w:name="_ETM_Q28_161000"/>
      <w:bookmarkEnd w:id="11708"/>
    </w:p>
    <w:p w:rsidR="00B6473C" w:rsidRDefault="007D407A" w:rsidP="00B6473C">
      <w:pPr>
        <w:rPr>
          <w:rtl/>
        </w:rPr>
      </w:pPr>
      <w:r>
        <w:rPr>
          <w:rtl/>
        </w:rPr>
        <w:t>למרבה החרפה, רבים ב</w:t>
      </w:r>
      <w:r>
        <w:rPr>
          <w:rFonts w:hint="cs"/>
          <w:rtl/>
        </w:rPr>
        <w:t xml:space="preserve">מה שמכונה </w:t>
      </w:r>
      <w:r>
        <w:rPr>
          <w:rtl/>
        </w:rPr>
        <w:t>אופוזיציה מיישרים קו עם ההשתקה ומכתירים כל ביקורת, עניינית ומתבקשת ככל שתהיה, מבית ומחוץ, כאנטי</w:t>
      </w:r>
      <w:r>
        <w:rPr>
          <w:rFonts w:hint="cs"/>
          <w:rtl/>
        </w:rPr>
        <w:t>-י</w:t>
      </w:r>
      <w:r>
        <w:rPr>
          <w:rtl/>
        </w:rPr>
        <w:t>שראלית, אנטישמית, תומכת חמאס ושאר מיני אינפנטיליות.</w:t>
      </w:r>
      <w:bookmarkStart w:id="11709" w:name="_ETM_Q28_180000"/>
      <w:bookmarkEnd w:id="11709"/>
      <w:r w:rsidR="00B6473C">
        <w:rPr>
          <w:rFonts w:hint="cs"/>
          <w:rtl/>
        </w:rPr>
        <w:t xml:space="preserve"> </w:t>
      </w:r>
      <w:r>
        <w:rPr>
          <w:rtl/>
        </w:rPr>
        <w:t>הכנסת, כ</w:t>
      </w:r>
      <w:r>
        <w:rPr>
          <w:rFonts w:hint="cs"/>
          <w:rtl/>
        </w:rPr>
        <w:t>ך</w:t>
      </w:r>
      <w:r>
        <w:rPr>
          <w:rtl/>
        </w:rPr>
        <w:t xml:space="preserve"> נראה, מורכבת במידה רבה משילוב של חסרי לב ומוגי לב. מחד</w:t>
      </w:r>
      <w:r w:rsidR="00B6473C">
        <w:rPr>
          <w:rFonts w:hint="cs"/>
          <w:rtl/>
        </w:rPr>
        <w:t xml:space="preserve"> גיסא</w:t>
      </w:r>
      <w:r>
        <w:rPr>
          <w:rtl/>
        </w:rPr>
        <w:t xml:space="preserve">, חסרי לב ששנאתם אומנותם וכל תכליתם גרימת סבל והרס בכל אשר יפנו, </w:t>
      </w:r>
      <w:r w:rsidR="00B6473C">
        <w:rPr>
          <w:rFonts w:hint="cs"/>
          <w:rtl/>
        </w:rPr>
        <w:t xml:space="preserve">אם </w:t>
      </w:r>
      <w:r>
        <w:rPr>
          <w:rtl/>
        </w:rPr>
        <w:t xml:space="preserve">בשם אידיאולוגיה משיחית מופרעת, מיליטריזם נבוב, </w:t>
      </w:r>
      <w:r w:rsidR="00B6473C">
        <w:rPr>
          <w:rFonts w:hint="cs"/>
          <w:rtl/>
        </w:rPr>
        <w:t xml:space="preserve">ואם </w:t>
      </w:r>
      <w:r>
        <w:rPr>
          <w:rtl/>
        </w:rPr>
        <w:t>סתם מתוך רוע טהור</w:t>
      </w:r>
      <w:r w:rsidR="00B6473C">
        <w:rPr>
          <w:rFonts w:hint="cs"/>
          <w:rtl/>
        </w:rPr>
        <w:t>;</w:t>
      </w:r>
      <w:r>
        <w:rPr>
          <w:rtl/>
        </w:rPr>
        <w:t xml:space="preserve"> מאידך</w:t>
      </w:r>
      <w:r w:rsidR="00B6473C">
        <w:rPr>
          <w:rFonts w:hint="cs"/>
          <w:rtl/>
        </w:rPr>
        <w:t xml:space="preserve"> גיסא</w:t>
      </w:r>
      <w:r>
        <w:rPr>
          <w:rtl/>
        </w:rPr>
        <w:t>, מוגי לב תאבי כוח וכבוד המודעים לעוולות וכזב</w:t>
      </w:r>
      <w:r>
        <w:rPr>
          <w:rFonts w:hint="cs"/>
          <w:rtl/>
        </w:rPr>
        <w:t>י</w:t>
      </w:r>
      <w:r>
        <w:rPr>
          <w:rtl/>
        </w:rPr>
        <w:t xml:space="preserve"> חסרי הלב, אך נמנעים מלקרוא עליהם תגר</w:t>
      </w:r>
      <w:r w:rsidR="00B6473C">
        <w:rPr>
          <w:rFonts w:hint="cs"/>
          <w:rtl/>
        </w:rPr>
        <w:t>,</w:t>
      </w:r>
      <w:r>
        <w:rPr>
          <w:rtl/>
        </w:rPr>
        <w:t xml:space="preserve"> ולע</w:t>
      </w:r>
      <w:r>
        <w:rPr>
          <w:rFonts w:hint="cs"/>
          <w:rtl/>
        </w:rPr>
        <w:t>י</w:t>
      </w:r>
      <w:r>
        <w:rPr>
          <w:rtl/>
        </w:rPr>
        <w:t>תים אף נוטלים בהם חלק למען יישמרו כוחם וכבודם.</w:t>
      </w:r>
      <w:bookmarkStart w:id="11710" w:name="_ETM_Q28_219000"/>
      <w:bookmarkEnd w:id="11710"/>
      <w:r>
        <w:rPr>
          <w:rFonts w:hint="cs"/>
          <w:rtl/>
        </w:rPr>
        <w:t xml:space="preserve"> </w:t>
      </w:r>
    </w:p>
    <w:p w:rsidR="00B6473C" w:rsidRDefault="00B6473C" w:rsidP="00B6473C">
      <w:pPr>
        <w:rPr>
          <w:rtl/>
        </w:rPr>
      </w:pPr>
    </w:p>
    <w:p w:rsidR="007D407A" w:rsidRDefault="007D407A" w:rsidP="00B6473C">
      <w:pPr>
        <w:rPr>
          <w:rtl/>
        </w:rPr>
      </w:pPr>
      <w:r>
        <w:rPr>
          <w:rtl/>
        </w:rPr>
        <w:t>לאלו ולאלו אומר</w:t>
      </w:r>
      <w:r>
        <w:rPr>
          <w:rFonts w:hint="cs"/>
          <w:rtl/>
        </w:rPr>
        <w:t>:</w:t>
      </w:r>
      <w:r>
        <w:rPr>
          <w:rtl/>
        </w:rPr>
        <w:t xml:space="preserve"> אותי לא תשתיקו</w:t>
      </w:r>
      <w:r>
        <w:rPr>
          <w:rFonts w:hint="cs"/>
          <w:rtl/>
        </w:rPr>
        <w:t>.</w:t>
      </w:r>
      <w:r>
        <w:rPr>
          <w:rtl/>
        </w:rPr>
        <w:t xml:space="preserve"> לא אשתוק אל מול הפקרת חטופים למוות בייסורים</w:t>
      </w:r>
      <w:r w:rsidR="00B6473C">
        <w:rPr>
          <w:rFonts w:hint="cs"/>
          <w:rtl/>
        </w:rPr>
        <w:t>.</w:t>
      </w:r>
      <w:r>
        <w:rPr>
          <w:rtl/>
        </w:rPr>
        <w:t xml:space="preserve"> לא אשתוק אל מול מלחמת שווא </w:t>
      </w:r>
      <w:r>
        <w:rPr>
          <w:rFonts w:hint="cs"/>
          <w:rtl/>
        </w:rPr>
        <w:t>ש</w:t>
      </w:r>
      <w:r>
        <w:rPr>
          <w:rtl/>
        </w:rPr>
        <w:t>בה נשלחים אנשים למותם המיותר כבשר תותחים</w:t>
      </w:r>
      <w:r w:rsidR="00B6473C">
        <w:rPr>
          <w:rFonts w:hint="cs"/>
          <w:rtl/>
        </w:rPr>
        <w:t>.</w:t>
      </w:r>
      <w:r>
        <w:rPr>
          <w:rtl/>
        </w:rPr>
        <w:t xml:space="preserve"> לא אשתוק אל מול טבח המוני של ילדים ונשים</w:t>
      </w:r>
      <w:r w:rsidR="00B6473C">
        <w:rPr>
          <w:rFonts w:hint="cs"/>
          <w:rtl/>
        </w:rPr>
        <w:t>.</w:t>
      </w:r>
      <w:r>
        <w:rPr>
          <w:rFonts w:hint="cs"/>
          <w:rtl/>
        </w:rPr>
        <w:t xml:space="preserve"> </w:t>
      </w:r>
      <w:r>
        <w:rPr>
          <w:rtl/>
        </w:rPr>
        <w:t>לא אשתוק אל מול קריאות לרצח עם והשמדה</w:t>
      </w:r>
      <w:r w:rsidR="00B6473C">
        <w:rPr>
          <w:rFonts w:hint="cs"/>
          <w:rtl/>
        </w:rPr>
        <w:t>.</w:t>
      </w:r>
      <w:r>
        <w:rPr>
          <w:rtl/>
        </w:rPr>
        <w:t xml:space="preserve"> לא אשתוק אל מול הרעבה</w:t>
      </w:r>
      <w:r w:rsidR="00B6473C">
        <w:rPr>
          <w:rFonts w:hint="cs"/>
          <w:rtl/>
        </w:rPr>
        <w:t>.</w:t>
      </w:r>
      <w:r>
        <w:rPr>
          <w:rtl/>
        </w:rPr>
        <w:t xml:space="preserve"> לא אשתוק אל מול אלימות משטרה כלפי מפגינים</w:t>
      </w:r>
      <w:r w:rsidR="00B6473C">
        <w:rPr>
          <w:rFonts w:hint="cs"/>
          <w:rtl/>
        </w:rPr>
        <w:t>.</w:t>
      </w:r>
      <w:r>
        <w:rPr>
          <w:rtl/>
        </w:rPr>
        <w:t xml:space="preserve"> לא אשתוק אל מול חורבן והרס</w:t>
      </w:r>
      <w:r w:rsidR="00B6473C">
        <w:rPr>
          <w:rFonts w:hint="cs"/>
          <w:rtl/>
        </w:rPr>
        <w:t>.</w:t>
      </w:r>
      <w:r>
        <w:rPr>
          <w:rFonts w:hint="cs"/>
          <w:rtl/>
        </w:rPr>
        <w:t xml:space="preserve"> </w:t>
      </w:r>
      <w:r>
        <w:rPr>
          <w:rtl/>
        </w:rPr>
        <w:t>לא אשתוק אל מול הפקרת הצפון</w:t>
      </w:r>
      <w:r w:rsidR="00B6473C">
        <w:rPr>
          <w:rFonts w:hint="cs"/>
          <w:rtl/>
        </w:rPr>
        <w:t>.</w:t>
      </w:r>
      <w:r>
        <w:rPr>
          <w:rtl/>
        </w:rPr>
        <w:t xml:space="preserve"> לא אשתוק אל מול עינויים</w:t>
      </w:r>
      <w:r w:rsidR="00B6473C">
        <w:rPr>
          <w:rFonts w:hint="cs"/>
          <w:rtl/>
        </w:rPr>
        <w:t>.</w:t>
      </w:r>
      <w:r>
        <w:rPr>
          <w:rtl/>
        </w:rPr>
        <w:t xml:space="preserve"> לא אשתוק אל מול השתקה.</w:t>
      </w:r>
    </w:p>
    <w:p w:rsidR="007D407A" w:rsidRDefault="007D407A" w:rsidP="0010114B">
      <w:pPr>
        <w:rPr>
          <w:rtl/>
        </w:rPr>
      </w:pPr>
    </w:p>
    <w:p w:rsidR="007D407A" w:rsidRDefault="007D407A" w:rsidP="00B6473C">
      <w:pPr>
        <w:rPr>
          <w:rtl/>
        </w:rPr>
      </w:pPr>
      <w:bookmarkStart w:id="11711" w:name="_ETM_Q28_261000"/>
      <w:bookmarkEnd w:id="11711"/>
      <w:r>
        <w:rPr>
          <w:rtl/>
        </w:rPr>
        <w:t>ארצי שינתה את פניה לפנים מכוערות של אדישות לסבל ואף עידודו. לא אשתוק לה</w:t>
      </w:r>
      <w:r w:rsidR="00B6473C">
        <w:rPr>
          <w:rFonts w:hint="cs"/>
          <w:rtl/>
        </w:rPr>
        <w:t>.</w:t>
      </w:r>
      <w:r>
        <w:rPr>
          <w:rFonts w:hint="cs"/>
          <w:rtl/>
        </w:rPr>
        <w:t xml:space="preserve"> </w:t>
      </w:r>
    </w:p>
    <w:p w:rsidR="007D407A" w:rsidRDefault="007D407A" w:rsidP="0010114B">
      <w:pPr>
        <w:rPr>
          <w:rtl/>
        </w:rPr>
      </w:pPr>
    </w:p>
    <w:p w:rsidR="007D407A" w:rsidRDefault="007D407A" w:rsidP="0010114B">
      <w:pPr>
        <w:pStyle w:val="af5"/>
        <w:keepNext/>
        <w:rPr>
          <w:rtl/>
        </w:rPr>
      </w:pPr>
      <w:bookmarkStart w:id="11712" w:name="ET_interruption_6345_1"/>
      <w:r w:rsidRPr="00617A9F">
        <w:rPr>
          <w:rStyle w:val="TagStyle"/>
          <w:rtl/>
        </w:rPr>
        <w:t xml:space="preserve"> &lt;&lt; קריאה &gt;&gt;</w:t>
      </w:r>
      <w:r w:rsidRPr="00646158">
        <w:rPr>
          <w:rStyle w:val="TagStyle"/>
          <w:rtl/>
        </w:rPr>
        <w:t xml:space="preserve"> </w:t>
      </w:r>
      <w:r>
        <w:rPr>
          <w:rtl/>
        </w:rPr>
        <w:t>טלי גוטליב (הליכוד):</w:t>
      </w:r>
      <w:r w:rsidRPr="00646158">
        <w:rPr>
          <w:rStyle w:val="TagStyle"/>
          <w:rtl/>
        </w:rPr>
        <w:t xml:space="preserve"> </w:t>
      </w:r>
      <w:r w:rsidRPr="00617A9F">
        <w:rPr>
          <w:rStyle w:val="TagStyle"/>
          <w:rtl/>
        </w:rPr>
        <w:t>&lt;&lt; קריאה &gt;&gt;</w:t>
      </w:r>
      <w:r>
        <w:rPr>
          <w:rtl/>
        </w:rPr>
        <w:t xml:space="preserve">   </w:t>
      </w:r>
      <w:bookmarkEnd w:id="11712"/>
    </w:p>
    <w:p w:rsidR="007D407A" w:rsidRDefault="007D407A" w:rsidP="00E67818">
      <w:pPr>
        <w:rPr>
          <w:rtl/>
        </w:rPr>
      </w:pPr>
    </w:p>
    <w:p w:rsidR="007D407A" w:rsidRDefault="007D407A" w:rsidP="0010114B">
      <w:pPr>
        <w:rPr>
          <w:rtl/>
        </w:rPr>
      </w:pPr>
      <w:r>
        <w:rPr>
          <w:rFonts w:hint="cs"/>
          <w:rtl/>
        </w:rPr>
        <w:t>נגמר הזמן שלך.</w:t>
      </w:r>
    </w:p>
    <w:p w:rsidR="007D407A" w:rsidRDefault="007D407A" w:rsidP="0010114B">
      <w:pPr>
        <w:rPr>
          <w:rtl/>
        </w:rPr>
      </w:pPr>
    </w:p>
    <w:p w:rsidR="007D407A" w:rsidRDefault="007D407A" w:rsidP="0010114B">
      <w:pPr>
        <w:pStyle w:val="af6"/>
        <w:keepNext/>
        <w:rPr>
          <w:rtl/>
        </w:rPr>
      </w:pPr>
      <w:r w:rsidRPr="00617A9F">
        <w:rPr>
          <w:rStyle w:val="TagStyle"/>
          <w:rtl/>
        </w:rPr>
        <w:t xml:space="preserve"> &lt;&lt; יור &gt;&gt;</w:t>
      </w:r>
      <w:r w:rsidRPr="00646158">
        <w:rPr>
          <w:rStyle w:val="TagStyle"/>
          <w:rtl/>
        </w:rPr>
        <w:t xml:space="preserve"> </w:t>
      </w:r>
      <w:r>
        <w:rPr>
          <w:rtl/>
        </w:rPr>
        <w:t>היו"ר משה טור פז:</w:t>
      </w:r>
      <w:r w:rsidRPr="00646158">
        <w:rPr>
          <w:rStyle w:val="TagStyle"/>
          <w:rtl/>
        </w:rPr>
        <w:t xml:space="preserve"> </w:t>
      </w:r>
      <w:r w:rsidRPr="00617A9F">
        <w:rPr>
          <w:rStyle w:val="TagStyle"/>
          <w:rtl/>
        </w:rPr>
        <w:t>&lt;&lt; יור &gt;&gt;</w:t>
      </w:r>
      <w:r>
        <w:rPr>
          <w:rtl/>
        </w:rPr>
        <w:t xml:space="preserve">   </w:t>
      </w:r>
    </w:p>
    <w:p w:rsidR="007D407A" w:rsidRDefault="007D407A" w:rsidP="00E67818">
      <w:pPr>
        <w:rPr>
          <w:rtl/>
        </w:rPr>
      </w:pPr>
    </w:p>
    <w:p w:rsidR="007D407A" w:rsidRDefault="007D407A" w:rsidP="0010114B">
      <w:pPr>
        <w:rPr>
          <w:rtl/>
        </w:rPr>
      </w:pPr>
      <w:r>
        <w:rPr>
          <w:rFonts w:hint="cs"/>
          <w:rtl/>
        </w:rPr>
        <w:t>נא לסיים.</w:t>
      </w:r>
    </w:p>
    <w:p w:rsidR="007D407A" w:rsidRDefault="007D407A" w:rsidP="0010114B">
      <w:pPr>
        <w:rPr>
          <w:rtl/>
        </w:rPr>
      </w:pPr>
    </w:p>
    <w:p w:rsidR="007D407A" w:rsidRDefault="007D407A" w:rsidP="0010114B">
      <w:pPr>
        <w:pStyle w:val="-"/>
        <w:keepNext/>
        <w:rPr>
          <w:rtl/>
        </w:rPr>
      </w:pPr>
      <w:bookmarkStart w:id="11713" w:name="ET_speakercontinue_5785_4"/>
      <w:r w:rsidRPr="00617A9F">
        <w:rPr>
          <w:rStyle w:val="TagStyle"/>
          <w:rtl/>
        </w:rPr>
        <w:t xml:space="preserve"> &lt;&lt; דובר_המשך &gt;&gt;</w:t>
      </w:r>
      <w:r w:rsidRPr="00646158">
        <w:rPr>
          <w:rStyle w:val="TagStyle"/>
          <w:rtl/>
        </w:rPr>
        <w:t xml:space="preserve"> </w:t>
      </w:r>
      <w:r>
        <w:rPr>
          <w:rtl/>
        </w:rPr>
        <w:t>עופר כסיף (חד"ש-תע"ל):</w:t>
      </w:r>
      <w:r w:rsidRPr="00646158">
        <w:rPr>
          <w:rStyle w:val="TagStyle"/>
          <w:rtl/>
        </w:rPr>
        <w:t xml:space="preserve"> </w:t>
      </w:r>
      <w:r w:rsidRPr="00617A9F">
        <w:rPr>
          <w:rStyle w:val="TagStyle"/>
          <w:rtl/>
        </w:rPr>
        <w:t>&lt;&lt; דובר_המשך &gt;&gt;</w:t>
      </w:r>
      <w:r>
        <w:rPr>
          <w:rtl/>
        </w:rPr>
        <w:t xml:space="preserve">   </w:t>
      </w:r>
      <w:bookmarkEnd w:id="11713"/>
    </w:p>
    <w:p w:rsidR="007D407A" w:rsidRDefault="007D407A" w:rsidP="00E67818">
      <w:pPr>
        <w:rPr>
          <w:rtl/>
          <w:lang w:eastAsia="he-IL"/>
        </w:rPr>
      </w:pPr>
    </w:p>
    <w:p w:rsidR="007D407A" w:rsidRDefault="007D407A" w:rsidP="00E67818">
      <w:pPr>
        <w:rPr>
          <w:rtl/>
        </w:rPr>
      </w:pPr>
      <w:r>
        <w:rPr>
          <w:rtl/>
        </w:rPr>
        <w:t>לא אוותר לה</w:t>
      </w:r>
      <w:r>
        <w:rPr>
          <w:rFonts w:hint="cs"/>
          <w:rtl/>
        </w:rPr>
        <w:t>.</w:t>
      </w:r>
      <w:r>
        <w:rPr>
          <w:rtl/>
        </w:rPr>
        <w:t xml:space="preserve"> אזכיר לה כדי שתפקח את עיניה</w:t>
      </w:r>
      <w:r w:rsidR="00E67818">
        <w:rPr>
          <w:rtl/>
        </w:rPr>
        <w:t xml:space="preserve"> </w:t>
      </w:r>
      <w:r w:rsidR="00E67818">
        <w:rPr>
          <w:rFonts w:hint="cs"/>
          <w:rtl/>
        </w:rPr>
        <w:t>– –</w:t>
      </w:r>
      <w:r>
        <w:rPr>
          <w:rFonts w:hint="cs"/>
          <w:rtl/>
        </w:rPr>
        <w:t xml:space="preserve"> </w:t>
      </w:r>
    </w:p>
    <w:p w:rsidR="007D407A" w:rsidRDefault="007D407A" w:rsidP="0010114B">
      <w:pPr>
        <w:rPr>
          <w:rtl/>
        </w:rPr>
      </w:pPr>
    </w:p>
    <w:p w:rsidR="007D407A" w:rsidRDefault="007D407A" w:rsidP="0010114B">
      <w:pPr>
        <w:pStyle w:val="af5"/>
        <w:keepNext/>
        <w:rPr>
          <w:rtl/>
        </w:rPr>
      </w:pPr>
      <w:r w:rsidRPr="00617A9F">
        <w:rPr>
          <w:rStyle w:val="TagStyle"/>
          <w:rtl/>
        </w:rPr>
        <w:t xml:space="preserve"> &lt;&lt; קריאה &gt;&gt;</w:t>
      </w:r>
      <w:r w:rsidRPr="00646158">
        <w:rPr>
          <w:rStyle w:val="TagStyle"/>
          <w:rtl/>
        </w:rPr>
        <w:t xml:space="preserve"> </w:t>
      </w:r>
      <w:r>
        <w:rPr>
          <w:rtl/>
        </w:rPr>
        <w:t>טלי גוטליב (הליכוד):</w:t>
      </w:r>
      <w:r w:rsidRPr="00646158">
        <w:rPr>
          <w:rStyle w:val="TagStyle"/>
          <w:rtl/>
        </w:rPr>
        <w:t xml:space="preserve"> </w:t>
      </w:r>
      <w:r w:rsidRPr="00617A9F">
        <w:rPr>
          <w:rStyle w:val="TagStyle"/>
          <w:rtl/>
        </w:rPr>
        <w:t>&lt;&lt; קריאה &gt;&gt;</w:t>
      </w:r>
      <w:r>
        <w:rPr>
          <w:rtl/>
        </w:rPr>
        <w:t xml:space="preserve">   </w:t>
      </w:r>
    </w:p>
    <w:p w:rsidR="007D407A" w:rsidRDefault="007D407A" w:rsidP="00E67818">
      <w:pPr>
        <w:rPr>
          <w:rtl/>
        </w:rPr>
      </w:pPr>
    </w:p>
    <w:p w:rsidR="007D407A" w:rsidRDefault="007D407A" w:rsidP="00E67818">
      <w:pPr>
        <w:rPr>
          <w:rtl/>
        </w:rPr>
      </w:pPr>
      <w:r>
        <w:rPr>
          <w:rFonts w:hint="cs"/>
          <w:rtl/>
        </w:rPr>
        <w:t xml:space="preserve">מספיק, מספיק </w:t>
      </w:r>
      <w:r w:rsidR="00E67818">
        <w:rPr>
          <w:rFonts w:hint="cs"/>
          <w:rtl/>
        </w:rPr>
        <w:t>– – –</w:t>
      </w:r>
      <w:r>
        <w:rPr>
          <w:rFonts w:hint="cs"/>
          <w:rtl/>
        </w:rPr>
        <w:t xml:space="preserve"> </w:t>
      </w:r>
    </w:p>
    <w:p w:rsidR="007D407A" w:rsidRDefault="007D407A" w:rsidP="0010114B">
      <w:pPr>
        <w:rPr>
          <w:rtl/>
        </w:rPr>
      </w:pPr>
    </w:p>
    <w:p w:rsidR="007D407A" w:rsidRDefault="007D407A" w:rsidP="0010114B">
      <w:pPr>
        <w:pStyle w:val="-"/>
        <w:keepNext/>
        <w:rPr>
          <w:rtl/>
        </w:rPr>
      </w:pPr>
      <w:bookmarkStart w:id="11714" w:name="ET_speakercontinue_5785_6"/>
      <w:r w:rsidRPr="00617A9F">
        <w:rPr>
          <w:rStyle w:val="TagStyle"/>
          <w:rtl/>
        </w:rPr>
        <w:t xml:space="preserve"> &lt;&lt; דובר_המשך &gt;&gt;</w:t>
      </w:r>
      <w:r w:rsidRPr="00646158">
        <w:rPr>
          <w:rStyle w:val="TagStyle"/>
          <w:rtl/>
        </w:rPr>
        <w:t xml:space="preserve"> </w:t>
      </w:r>
      <w:r>
        <w:rPr>
          <w:rtl/>
        </w:rPr>
        <w:t>עופר כסיף (חד"ש-תע"ל):</w:t>
      </w:r>
      <w:r w:rsidRPr="00646158">
        <w:rPr>
          <w:rStyle w:val="TagStyle"/>
          <w:rtl/>
        </w:rPr>
        <w:t xml:space="preserve"> </w:t>
      </w:r>
      <w:r w:rsidRPr="00617A9F">
        <w:rPr>
          <w:rStyle w:val="TagStyle"/>
          <w:rtl/>
        </w:rPr>
        <w:t>&lt;&lt; דובר_המשך &gt;&gt;</w:t>
      </w:r>
      <w:r>
        <w:rPr>
          <w:rtl/>
        </w:rPr>
        <w:t xml:space="preserve">   </w:t>
      </w:r>
      <w:bookmarkEnd w:id="11714"/>
    </w:p>
    <w:p w:rsidR="007D407A" w:rsidRDefault="007D407A" w:rsidP="00E67818">
      <w:pPr>
        <w:rPr>
          <w:rtl/>
        </w:rPr>
      </w:pPr>
    </w:p>
    <w:p w:rsidR="007D407A" w:rsidRDefault="00E67818" w:rsidP="00E67818">
      <w:pPr>
        <w:rPr>
          <w:rtl/>
        </w:rPr>
      </w:pPr>
      <w:r>
        <w:rPr>
          <w:rFonts w:hint="cs"/>
          <w:rtl/>
        </w:rPr>
        <w:t>– –</w:t>
      </w:r>
      <w:r w:rsidR="007D407A">
        <w:rPr>
          <w:rFonts w:hint="cs"/>
          <w:rtl/>
        </w:rPr>
        <w:t xml:space="preserve"> </w:t>
      </w:r>
      <w:r w:rsidR="007D407A">
        <w:rPr>
          <w:rtl/>
        </w:rPr>
        <w:t>עד שתתקן את דרכיה לטובת כלל יושביה</w:t>
      </w:r>
      <w:r w:rsidR="007D407A">
        <w:rPr>
          <w:rFonts w:hint="cs"/>
          <w:rtl/>
        </w:rPr>
        <w:t xml:space="preserve">. </w:t>
      </w:r>
    </w:p>
    <w:p w:rsidR="007D407A" w:rsidRDefault="007D407A" w:rsidP="0010114B">
      <w:pPr>
        <w:rPr>
          <w:rtl/>
        </w:rPr>
      </w:pPr>
    </w:p>
    <w:p w:rsidR="007D407A" w:rsidRDefault="007D407A" w:rsidP="0010114B">
      <w:pPr>
        <w:pStyle w:val="af5"/>
        <w:keepNext/>
        <w:rPr>
          <w:rtl/>
        </w:rPr>
      </w:pPr>
      <w:bookmarkStart w:id="11715" w:name="ET_interruption_6345_7"/>
      <w:r w:rsidRPr="00617A9F">
        <w:rPr>
          <w:rStyle w:val="TagStyle"/>
          <w:rtl/>
        </w:rPr>
        <w:t xml:space="preserve"> &lt;&lt; קריאה &gt;&gt;</w:t>
      </w:r>
      <w:r w:rsidRPr="00646158">
        <w:rPr>
          <w:rStyle w:val="TagStyle"/>
          <w:rtl/>
        </w:rPr>
        <w:t xml:space="preserve"> </w:t>
      </w:r>
      <w:r>
        <w:rPr>
          <w:rtl/>
        </w:rPr>
        <w:t>טלי גוטליב (הליכוד):</w:t>
      </w:r>
      <w:r w:rsidRPr="00646158">
        <w:rPr>
          <w:rStyle w:val="TagStyle"/>
          <w:rtl/>
        </w:rPr>
        <w:t xml:space="preserve"> </w:t>
      </w:r>
      <w:r w:rsidRPr="00617A9F">
        <w:rPr>
          <w:rStyle w:val="TagStyle"/>
          <w:rtl/>
        </w:rPr>
        <w:t>&lt;&lt; קריאה &gt;&gt;</w:t>
      </w:r>
      <w:r>
        <w:rPr>
          <w:rtl/>
        </w:rPr>
        <w:t xml:space="preserve">   </w:t>
      </w:r>
      <w:bookmarkEnd w:id="11715"/>
    </w:p>
    <w:p w:rsidR="007D407A" w:rsidRDefault="007D407A" w:rsidP="00E67818">
      <w:pPr>
        <w:rPr>
          <w:rtl/>
        </w:rPr>
      </w:pPr>
    </w:p>
    <w:p w:rsidR="007D407A" w:rsidRDefault="007D407A" w:rsidP="00E67818">
      <w:pPr>
        <w:rPr>
          <w:rtl/>
        </w:rPr>
      </w:pPr>
      <w:r>
        <w:rPr>
          <w:rFonts w:hint="cs"/>
          <w:rtl/>
        </w:rPr>
        <w:t xml:space="preserve">עבר הזמן. לך לשבת </w:t>
      </w:r>
      <w:r w:rsidR="00E67818">
        <w:rPr>
          <w:rFonts w:hint="cs"/>
          <w:rtl/>
        </w:rPr>
        <w:t>– – –</w:t>
      </w:r>
      <w:r>
        <w:rPr>
          <w:rFonts w:hint="cs"/>
          <w:rtl/>
        </w:rPr>
        <w:t xml:space="preserve"> אתה תומך טרור שפוגע בישראל </w:t>
      </w:r>
      <w:r w:rsidR="00E67818">
        <w:rPr>
          <w:rFonts w:hint="cs"/>
          <w:rtl/>
        </w:rPr>
        <w:t>– – –</w:t>
      </w:r>
      <w:r>
        <w:rPr>
          <w:rFonts w:hint="cs"/>
          <w:rtl/>
        </w:rPr>
        <w:t xml:space="preserve"> </w:t>
      </w:r>
    </w:p>
    <w:p w:rsidR="007D407A" w:rsidRDefault="007D407A" w:rsidP="0010114B">
      <w:pPr>
        <w:rPr>
          <w:rtl/>
        </w:rPr>
      </w:pPr>
    </w:p>
    <w:p w:rsidR="007D407A" w:rsidRDefault="007D407A" w:rsidP="0010114B">
      <w:pPr>
        <w:pStyle w:val="-"/>
        <w:keepNext/>
        <w:rPr>
          <w:rtl/>
        </w:rPr>
      </w:pPr>
      <w:bookmarkStart w:id="11716" w:name="ET_speakercontinue_5785_8"/>
      <w:r w:rsidRPr="00617A9F">
        <w:rPr>
          <w:rStyle w:val="TagStyle"/>
          <w:rtl/>
        </w:rPr>
        <w:t xml:space="preserve"> &lt;&lt; דובר_המשך &gt;&gt;</w:t>
      </w:r>
      <w:r w:rsidRPr="00646158">
        <w:rPr>
          <w:rStyle w:val="TagStyle"/>
          <w:rtl/>
        </w:rPr>
        <w:t xml:space="preserve"> </w:t>
      </w:r>
      <w:r>
        <w:rPr>
          <w:rtl/>
        </w:rPr>
        <w:t>עופר כסיף (חד"ש-תע"ל):</w:t>
      </w:r>
      <w:r w:rsidRPr="00646158">
        <w:rPr>
          <w:rStyle w:val="TagStyle"/>
          <w:rtl/>
        </w:rPr>
        <w:t xml:space="preserve"> </w:t>
      </w:r>
      <w:r w:rsidRPr="00617A9F">
        <w:rPr>
          <w:rStyle w:val="TagStyle"/>
          <w:rtl/>
        </w:rPr>
        <w:t>&lt;&lt; דובר_המשך &gt;&gt;</w:t>
      </w:r>
      <w:r>
        <w:rPr>
          <w:rtl/>
        </w:rPr>
        <w:t xml:space="preserve">   </w:t>
      </w:r>
      <w:bookmarkEnd w:id="11716"/>
    </w:p>
    <w:p w:rsidR="007D407A" w:rsidRDefault="007D407A" w:rsidP="00E67818">
      <w:pPr>
        <w:rPr>
          <w:rtl/>
        </w:rPr>
      </w:pPr>
    </w:p>
    <w:p w:rsidR="007D407A" w:rsidRDefault="007D407A" w:rsidP="0010114B">
      <w:pPr>
        <w:rPr>
          <w:rtl/>
        </w:rPr>
      </w:pPr>
      <w:r>
        <w:rPr>
          <w:rtl/>
        </w:rPr>
        <w:t>זוהי אהבת הארץ האמיתית. בפרפראזה למשלי, אומר</w:t>
      </w:r>
      <w:r>
        <w:rPr>
          <w:rFonts w:hint="cs"/>
          <w:rtl/>
        </w:rPr>
        <w:t>:</w:t>
      </w:r>
      <w:r>
        <w:rPr>
          <w:rtl/>
        </w:rPr>
        <w:t xml:space="preserve"> חושכת שבטה, שונאת ארצה</w:t>
      </w:r>
      <w:r>
        <w:rPr>
          <w:rFonts w:hint="cs"/>
          <w:rtl/>
        </w:rPr>
        <w:t>,</w:t>
      </w:r>
      <w:r>
        <w:rPr>
          <w:rtl/>
        </w:rPr>
        <w:t xml:space="preserve"> ו</w:t>
      </w:r>
      <w:r>
        <w:rPr>
          <w:rFonts w:hint="cs"/>
          <w:rtl/>
        </w:rPr>
        <w:t xml:space="preserve">אוהבה, </w:t>
      </w:r>
      <w:r>
        <w:rPr>
          <w:rtl/>
        </w:rPr>
        <w:t>ש</w:t>
      </w:r>
      <w:r>
        <w:rPr>
          <w:rFonts w:hint="cs"/>
          <w:rtl/>
        </w:rPr>
        <w:t>י</w:t>
      </w:r>
      <w:r>
        <w:rPr>
          <w:rtl/>
        </w:rPr>
        <w:t>חרה מוסר.</w:t>
      </w:r>
    </w:p>
    <w:p w:rsidR="007D407A" w:rsidRDefault="007D407A" w:rsidP="0010114B">
      <w:pPr>
        <w:rPr>
          <w:rtl/>
        </w:rPr>
      </w:pPr>
    </w:p>
    <w:p w:rsidR="007D407A" w:rsidRDefault="007D407A" w:rsidP="0010114B">
      <w:pPr>
        <w:pStyle w:val="af6"/>
        <w:keepNext/>
        <w:rPr>
          <w:rtl/>
        </w:rPr>
      </w:pPr>
      <w:r w:rsidRPr="00617A9F">
        <w:rPr>
          <w:rStyle w:val="TagStyle"/>
          <w:rtl/>
        </w:rPr>
        <w:t xml:space="preserve"> &lt;&lt; יור &gt;&gt;</w:t>
      </w:r>
      <w:r w:rsidRPr="00646158">
        <w:rPr>
          <w:rStyle w:val="TagStyle"/>
          <w:rtl/>
        </w:rPr>
        <w:t xml:space="preserve"> </w:t>
      </w:r>
      <w:r>
        <w:rPr>
          <w:rtl/>
        </w:rPr>
        <w:t>היו"ר משה טור פז:</w:t>
      </w:r>
      <w:r w:rsidRPr="00646158">
        <w:rPr>
          <w:rStyle w:val="TagStyle"/>
          <w:rtl/>
        </w:rPr>
        <w:t xml:space="preserve"> </w:t>
      </w:r>
      <w:r w:rsidRPr="00617A9F">
        <w:rPr>
          <w:rStyle w:val="TagStyle"/>
          <w:rtl/>
        </w:rPr>
        <w:t>&lt;&lt; יור &gt;&gt;</w:t>
      </w:r>
      <w:r>
        <w:rPr>
          <w:rtl/>
        </w:rPr>
        <w:t xml:space="preserve">   </w:t>
      </w:r>
    </w:p>
    <w:p w:rsidR="007D407A" w:rsidRDefault="007D407A" w:rsidP="00E67818">
      <w:pPr>
        <w:rPr>
          <w:rtl/>
        </w:rPr>
      </w:pPr>
    </w:p>
    <w:p w:rsidR="007D407A" w:rsidRDefault="007D407A" w:rsidP="00B6473C">
      <w:pPr>
        <w:rPr>
          <w:rtl/>
        </w:rPr>
      </w:pPr>
      <w:bookmarkStart w:id="11717" w:name="_ETM_Q28_301000"/>
      <w:bookmarkEnd w:id="11717"/>
      <w:r>
        <w:rPr>
          <w:rFonts w:hint="cs"/>
          <w:rtl/>
        </w:rPr>
        <w:t xml:space="preserve">תודה רבה. הדובר הבא, חבר הכנסת יוסף עטאונה </w:t>
      </w:r>
      <w:r>
        <w:rPr>
          <w:rtl/>
        </w:rPr>
        <w:t>–</w:t>
      </w:r>
      <w:r>
        <w:rPr>
          <w:rFonts w:hint="cs"/>
          <w:rtl/>
        </w:rPr>
        <w:t xml:space="preserve"> אינו נוכח; חברת הכנסת אימאן ח'טיב יאסין</w:t>
      </w:r>
      <w:r w:rsidR="00E67818">
        <w:rPr>
          <w:rFonts w:hint="cs"/>
          <w:rtl/>
        </w:rPr>
        <w:t xml:space="preserve"> </w:t>
      </w:r>
      <w:r w:rsidR="00E67818">
        <w:rPr>
          <w:rFonts w:hint="eastAsia"/>
          <w:rtl/>
        </w:rPr>
        <w:t>–</w:t>
      </w:r>
      <w:r w:rsidR="00E67818">
        <w:rPr>
          <w:rFonts w:hint="cs"/>
          <w:rtl/>
        </w:rPr>
        <w:t xml:space="preserve"> </w:t>
      </w:r>
      <w:r>
        <w:rPr>
          <w:rFonts w:hint="cs"/>
          <w:rtl/>
        </w:rPr>
        <w:t>אינה נוכחת</w:t>
      </w:r>
      <w:bookmarkStart w:id="11718" w:name="_ETM_Q28_302000"/>
      <w:bookmarkEnd w:id="11718"/>
      <w:r>
        <w:rPr>
          <w:rFonts w:hint="cs"/>
          <w:rtl/>
        </w:rPr>
        <w:t>; חבר הכנסת ואליד אלה</w:t>
      </w:r>
      <w:r w:rsidR="00E67818">
        <w:rPr>
          <w:rFonts w:hint="cs"/>
          <w:rtl/>
        </w:rPr>
        <w:t>ו</w:t>
      </w:r>
      <w:r>
        <w:rPr>
          <w:rFonts w:hint="cs"/>
          <w:rtl/>
        </w:rPr>
        <w:t xml:space="preserve">אשלה </w:t>
      </w:r>
      <w:r>
        <w:rPr>
          <w:rFonts w:hint="eastAsia"/>
          <w:rtl/>
        </w:rPr>
        <w:t>–</w:t>
      </w:r>
      <w:r>
        <w:rPr>
          <w:rFonts w:hint="cs"/>
          <w:rtl/>
        </w:rPr>
        <w:t xml:space="preserve"> אינו נוכח; חבר הכנסת יצחק פינדרוס </w:t>
      </w:r>
      <w:r>
        <w:rPr>
          <w:rFonts w:hint="eastAsia"/>
          <w:rtl/>
        </w:rPr>
        <w:t>–</w:t>
      </w:r>
      <w:r>
        <w:rPr>
          <w:rFonts w:hint="cs"/>
          <w:rtl/>
        </w:rPr>
        <w:t xml:space="preserve"> אינו נוכח; חבר הכנסת יבגני סובה </w:t>
      </w:r>
      <w:r w:rsidR="00B6473C">
        <w:rPr>
          <w:rFonts w:hint="eastAsia"/>
          <w:rtl/>
        </w:rPr>
        <w:t>–</w:t>
      </w:r>
      <w:r>
        <w:rPr>
          <w:rFonts w:hint="cs"/>
          <w:rtl/>
        </w:rPr>
        <w:t xml:space="preserve"> אינו נוכח; חבר הכנסת אבי מעוז </w:t>
      </w:r>
      <w:r w:rsidR="00B6473C">
        <w:rPr>
          <w:rFonts w:hint="eastAsia"/>
          <w:rtl/>
        </w:rPr>
        <w:t>–</w:t>
      </w:r>
      <w:r>
        <w:rPr>
          <w:rFonts w:hint="cs"/>
          <w:rtl/>
        </w:rPr>
        <w:t xml:space="preserve"> אינו </w:t>
      </w:r>
      <w:bookmarkStart w:id="11719" w:name="_ETM_Q28_313000"/>
      <w:bookmarkEnd w:id="11719"/>
      <w:r>
        <w:rPr>
          <w:rFonts w:hint="cs"/>
          <w:rtl/>
        </w:rPr>
        <w:t>נוכח; חבר הכנסת עידן רול</w:t>
      </w:r>
      <w:r w:rsidR="00E67818">
        <w:rPr>
          <w:rFonts w:hint="cs"/>
          <w:rtl/>
        </w:rPr>
        <w:t xml:space="preserve"> </w:t>
      </w:r>
      <w:r w:rsidR="00E67818">
        <w:rPr>
          <w:rFonts w:hint="eastAsia"/>
          <w:rtl/>
        </w:rPr>
        <w:t>–</w:t>
      </w:r>
      <w:r>
        <w:rPr>
          <w:rFonts w:hint="cs"/>
          <w:rtl/>
        </w:rPr>
        <w:t xml:space="preserve"> אינו נוכח; חברת הכנסת דבי ביטון </w:t>
      </w:r>
      <w:r w:rsidR="00B6473C">
        <w:rPr>
          <w:rFonts w:hint="eastAsia"/>
          <w:rtl/>
        </w:rPr>
        <w:t>–</w:t>
      </w:r>
      <w:r>
        <w:rPr>
          <w:rFonts w:hint="cs"/>
          <w:rtl/>
        </w:rPr>
        <w:t xml:space="preserve"> אינה נוכחת; חברת </w:t>
      </w:r>
      <w:bookmarkStart w:id="11720" w:name="_ETM_Q28_323000"/>
      <w:bookmarkEnd w:id="11720"/>
      <w:r>
        <w:rPr>
          <w:rFonts w:hint="cs"/>
          <w:rtl/>
        </w:rPr>
        <w:t xml:space="preserve">הכנסת נעמה לזימי </w:t>
      </w:r>
      <w:r w:rsidR="00B6473C">
        <w:rPr>
          <w:rFonts w:hint="eastAsia"/>
          <w:rtl/>
        </w:rPr>
        <w:t>–</w:t>
      </w:r>
      <w:r>
        <w:rPr>
          <w:rFonts w:hint="cs"/>
          <w:rtl/>
        </w:rPr>
        <w:t xml:space="preserve"> אינה נוכחת; חבר הכנסת עמית הלוי </w:t>
      </w:r>
      <w:r w:rsidR="00B6473C">
        <w:rPr>
          <w:rFonts w:hint="eastAsia"/>
          <w:rtl/>
        </w:rPr>
        <w:t xml:space="preserve">– </w:t>
      </w:r>
      <w:r>
        <w:rPr>
          <w:rFonts w:hint="cs"/>
          <w:rtl/>
        </w:rPr>
        <w:t>אינו נוכח; חבר הכנסת יואב סגלוביץ</w:t>
      </w:r>
      <w:r w:rsidR="00B6473C">
        <w:rPr>
          <w:rFonts w:hint="cs"/>
          <w:rtl/>
        </w:rPr>
        <w:t>'</w:t>
      </w:r>
      <w:r>
        <w:rPr>
          <w:rFonts w:hint="cs"/>
          <w:rtl/>
        </w:rPr>
        <w:t xml:space="preserve"> </w:t>
      </w:r>
      <w:r>
        <w:rPr>
          <w:rFonts w:hint="eastAsia"/>
          <w:rtl/>
        </w:rPr>
        <w:t>–</w:t>
      </w:r>
      <w:r>
        <w:rPr>
          <w:rFonts w:hint="cs"/>
          <w:rtl/>
        </w:rPr>
        <w:t xml:space="preserve"> אינו נוכח; חבר הכנסת </w:t>
      </w:r>
      <w:bookmarkStart w:id="11721" w:name="_ETM_Q28_326000"/>
      <w:bookmarkEnd w:id="11721"/>
      <w:r>
        <w:rPr>
          <w:rFonts w:hint="cs"/>
          <w:rtl/>
        </w:rPr>
        <w:t xml:space="preserve">איימן עודה </w:t>
      </w:r>
      <w:r>
        <w:rPr>
          <w:rFonts w:hint="eastAsia"/>
          <w:rtl/>
        </w:rPr>
        <w:t>– אינו נוכח</w:t>
      </w:r>
      <w:r>
        <w:rPr>
          <w:rFonts w:hint="cs"/>
          <w:rtl/>
        </w:rPr>
        <w:t xml:space="preserve">; חבר הכנסת ווליד טאהא </w:t>
      </w:r>
      <w:r>
        <w:rPr>
          <w:rFonts w:hint="eastAsia"/>
          <w:rtl/>
        </w:rPr>
        <w:t xml:space="preserve">– </w:t>
      </w:r>
      <w:r>
        <w:rPr>
          <w:rFonts w:hint="cs"/>
          <w:rtl/>
        </w:rPr>
        <w:t>אינו נוכח; חבר הכנסת</w:t>
      </w:r>
      <w:bookmarkStart w:id="11722" w:name="_ETM_Q28_335000"/>
      <w:bookmarkEnd w:id="11722"/>
      <w:r>
        <w:rPr>
          <w:rFonts w:hint="cs"/>
          <w:rtl/>
        </w:rPr>
        <w:t xml:space="preserve"> יאסר חוג'יראת </w:t>
      </w:r>
      <w:r>
        <w:rPr>
          <w:rFonts w:hint="eastAsia"/>
          <w:rtl/>
        </w:rPr>
        <w:t xml:space="preserve">– </w:t>
      </w:r>
      <w:r>
        <w:rPr>
          <w:rFonts w:hint="cs"/>
          <w:rtl/>
        </w:rPr>
        <w:t xml:space="preserve">אינו נוכח; חבר הכנסת צבי ידידיה סוכות </w:t>
      </w:r>
      <w:r>
        <w:rPr>
          <w:rFonts w:hint="eastAsia"/>
          <w:rtl/>
        </w:rPr>
        <w:t xml:space="preserve">– </w:t>
      </w:r>
      <w:r>
        <w:rPr>
          <w:rFonts w:hint="cs"/>
          <w:rtl/>
        </w:rPr>
        <w:t>אינו</w:t>
      </w:r>
      <w:bookmarkStart w:id="11723" w:name="_ETM_Q28_333000"/>
      <w:bookmarkEnd w:id="11723"/>
      <w:r>
        <w:rPr>
          <w:rFonts w:hint="cs"/>
          <w:rtl/>
        </w:rPr>
        <w:t xml:space="preserve"> נוכח; חברת הכנסת שלי טל מירון </w:t>
      </w:r>
      <w:r>
        <w:rPr>
          <w:rFonts w:hint="eastAsia"/>
          <w:rtl/>
        </w:rPr>
        <w:t xml:space="preserve">– </w:t>
      </w:r>
      <w:r>
        <w:rPr>
          <w:rFonts w:hint="cs"/>
          <w:rtl/>
        </w:rPr>
        <w:t>אינה נוכחת; חבר הכנסת רון כץ</w:t>
      </w:r>
      <w:r w:rsidR="00B6473C">
        <w:rPr>
          <w:rFonts w:hint="cs"/>
          <w:rtl/>
        </w:rPr>
        <w:t xml:space="preserve"> </w:t>
      </w:r>
      <w:r w:rsidR="00B6473C">
        <w:rPr>
          <w:rFonts w:hint="eastAsia"/>
          <w:rtl/>
        </w:rPr>
        <w:t>–</w:t>
      </w:r>
      <w:r>
        <w:rPr>
          <w:rFonts w:hint="cs"/>
          <w:rtl/>
        </w:rPr>
        <w:t xml:space="preserve"> אינו נוכח; חבר הכנסת מיקי לוי </w:t>
      </w:r>
      <w:r>
        <w:rPr>
          <w:rFonts w:hint="eastAsia"/>
          <w:rtl/>
        </w:rPr>
        <w:t xml:space="preserve">– </w:t>
      </w:r>
      <w:r>
        <w:rPr>
          <w:rFonts w:hint="cs"/>
          <w:rtl/>
        </w:rPr>
        <w:t xml:space="preserve">אינו נוכח; חבר הכנסת דן אילוז </w:t>
      </w:r>
      <w:r>
        <w:rPr>
          <w:rFonts w:hint="eastAsia"/>
          <w:rtl/>
        </w:rPr>
        <w:t>–</w:t>
      </w:r>
      <w:r>
        <w:rPr>
          <w:rFonts w:hint="cs"/>
          <w:rtl/>
        </w:rPr>
        <w:t xml:space="preserve"> אינו נוכח; חבר הכנסת נאור שירי </w:t>
      </w:r>
      <w:r>
        <w:rPr>
          <w:rFonts w:hint="eastAsia"/>
          <w:rtl/>
        </w:rPr>
        <w:t>–</w:t>
      </w:r>
      <w:r>
        <w:rPr>
          <w:rFonts w:hint="cs"/>
          <w:rtl/>
        </w:rPr>
        <w:t xml:space="preserve"> אינו נוכח; חבר הכנסת ולדימיר בליאק </w:t>
      </w:r>
      <w:r>
        <w:rPr>
          <w:rFonts w:hint="eastAsia"/>
          <w:rtl/>
        </w:rPr>
        <w:t>–</w:t>
      </w:r>
      <w:r>
        <w:rPr>
          <w:rFonts w:hint="cs"/>
        </w:rPr>
        <w:t xml:space="preserve"> </w:t>
      </w:r>
      <w:r>
        <w:rPr>
          <w:rFonts w:hint="cs"/>
          <w:rtl/>
        </w:rPr>
        <w:t xml:space="preserve">אינו נוכח; חברת הכנסת מרב מיכאלי </w:t>
      </w:r>
      <w:r>
        <w:rPr>
          <w:rFonts w:hint="eastAsia"/>
          <w:rtl/>
        </w:rPr>
        <w:t>–</w:t>
      </w:r>
      <w:r>
        <w:rPr>
          <w:rFonts w:hint="cs"/>
          <w:rtl/>
        </w:rPr>
        <w:t xml:space="preserve"> אינה נוכחת; חבר הכנסת ניסים ואטורי </w:t>
      </w:r>
      <w:r>
        <w:rPr>
          <w:rFonts w:hint="eastAsia"/>
          <w:rtl/>
        </w:rPr>
        <w:t xml:space="preserve">– </w:t>
      </w:r>
      <w:r>
        <w:rPr>
          <w:rFonts w:hint="cs"/>
          <w:rtl/>
        </w:rPr>
        <w:t xml:space="preserve">מוותר; חברת הכנסת טטיאנה מזרסקי </w:t>
      </w:r>
      <w:r>
        <w:rPr>
          <w:rFonts w:hint="eastAsia"/>
          <w:rtl/>
        </w:rPr>
        <w:t xml:space="preserve">– </w:t>
      </w:r>
      <w:r>
        <w:rPr>
          <w:rFonts w:hint="cs"/>
          <w:rtl/>
        </w:rPr>
        <w:t xml:space="preserve">אינה נוכחת; חבר הכנסת ירון לוי </w:t>
      </w:r>
      <w:r>
        <w:rPr>
          <w:rFonts w:hint="eastAsia"/>
          <w:rtl/>
        </w:rPr>
        <w:t xml:space="preserve">– </w:t>
      </w:r>
      <w:r>
        <w:rPr>
          <w:rFonts w:hint="cs"/>
          <w:rtl/>
        </w:rPr>
        <w:t xml:space="preserve">אינו נוכח; </w:t>
      </w:r>
      <w:bookmarkStart w:id="11724" w:name="_ETM_Q28_360000"/>
      <w:bookmarkEnd w:id="11724"/>
      <w:r>
        <w:rPr>
          <w:rFonts w:hint="cs"/>
          <w:rtl/>
        </w:rPr>
        <w:t xml:space="preserve">חברת הכנסת יסמין פרידמן </w:t>
      </w:r>
      <w:r>
        <w:rPr>
          <w:rFonts w:hint="eastAsia"/>
          <w:rtl/>
        </w:rPr>
        <w:t xml:space="preserve">– </w:t>
      </w:r>
      <w:r>
        <w:rPr>
          <w:rFonts w:hint="cs"/>
          <w:rtl/>
        </w:rPr>
        <w:t xml:space="preserve">מוותרת; חברת הכנסת פנינה תמנו </w:t>
      </w:r>
      <w:r>
        <w:rPr>
          <w:rFonts w:hint="eastAsia"/>
          <w:rtl/>
        </w:rPr>
        <w:t xml:space="preserve">– </w:t>
      </w:r>
      <w:r>
        <w:rPr>
          <w:rFonts w:hint="cs"/>
          <w:rtl/>
        </w:rPr>
        <w:t xml:space="preserve">אינה נוכחת; חבר הכנסת אריאל קלנר </w:t>
      </w:r>
      <w:r>
        <w:rPr>
          <w:rFonts w:hint="eastAsia"/>
          <w:rtl/>
        </w:rPr>
        <w:t xml:space="preserve">– </w:t>
      </w:r>
      <w:r>
        <w:rPr>
          <w:rFonts w:hint="cs"/>
          <w:rtl/>
        </w:rPr>
        <w:t xml:space="preserve">מוותר. </w:t>
      </w:r>
      <w:bookmarkStart w:id="11725" w:name="_ETM_Q28_380000"/>
      <w:bookmarkEnd w:id="11725"/>
      <w:r>
        <w:rPr>
          <w:rFonts w:hint="cs"/>
          <w:rtl/>
        </w:rPr>
        <w:t xml:space="preserve">אם כך, אני מזמין את השר מרגי לסכם את הדיון </w:t>
      </w:r>
      <w:r>
        <w:rPr>
          <w:rFonts w:hint="eastAsia"/>
          <w:rtl/>
        </w:rPr>
        <w:t>–</w:t>
      </w:r>
      <w:r w:rsidR="00B6473C">
        <w:rPr>
          <w:rFonts w:hint="cs"/>
          <w:rtl/>
        </w:rPr>
        <w:t xml:space="preserve"> </w:t>
      </w:r>
      <w:r>
        <w:rPr>
          <w:rFonts w:hint="cs"/>
          <w:rtl/>
        </w:rPr>
        <w:t xml:space="preserve">אין צורך. מוותר. </w:t>
      </w:r>
    </w:p>
    <w:p w:rsidR="007D407A" w:rsidRDefault="007D407A" w:rsidP="0010114B">
      <w:pPr>
        <w:rPr>
          <w:rtl/>
        </w:rPr>
      </w:pPr>
    </w:p>
    <w:p w:rsidR="007D407A" w:rsidRDefault="007D407A" w:rsidP="00B6473C">
      <w:pPr>
        <w:rPr>
          <w:rtl/>
        </w:rPr>
      </w:pPr>
      <w:r>
        <w:rPr>
          <w:rFonts w:hint="cs"/>
          <w:rtl/>
        </w:rPr>
        <w:t xml:space="preserve">אם כך, </w:t>
      </w:r>
      <w:bookmarkStart w:id="11726" w:name="_ETM_Q28_387000"/>
      <w:bookmarkEnd w:id="11726"/>
      <w:r>
        <w:rPr>
          <w:rFonts w:hint="cs"/>
          <w:rtl/>
        </w:rPr>
        <w:t xml:space="preserve">חבריי חברי הכנסת, נעבור להצבעה על הצעת חוק העונשין (תיקון מס' 148) (תחולת הדין הישראלי </w:t>
      </w:r>
      <w:r w:rsidR="00A87725">
        <w:rPr>
          <w:rFonts w:hint="cs"/>
          <w:rtl/>
        </w:rPr>
        <w:t>ע</w:t>
      </w:r>
      <w:r>
        <w:rPr>
          <w:rFonts w:hint="cs"/>
          <w:rtl/>
        </w:rPr>
        <w:t>ל</w:t>
      </w:r>
      <w:r w:rsidR="00A87725">
        <w:rPr>
          <w:rFonts w:hint="cs"/>
          <w:rtl/>
        </w:rPr>
        <w:t xml:space="preserve"> </w:t>
      </w:r>
      <w:r>
        <w:rPr>
          <w:rFonts w:hint="cs"/>
          <w:rtl/>
        </w:rPr>
        <w:t>עבירת חוץ שנעברה בידי אזרח ישראלי או תושב ישראל), התשפ"ג</w:t>
      </w:r>
      <w:r>
        <w:rPr>
          <w:rFonts w:hint="eastAsia"/>
          <w:rtl/>
        </w:rPr>
        <w:t>–</w:t>
      </w:r>
      <w:r>
        <w:rPr>
          <w:rFonts w:hint="cs"/>
          <w:rtl/>
        </w:rPr>
        <w:t>2022, בקריאה ראשונה. הצבעה.</w:t>
      </w:r>
    </w:p>
    <w:p w:rsidR="007D407A" w:rsidRDefault="007D407A" w:rsidP="0010114B">
      <w:pPr>
        <w:rPr>
          <w:rtl/>
        </w:rPr>
      </w:pPr>
    </w:p>
    <w:p w:rsidR="007D407A" w:rsidRDefault="007D407A" w:rsidP="0010114B">
      <w:pPr>
        <w:pStyle w:val="af1"/>
        <w:keepNext/>
        <w:rPr>
          <w:rtl/>
        </w:rPr>
      </w:pPr>
      <w:bookmarkStart w:id="11727" w:name="_ETM_Q28_403000"/>
      <w:bookmarkEnd w:id="11727"/>
      <w:r>
        <w:rPr>
          <w:rtl/>
        </w:rPr>
        <w:t>הצבעה מס'</w:t>
      </w:r>
      <w:r>
        <w:rPr>
          <w:rFonts w:hint="cs"/>
          <w:rtl/>
        </w:rPr>
        <w:t xml:space="preserve"> 9</w:t>
      </w:r>
    </w:p>
    <w:p w:rsidR="007D407A" w:rsidRDefault="007D407A" w:rsidP="0010114B">
      <w:pPr>
        <w:pStyle w:val="--"/>
        <w:keepNext/>
        <w:rPr>
          <w:rtl/>
        </w:rPr>
      </w:pPr>
    </w:p>
    <w:p w:rsidR="007D407A" w:rsidRDefault="007D407A" w:rsidP="0010114B">
      <w:pPr>
        <w:pStyle w:val="--"/>
        <w:keepNext/>
        <w:rPr>
          <w:rtl/>
        </w:rPr>
      </w:pPr>
      <w:r>
        <w:rPr>
          <w:rtl/>
        </w:rPr>
        <w:t>בעד ההצעה להעביר את הצעת החוק לוועדה –</w:t>
      </w:r>
      <w:r>
        <w:rPr>
          <w:rFonts w:hint="cs"/>
          <w:rtl/>
        </w:rPr>
        <w:t xml:space="preserve"> 15</w:t>
      </w:r>
    </w:p>
    <w:p w:rsidR="007D407A" w:rsidRDefault="007D407A" w:rsidP="0010114B">
      <w:pPr>
        <w:pStyle w:val="--"/>
        <w:keepNext/>
        <w:rPr>
          <w:rtl/>
        </w:rPr>
      </w:pPr>
      <w:r>
        <w:rPr>
          <w:rtl/>
        </w:rPr>
        <w:t xml:space="preserve">נגד – </w:t>
      </w:r>
      <w:r>
        <w:rPr>
          <w:rFonts w:hint="cs"/>
          <w:rtl/>
        </w:rPr>
        <w:t>אין</w:t>
      </w:r>
    </w:p>
    <w:p w:rsidR="007D407A" w:rsidRDefault="007D407A" w:rsidP="0010114B">
      <w:pPr>
        <w:pStyle w:val="--"/>
        <w:keepNext/>
        <w:rPr>
          <w:rtl/>
        </w:rPr>
      </w:pPr>
      <w:r>
        <w:rPr>
          <w:rtl/>
        </w:rPr>
        <w:t>נמנעים –</w:t>
      </w:r>
      <w:r>
        <w:rPr>
          <w:rFonts w:hint="cs"/>
          <w:rtl/>
        </w:rPr>
        <w:t xml:space="preserve"> אין</w:t>
      </w:r>
      <w:r>
        <w:rPr>
          <w:rtl/>
        </w:rPr>
        <w:t xml:space="preserve"> </w:t>
      </w:r>
    </w:p>
    <w:p w:rsidR="007D407A" w:rsidRDefault="007D407A" w:rsidP="0010114B">
      <w:pPr>
        <w:pStyle w:val="af2"/>
        <w:rPr>
          <w:rtl/>
        </w:rPr>
      </w:pPr>
      <w:r>
        <w:rPr>
          <w:rtl/>
        </w:rPr>
        <w:t xml:space="preserve">ההצעה להעביר את </w:t>
      </w:r>
      <w:r>
        <w:rPr>
          <w:rFonts w:hint="cs"/>
          <w:rtl/>
        </w:rPr>
        <w:t xml:space="preserve">הצעת חוק העונשין (תיקון מס' 148) (תחולת הדין הישראלי </w:t>
      </w:r>
      <w:r w:rsidR="00A87725">
        <w:rPr>
          <w:rFonts w:hint="cs"/>
          <w:rtl/>
        </w:rPr>
        <w:t>ע</w:t>
      </w:r>
      <w:r>
        <w:rPr>
          <w:rFonts w:hint="cs"/>
          <w:rtl/>
        </w:rPr>
        <w:t>ל</w:t>
      </w:r>
      <w:r w:rsidR="00A87725">
        <w:rPr>
          <w:rFonts w:hint="cs"/>
          <w:rtl/>
        </w:rPr>
        <w:t xml:space="preserve"> </w:t>
      </w:r>
      <w:r>
        <w:rPr>
          <w:rFonts w:hint="cs"/>
          <w:rtl/>
        </w:rPr>
        <w:t>עבירת חוץ שנעברה בידי אזרח ישראלי או תושב ישראל), התשפ"ג</w:t>
      </w:r>
      <w:r>
        <w:rPr>
          <w:rFonts w:hint="eastAsia"/>
          <w:rtl/>
        </w:rPr>
        <w:t>–</w:t>
      </w:r>
      <w:r>
        <w:rPr>
          <w:rFonts w:hint="cs"/>
          <w:rtl/>
        </w:rPr>
        <w:t xml:space="preserve">2022, לוועדת החוקה, חוק ומשפט נתקבלה. </w:t>
      </w:r>
    </w:p>
    <w:p w:rsidR="007D407A" w:rsidRDefault="007D407A" w:rsidP="0010114B">
      <w:pPr>
        <w:rPr>
          <w:rtl/>
        </w:rPr>
      </w:pPr>
    </w:p>
    <w:p w:rsidR="007D407A" w:rsidRDefault="007D407A" w:rsidP="0010114B">
      <w:pPr>
        <w:pStyle w:val="af6"/>
        <w:keepNext/>
        <w:rPr>
          <w:rtl/>
        </w:rPr>
      </w:pPr>
      <w:bookmarkStart w:id="11728" w:name="ET_yor_6253_12"/>
      <w:r w:rsidRPr="00617A9F">
        <w:rPr>
          <w:rStyle w:val="TagStyle"/>
          <w:rtl/>
        </w:rPr>
        <w:t xml:space="preserve"> &lt;&lt; יור &gt;&gt;</w:t>
      </w:r>
      <w:r w:rsidRPr="00133AC5">
        <w:rPr>
          <w:rStyle w:val="TagStyle"/>
          <w:rtl/>
        </w:rPr>
        <w:t xml:space="preserve"> </w:t>
      </w:r>
      <w:r>
        <w:rPr>
          <w:rtl/>
        </w:rPr>
        <w:t>היו"ר משה טור פז:</w:t>
      </w:r>
      <w:r w:rsidRPr="00133AC5">
        <w:rPr>
          <w:rStyle w:val="TagStyle"/>
          <w:rtl/>
        </w:rPr>
        <w:t xml:space="preserve"> </w:t>
      </w:r>
      <w:r w:rsidRPr="00617A9F">
        <w:rPr>
          <w:rStyle w:val="TagStyle"/>
          <w:rtl/>
        </w:rPr>
        <w:t>&lt;&lt; יור &gt;&gt;</w:t>
      </w:r>
      <w:r>
        <w:rPr>
          <w:rtl/>
        </w:rPr>
        <w:t xml:space="preserve">   </w:t>
      </w:r>
      <w:bookmarkEnd w:id="11728"/>
    </w:p>
    <w:p w:rsidR="007D407A" w:rsidRDefault="007D407A" w:rsidP="00E67818">
      <w:pPr>
        <w:rPr>
          <w:rtl/>
        </w:rPr>
      </w:pPr>
    </w:p>
    <w:p w:rsidR="007D407A" w:rsidRDefault="007D407A" w:rsidP="00A87725">
      <w:pPr>
        <w:rPr>
          <w:rtl/>
        </w:rPr>
      </w:pPr>
      <w:r>
        <w:rPr>
          <w:rFonts w:hint="cs"/>
          <w:rtl/>
        </w:rPr>
        <w:t xml:space="preserve">בעד </w:t>
      </w:r>
      <w:r>
        <w:rPr>
          <w:rFonts w:hint="eastAsia"/>
          <w:rtl/>
        </w:rPr>
        <w:t>–</w:t>
      </w:r>
      <w:r>
        <w:rPr>
          <w:rFonts w:hint="cs"/>
          <w:rtl/>
        </w:rPr>
        <w:t xml:space="preserve"> 15, </w:t>
      </w:r>
      <w:bookmarkStart w:id="11729" w:name="_ETM_Q28_418000"/>
      <w:bookmarkEnd w:id="11729"/>
      <w:r>
        <w:rPr>
          <w:rFonts w:hint="cs"/>
          <w:rtl/>
        </w:rPr>
        <w:t>אין נגד, אין נמנעים</w:t>
      </w:r>
      <w:r w:rsidR="00A87725">
        <w:rPr>
          <w:rFonts w:hint="cs"/>
          <w:rtl/>
        </w:rPr>
        <w:t>.</w:t>
      </w:r>
      <w:r>
        <w:rPr>
          <w:rFonts w:hint="cs"/>
          <w:rtl/>
        </w:rPr>
        <w:t xml:space="preserve"> אני קובע כי הצעת חוק העונשין (תיקון מס' 148) (תחולת הדין הישראלי </w:t>
      </w:r>
      <w:r w:rsidR="00A87725">
        <w:rPr>
          <w:rFonts w:hint="cs"/>
          <w:rtl/>
        </w:rPr>
        <w:t>ע</w:t>
      </w:r>
      <w:r>
        <w:rPr>
          <w:rFonts w:hint="cs"/>
          <w:rtl/>
        </w:rPr>
        <w:t>ל</w:t>
      </w:r>
      <w:r w:rsidR="00A87725">
        <w:rPr>
          <w:rFonts w:hint="cs"/>
          <w:rtl/>
        </w:rPr>
        <w:t xml:space="preserve"> </w:t>
      </w:r>
      <w:r>
        <w:rPr>
          <w:rFonts w:hint="cs"/>
          <w:rtl/>
        </w:rPr>
        <w:t>עבירת חוץ שנעברה בידי אזרח ישראלי או תושב ישראל), התשפ"ג</w:t>
      </w:r>
      <w:r>
        <w:rPr>
          <w:rFonts w:hint="eastAsia"/>
          <w:rtl/>
        </w:rPr>
        <w:t>–</w:t>
      </w:r>
      <w:r>
        <w:rPr>
          <w:rFonts w:hint="cs"/>
          <w:rtl/>
        </w:rPr>
        <w:t>2022, אושרה בקריאה ראשונה ותעבור לדיון בוועדת החוקה, חוק ומשפט לצורך הכנתה לקריאה</w:t>
      </w:r>
      <w:bookmarkStart w:id="11730" w:name="_ETM_Q28_434000"/>
      <w:bookmarkEnd w:id="11730"/>
      <w:r>
        <w:rPr>
          <w:rFonts w:hint="cs"/>
          <w:rtl/>
        </w:rPr>
        <w:t xml:space="preserve"> השנייה והשלישית. </w:t>
      </w:r>
    </w:p>
    <w:p w:rsidR="00F237C0" w:rsidRDefault="00F237C0" w:rsidP="00F237C0">
      <w:pPr>
        <w:rPr>
          <w:rtl/>
        </w:rPr>
      </w:pPr>
    </w:p>
    <w:p w:rsidR="00F237C0" w:rsidRDefault="00F237C0" w:rsidP="00F237C0">
      <w:pPr>
        <w:rPr>
          <w:rtl/>
        </w:rPr>
      </w:pPr>
    </w:p>
    <w:p w:rsidR="007D407A" w:rsidRDefault="007D407A" w:rsidP="0010114B">
      <w:pPr>
        <w:pStyle w:val="a6"/>
        <w:rPr>
          <w:rtl/>
        </w:rPr>
      </w:pPr>
      <w:bookmarkStart w:id="11731" w:name="ET_hatsach_643009_13"/>
      <w:r w:rsidRPr="00617A9F">
        <w:rPr>
          <w:rStyle w:val="TagStyle"/>
          <w:rtl/>
        </w:rPr>
        <w:t xml:space="preserve"> &lt;&lt; הצח &gt;&gt;</w:t>
      </w:r>
      <w:r w:rsidRPr="00F93165">
        <w:rPr>
          <w:rStyle w:val="TagStyle"/>
          <w:rtl/>
        </w:rPr>
        <w:t xml:space="preserve"> </w:t>
      </w:r>
      <w:bookmarkStart w:id="11732" w:name="_Toc168348909"/>
      <w:bookmarkStart w:id="11733" w:name="_Toc168349000"/>
      <w:bookmarkStart w:id="11734" w:name="_Toc168349474"/>
      <w:bookmarkStart w:id="11735" w:name="_Toc188981706"/>
      <w:r>
        <w:rPr>
          <w:rtl/>
        </w:rPr>
        <w:t>הצעת חוק לדחיית הבחירות הכלליות לרשויות המקומיות (תיקון מס' 2) (תשלום למועמדים, סיעות ורשימות ברשויות שבהן נדחו הבחירות), התשפ"ד</w:t>
      </w:r>
      <w:r>
        <w:rPr>
          <w:rFonts w:hint="cs"/>
          <w:rtl/>
        </w:rPr>
        <w:t>–</w:t>
      </w:r>
      <w:r>
        <w:rPr>
          <w:rtl/>
        </w:rPr>
        <w:t>2024</w:t>
      </w:r>
      <w:bookmarkEnd w:id="11732"/>
      <w:bookmarkEnd w:id="11733"/>
      <w:bookmarkEnd w:id="11734"/>
      <w:bookmarkEnd w:id="11735"/>
      <w:r w:rsidRPr="00F93165">
        <w:rPr>
          <w:rStyle w:val="TagStyle"/>
          <w:rtl/>
        </w:rPr>
        <w:t xml:space="preserve"> </w:t>
      </w:r>
      <w:r w:rsidRPr="00617A9F">
        <w:rPr>
          <w:rStyle w:val="TagStyle"/>
          <w:rtl/>
        </w:rPr>
        <w:t>&lt;&lt; הצח &gt;&gt;</w:t>
      </w:r>
      <w:r>
        <w:rPr>
          <w:rtl/>
        </w:rPr>
        <w:t xml:space="preserve">   </w:t>
      </w:r>
      <w:bookmarkEnd w:id="11731"/>
    </w:p>
    <w:p w:rsidR="007D407A" w:rsidRDefault="007D407A" w:rsidP="00A87725">
      <w:pPr>
        <w:rPr>
          <w:rtl/>
        </w:rPr>
      </w:pPr>
      <w:r>
        <w:rPr>
          <w:rFonts w:hint="cs"/>
          <w:rtl/>
        </w:rPr>
        <w:t>[רשומות (הצעות חוק, חוב' מ</w:t>
      </w:r>
      <w:r w:rsidR="00A87725">
        <w:rPr>
          <w:rFonts w:hint="cs"/>
          <w:rtl/>
        </w:rPr>
        <w:t>/</w:t>
      </w:r>
      <w:r>
        <w:rPr>
          <w:rFonts w:hint="cs"/>
          <w:rtl/>
        </w:rPr>
        <w:t>1759).]</w:t>
      </w:r>
    </w:p>
    <w:p w:rsidR="007D407A" w:rsidRDefault="007D407A" w:rsidP="0010114B">
      <w:pPr>
        <w:pStyle w:val="-0"/>
        <w:rPr>
          <w:rtl/>
        </w:rPr>
      </w:pPr>
      <w:r>
        <w:rPr>
          <w:rtl/>
        </w:rPr>
        <w:t>(קריאה ראשונה)</w:t>
      </w:r>
    </w:p>
    <w:p w:rsidR="007D407A" w:rsidRDefault="007D407A" w:rsidP="0010114B">
      <w:pPr>
        <w:rPr>
          <w:rtl/>
        </w:rPr>
      </w:pPr>
    </w:p>
    <w:p w:rsidR="007D407A" w:rsidRDefault="007D407A" w:rsidP="0010114B">
      <w:pPr>
        <w:pStyle w:val="af6"/>
        <w:keepNext/>
        <w:rPr>
          <w:rtl/>
        </w:rPr>
      </w:pPr>
      <w:bookmarkStart w:id="11736" w:name="ET_yor_6253_14"/>
      <w:r w:rsidRPr="00617A9F">
        <w:rPr>
          <w:rStyle w:val="TagStyle"/>
          <w:rtl/>
        </w:rPr>
        <w:t xml:space="preserve"> &lt;&lt; יור &gt;&gt;</w:t>
      </w:r>
      <w:r w:rsidRPr="00F93165">
        <w:rPr>
          <w:rStyle w:val="TagStyle"/>
          <w:rtl/>
        </w:rPr>
        <w:t xml:space="preserve"> </w:t>
      </w:r>
      <w:r>
        <w:rPr>
          <w:rtl/>
        </w:rPr>
        <w:t>היו"ר משה טור פז:</w:t>
      </w:r>
      <w:r w:rsidRPr="00F93165">
        <w:rPr>
          <w:rStyle w:val="TagStyle"/>
          <w:rtl/>
        </w:rPr>
        <w:t xml:space="preserve"> </w:t>
      </w:r>
      <w:r w:rsidRPr="00617A9F">
        <w:rPr>
          <w:rStyle w:val="TagStyle"/>
          <w:rtl/>
        </w:rPr>
        <w:t>&lt;&lt; יור &gt;&gt;</w:t>
      </w:r>
      <w:r>
        <w:rPr>
          <w:rtl/>
        </w:rPr>
        <w:t xml:space="preserve">   </w:t>
      </w:r>
      <w:bookmarkEnd w:id="11736"/>
    </w:p>
    <w:p w:rsidR="007D407A" w:rsidRDefault="007D407A" w:rsidP="0010114B">
      <w:pPr>
        <w:rPr>
          <w:rtl/>
        </w:rPr>
      </w:pPr>
    </w:p>
    <w:p w:rsidR="007D407A" w:rsidRDefault="007D407A" w:rsidP="00A87725">
      <w:pPr>
        <w:rPr>
          <w:rtl/>
        </w:rPr>
      </w:pPr>
      <w:r>
        <w:rPr>
          <w:rFonts w:hint="cs"/>
          <w:rtl/>
        </w:rPr>
        <w:t>חבריי חברי הכנסת, אנחנו עוברים לנושא הבא</w:t>
      </w:r>
      <w:bookmarkStart w:id="11737" w:name="_ETM_Q28_439000"/>
      <w:bookmarkEnd w:id="11737"/>
      <w:r>
        <w:rPr>
          <w:rFonts w:hint="cs"/>
          <w:rtl/>
        </w:rPr>
        <w:t xml:space="preserve"> על סדר-היום </w:t>
      </w:r>
      <w:r w:rsidR="00A87725">
        <w:rPr>
          <w:rFonts w:hint="eastAsia"/>
          <w:rtl/>
        </w:rPr>
        <w:t xml:space="preserve">– </w:t>
      </w:r>
      <w:r>
        <w:rPr>
          <w:rtl/>
        </w:rPr>
        <w:t>הצעת חוק לדחיית הבחירות הכלליות לרשויות המקומיות</w:t>
      </w:r>
      <w:r>
        <w:rPr>
          <w:rFonts w:hint="cs"/>
          <w:rtl/>
        </w:rPr>
        <w:t xml:space="preserve">, פיצוי מועמדים </w:t>
      </w:r>
      <w:bookmarkStart w:id="11738" w:name="_ETM_Q28_444000"/>
      <w:bookmarkEnd w:id="11738"/>
      <w:r>
        <w:rPr>
          <w:rFonts w:hint="cs"/>
          <w:rtl/>
        </w:rPr>
        <w:t xml:space="preserve">ברשימות ברשויות שבהן נדחו הבחירות, </w:t>
      </w:r>
      <w:r>
        <w:rPr>
          <w:rtl/>
        </w:rPr>
        <w:t>התשפ"ד</w:t>
      </w:r>
      <w:r>
        <w:rPr>
          <w:rFonts w:hint="cs"/>
          <w:rtl/>
        </w:rPr>
        <w:t>–</w:t>
      </w:r>
      <w:r>
        <w:rPr>
          <w:rtl/>
        </w:rPr>
        <w:t>2024</w:t>
      </w:r>
      <w:r>
        <w:rPr>
          <w:rFonts w:hint="cs"/>
          <w:rtl/>
        </w:rPr>
        <w:t xml:space="preserve">, </w:t>
      </w:r>
      <w:r w:rsidR="00A87725">
        <w:rPr>
          <w:rFonts w:hint="cs"/>
          <w:rtl/>
        </w:rPr>
        <w:t>ל</w:t>
      </w:r>
      <w:r>
        <w:rPr>
          <w:rFonts w:hint="cs"/>
          <w:rtl/>
        </w:rPr>
        <w:t>קריאה ראשונה. אני מזמין את שר הרווחה חבר הכנסת יעקב מרגי להציג את הצעת החוק.</w:t>
      </w:r>
    </w:p>
    <w:p w:rsidR="007D407A" w:rsidRDefault="007D407A" w:rsidP="0010114B">
      <w:pPr>
        <w:rPr>
          <w:rtl/>
        </w:rPr>
      </w:pPr>
      <w:bookmarkStart w:id="11739" w:name="_ETM_Q28_458000"/>
      <w:bookmarkEnd w:id="11739"/>
    </w:p>
    <w:p w:rsidR="007D407A" w:rsidRDefault="007D407A" w:rsidP="0010114B">
      <w:pPr>
        <w:pStyle w:val="a4"/>
        <w:keepNext/>
        <w:rPr>
          <w:rtl/>
        </w:rPr>
      </w:pPr>
      <w:bookmarkStart w:id="11740" w:name="ET_speaker_6449_15"/>
      <w:r w:rsidRPr="00617A9F">
        <w:rPr>
          <w:rStyle w:val="TagStyle"/>
          <w:rtl/>
        </w:rPr>
        <w:t xml:space="preserve"> &lt;&lt; דובר &gt;&gt;</w:t>
      </w:r>
      <w:r w:rsidRPr="00214814">
        <w:rPr>
          <w:rStyle w:val="TagStyle"/>
          <w:rtl/>
        </w:rPr>
        <w:t xml:space="preserve"> </w:t>
      </w:r>
      <w:bookmarkStart w:id="11741" w:name="_Toc168348910"/>
      <w:bookmarkStart w:id="11742" w:name="_Toc168349001"/>
      <w:bookmarkStart w:id="11743" w:name="_Toc168349475"/>
      <w:bookmarkStart w:id="11744" w:name="_Toc188981707"/>
      <w:r>
        <w:rPr>
          <w:rtl/>
        </w:rPr>
        <w:t>שר הרווחה והביטחון החברתי יעקב מרגי:</w:t>
      </w:r>
      <w:bookmarkEnd w:id="11741"/>
      <w:bookmarkEnd w:id="11742"/>
      <w:bookmarkEnd w:id="11743"/>
      <w:bookmarkEnd w:id="11744"/>
      <w:r w:rsidRPr="00214814">
        <w:rPr>
          <w:rStyle w:val="TagStyle"/>
          <w:rtl/>
        </w:rPr>
        <w:t xml:space="preserve"> </w:t>
      </w:r>
      <w:r w:rsidRPr="00617A9F">
        <w:rPr>
          <w:rStyle w:val="TagStyle"/>
          <w:rtl/>
        </w:rPr>
        <w:t>&lt;&lt; דובר &gt;&gt;</w:t>
      </w:r>
      <w:r>
        <w:rPr>
          <w:rtl/>
        </w:rPr>
        <w:t xml:space="preserve">   </w:t>
      </w:r>
      <w:bookmarkEnd w:id="11740"/>
    </w:p>
    <w:p w:rsidR="007D407A" w:rsidRDefault="007D407A" w:rsidP="00E67818">
      <w:pPr>
        <w:rPr>
          <w:rtl/>
        </w:rPr>
      </w:pPr>
    </w:p>
    <w:p w:rsidR="007D407A" w:rsidRDefault="007D407A" w:rsidP="00A87725">
      <w:pPr>
        <w:rPr>
          <w:rtl/>
        </w:rPr>
      </w:pPr>
      <w:bookmarkStart w:id="11745" w:name="_ETM_Q28_460000"/>
      <w:bookmarkStart w:id="11746" w:name="_ETM_Q28_396000"/>
      <w:bookmarkEnd w:id="11745"/>
      <w:bookmarkEnd w:id="11746"/>
      <w:r>
        <w:rPr>
          <w:rFonts w:hint="cs"/>
          <w:rtl/>
        </w:rPr>
        <w:t xml:space="preserve">אדוני היושב-ראש, חבריי חברי הכנסת, </w:t>
      </w:r>
      <w:r>
        <w:rPr>
          <w:rtl/>
        </w:rPr>
        <w:t>על רקע מלחמת חרבות ברזל נחקק חוק לדחיית הבחירות הכלליות לרשויות המקומיות, התשפ</w:t>
      </w:r>
      <w:r>
        <w:rPr>
          <w:rFonts w:hint="cs"/>
          <w:rtl/>
        </w:rPr>
        <w:t>"</w:t>
      </w:r>
      <w:r>
        <w:rPr>
          <w:rtl/>
        </w:rPr>
        <w:t>ד</w:t>
      </w:r>
      <w:r>
        <w:rPr>
          <w:rFonts w:hint="cs"/>
          <w:rtl/>
        </w:rPr>
        <w:t>–2023</w:t>
      </w:r>
      <w:r w:rsidR="00A87725">
        <w:rPr>
          <w:rFonts w:hint="cs"/>
          <w:rtl/>
        </w:rPr>
        <w:t>,</w:t>
      </w:r>
      <w:r>
        <w:rPr>
          <w:rFonts w:hint="cs"/>
          <w:rtl/>
        </w:rPr>
        <w:t xml:space="preserve"> </w:t>
      </w:r>
      <w:r>
        <w:rPr>
          <w:rtl/>
        </w:rPr>
        <w:t>אשר דחה את מועד הבחירות הכלליות לרשויות המקומיות ליום כ</w:t>
      </w:r>
      <w:r>
        <w:rPr>
          <w:rFonts w:hint="cs"/>
          <w:rtl/>
        </w:rPr>
        <w:t>'</w:t>
      </w:r>
      <w:r>
        <w:rPr>
          <w:rtl/>
        </w:rPr>
        <w:t xml:space="preserve"> בשבט התשפ</w:t>
      </w:r>
      <w:r>
        <w:rPr>
          <w:rFonts w:hint="cs"/>
          <w:rtl/>
        </w:rPr>
        <w:t>"</w:t>
      </w:r>
      <w:r>
        <w:rPr>
          <w:rtl/>
        </w:rPr>
        <w:t>ד</w:t>
      </w:r>
      <w:r>
        <w:rPr>
          <w:rFonts w:hint="cs"/>
          <w:rtl/>
        </w:rPr>
        <w:t>,</w:t>
      </w:r>
      <w:r>
        <w:rPr>
          <w:rtl/>
        </w:rPr>
        <w:t xml:space="preserve"> 30 בינואר 2024. בהתאם לסמכותה לפי סעיף 1(ב) לחוק האמור פעלה הממשלה, באישור ועדת הפנים והגנת הסביבה של הכנסת ובאישור מליאת הכנסת, לדחיית המועד האמור ליום י</w:t>
      </w:r>
      <w:r>
        <w:rPr>
          <w:rFonts w:hint="cs"/>
          <w:rtl/>
        </w:rPr>
        <w:t>"</w:t>
      </w:r>
      <w:r>
        <w:rPr>
          <w:rtl/>
        </w:rPr>
        <w:t>ח באדר א</w:t>
      </w:r>
      <w:r>
        <w:rPr>
          <w:rFonts w:hint="cs"/>
          <w:rtl/>
        </w:rPr>
        <w:t>'</w:t>
      </w:r>
      <w:r>
        <w:rPr>
          <w:rtl/>
        </w:rPr>
        <w:t xml:space="preserve"> התשפ</w:t>
      </w:r>
      <w:r>
        <w:rPr>
          <w:rFonts w:hint="cs"/>
          <w:rtl/>
        </w:rPr>
        <w:t>"</w:t>
      </w:r>
      <w:r>
        <w:rPr>
          <w:rtl/>
        </w:rPr>
        <w:t>ד</w:t>
      </w:r>
      <w:r>
        <w:rPr>
          <w:rFonts w:hint="cs"/>
          <w:rtl/>
        </w:rPr>
        <w:t xml:space="preserve">, </w:t>
      </w:r>
      <w:r>
        <w:rPr>
          <w:rtl/>
        </w:rPr>
        <w:t>27 בפברואר 2024.</w:t>
      </w:r>
    </w:p>
    <w:p w:rsidR="007D407A" w:rsidRDefault="007D407A" w:rsidP="0010114B">
      <w:pPr>
        <w:rPr>
          <w:rtl/>
        </w:rPr>
      </w:pPr>
      <w:bookmarkStart w:id="11747" w:name="_ETM_Q28_509000"/>
      <w:bookmarkEnd w:id="11747"/>
    </w:p>
    <w:p w:rsidR="007D407A" w:rsidRDefault="007D407A" w:rsidP="00A87725">
      <w:pPr>
        <w:rPr>
          <w:rtl/>
        </w:rPr>
      </w:pPr>
      <w:r>
        <w:rPr>
          <w:rtl/>
        </w:rPr>
        <w:t>נוסף לכך קבע שר הפנים</w:t>
      </w:r>
      <w:r w:rsidR="00A87725">
        <w:rPr>
          <w:rFonts w:hint="cs"/>
          <w:rtl/>
        </w:rPr>
        <w:t>,</w:t>
      </w:r>
      <w:r>
        <w:rPr>
          <w:rtl/>
        </w:rPr>
        <w:t xml:space="preserve"> מתוקף סמכותו לפי סעיף 5(א) לחוק הרשויות המקומיות (בחירות), </w:t>
      </w:r>
      <w:proofErr w:type="spellStart"/>
      <w:r>
        <w:rPr>
          <w:rtl/>
        </w:rPr>
        <w:t>התשכ</w:t>
      </w:r>
      <w:r>
        <w:rPr>
          <w:rFonts w:hint="cs"/>
          <w:rtl/>
        </w:rPr>
        <w:t>"</w:t>
      </w:r>
      <w:r>
        <w:rPr>
          <w:rtl/>
        </w:rPr>
        <w:t>ה</w:t>
      </w:r>
      <w:proofErr w:type="spellEnd"/>
      <w:r>
        <w:rPr>
          <w:rFonts w:hint="cs"/>
          <w:rtl/>
        </w:rPr>
        <w:t>–</w:t>
      </w:r>
      <w:r>
        <w:rPr>
          <w:rtl/>
        </w:rPr>
        <w:t>1965</w:t>
      </w:r>
      <w:r>
        <w:rPr>
          <w:rFonts w:hint="cs"/>
          <w:rtl/>
        </w:rPr>
        <w:t>,</w:t>
      </w:r>
      <w:r>
        <w:rPr>
          <w:rtl/>
        </w:rPr>
        <w:t xml:space="preserve"> ומתוקף סמכותו לפי סעיף 4(א) לחוק המועצות האזוריות (מועד בחירות כלליות), </w:t>
      </w:r>
      <w:proofErr w:type="spellStart"/>
      <w:r>
        <w:rPr>
          <w:rtl/>
        </w:rPr>
        <w:t>התשנ</w:t>
      </w:r>
      <w:r>
        <w:rPr>
          <w:rFonts w:hint="cs"/>
          <w:rtl/>
        </w:rPr>
        <w:t>"</w:t>
      </w:r>
      <w:r>
        <w:rPr>
          <w:rtl/>
        </w:rPr>
        <w:t>ד</w:t>
      </w:r>
      <w:proofErr w:type="spellEnd"/>
      <w:r>
        <w:rPr>
          <w:rFonts w:hint="cs"/>
          <w:rtl/>
        </w:rPr>
        <w:t>–</w:t>
      </w:r>
      <w:r>
        <w:rPr>
          <w:rtl/>
        </w:rPr>
        <w:t>1994, לאחר התייעצות עם ועדת הפנים והגנת הסביבה של הכנסת, כי הבחירות ב-11 רשויות מקומיות יידחו ליום י</w:t>
      </w:r>
      <w:r>
        <w:rPr>
          <w:rFonts w:hint="cs"/>
          <w:rtl/>
        </w:rPr>
        <w:t>"</w:t>
      </w:r>
      <w:r>
        <w:rPr>
          <w:rtl/>
        </w:rPr>
        <w:t>ח בחשוון התשפ</w:t>
      </w:r>
      <w:r>
        <w:rPr>
          <w:rFonts w:hint="cs"/>
          <w:rtl/>
        </w:rPr>
        <w:t>"</w:t>
      </w:r>
      <w:r>
        <w:rPr>
          <w:rtl/>
        </w:rPr>
        <w:t>ה, 19 בנובמבר 2024.</w:t>
      </w:r>
      <w:bookmarkStart w:id="11748" w:name="_ETM_Q28_542000"/>
      <w:bookmarkEnd w:id="11748"/>
      <w:r>
        <w:rPr>
          <w:rFonts w:hint="cs"/>
          <w:rtl/>
        </w:rPr>
        <w:t xml:space="preserve"> </w:t>
      </w:r>
      <w:r>
        <w:rPr>
          <w:rtl/>
        </w:rPr>
        <w:t>משמעות הדחייה היא, בין השאר, כי הליך הגשת ואישור הרשימות והמועמדים ייערך מחדש לקראת מועד הבחירות החדש.</w:t>
      </w:r>
    </w:p>
    <w:p w:rsidR="007D407A" w:rsidRDefault="007D407A" w:rsidP="0010114B">
      <w:pPr>
        <w:rPr>
          <w:rtl/>
        </w:rPr>
      </w:pPr>
    </w:p>
    <w:p w:rsidR="007D407A" w:rsidRDefault="007D407A" w:rsidP="00A87725">
      <w:pPr>
        <w:rPr>
          <w:rtl/>
        </w:rPr>
      </w:pPr>
      <w:bookmarkStart w:id="11749" w:name="_ETM_Q28_552000"/>
      <w:bookmarkEnd w:id="11749"/>
      <w:r>
        <w:rPr>
          <w:rtl/>
        </w:rPr>
        <w:t>לפי חוק הרשויות המקומיות (מימון בחירות), תשנ</w:t>
      </w:r>
      <w:r>
        <w:rPr>
          <w:rFonts w:hint="cs"/>
          <w:rtl/>
        </w:rPr>
        <w:t>"</w:t>
      </w:r>
      <w:r>
        <w:rPr>
          <w:rtl/>
        </w:rPr>
        <w:t>ג</w:t>
      </w:r>
      <w:r>
        <w:rPr>
          <w:rFonts w:hint="cs"/>
          <w:rtl/>
        </w:rPr>
        <w:t>–</w:t>
      </w:r>
      <w:r>
        <w:rPr>
          <w:rtl/>
        </w:rPr>
        <w:t>1993</w:t>
      </w:r>
      <w:r w:rsidR="00A87725">
        <w:rPr>
          <w:rFonts w:hint="cs"/>
          <w:rtl/>
        </w:rPr>
        <w:t>,</w:t>
      </w:r>
      <w:r>
        <w:rPr>
          <w:rtl/>
        </w:rPr>
        <w:t xml:space="preserve"> מימון הבחירות ניתן לאחר הבחירות ועל פי תוצאות הבחירות.</w:t>
      </w:r>
      <w:bookmarkStart w:id="11750" w:name="_ETM_Q28_564000"/>
      <w:bookmarkEnd w:id="11750"/>
      <w:r>
        <w:rPr>
          <w:rFonts w:hint="cs"/>
          <w:rtl/>
        </w:rPr>
        <w:t xml:space="preserve"> </w:t>
      </w:r>
      <w:r>
        <w:rPr>
          <w:rtl/>
        </w:rPr>
        <w:t>לעניין הבחירות שנדחו מאוקטובר 2023 לפברואר 2024 ניתן מענה בחוק לדחיית הבחירות ובהחלטת הוועדה הציבורית לפי סעיף 4א לחוק המימון על הגדלת יחידת המימון ב-17% לעניין בחירות אלה.</w:t>
      </w:r>
      <w:r w:rsidR="00A87725">
        <w:rPr>
          <w:rFonts w:hint="cs"/>
          <w:rtl/>
        </w:rPr>
        <w:t xml:space="preserve"> </w:t>
      </w:r>
      <w:r>
        <w:rPr>
          <w:rtl/>
        </w:rPr>
        <w:t xml:space="preserve">אולם המצב החוקי כיום אינו נותן מענה מספק בנוגע להוצאות בחירות שהוצאו לקראת הבחירות במועדן המקורי או הנדחה (חודש אוקטובר 2023 או פברואר 2024, בהתאמה). זאת, כאשר בפועל יידרשו המועמדים לקיים שני מסעות בחירות נפרדים אשר רק בגין אחד מהם הם יקבלו מימון לפי החוק הקיים. </w:t>
      </w:r>
      <w:bookmarkStart w:id="11751" w:name="_ETM_Q28_605000"/>
      <w:bookmarkStart w:id="11752" w:name="_ETM_Q28_606000"/>
      <w:bookmarkEnd w:id="11751"/>
      <w:bookmarkEnd w:id="11752"/>
      <w:r>
        <w:rPr>
          <w:rtl/>
        </w:rPr>
        <w:t>בנוסף, אין במצב הקיים מענה למועמדים שהתמודדו לקראת הבחירות במועדן המקורי או הנדחה ויבחרו שלא להתמודד שוב לקראת הבחירות בנובמבר 2024.</w:t>
      </w:r>
      <w:r>
        <w:rPr>
          <w:rFonts w:hint="cs"/>
          <w:rtl/>
        </w:rPr>
        <w:t xml:space="preserve"> </w:t>
      </w:r>
      <w:bookmarkStart w:id="11753" w:name="_ETM_Q28_616000"/>
      <w:bookmarkEnd w:id="11753"/>
      <w:r>
        <w:rPr>
          <w:rtl/>
        </w:rPr>
        <w:t>על כן</w:t>
      </w:r>
      <w:r w:rsidR="00A87725">
        <w:rPr>
          <w:rFonts w:hint="cs"/>
          <w:rtl/>
        </w:rPr>
        <w:t>,</w:t>
      </w:r>
      <w:r>
        <w:rPr>
          <w:rtl/>
        </w:rPr>
        <w:t xml:space="preserve"> מוצע לקבו</w:t>
      </w:r>
      <w:r w:rsidR="00A87725">
        <w:rPr>
          <w:rtl/>
        </w:rPr>
        <w:t>ע כי רשימות ומועמדים ברשויות אל</w:t>
      </w:r>
      <w:r w:rsidR="00A87725">
        <w:rPr>
          <w:rFonts w:hint="cs"/>
          <w:rtl/>
        </w:rPr>
        <w:t>ו</w:t>
      </w:r>
      <w:r>
        <w:rPr>
          <w:rtl/>
        </w:rPr>
        <w:t xml:space="preserve"> יהיו זכאים לפיצוי מאוצר המדינה בגין הוצאות בחירות שהוצאו על ידם בגין הבחירות שבסופו של </w:t>
      </w:r>
      <w:r w:rsidR="00A87725">
        <w:rPr>
          <w:rFonts w:hint="cs"/>
          <w:rtl/>
        </w:rPr>
        <w:t xml:space="preserve">דבר </w:t>
      </w:r>
      <w:r>
        <w:rPr>
          <w:rtl/>
        </w:rPr>
        <w:t>לא התקיימו במועד הבחירות הכלליות לרשויות המקומיות.</w:t>
      </w:r>
    </w:p>
    <w:p w:rsidR="007D407A" w:rsidRDefault="007D407A" w:rsidP="0010114B">
      <w:pPr>
        <w:rPr>
          <w:rtl/>
        </w:rPr>
      </w:pPr>
      <w:bookmarkStart w:id="11754" w:name="_ETM_Q28_633000"/>
      <w:bookmarkEnd w:id="11754"/>
    </w:p>
    <w:p w:rsidR="007D407A" w:rsidRDefault="007D407A" w:rsidP="00A87725">
      <w:pPr>
        <w:rPr>
          <w:rtl/>
        </w:rPr>
      </w:pPr>
      <w:r>
        <w:rPr>
          <w:rtl/>
        </w:rPr>
        <w:t>מדובר בהצעת חוק חשובה והכרחית</w:t>
      </w:r>
      <w:r>
        <w:rPr>
          <w:rFonts w:hint="cs"/>
          <w:rtl/>
        </w:rPr>
        <w:t>,</w:t>
      </w:r>
      <w:r>
        <w:rPr>
          <w:rtl/>
        </w:rPr>
        <w:t xml:space="preserve"> שמפצה מועמדים, אזרחים ישראלים מעורבים שביקשו להיכנס לזירה הציבורית ולהשפיע על היישוב </w:t>
      </w:r>
      <w:r>
        <w:rPr>
          <w:rFonts w:hint="cs"/>
          <w:rtl/>
        </w:rPr>
        <w:t>ש</w:t>
      </w:r>
      <w:r>
        <w:rPr>
          <w:rtl/>
        </w:rPr>
        <w:t xml:space="preserve">בו הם חיים בצפון הארץ ובעוטף עזה, אך בשל נסיבות שמעבר לשליטתם, לאחר שלקחו הלוואות והוציאו הוצאות ניכרות רק לשם הזכות לשרת את הציבור, נשמטה הקרקע מתחת לרגליהם והבחירות נדחו ברגע האחרון, שבועות ספורים לפני מועדן. </w:t>
      </w:r>
      <w:bookmarkStart w:id="11755" w:name="_ETM_Q28_660000"/>
      <w:bookmarkEnd w:id="11755"/>
      <w:r>
        <w:rPr>
          <w:rtl/>
        </w:rPr>
        <w:t>מאז הדחי</w:t>
      </w:r>
      <w:r>
        <w:rPr>
          <w:rFonts w:hint="cs"/>
          <w:rtl/>
        </w:rPr>
        <w:t>י</w:t>
      </w:r>
      <w:r>
        <w:rPr>
          <w:rtl/>
        </w:rPr>
        <w:t>ה מועמדים אלו נמצאים בחוסר ודאות, אינם יודעים מתי ייערכו הבחירות ובאילו תנאים ואם יזכו לפיצוי על ההוצאות שהוציאו כפי שהיו מפוצים אם הבחירות היו מגיעות לסיומן החוקי.</w:t>
      </w:r>
      <w:r>
        <w:rPr>
          <w:rFonts w:hint="cs"/>
          <w:rtl/>
        </w:rPr>
        <w:t xml:space="preserve"> </w:t>
      </w:r>
    </w:p>
    <w:p w:rsidR="007D407A" w:rsidRDefault="007D407A" w:rsidP="0010114B">
      <w:pPr>
        <w:rPr>
          <w:rtl/>
        </w:rPr>
      </w:pPr>
      <w:bookmarkStart w:id="11756" w:name="_ETM_Q28_670000"/>
      <w:bookmarkEnd w:id="11756"/>
    </w:p>
    <w:p w:rsidR="007D407A" w:rsidRDefault="007D407A" w:rsidP="0010114B">
      <w:pPr>
        <w:rPr>
          <w:rtl/>
        </w:rPr>
      </w:pPr>
      <w:r>
        <w:rPr>
          <w:rtl/>
        </w:rPr>
        <w:t>חוק זה הוא חלק קטן אבל הכרחי בפיצוי היישובים המפונים על שנגרם להם. ועדת שרים לחקיקה תמכה בהצעת החוק</w:t>
      </w:r>
      <w:r w:rsidR="00A87725">
        <w:rPr>
          <w:rFonts w:hint="cs"/>
          <w:rtl/>
        </w:rPr>
        <w:t>,</w:t>
      </w:r>
      <w:r>
        <w:rPr>
          <w:rtl/>
        </w:rPr>
        <w:t xml:space="preserve"> ואני קורא לכל חברי הבית לתמוך בהצעה.</w:t>
      </w:r>
      <w:r>
        <w:rPr>
          <w:rFonts w:hint="cs"/>
          <w:rtl/>
        </w:rPr>
        <w:t xml:space="preserve"> תודה רבה.</w:t>
      </w:r>
    </w:p>
    <w:p w:rsidR="007D407A" w:rsidRDefault="007D407A" w:rsidP="0010114B">
      <w:pPr>
        <w:rPr>
          <w:rtl/>
        </w:rPr>
      </w:pPr>
    </w:p>
    <w:p w:rsidR="007D407A" w:rsidRDefault="007D407A" w:rsidP="0010114B">
      <w:pPr>
        <w:pStyle w:val="af6"/>
        <w:keepNext/>
        <w:rPr>
          <w:rtl/>
        </w:rPr>
      </w:pPr>
      <w:bookmarkStart w:id="11757" w:name="ET_yor_6253_16"/>
      <w:r w:rsidRPr="00617A9F">
        <w:rPr>
          <w:rStyle w:val="TagStyle"/>
          <w:rtl/>
        </w:rPr>
        <w:t xml:space="preserve"> &lt;&lt; יור &gt;&gt;</w:t>
      </w:r>
      <w:r w:rsidRPr="007D51CB">
        <w:rPr>
          <w:rStyle w:val="TagStyle"/>
          <w:rtl/>
        </w:rPr>
        <w:t xml:space="preserve"> </w:t>
      </w:r>
      <w:r>
        <w:rPr>
          <w:rtl/>
        </w:rPr>
        <w:t>היו"ר משה טור פז:</w:t>
      </w:r>
      <w:r w:rsidRPr="007D51CB">
        <w:rPr>
          <w:rStyle w:val="TagStyle"/>
          <w:rtl/>
        </w:rPr>
        <w:t xml:space="preserve"> </w:t>
      </w:r>
      <w:r w:rsidRPr="00617A9F">
        <w:rPr>
          <w:rStyle w:val="TagStyle"/>
          <w:rtl/>
        </w:rPr>
        <w:t>&lt;&lt; יור &gt;&gt;</w:t>
      </w:r>
      <w:r>
        <w:rPr>
          <w:rtl/>
        </w:rPr>
        <w:t xml:space="preserve">   </w:t>
      </w:r>
      <w:bookmarkEnd w:id="11757"/>
    </w:p>
    <w:p w:rsidR="007D407A" w:rsidRDefault="007D407A" w:rsidP="00E67818">
      <w:pPr>
        <w:rPr>
          <w:rtl/>
        </w:rPr>
      </w:pPr>
    </w:p>
    <w:p w:rsidR="00F237C0" w:rsidRDefault="007D407A" w:rsidP="00A87725">
      <w:pPr>
        <w:rPr>
          <w:rtl/>
        </w:rPr>
      </w:pPr>
      <w:bookmarkStart w:id="11758" w:name="_ETM_Q28_689000"/>
      <w:bookmarkEnd w:id="11758"/>
      <w:r>
        <w:rPr>
          <w:rFonts w:hint="cs"/>
          <w:rtl/>
        </w:rPr>
        <w:t>תודה רבה לשר מרגי</w:t>
      </w:r>
      <w:r w:rsidR="00A87725">
        <w:rPr>
          <w:rFonts w:hint="cs"/>
          <w:rtl/>
        </w:rPr>
        <w:t>.</w:t>
      </w:r>
      <w:r>
        <w:rPr>
          <w:rFonts w:hint="cs"/>
          <w:rtl/>
        </w:rPr>
        <w:t xml:space="preserve"> נעבור לדיון האישי. ראשונת הדוברים</w:t>
      </w:r>
      <w:r w:rsidR="00A87725">
        <w:rPr>
          <w:rFonts w:hint="cs"/>
          <w:rtl/>
        </w:rPr>
        <w:t>,</w:t>
      </w:r>
      <w:r>
        <w:rPr>
          <w:rFonts w:hint="cs"/>
          <w:rtl/>
        </w:rPr>
        <w:t xml:space="preserve"> חברת הכנסת טלי גוטליב </w:t>
      </w:r>
      <w:r w:rsidR="00A87725">
        <w:rPr>
          <w:rFonts w:hint="eastAsia"/>
          <w:rtl/>
        </w:rPr>
        <w:t>–</w:t>
      </w:r>
      <w:r w:rsidR="00E67818">
        <w:rPr>
          <w:rFonts w:hint="cs"/>
          <w:rtl/>
        </w:rPr>
        <w:t xml:space="preserve"> </w:t>
      </w:r>
      <w:r>
        <w:rPr>
          <w:rFonts w:hint="cs"/>
          <w:rtl/>
        </w:rPr>
        <w:t xml:space="preserve">מוותרת; </w:t>
      </w:r>
      <w:bookmarkStart w:id="11759" w:name="_ETM_Q28_701000"/>
      <w:bookmarkEnd w:id="11759"/>
      <w:r>
        <w:rPr>
          <w:rFonts w:hint="cs"/>
          <w:rtl/>
        </w:rPr>
        <w:t xml:space="preserve">חברת הכנסת שרון ניר </w:t>
      </w:r>
      <w:r>
        <w:rPr>
          <w:rFonts w:hint="eastAsia"/>
          <w:rtl/>
        </w:rPr>
        <w:t xml:space="preserve">– </w:t>
      </w:r>
      <w:r>
        <w:rPr>
          <w:rFonts w:hint="cs"/>
          <w:rtl/>
        </w:rPr>
        <w:t>אינה נוכחת; חברת הכנסת מירב כהן</w:t>
      </w:r>
      <w:bookmarkStart w:id="11760" w:name="_ETM_Q28_706000"/>
      <w:bookmarkEnd w:id="11760"/>
      <w:r>
        <w:rPr>
          <w:rFonts w:hint="cs"/>
          <w:rtl/>
        </w:rPr>
        <w:t xml:space="preserve"> </w:t>
      </w:r>
      <w:r>
        <w:rPr>
          <w:rFonts w:hint="eastAsia"/>
          <w:rtl/>
        </w:rPr>
        <w:t xml:space="preserve">– </w:t>
      </w:r>
      <w:r>
        <w:rPr>
          <w:rFonts w:hint="cs"/>
          <w:rtl/>
        </w:rPr>
        <w:t xml:space="preserve">אינה נוכחת; חברת הכנסת מירב בן ארי </w:t>
      </w:r>
      <w:r>
        <w:rPr>
          <w:rFonts w:hint="eastAsia"/>
          <w:rtl/>
        </w:rPr>
        <w:t xml:space="preserve">– </w:t>
      </w:r>
      <w:r>
        <w:rPr>
          <w:rFonts w:hint="cs"/>
          <w:rtl/>
        </w:rPr>
        <w:t xml:space="preserve">מוותרת; חבר הכנסת אלעזר שטרן </w:t>
      </w:r>
      <w:r>
        <w:rPr>
          <w:rFonts w:hint="eastAsia"/>
          <w:rtl/>
        </w:rPr>
        <w:t xml:space="preserve">– </w:t>
      </w:r>
      <w:r>
        <w:rPr>
          <w:rFonts w:hint="cs"/>
          <w:rtl/>
        </w:rPr>
        <w:t xml:space="preserve">אינו נוכח; חבר הכנסת גלעד קריב </w:t>
      </w:r>
      <w:r>
        <w:rPr>
          <w:rFonts w:hint="eastAsia"/>
          <w:rtl/>
        </w:rPr>
        <w:t xml:space="preserve">– </w:t>
      </w:r>
      <w:r>
        <w:rPr>
          <w:rFonts w:hint="cs"/>
          <w:rtl/>
        </w:rPr>
        <w:t xml:space="preserve">אינו נוכח; חברת הכנסת יוליה מלינובסקי </w:t>
      </w:r>
      <w:r>
        <w:rPr>
          <w:rFonts w:hint="eastAsia"/>
          <w:rtl/>
        </w:rPr>
        <w:t xml:space="preserve">– </w:t>
      </w:r>
      <w:r>
        <w:rPr>
          <w:rFonts w:hint="cs"/>
          <w:rtl/>
        </w:rPr>
        <w:t xml:space="preserve">אינה נוכחת; חבר </w:t>
      </w:r>
      <w:bookmarkStart w:id="11761" w:name="_ETM_Q28_716000"/>
      <w:bookmarkEnd w:id="11761"/>
      <w:r>
        <w:rPr>
          <w:rFonts w:hint="cs"/>
          <w:rtl/>
        </w:rPr>
        <w:t xml:space="preserve">הכנסת מאיר כהן </w:t>
      </w:r>
      <w:r>
        <w:rPr>
          <w:rFonts w:hint="eastAsia"/>
          <w:rtl/>
        </w:rPr>
        <w:t xml:space="preserve">– </w:t>
      </w:r>
      <w:r>
        <w:rPr>
          <w:rFonts w:hint="cs"/>
          <w:rtl/>
        </w:rPr>
        <w:t xml:space="preserve">אינו נוכח; חבר הכנסת אחמד טיבי </w:t>
      </w:r>
      <w:r>
        <w:rPr>
          <w:rFonts w:hint="eastAsia"/>
          <w:rtl/>
        </w:rPr>
        <w:t xml:space="preserve">– </w:t>
      </w:r>
      <w:r>
        <w:rPr>
          <w:rFonts w:hint="cs"/>
          <w:rtl/>
        </w:rPr>
        <w:t>אינו</w:t>
      </w:r>
      <w:bookmarkStart w:id="11762" w:name="_ETM_Q28_719000"/>
      <w:bookmarkEnd w:id="11762"/>
      <w:r>
        <w:rPr>
          <w:rFonts w:hint="cs"/>
          <w:rtl/>
        </w:rPr>
        <w:t xml:space="preserve"> נוכח; חבר הכנסת עופר כסיף </w:t>
      </w:r>
      <w:r>
        <w:rPr>
          <w:rFonts w:hint="eastAsia"/>
          <w:rtl/>
        </w:rPr>
        <w:t xml:space="preserve">– </w:t>
      </w:r>
      <w:r>
        <w:rPr>
          <w:rFonts w:hint="cs"/>
          <w:rtl/>
        </w:rPr>
        <w:t>אינו נוכח; חבר הכנסת יוסף</w:t>
      </w:r>
      <w:bookmarkStart w:id="11763" w:name="_ETM_Q28_723000"/>
      <w:bookmarkEnd w:id="11763"/>
      <w:r>
        <w:rPr>
          <w:rFonts w:hint="cs"/>
          <w:rtl/>
        </w:rPr>
        <w:t xml:space="preserve"> עטאונה </w:t>
      </w:r>
      <w:r>
        <w:rPr>
          <w:rFonts w:hint="eastAsia"/>
          <w:rtl/>
        </w:rPr>
        <w:t xml:space="preserve">– </w:t>
      </w:r>
      <w:r>
        <w:rPr>
          <w:rFonts w:hint="cs"/>
          <w:rtl/>
        </w:rPr>
        <w:t xml:space="preserve">אינו נוכח; חברת הכנסת אימאן ח'טיב יאסין </w:t>
      </w:r>
      <w:r>
        <w:rPr>
          <w:rtl/>
        </w:rPr>
        <w:softHyphen/>
      </w:r>
      <w:r>
        <w:rPr>
          <w:rFonts w:hint="cs"/>
          <w:rtl/>
        </w:rPr>
        <w:t>– אינה נוכחת;</w:t>
      </w:r>
      <w:bookmarkStart w:id="11764" w:name="TOR_Q29"/>
      <w:bookmarkEnd w:id="11764"/>
      <w:r w:rsidR="00F237C0">
        <w:rPr>
          <w:rFonts w:hint="cs"/>
          <w:rtl/>
        </w:rPr>
        <w:t xml:space="preserve"> </w:t>
      </w:r>
      <w:r w:rsidR="00962493">
        <w:rPr>
          <w:rFonts w:hint="cs"/>
          <w:rtl/>
        </w:rPr>
        <w:t xml:space="preserve">חבר </w:t>
      </w:r>
      <w:r w:rsidR="00F237C0">
        <w:rPr>
          <w:rFonts w:hint="cs"/>
          <w:rtl/>
        </w:rPr>
        <w:t xml:space="preserve">הכנסת </w:t>
      </w:r>
      <w:r w:rsidR="00962493">
        <w:rPr>
          <w:rFonts w:hint="cs"/>
          <w:rtl/>
        </w:rPr>
        <w:t>ו</w:t>
      </w:r>
      <w:r w:rsidR="00F237C0">
        <w:rPr>
          <w:rFonts w:hint="cs"/>
          <w:rtl/>
        </w:rPr>
        <w:t>א</w:t>
      </w:r>
      <w:r w:rsidR="00962493">
        <w:rPr>
          <w:rFonts w:hint="cs"/>
          <w:rtl/>
        </w:rPr>
        <w:t xml:space="preserve">ליד אלהואשלה </w:t>
      </w:r>
      <w:r w:rsidR="00962493">
        <w:rPr>
          <w:rtl/>
        </w:rPr>
        <w:t>–</w:t>
      </w:r>
      <w:r w:rsidR="00962493">
        <w:rPr>
          <w:rFonts w:hint="cs"/>
          <w:rtl/>
        </w:rPr>
        <w:t xml:space="preserve"> אינו נוכח; חבר הכנסת יצחק פינדרוס </w:t>
      </w:r>
      <w:r w:rsidR="00962493">
        <w:rPr>
          <w:rtl/>
        </w:rPr>
        <w:t>–</w:t>
      </w:r>
      <w:r w:rsidR="00962493">
        <w:rPr>
          <w:rFonts w:hint="cs"/>
          <w:rtl/>
        </w:rPr>
        <w:t xml:space="preserve"> מוותר; חבר הכנסת יבגני סובה </w:t>
      </w:r>
      <w:r w:rsidR="00962493">
        <w:rPr>
          <w:rtl/>
        </w:rPr>
        <w:t>–</w:t>
      </w:r>
      <w:r w:rsidR="00962493">
        <w:rPr>
          <w:rFonts w:hint="cs"/>
          <w:rtl/>
        </w:rPr>
        <w:t xml:space="preserve"> </w:t>
      </w:r>
      <w:bookmarkStart w:id="11765" w:name="_ETM_Q29_136000"/>
      <w:bookmarkEnd w:id="11765"/>
      <w:r w:rsidR="00962493">
        <w:rPr>
          <w:rFonts w:hint="cs"/>
          <w:rtl/>
        </w:rPr>
        <w:t xml:space="preserve">אינו נוכח; חבר הכנסת אבי מעוז </w:t>
      </w:r>
      <w:r w:rsidR="00962493">
        <w:rPr>
          <w:rtl/>
        </w:rPr>
        <w:t>–</w:t>
      </w:r>
      <w:r w:rsidR="00962493">
        <w:rPr>
          <w:rFonts w:hint="cs"/>
          <w:rtl/>
        </w:rPr>
        <w:t xml:space="preserve"> אינו נוכח; חבר הכנסת עידן </w:t>
      </w:r>
      <w:bookmarkStart w:id="11766" w:name="_ETM_Q29_141000"/>
      <w:bookmarkEnd w:id="11766"/>
      <w:r w:rsidR="00962493">
        <w:rPr>
          <w:rFonts w:hint="cs"/>
          <w:rtl/>
        </w:rPr>
        <w:t xml:space="preserve">רול </w:t>
      </w:r>
      <w:r w:rsidR="00962493">
        <w:rPr>
          <w:rtl/>
        </w:rPr>
        <w:t>–</w:t>
      </w:r>
      <w:r w:rsidR="00962493">
        <w:rPr>
          <w:rFonts w:hint="cs"/>
          <w:rtl/>
        </w:rPr>
        <w:t xml:space="preserve"> אינו נוכח; חברת הכנסת דבי ביטון </w:t>
      </w:r>
      <w:r w:rsidR="00962493">
        <w:rPr>
          <w:rtl/>
        </w:rPr>
        <w:t>–</w:t>
      </w:r>
      <w:r w:rsidR="00962493">
        <w:rPr>
          <w:rFonts w:hint="cs"/>
          <w:rtl/>
        </w:rPr>
        <w:t xml:space="preserve"> אינה </w:t>
      </w:r>
      <w:bookmarkStart w:id="11767" w:name="_ETM_Q29_143000"/>
      <w:bookmarkEnd w:id="11767"/>
      <w:r w:rsidR="00962493">
        <w:rPr>
          <w:rFonts w:hint="cs"/>
          <w:rtl/>
        </w:rPr>
        <w:t xml:space="preserve">נוכחת; חברת הכנסת נעמה לזימי </w:t>
      </w:r>
      <w:r w:rsidR="00962493">
        <w:rPr>
          <w:rtl/>
        </w:rPr>
        <w:t>–</w:t>
      </w:r>
      <w:r w:rsidR="00962493">
        <w:rPr>
          <w:rFonts w:hint="cs"/>
          <w:rtl/>
        </w:rPr>
        <w:t xml:space="preserve"> אינה נוכחת; חבר הכנסת עמית </w:t>
      </w:r>
      <w:bookmarkStart w:id="11768" w:name="_ETM_Q29_147000"/>
      <w:bookmarkEnd w:id="11768"/>
      <w:r w:rsidR="00962493">
        <w:rPr>
          <w:rFonts w:hint="cs"/>
          <w:rtl/>
        </w:rPr>
        <w:t xml:space="preserve">הלוי </w:t>
      </w:r>
      <w:r w:rsidR="00962493">
        <w:rPr>
          <w:rtl/>
        </w:rPr>
        <w:t>–</w:t>
      </w:r>
      <w:r w:rsidR="00962493">
        <w:rPr>
          <w:rFonts w:hint="cs"/>
          <w:rtl/>
        </w:rPr>
        <w:t xml:space="preserve"> אינו נוכח; חבר הכנסת יואב סגלוביץ' </w:t>
      </w:r>
      <w:r w:rsidR="00962493">
        <w:rPr>
          <w:rtl/>
        </w:rPr>
        <w:t>–</w:t>
      </w:r>
      <w:r w:rsidR="00962493">
        <w:rPr>
          <w:rFonts w:hint="cs"/>
          <w:rtl/>
        </w:rPr>
        <w:t xml:space="preserve"> אינו </w:t>
      </w:r>
      <w:bookmarkStart w:id="11769" w:name="_ETM_Q29_150000"/>
      <w:bookmarkEnd w:id="11769"/>
      <w:r w:rsidR="00962493">
        <w:rPr>
          <w:rFonts w:hint="cs"/>
          <w:rtl/>
        </w:rPr>
        <w:t xml:space="preserve">נוכח; חבר הכנסת איימן עודה </w:t>
      </w:r>
      <w:r w:rsidR="00962493">
        <w:rPr>
          <w:rtl/>
        </w:rPr>
        <w:t>–</w:t>
      </w:r>
      <w:r w:rsidR="00962493">
        <w:rPr>
          <w:rFonts w:hint="cs"/>
          <w:rtl/>
        </w:rPr>
        <w:t xml:space="preserve"> אינו נוכח; חבר הכנסת </w:t>
      </w:r>
      <w:bookmarkStart w:id="11770" w:name="_ETM_Q29_152000"/>
      <w:bookmarkEnd w:id="11770"/>
      <w:r w:rsidR="00962493">
        <w:rPr>
          <w:rFonts w:hint="cs"/>
          <w:rtl/>
        </w:rPr>
        <w:t xml:space="preserve">ווליד טאהא </w:t>
      </w:r>
      <w:r w:rsidR="00962493">
        <w:rPr>
          <w:rtl/>
        </w:rPr>
        <w:t>–</w:t>
      </w:r>
      <w:r w:rsidR="00962493">
        <w:rPr>
          <w:rFonts w:hint="cs"/>
          <w:rtl/>
        </w:rPr>
        <w:t xml:space="preserve"> אינו נוכח; חבר הכנסת יאסר חוג'יראת </w:t>
      </w:r>
      <w:r w:rsidR="00962493">
        <w:rPr>
          <w:rtl/>
        </w:rPr>
        <w:t>–</w:t>
      </w:r>
      <w:r w:rsidR="00962493">
        <w:rPr>
          <w:rFonts w:hint="cs"/>
          <w:rtl/>
        </w:rPr>
        <w:t xml:space="preserve"> אינו נוכח; חבר הכנסת צבי ידידיה סוכות </w:t>
      </w:r>
      <w:r w:rsidR="00962493">
        <w:rPr>
          <w:rtl/>
        </w:rPr>
        <w:t>–</w:t>
      </w:r>
      <w:r w:rsidR="00962493">
        <w:rPr>
          <w:rFonts w:hint="cs"/>
          <w:rtl/>
        </w:rPr>
        <w:t xml:space="preserve"> אינו נוכח; </w:t>
      </w:r>
      <w:bookmarkStart w:id="11771" w:name="_ETM_Q29_158000"/>
      <w:bookmarkEnd w:id="11771"/>
      <w:r w:rsidR="00962493">
        <w:rPr>
          <w:rFonts w:hint="cs"/>
          <w:rtl/>
        </w:rPr>
        <w:t xml:space="preserve">חברת הכנסת שלי טל מירון </w:t>
      </w:r>
      <w:r w:rsidR="00962493">
        <w:rPr>
          <w:rtl/>
        </w:rPr>
        <w:t>–</w:t>
      </w:r>
      <w:r w:rsidR="00962493">
        <w:rPr>
          <w:rFonts w:hint="cs"/>
          <w:rtl/>
        </w:rPr>
        <w:t xml:space="preserve"> אינה נוכחת; חבר הכנסת </w:t>
      </w:r>
      <w:bookmarkStart w:id="11772" w:name="_ETM_Q29_163000"/>
      <w:bookmarkEnd w:id="11772"/>
      <w:r w:rsidR="00962493">
        <w:rPr>
          <w:rFonts w:hint="cs"/>
          <w:rtl/>
        </w:rPr>
        <w:t xml:space="preserve">רון כץ </w:t>
      </w:r>
      <w:r w:rsidR="00962493">
        <w:rPr>
          <w:rtl/>
        </w:rPr>
        <w:t>–</w:t>
      </w:r>
      <w:r w:rsidR="00962493">
        <w:rPr>
          <w:rFonts w:hint="cs"/>
          <w:rtl/>
        </w:rPr>
        <w:t xml:space="preserve"> אינו נוכח; חבר הכנסת דן אילוז </w:t>
      </w:r>
      <w:r w:rsidR="00962493">
        <w:rPr>
          <w:rtl/>
        </w:rPr>
        <w:t>–</w:t>
      </w:r>
      <w:r w:rsidR="00962493">
        <w:rPr>
          <w:rFonts w:hint="cs"/>
          <w:rtl/>
        </w:rPr>
        <w:t xml:space="preserve"> </w:t>
      </w:r>
      <w:bookmarkStart w:id="11773" w:name="_ETM_Q29_165000"/>
      <w:bookmarkEnd w:id="11773"/>
      <w:r w:rsidR="00962493">
        <w:rPr>
          <w:rFonts w:hint="cs"/>
          <w:rtl/>
        </w:rPr>
        <w:t xml:space="preserve">אינו נוכח; חבר הכנסת נאור שירי </w:t>
      </w:r>
      <w:r w:rsidR="00962493">
        <w:rPr>
          <w:rtl/>
        </w:rPr>
        <w:t>–</w:t>
      </w:r>
      <w:r w:rsidR="00962493">
        <w:rPr>
          <w:rFonts w:hint="cs"/>
          <w:rtl/>
        </w:rPr>
        <w:t xml:space="preserve"> אינו נוכח; חבר </w:t>
      </w:r>
      <w:bookmarkStart w:id="11774" w:name="_ETM_Q29_171000"/>
      <w:bookmarkEnd w:id="11774"/>
      <w:r w:rsidR="00962493">
        <w:rPr>
          <w:rFonts w:hint="cs"/>
          <w:rtl/>
        </w:rPr>
        <w:t xml:space="preserve">הכנסת ולדימיר בליאק </w:t>
      </w:r>
      <w:r w:rsidR="00962493">
        <w:rPr>
          <w:rtl/>
        </w:rPr>
        <w:t>–</w:t>
      </w:r>
      <w:r w:rsidR="00962493">
        <w:rPr>
          <w:rFonts w:hint="cs"/>
          <w:rtl/>
        </w:rPr>
        <w:t xml:space="preserve"> אינו נוכח; חברת הכנסת מרב מיכאלי </w:t>
      </w:r>
      <w:bookmarkStart w:id="11775" w:name="_ETM_Q29_174000"/>
      <w:bookmarkEnd w:id="11775"/>
      <w:r w:rsidR="00962493">
        <w:rPr>
          <w:rtl/>
        </w:rPr>
        <w:t>–</w:t>
      </w:r>
      <w:r w:rsidR="00962493">
        <w:rPr>
          <w:rFonts w:hint="cs"/>
          <w:rtl/>
        </w:rPr>
        <w:t xml:space="preserve"> אינה נוכחת; חבר הכנסת ניסים ואטורי </w:t>
      </w:r>
      <w:r w:rsidR="00F237C0">
        <w:rPr>
          <w:rFonts w:hint="eastAsia"/>
          <w:rtl/>
        </w:rPr>
        <w:t>–</w:t>
      </w:r>
      <w:r w:rsidR="00F237C0">
        <w:rPr>
          <w:rFonts w:hint="cs"/>
          <w:rtl/>
        </w:rPr>
        <w:t xml:space="preserve"> מוותר</w:t>
      </w:r>
      <w:r w:rsidR="00962493">
        <w:rPr>
          <w:rFonts w:hint="cs"/>
          <w:rtl/>
        </w:rPr>
        <w:t xml:space="preserve">; חבר </w:t>
      </w:r>
      <w:bookmarkStart w:id="11776" w:name="_ETM_Q29_180000"/>
      <w:bookmarkEnd w:id="11776"/>
      <w:r w:rsidR="00962493">
        <w:rPr>
          <w:rFonts w:hint="cs"/>
          <w:rtl/>
        </w:rPr>
        <w:t xml:space="preserve">הכנסת ירון לוי </w:t>
      </w:r>
      <w:r w:rsidR="00962493">
        <w:rPr>
          <w:rtl/>
        </w:rPr>
        <w:t>–</w:t>
      </w:r>
      <w:r w:rsidR="00962493">
        <w:rPr>
          <w:rFonts w:hint="cs"/>
          <w:rtl/>
        </w:rPr>
        <w:t xml:space="preserve"> אינו נוכח; חברת הכנסת </w:t>
      </w:r>
      <w:bookmarkStart w:id="11777" w:name="_ETM_Q29_182000"/>
      <w:bookmarkEnd w:id="11777"/>
      <w:r w:rsidR="00962493">
        <w:rPr>
          <w:rFonts w:hint="cs"/>
          <w:rtl/>
        </w:rPr>
        <w:t xml:space="preserve">יסמין פרידמן </w:t>
      </w:r>
      <w:r w:rsidR="00962493">
        <w:rPr>
          <w:rtl/>
        </w:rPr>
        <w:t>–</w:t>
      </w:r>
      <w:r w:rsidR="00962493">
        <w:rPr>
          <w:rFonts w:hint="cs"/>
          <w:rtl/>
        </w:rPr>
        <w:t xml:space="preserve"> אינה נוכחת; חברת הכנסת פנינה תמנו </w:t>
      </w:r>
      <w:r w:rsidR="00962493">
        <w:rPr>
          <w:rtl/>
        </w:rPr>
        <w:t>–</w:t>
      </w:r>
      <w:r w:rsidR="00962493">
        <w:rPr>
          <w:rFonts w:hint="cs"/>
          <w:rtl/>
        </w:rPr>
        <w:t xml:space="preserve"> </w:t>
      </w:r>
      <w:bookmarkStart w:id="11778" w:name="_ETM_Q29_186000"/>
      <w:bookmarkEnd w:id="11778"/>
      <w:r w:rsidR="00962493">
        <w:rPr>
          <w:rFonts w:hint="cs"/>
          <w:rtl/>
        </w:rPr>
        <w:t xml:space="preserve">אינה נוכחת. השר מרגי, אתה מעוניין להוסיף עוד משהו לפני </w:t>
      </w:r>
      <w:bookmarkStart w:id="11779" w:name="_ETM_Q29_191000"/>
      <w:bookmarkEnd w:id="11779"/>
      <w:r w:rsidR="00962493">
        <w:rPr>
          <w:rFonts w:hint="cs"/>
          <w:rtl/>
        </w:rPr>
        <w:t xml:space="preserve">הצבעה? </w:t>
      </w:r>
    </w:p>
    <w:p w:rsidR="00F237C0" w:rsidRDefault="00F237C0" w:rsidP="0010114B">
      <w:pPr>
        <w:rPr>
          <w:rtl/>
        </w:rPr>
      </w:pPr>
    </w:p>
    <w:p w:rsidR="00962493" w:rsidRDefault="00962493" w:rsidP="0010114B">
      <w:pPr>
        <w:rPr>
          <w:rtl/>
        </w:rPr>
      </w:pPr>
      <w:r>
        <w:rPr>
          <w:rFonts w:hint="cs"/>
          <w:rtl/>
        </w:rPr>
        <w:t xml:space="preserve">אם כך, חבריי חברי הכנסת, אנחנו עוברים להצבעה על </w:t>
      </w:r>
      <w:bookmarkStart w:id="11780" w:name="_ETM_Q29_195000"/>
      <w:bookmarkEnd w:id="11780"/>
      <w:r w:rsidRPr="00682286">
        <w:rPr>
          <w:rtl/>
        </w:rPr>
        <w:t xml:space="preserve">הצעת חוק לדחיית הבחירות הכלליות לרשויות המקומיות </w:t>
      </w:r>
      <w:r w:rsidRPr="00C46829">
        <w:rPr>
          <w:rtl/>
        </w:rPr>
        <w:t>(תיקון מס' 2)</w:t>
      </w:r>
      <w:r>
        <w:rPr>
          <w:rFonts w:hint="cs"/>
          <w:rtl/>
        </w:rPr>
        <w:t xml:space="preserve"> </w:t>
      </w:r>
      <w:r w:rsidRPr="00C46829">
        <w:rPr>
          <w:rtl/>
        </w:rPr>
        <w:t>(תשלום למועמדים, סיעות ורשימות ברשויות שבהן נדחו הבחירות), התשפ"ד</w:t>
      </w:r>
      <w:r w:rsidRPr="00C46829">
        <w:rPr>
          <w:rFonts w:hint="cs"/>
          <w:rtl/>
        </w:rPr>
        <w:t>–</w:t>
      </w:r>
      <w:r w:rsidRPr="00C46829">
        <w:rPr>
          <w:rtl/>
        </w:rPr>
        <w:t>2024</w:t>
      </w:r>
      <w:r>
        <w:rPr>
          <w:rFonts w:hint="cs"/>
          <w:rtl/>
        </w:rPr>
        <w:t>, בקריאה הראשונה. הצבעה.</w:t>
      </w:r>
    </w:p>
    <w:p w:rsidR="00962493" w:rsidRPr="00682286" w:rsidRDefault="00962493" w:rsidP="0010114B">
      <w:pPr>
        <w:rPr>
          <w:rtl/>
        </w:rPr>
      </w:pPr>
    </w:p>
    <w:p w:rsidR="00962493" w:rsidRDefault="00962493" w:rsidP="0010114B">
      <w:pPr>
        <w:pStyle w:val="af1"/>
        <w:keepNext/>
        <w:rPr>
          <w:rtl/>
        </w:rPr>
      </w:pPr>
      <w:r>
        <w:rPr>
          <w:rtl/>
        </w:rPr>
        <w:t>הצבעה מס'</w:t>
      </w:r>
      <w:r>
        <w:rPr>
          <w:rFonts w:hint="cs"/>
          <w:rtl/>
        </w:rPr>
        <w:t xml:space="preserve"> 10</w:t>
      </w:r>
    </w:p>
    <w:p w:rsidR="00962493" w:rsidRDefault="00962493" w:rsidP="0010114B">
      <w:pPr>
        <w:pStyle w:val="--"/>
        <w:keepNext/>
        <w:rPr>
          <w:rtl/>
        </w:rPr>
      </w:pPr>
    </w:p>
    <w:p w:rsidR="00962493" w:rsidRDefault="00962493" w:rsidP="0010114B">
      <w:pPr>
        <w:pStyle w:val="--"/>
        <w:keepNext/>
        <w:rPr>
          <w:rtl/>
        </w:rPr>
      </w:pPr>
      <w:r>
        <w:rPr>
          <w:rtl/>
        </w:rPr>
        <w:t>בעד ההצעה להעביר את הצעת החוק לוועדה –</w:t>
      </w:r>
      <w:r>
        <w:rPr>
          <w:rFonts w:hint="cs"/>
          <w:rtl/>
        </w:rPr>
        <w:t xml:space="preserve"> 12</w:t>
      </w:r>
    </w:p>
    <w:p w:rsidR="00962493" w:rsidRDefault="00962493" w:rsidP="0010114B">
      <w:pPr>
        <w:pStyle w:val="--"/>
        <w:keepNext/>
        <w:rPr>
          <w:rtl/>
        </w:rPr>
      </w:pPr>
      <w:r>
        <w:rPr>
          <w:rtl/>
        </w:rPr>
        <w:t xml:space="preserve">נגד – </w:t>
      </w:r>
      <w:r>
        <w:rPr>
          <w:rFonts w:hint="cs"/>
          <w:rtl/>
        </w:rPr>
        <w:t>אין</w:t>
      </w:r>
    </w:p>
    <w:p w:rsidR="00962493" w:rsidRDefault="00962493" w:rsidP="0010114B">
      <w:pPr>
        <w:pStyle w:val="--"/>
        <w:keepNext/>
        <w:rPr>
          <w:rtl/>
        </w:rPr>
      </w:pPr>
      <w:r>
        <w:rPr>
          <w:rtl/>
        </w:rPr>
        <w:t>נמנעים –</w:t>
      </w:r>
      <w:r>
        <w:rPr>
          <w:rFonts w:hint="cs"/>
          <w:rtl/>
        </w:rPr>
        <w:t xml:space="preserve"> אין</w:t>
      </w:r>
      <w:r>
        <w:rPr>
          <w:rtl/>
        </w:rPr>
        <w:t xml:space="preserve"> </w:t>
      </w:r>
    </w:p>
    <w:p w:rsidR="00962493" w:rsidRPr="00211F4E" w:rsidRDefault="00962493" w:rsidP="0010114B">
      <w:pPr>
        <w:pStyle w:val="af2"/>
        <w:rPr>
          <w:rtl/>
        </w:rPr>
      </w:pPr>
      <w:r>
        <w:rPr>
          <w:rtl/>
        </w:rPr>
        <w:t xml:space="preserve">ההצעה להעביר את </w:t>
      </w:r>
      <w:r w:rsidRPr="00C46829">
        <w:rPr>
          <w:rtl/>
        </w:rPr>
        <w:t>הצעת חוק לדחיית הבחירות הכלליות לרשויות המקומיות (תיקון מס' 2) (תשלום למועמדים, סיעות ורשימות ברשויות שבהן נדחו הבחירות), התשפ"ד</w:t>
      </w:r>
      <w:r>
        <w:rPr>
          <w:rFonts w:hint="cs"/>
          <w:rtl/>
        </w:rPr>
        <w:t>–</w:t>
      </w:r>
      <w:r w:rsidRPr="00C46829">
        <w:rPr>
          <w:rtl/>
        </w:rPr>
        <w:t>2024</w:t>
      </w:r>
      <w:r>
        <w:rPr>
          <w:rFonts w:hint="cs"/>
          <w:rtl/>
        </w:rPr>
        <w:t>, לוועדת הפנים והגנת הסביבה נתקבלה.</w:t>
      </w:r>
    </w:p>
    <w:p w:rsidR="00962493" w:rsidRDefault="00962493" w:rsidP="00E67818">
      <w:pPr>
        <w:rPr>
          <w:rtl/>
          <w:lang w:eastAsia="he-IL"/>
        </w:rPr>
      </w:pPr>
    </w:p>
    <w:p w:rsidR="00962493" w:rsidRDefault="00962493" w:rsidP="0010114B">
      <w:pPr>
        <w:pStyle w:val="af6"/>
        <w:keepNext/>
        <w:rPr>
          <w:rtl/>
        </w:rPr>
      </w:pPr>
      <w:r w:rsidRPr="00211F4E">
        <w:rPr>
          <w:rStyle w:val="TagStyle"/>
          <w:rtl/>
        </w:rPr>
        <w:t xml:space="preserve"> &lt;&lt; יור &gt;&gt; </w:t>
      </w:r>
      <w:r>
        <w:rPr>
          <w:rtl/>
        </w:rPr>
        <w:t>היו"ר משה טור פז:</w:t>
      </w:r>
      <w:r w:rsidRPr="00211F4E">
        <w:rPr>
          <w:rStyle w:val="TagStyle"/>
          <w:rtl/>
        </w:rPr>
        <w:t xml:space="preserve"> &lt;&lt; יור &gt;&gt;</w:t>
      </w:r>
      <w:r>
        <w:rPr>
          <w:rtl/>
        </w:rPr>
        <w:t xml:space="preserve">   </w:t>
      </w:r>
    </w:p>
    <w:p w:rsidR="00962493" w:rsidRDefault="00962493" w:rsidP="00E67818">
      <w:pPr>
        <w:rPr>
          <w:rtl/>
          <w:lang w:eastAsia="he-IL"/>
        </w:rPr>
      </w:pPr>
    </w:p>
    <w:p w:rsidR="00962493" w:rsidRDefault="00962493" w:rsidP="00A87725">
      <w:pPr>
        <w:rPr>
          <w:rtl/>
          <w:lang w:eastAsia="he-IL"/>
        </w:rPr>
      </w:pPr>
      <w:bookmarkStart w:id="11781" w:name="_ETM_Q29_220000"/>
      <w:bookmarkEnd w:id="11781"/>
      <w:r>
        <w:rPr>
          <w:rFonts w:hint="cs"/>
          <w:rtl/>
          <w:lang w:eastAsia="he-IL"/>
        </w:rPr>
        <w:t>בעד – 1</w:t>
      </w:r>
      <w:r w:rsidR="00A87725">
        <w:rPr>
          <w:rFonts w:hint="cs"/>
          <w:rtl/>
          <w:lang w:eastAsia="he-IL"/>
        </w:rPr>
        <w:t>2,</w:t>
      </w:r>
      <w:r>
        <w:rPr>
          <w:rFonts w:hint="cs"/>
          <w:rtl/>
          <w:lang w:eastAsia="he-IL"/>
        </w:rPr>
        <w:t xml:space="preserve"> אין מתנגדים, אין </w:t>
      </w:r>
      <w:bookmarkStart w:id="11782" w:name="_ETM_Q29_222000"/>
      <w:bookmarkEnd w:id="11782"/>
      <w:r>
        <w:rPr>
          <w:rFonts w:hint="cs"/>
          <w:rtl/>
          <w:lang w:eastAsia="he-IL"/>
        </w:rPr>
        <w:t xml:space="preserve">נמנעים. אני קובע כי </w:t>
      </w:r>
      <w:r w:rsidRPr="00C46829">
        <w:rPr>
          <w:rtl/>
          <w:lang w:eastAsia="he-IL"/>
        </w:rPr>
        <w:t>הצעת חוק לדחיית הבחירות הכלליות לרשויות המקומיות</w:t>
      </w:r>
      <w:r>
        <w:rPr>
          <w:rFonts w:hint="cs"/>
          <w:rtl/>
          <w:lang w:eastAsia="he-IL"/>
        </w:rPr>
        <w:t xml:space="preserve">, </w:t>
      </w:r>
      <w:r w:rsidRPr="00C46829">
        <w:rPr>
          <w:rtl/>
          <w:lang w:eastAsia="he-IL"/>
        </w:rPr>
        <w:t>התשפ"ד</w:t>
      </w:r>
      <w:r>
        <w:rPr>
          <w:rFonts w:hint="cs"/>
          <w:rtl/>
          <w:lang w:eastAsia="he-IL"/>
        </w:rPr>
        <w:t>–</w:t>
      </w:r>
      <w:r w:rsidRPr="00C46829">
        <w:rPr>
          <w:rtl/>
          <w:lang w:eastAsia="he-IL"/>
        </w:rPr>
        <w:t>2024</w:t>
      </w:r>
      <w:r>
        <w:rPr>
          <w:rFonts w:hint="cs"/>
          <w:rtl/>
          <w:lang w:eastAsia="he-IL"/>
        </w:rPr>
        <w:t xml:space="preserve">, אושרה בקריאה הראשונה ותעבור </w:t>
      </w:r>
      <w:bookmarkStart w:id="11783" w:name="_ETM_Q29_231000"/>
      <w:bookmarkEnd w:id="11783"/>
      <w:r>
        <w:rPr>
          <w:rFonts w:hint="cs"/>
          <w:rtl/>
          <w:lang w:eastAsia="he-IL"/>
        </w:rPr>
        <w:t xml:space="preserve">לדיון בוועדת הפנים והגנת הסביבה לצורך הכנתה לקריאה השנייה ולקריאה </w:t>
      </w:r>
      <w:bookmarkStart w:id="11784" w:name="_ETM_Q29_234000"/>
      <w:bookmarkEnd w:id="11784"/>
      <w:r>
        <w:rPr>
          <w:rFonts w:hint="cs"/>
          <w:rtl/>
          <w:lang w:eastAsia="he-IL"/>
        </w:rPr>
        <w:t xml:space="preserve">השלישית. </w:t>
      </w:r>
    </w:p>
    <w:p w:rsidR="00962493" w:rsidRPr="00C46829" w:rsidRDefault="00962493" w:rsidP="0010114B">
      <w:pPr>
        <w:rPr>
          <w:rtl/>
          <w:lang w:eastAsia="he-IL"/>
        </w:rPr>
      </w:pPr>
      <w:bookmarkStart w:id="11785" w:name="_ETM_Q29_236000"/>
      <w:bookmarkEnd w:id="11785"/>
    </w:p>
    <w:p w:rsidR="00962493" w:rsidRDefault="00962493" w:rsidP="00A87725">
      <w:pPr>
        <w:rPr>
          <w:rtl/>
          <w:lang w:eastAsia="he-IL"/>
        </w:rPr>
      </w:pPr>
      <w:r>
        <w:rPr>
          <w:rFonts w:hint="cs"/>
          <w:rtl/>
          <w:lang w:eastAsia="he-IL"/>
        </w:rPr>
        <w:t>חבריי חברי הכנסת</w:t>
      </w:r>
      <w:r w:rsidR="00A87725">
        <w:rPr>
          <w:rFonts w:hint="cs"/>
          <w:rtl/>
          <w:lang w:eastAsia="he-IL"/>
        </w:rPr>
        <w:t>,</w:t>
      </w:r>
      <w:r>
        <w:rPr>
          <w:rFonts w:hint="cs"/>
          <w:rtl/>
          <w:lang w:eastAsia="he-IL"/>
        </w:rPr>
        <w:t xml:space="preserve"> תם סדר-היום. הישיבה הבאה תתקיים ביום שלישי כ"ז באייר התשפ"ד, </w:t>
      </w:r>
      <w:bookmarkStart w:id="11786" w:name="_ETM_Q29_242000"/>
      <w:bookmarkEnd w:id="11786"/>
      <w:r>
        <w:rPr>
          <w:rFonts w:hint="cs"/>
          <w:rtl/>
          <w:lang w:eastAsia="he-IL"/>
        </w:rPr>
        <w:t>4 ביוני 2024, בשעה 16:00. ישיבה זו נעולה.</w:t>
      </w:r>
    </w:p>
    <w:p w:rsidR="00962493" w:rsidRDefault="00962493" w:rsidP="0010114B">
      <w:pPr>
        <w:rPr>
          <w:rtl/>
          <w:lang w:eastAsia="he-IL"/>
        </w:rPr>
      </w:pPr>
    </w:p>
    <w:p w:rsidR="00962493" w:rsidRPr="00211F4E" w:rsidRDefault="00962493" w:rsidP="00A87725">
      <w:pPr>
        <w:pStyle w:val="afa"/>
        <w:keepNext/>
        <w:ind w:firstLine="0"/>
        <w:jc w:val="center"/>
        <w:rPr>
          <w:rtl/>
          <w:lang w:eastAsia="he-IL"/>
        </w:rPr>
      </w:pPr>
      <w:bookmarkStart w:id="11787" w:name="ET_meetingend_4"/>
      <w:r w:rsidRPr="00211F4E">
        <w:rPr>
          <w:rStyle w:val="TagStyle"/>
          <w:rtl/>
        </w:rPr>
        <w:t xml:space="preserve">&lt;&lt; סיום &gt;&gt; </w:t>
      </w:r>
      <w:r>
        <w:rPr>
          <w:rtl/>
          <w:lang w:eastAsia="he-IL"/>
        </w:rPr>
        <w:t>הישיבה ננעלה בשעה 20:40.</w:t>
      </w:r>
      <w:r w:rsidRPr="00211F4E">
        <w:rPr>
          <w:rStyle w:val="TagStyle"/>
          <w:rtl/>
        </w:rPr>
        <w:t xml:space="preserve"> &lt;&lt; סיום &gt;</w:t>
      </w:r>
      <w:bookmarkEnd w:id="11787"/>
    </w:p>
    <w:p w:rsidR="00962493" w:rsidRPr="00962493" w:rsidRDefault="00962493" w:rsidP="004409CC">
      <w:pPr>
        <w:rPr>
          <w:rtl/>
        </w:rPr>
      </w:pPr>
    </w:p>
    <w:sectPr w:rsidR="00962493" w:rsidRPr="00962493" w:rsidSect="00193AA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725" w:rsidRDefault="00A87725">
      <w:r>
        <w:separator/>
      </w:r>
    </w:p>
  </w:endnote>
  <w:endnote w:type="continuationSeparator" w:id="0">
    <w:p w:rsidR="00A87725" w:rsidRDefault="00A8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E4" w:rsidRDefault="00F320E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E4" w:rsidRDefault="00F320E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E4" w:rsidRDefault="00F320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725" w:rsidRDefault="00A87725">
      <w:r>
        <w:separator/>
      </w:r>
    </w:p>
  </w:footnote>
  <w:footnote w:type="continuationSeparator" w:id="0">
    <w:p w:rsidR="00A87725" w:rsidRDefault="00A87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725" w:rsidRDefault="00A8772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7725" w:rsidRDefault="00A8772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725" w:rsidRDefault="00A8772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47027">
      <w:rPr>
        <w:rStyle w:val="af7"/>
        <w:noProof/>
        <w:rtl/>
      </w:rPr>
      <w:t>132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87725">
      <w:trPr>
        <w:cantSplit/>
        <w:trHeight w:val="421"/>
      </w:trPr>
      <w:tc>
        <w:tcPr>
          <w:tcW w:w="2880" w:type="dxa"/>
        </w:tcPr>
        <w:p w:rsidR="00A87725" w:rsidRDefault="00F320E4" w:rsidP="00BE0137">
          <w:pPr>
            <w:ind w:right="360" w:firstLine="0"/>
            <w:jc w:val="left"/>
          </w:pPr>
          <w:r>
            <w:rPr>
              <w:rtl/>
            </w:rPr>
            <w:t>דברי הכנסת</w:t>
          </w:r>
        </w:p>
      </w:tc>
      <w:tc>
        <w:tcPr>
          <w:tcW w:w="2520" w:type="dxa"/>
        </w:tcPr>
        <w:p w:rsidR="00A87725" w:rsidRDefault="00F320E4" w:rsidP="00BE0137">
          <w:pPr>
            <w:ind w:firstLine="0"/>
            <w:jc w:val="left"/>
          </w:pPr>
          <w:r>
            <w:rPr>
              <w:rtl/>
            </w:rPr>
            <w:t>ישיבה מס' 176</w:t>
          </w:r>
        </w:p>
      </w:tc>
      <w:tc>
        <w:tcPr>
          <w:tcW w:w="2700" w:type="dxa"/>
        </w:tcPr>
        <w:p w:rsidR="00A87725" w:rsidRDefault="00F320E4" w:rsidP="00BE0137">
          <w:pPr>
            <w:ind w:firstLine="0"/>
            <w:jc w:val="left"/>
            <w:rPr>
              <w:rtl/>
            </w:rPr>
          </w:pPr>
          <w:r>
            <w:rPr>
              <w:rtl/>
            </w:rPr>
            <w:t>03/06/2024</w:t>
          </w:r>
        </w:p>
      </w:tc>
    </w:tr>
  </w:tbl>
  <w:p w:rsidR="00A87725" w:rsidRPr="000F00C1" w:rsidRDefault="00A8772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E4" w:rsidRDefault="00F320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C271CB"/>
    <w:multiLevelType w:val="hybridMultilevel"/>
    <w:tmpl w:val="46126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459"/>
    <w:rsid w:val="00036B10"/>
    <w:rsid w:val="0005013B"/>
    <w:rsid w:val="00050737"/>
    <w:rsid w:val="000559DC"/>
    <w:rsid w:val="00060E55"/>
    <w:rsid w:val="00062EF7"/>
    <w:rsid w:val="000653BA"/>
    <w:rsid w:val="000678FD"/>
    <w:rsid w:val="00067F42"/>
    <w:rsid w:val="0008322C"/>
    <w:rsid w:val="0008749D"/>
    <w:rsid w:val="00092197"/>
    <w:rsid w:val="00093026"/>
    <w:rsid w:val="00093FFC"/>
    <w:rsid w:val="000958A1"/>
    <w:rsid w:val="00097AD7"/>
    <w:rsid w:val="000A3893"/>
    <w:rsid w:val="000B0C68"/>
    <w:rsid w:val="000B2EE6"/>
    <w:rsid w:val="000C7A99"/>
    <w:rsid w:val="000E2B67"/>
    <w:rsid w:val="000E327B"/>
    <w:rsid w:val="000E54FD"/>
    <w:rsid w:val="000F00C1"/>
    <w:rsid w:val="0010114B"/>
    <w:rsid w:val="0011239A"/>
    <w:rsid w:val="001247F3"/>
    <w:rsid w:val="00124A7A"/>
    <w:rsid w:val="001270CE"/>
    <w:rsid w:val="00133D6F"/>
    <w:rsid w:val="00144B7E"/>
    <w:rsid w:val="00146DD9"/>
    <w:rsid w:val="00150822"/>
    <w:rsid w:val="00151F86"/>
    <w:rsid w:val="00155D84"/>
    <w:rsid w:val="001568E1"/>
    <w:rsid w:val="0016459A"/>
    <w:rsid w:val="00167294"/>
    <w:rsid w:val="00171E7F"/>
    <w:rsid w:val="0017779F"/>
    <w:rsid w:val="00193AAF"/>
    <w:rsid w:val="00196822"/>
    <w:rsid w:val="001A32BA"/>
    <w:rsid w:val="001A74E9"/>
    <w:rsid w:val="001B79C5"/>
    <w:rsid w:val="001C0EA3"/>
    <w:rsid w:val="001C44DA"/>
    <w:rsid w:val="001D440C"/>
    <w:rsid w:val="001F5D27"/>
    <w:rsid w:val="001F663D"/>
    <w:rsid w:val="00206DA6"/>
    <w:rsid w:val="0021242C"/>
    <w:rsid w:val="002158D1"/>
    <w:rsid w:val="00245249"/>
    <w:rsid w:val="0024645B"/>
    <w:rsid w:val="00261554"/>
    <w:rsid w:val="00272422"/>
    <w:rsid w:val="00283D7D"/>
    <w:rsid w:val="002863DC"/>
    <w:rsid w:val="00291ACD"/>
    <w:rsid w:val="00292378"/>
    <w:rsid w:val="00296421"/>
    <w:rsid w:val="002A6BA7"/>
    <w:rsid w:val="002A7156"/>
    <w:rsid w:val="002B3331"/>
    <w:rsid w:val="002B410F"/>
    <w:rsid w:val="002C06E4"/>
    <w:rsid w:val="002D0384"/>
    <w:rsid w:val="002D5B7D"/>
    <w:rsid w:val="002F2464"/>
    <w:rsid w:val="002F53E1"/>
    <w:rsid w:val="00300508"/>
    <w:rsid w:val="00300869"/>
    <w:rsid w:val="00302765"/>
    <w:rsid w:val="00310572"/>
    <w:rsid w:val="0032002E"/>
    <w:rsid w:val="0033612E"/>
    <w:rsid w:val="00341660"/>
    <w:rsid w:val="003475E7"/>
    <w:rsid w:val="00351B97"/>
    <w:rsid w:val="00364E7D"/>
    <w:rsid w:val="00371162"/>
    <w:rsid w:val="003854EE"/>
    <w:rsid w:val="00390D1D"/>
    <w:rsid w:val="003917EB"/>
    <w:rsid w:val="003B23B0"/>
    <w:rsid w:val="003B431C"/>
    <w:rsid w:val="003C0AB0"/>
    <w:rsid w:val="003C279D"/>
    <w:rsid w:val="003D0448"/>
    <w:rsid w:val="003D1D12"/>
    <w:rsid w:val="003D275C"/>
    <w:rsid w:val="003D6D0C"/>
    <w:rsid w:val="003E1A78"/>
    <w:rsid w:val="003E5420"/>
    <w:rsid w:val="003F0A5F"/>
    <w:rsid w:val="003F72E6"/>
    <w:rsid w:val="004038FA"/>
    <w:rsid w:val="00424C94"/>
    <w:rsid w:val="004318EC"/>
    <w:rsid w:val="0043243C"/>
    <w:rsid w:val="004409CC"/>
    <w:rsid w:val="00440D3D"/>
    <w:rsid w:val="00451B3A"/>
    <w:rsid w:val="00472E0E"/>
    <w:rsid w:val="00477E1F"/>
    <w:rsid w:val="00493728"/>
    <w:rsid w:val="004B0A65"/>
    <w:rsid w:val="004B1BE9"/>
    <w:rsid w:val="004B23DC"/>
    <w:rsid w:val="004B3111"/>
    <w:rsid w:val="004C2DCD"/>
    <w:rsid w:val="004D2026"/>
    <w:rsid w:val="004D76F4"/>
    <w:rsid w:val="004F100E"/>
    <w:rsid w:val="00500C0C"/>
    <w:rsid w:val="00504760"/>
    <w:rsid w:val="00515A49"/>
    <w:rsid w:val="005278E4"/>
    <w:rsid w:val="00551AFF"/>
    <w:rsid w:val="005911B3"/>
    <w:rsid w:val="00591FE2"/>
    <w:rsid w:val="005A05B9"/>
    <w:rsid w:val="005A26E5"/>
    <w:rsid w:val="005A342D"/>
    <w:rsid w:val="005B20B5"/>
    <w:rsid w:val="005C363E"/>
    <w:rsid w:val="005D61F3"/>
    <w:rsid w:val="005E3ADA"/>
    <w:rsid w:val="005E73C8"/>
    <w:rsid w:val="006004CB"/>
    <w:rsid w:val="0060750F"/>
    <w:rsid w:val="00615F7E"/>
    <w:rsid w:val="00665DD8"/>
    <w:rsid w:val="00674431"/>
    <w:rsid w:val="00675874"/>
    <w:rsid w:val="006854C4"/>
    <w:rsid w:val="006A035F"/>
    <w:rsid w:val="006A0CB7"/>
    <w:rsid w:val="006A6CF5"/>
    <w:rsid w:val="006B332E"/>
    <w:rsid w:val="006C557C"/>
    <w:rsid w:val="006D268B"/>
    <w:rsid w:val="006E4E4D"/>
    <w:rsid w:val="006F3FBA"/>
    <w:rsid w:val="006F5A97"/>
    <w:rsid w:val="00702755"/>
    <w:rsid w:val="00715DC3"/>
    <w:rsid w:val="007202A0"/>
    <w:rsid w:val="007237A0"/>
    <w:rsid w:val="00726D8F"/>
    <w:rsid w:val="0073598A"/>
    <w:rsid w:val="007408C3"/>
    <w:rsid w:val="0075561E"/>
    <w:rsid w:val="007634AA"/>
    <w:rsid w:val="00766E8B"/>
    <w:rsid w:val="007C5322"/>
    <w:rsid w:val="007D082E"/>
    <w:rsid w:val="007D407A"/>
    <w:rsid w:val="007E20AD"/>
    <w:rsid w:val="007E5FE1"/>
    <w:rsid w:val="008213FD"/>
    <w:rsid w:val="008306A7"/>
    <w:rsid w:val="008340A3"/>
    <w:rsid w:val="00836B57"/>
    <w:rsid w:val="00841223"/>
    <w:rsid w:val="00846BE9"/>
    <w:rsid w:val="00850498"/>
    <w:rsid w:val="00853CEC"/>
    <w:rsid w:val="0085514C"/>
    <w:rsid w:val="0086178C"/>
    <w:rsid w:val="00872F66"/>
    <w:rsid w:val="0089086F"/>
    <w:rsid w:val="008B1423"/>
    <w:rsid w:val="008B38BE"/>
    <w:rsid w:val="008C315C"/>
    <w:rsid w:val="008C341C"/>
    <w:rsid w:val="008D0974"/>
    <w:rsid w:val="008D1DFB"/>
    <w:rsid w:val="008F4CDB"/>
    <w:rsid w:val="0090656B"/>
    <w:rsid w:val="00914904"/>
    <w:rsid w:val="00917243"/>
    <w:rsid w:val="0092207C"/>
    <w:rsid w:val="00945E6A"/>
    <w:rsid w:val="00946460"/>
    <w:rsid w:val="00947027"/>
    <w:rsid w:val="009476A5"/>
    <w:rsid w:val="009515F0"/>
    <w:rsid w:val="0095443E"/>
    <w:rsid w:val="00960796"/>
    <w:rsid w:val="00962493"/>
    <w:rsid w:val="009635F5"/>
    <w:rsid w:val="00970775"/>
    <w:rsid w:val="00970CE0"/>
    <w:rsid w:val="009900BB"/>
    <w:rsid w:val="00993DA1"/>
    <w:rsid w:val="009A21D2"/>
    <w:rsid w:val="009A5934"/>
    <w:rsid w:val="009B2CD6"/>
    <w:rsid w:val="009B50C0"/>
    <w:rsid w:val="009C35BE"/>
    <w:rsid w:val="009D6CD1"/>
    <w:rsid w:val="009F1518"/>
    <w:rsid w:val="009F1B98"/>
    <w:rsid w:val="00A11A5C"/>
    <w:rsid w:val="00A15971"/>
    <w:rsid w:val="00A16437"/>
    <w:rsid w:val="00A20FF3"/>
    <w:rsid w:val="00A30441"/>
    <w:rsid w:val="00A35551"/>
    <w:rsid w:val="00A3564F"/>
    <w:rsid w:val="00A42DFE"/>
    <w:rsid w:val="00A66020"/>
    <w:rsid w:val="00A719DD"/>
    <w:rsid w:val="00A83507"/>
    <w:rsid w:val="00A87725"/>
    <w:rsid w:val="00A956E7"/>
    <w:rsid w:val="00AB02EE"/>
    <w:rsid w:val="00AB1070"/>
    <w:rsid w:val="00AC41C0"/>
    <w:rsid w:val="00AD1821"/>
    <w:rsid w:val="00AD2F00"/>
    <w:rsid w:val="00AE47C8"/>
    <w:rsid w:val="00AE58BE"/>
    <w:rsid w:val="00AE688E"/>
    <w:rsid w:val="00AF4E2C"/>
    <w:rsid w:val="00B04B9C"/>
    <w:rsid w:val="00B07BE5"/>
    <w:rsid w:val="00B179E5"/>
    <w:rsid w:val="00B36F42"/>
    <w:rsid w:val="00B43239"/>
    <w:rsid w:val="00B50C56"/>
    <w:rsid w:val="00B63F8D"/>
    <w:rsid w:val="00B6473C"/>
    <w:rsid w:val="00B736ED"/>
    <w:rsid w:val="00B751FF"/>
    <w:rsid w:val="00B91BF1"/>
    <w:rsid w:val="00BA479F"/>
    <w:rsid w:val="00BB2F43"/>
    <w:rsid w:val="00BC6443"/>
    <w:rsid w:val="00BD47B7"/>
    <w:rsid w:val="00BD7D35"/>
    <w:rsid w:val="00BE0137"/>
    <w:rsid w:val="00C16F92"/>
    <w:rsid w:val="00C3598A"/>
    <w:rsid w:val="00C36A1D"/>
    <w:rsid w:val="00C4283B"/>
    <w:rsid w:val="00C5322E"/>
    <w:rsid w:val="00C545B9"/>
    <w:rsid w:val="00C54772"/>
    <w:rsid w:val="00C740F3"/>
    <w:rsid w:val="00C80434"/>
    <w:rsid w:val="00C8624A"/>
    <w:rsid w:val="00C92A23"/>
    <w:rsid w:val="00CA5363"/>
    <w:rsid w:val="00CB6D60"/>
    <w:rsid w:val="00CC0318"/>
    <w:rsid w:val="00CC6848"/>
    <w:rsid w:val="00CD02F1"/>
    <w:rsid w:val="00CD77F6"/>
    <w:rsid w:val="00CE1076"/>
    <w:rsid w:val="00CE5849"/>
    <w:rsid w:val="00D0004F"/>
    <w:rsid w:val="00D26AC3"/>
    <w:rsid w:val="00D55E2B"/>
    <w:rsid w:val="00D64F6D"/>
    <w:rsid w:val="00D701B2"/>
    <w:rsid w:val="00D7575A"/>
    <w:rsid w:val="00D947F3"/>
    <w:rsid w:val="00DE496E"/>
    <w:rsid w:val="00DF1AE7"/>
    <w:rsid w:val="00E035CE"/>
    <w:rsid w:val="00E23F44"/>
    <w:rsid w:val="00E25E6C"/>
    <w:rsid w:val="00E27D96"/>
    <w:rsid w:val="00E31142"/>
    <w:rsid w:val="00E53A84"/>
    <w:rsid w:val="00E550D6"/>
    <w:rsid w:val="00E56AC8"/>
    <w:rsid w:val="00E6097E"/>
    <w:rsid w:val="00E60981"/>
    <w:rsid w:val="00E66C38"/>
    <w:rsid w:val="00E67818"/>
    <w:rsid w:val="00E70603"/>
    <w:rsid w:val="00E84EB2"/>
    <w:rsid w:val="00E91BC3"/>
    <w:rsid w:val="00E91E4F"/>
    <w:rsid w:val="00E97C82"/>
    <w:rsid w:val="00EA1C29"/>
    <w:rsid w:val="00EA2B23"/>
    <w:rsid w:val="00EA46D4"/>
    <w:rsid w:val="00EA59D7"/>
    <w:rsid w:val="00EB568E"/>
    <w:rsid w:val="00EC3A7C"/>
    <w:rsid w:val="00ED1A98"/>
    <w:rsid w:val="00ED2824"/>
    <w:rsid w:val="00EE5F9F"/>
    <w:rsid w:val="00EE6AC0"/>
    <w:rsid w:val="00F15751"/>
    <w:rsid w:val="00F21E5A"/>
    <w:rsid w:val="00F237C0"/>
    <w:rsid w:val="00F30855"/>
    <w:rsid w:val="00F31ACD"/>
    <w:rsid w:val="00F320E4"/>
    <w:rsid w:val="00F32624"/>
    <w:rsid w:val="00F33902"/>
    <w:rsid w:val="00F45B06"/>
    <w:rsid w:val="00F506F2"/>
    <w:rsid w:val="00F51DF9"/>
    <w:rsid w:val="00F53584"/>
    <w:rsid w:val="00F5464F"/>
    <w:rsid w:val="00F63084"/>
    <w:rsid w:val="00F75F41"/>
    <w:rsid w:val="00F84EE2"/>
    <w:rsid w:val="00FC0E56"/>
    <w:rsid w:val="00FC16F4"/>
    <w:rsid w:val="00FC46CB"/>
    <w:rsid w:val="00FD1BF2"/>
    <w:rsid w:val="00FD225E"/>
    <w:rsid w:val="00FE3474"/>
    <w:rsid w:val="00FE53BE"/>
    <w:rsid w:val="00FE6635"/>
    <w:rsid w:val="00FF2E1E"/>
    <w:rsid w:val="00FF6F1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EF44A"/>
  <w15:docId w15:val="{6E263CC0-52EB-4E0E-A820-5B6D0616D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93AAF"/>
    <w:rPr>
      <w:rFonts w:cs="Arial"/>
      <w:bCs w:val="0"/>
      <w:vanish/>
      <w:color w:val="010000"/>
      <w:bdr w:val="single" w:sz="4" w:space="0" w:color="FF66FF"/>
    </w:rPr>
  </w:style>
  <w:style w:type="paragraph" w:customStyle="1" w:styleId="ETSpeechToText">
    <w:name w:val="ETSpeechToText"/>
    <w:basedOn w:val="a"/>
    <w:link w:val="ETSpeechToText0"/>
    <w:rsid w:val="009B2CD6"/>
    <w:rPr>
      <w:color w:val="9BBB59" w:themeColor="accent3"/>
    </w:rPr>
  </w:style>
  <w:style w:type="character" w:customStyle="1" w:styleId="ETSpeechToText0">
    <w:name w:val="ETSpeechToText תו"/>
    <w:basedOn w:val="a0"/>
    <w:link w:val="ETSpeechToText"/>
    <w:rsid w:val="009B2CD6"/>
    <w:rPr>
      <w:rFonts w:ascii="Arial" w:hAnsi="Arial" w:cs="Arial"/>
      <w:color w:val="9BBB59" w:themeColor="accent3"/>
      <w:sz w:val="22"/>
      <w:szCs w:val="22"/>
    </w:rPr>
  </w:style>
  <w:style w:type="paragraph" w:styleId="TOC1">
    <w:name w:val="toc 1"/>
    <w:basedOn w:val="a"/>
    <w:next w:val="a"/>
    <w:autoRedefine/>
    <w:uiPriority w:val="39"/>
    <w:unhideWhenUsed/>
    <w:rsid w:val="008D0974"/>
    <w:pPr>
      <w:spacing w:after="100"/>
    </w:pPr>
  </w:style>
  <w:style w:type="paragraph" w:styleId="TOC2">
    <w:name w:val="toc 2"/>
    <w:basedOn w:val="a"/>
    <w:next w:val="a"/>
    <w:autoRedefine/>
    <w:uiPriority w:val="39"/>
    <w:unhideWhenUsed/>
    <w:rsid w:val="008D0974"/>
    <w:pPr>
      <w:spacing w:after="100"/>
      <w:ind w:left="220"/>
    </w:pPr>
  </w:style>
  <w:style w:type="character" w:styleId="Hyperlink">
    <w:name w:val="Hyperlink"/>
    <w:basedOn w:val="a0"/>
    <w:uiPriority w:val="99"/>
    <w:unhideWhenUsed/>
    <w:rsid w:val="008D0974"/>
    <w:rPr>
      <w:color w:val="0000FF" w:themeColor="hyperlink"/>
      <w:u w:val="single"/>
    </w:rPr>
  </w:style>
  <w:style w:type="paragraph" w:styleId="TOC3">
    <w:name w:val="toc 3"/>
    <w:basedOn w:val="a"/>
    <w:next w:val="a"/>
    <w:autoRedefine/>
    <w:semiHidden/>
    <w:unhideWhenUsed/>
    <w:rsid w:val="008D0974"/>
    <w:pPr>
      <w:spacing w:after="100"/>
      <w:ind w:left="440"/>
    </w:pPr>
  </w:style>
  <w:style w:type="paragraph" w:styleId="TOC4">
    <w:name w:val="toc 4"/>
    <w:basedOn w:val="a"/>
    <w:next w:val="a"/>
    <w:autoRedefine/>
    <w:semiHidden/>
    <w:unhideWhenUsed/>
    <w:rsid w:val="008D0974"/>
    <w:pPr>
      <w:spacing w:after="100"/>
      <w:ind w:left="660"/>
    </w:pPr>
  </w:style>
  <w:style w:type="paragraph" w:styleId="TOC5">
    <w:name w:val="toc 5"/>
    <w:basedOn w:val="a"/>
    <w:next w:val="a"/>
    <w:autoRedefine/>
    <w:semiHidden/>
    <w:unhideWhenUsed/>
    <w:rsid w:val="008D0974"/>
    <w:pPr>
      <w:spacing w:after="100"/>
      <w:ind w:left="880"/>
    </w:pPr>
  </w:style>
  <w:style w:type="paragraph" w:styleId="TOC6">
    <w:name w:val="toc 6"/>
    <w:basedOn w:val="a"/>
    <w:next w:val="a"/>
    <w:autoRedefine/>
    <w:semiHidden/>
    <w:unhideWhenUsed/>
    <w:rsid w:val="008D0974"/>
    <w:pPr>
      <w:spacing w:after="100"/>
      <w:ind w:left="1100"/>
    </w:pPr>
  </w:style>
  <w:style w:type="paragraph" w:styleId="TOC7">
    <w:name w:val="toc 7"/>
    <w:basedOn w:val="a"/>
    <w:next w:val="a"/>
    <w:autoRedefine/>
    <w:semiHidden/>
    <w:unhideWhenUsed/>
    <w:rsid w:val="008D0974"/>
    <w:pPr>
      <w:spacing w:after="100"/>
      <w:ind w:left="1320"/>
    </w:pPr>
  </w:style>
  <w:style w:type="paragraph" w:styleId="TOC8">
    <w:name w:val="toc 8"/>
    <w:basedOn w:val="a"/>
    <w:next w:val="a"/>
    <w:autoRedefine/>
    <w:semiHidden/>
    <w:unhideWhenUsed/>
    <w:rsid w:val="008D0974"/>
    <w:pPr>
      <w:spacing w:after="100"/>
      <w:ind w:left="1540"/>
    </w:pPr>
  </w:style>
  <w:style w:type="paragraph" w:styleId="TOC9">
    <w:name w:val="toc 9"/>
    <w:basedOn w:val="a"/>
    <w:next w:val="a"/>
    <w:autoRedefine/>
    <w:semiHidden/>
    <w:unhideWhenUsed/>
    <w:rsid w:val="008D0974"/>
    <w:pPr>
      <w:spacing w:after="100"/>
      <w:ind w:left="1760"/>
    </w:pPr>
  </w:style>
  <w:style w:type="paragraph" w:styleId="afe">
    <w:name w:val="List Paragraph"/>
    <w:basedOn w:val="a"/>
    <w:uiPriority w:val="34"/>
    <w:qFormat/>
    <w:rsid w:val="00E311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370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827</TotalTime>
  <Pages>136</Pages>
  <Words>36215</Words>
  <Characters>181075</Characters>
  <Application>Microsoft Office Word</Application>
  <DocSecurity>0</DocSecurity>
  <Lines>1508</Lines>
  <Paragraphs>433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81</cp:revision>
  <cp:lastPrinted>1899-12-31T22:00:00Z</cp:lastPrinted>
  <dcterms:created xsi:type="dcterms:W3CDTF">2018-05-03T11:21:00Z</dcterms:created>
  <dcterms:modified xsi:type="dcterms:W3CDTF">2025-06-23T09:12:00Z</dcterms:modified>
</cp:coreProperties>
</file>